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569" w:rsidRDefault="003E2569" w:rsidP="003E2569">
      <w:pPr>
        <w:jc w:val="center"/>
        <w:rPr>
          <w:rFonts w:ascii="Arial Narrow" w:hAnsi="Arial Narrow"/>
          <w:b/>
          <w:sz w:val="28"/>
          <w:szCs w:val="28"/>
        </w:rPr>
      </w:pPr>
    </w:p>
    <w:p w:rsidR="003E2569" w:rsidRDefault="003E2569" w:rsidP="003E2569">
      <w:pPr>
        <w:jc w:val="center"/>
        <w:rPr>
          <w:rFonts w:ascii="Arial Narrow" w:hAnsi="Arial Narrow"/>
          <w:b/>
          <w:sz w:val="28"/>
          <w:szCs w:val="28"/>
        </w:rPr>
      </w:pPr>
      <w:bookmarkStart w:id="0" w:name="_GoBack"/>
      <w:r w:rsidRPr="003E2569">
        <w:rPr>
          <w:rFonts w:ascii="Arial Narrow" w:hAnsi="Arial Narrow"/>
          <w:b/>
          <w:sz w:val="28"/>
          <w:szCs w:val="28"/>
        </w:rPr>
        <w:t xml:space="preserve">Alkalomszerű tűzveszélyes tevékenység </w:t>
      </w:r>
    </w:p>
    <w:p w:rsidR="00D54A7E" w:rsidRDefault="003E2569" w:rsidP="003E2569">
      <w:pPr>
        <w:jc w:val="center"/>
        <w:rPr>
          <w:rFonts w:ascii="Arial Narrow" w:hAnsi="Arial Narrow" w:cs="Arial"/>
          <w:b/>
          <w:sz w:val="28"/>
          <w:szCs w:val="28"/>
        </w:rPr>
      </w:pPr>
      <w:proofErr w:type="gramStart"/>
      <w:r w:rsidRPr="003E2569">
        <w:rPr>
          <w:rFonts w:ascii="Arial Narrow" w:hAnsi="Arial Narrow" w:cs="Arial"/>
          <w:b/>
          <w:sz w:val="28"/>
          <w:szCs w:val="28"/>
        </w:rPr>
        <w:t>engedélyezésére</w:t>
      </w:r>
      <w:proofErr w:type="gramEnd"/>
      <w:r w:rsidRPr="003E2569">
        <w:rPr>
          <w:rFonts w:ascii="Arial Narrow" w:hAnsi="Arial Narrow" w:cs="Arial"/>
          <w:b/>
          <w:sz w:val="28"/>
          <w:szCs w:val="28"/>
        </w:rPr>
        <w:t xml:space="preserve"> jogosultak névsora</w:t>
      </w:r>
      <w:bookmarkEnd w:id="0"/>
    </w:p>
    <w:p w:rsidR="003E2569" w:rsidRDefault="003E2569" w:rsidP="003E2569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3E2569" w:rsidRPr="003E2569" w:rsidRDefault="003E2569" w:rsidP="003E2569">
      <w:pPr>
        <w:rPr>
          <w:rFonts w:ascii="Arial Narrow" w:hAnsi="Arial Narrow" w:cs="Arial"/>
          <w:sz w:val="22"/>
          <w:szCs w:val="22"/>
        </w:rPr>
      </w:pPr>
    </w:p>
    <w:p w:rsidR="003E2569" w:rsidRPr="003E2569" w:rsidRDefault="003E2569" w:rsidP="003E2569">
      <w:pPr>
        <w:rPr>
          <w:rFonts w:ascii="Arial Narrow" w:hAnsi="Arial Narrow" w:cs="Arial"/>
          <w:b/>
        </w:rPr>
      </w:pPr>
      <w:r w:rsidRPr="003E2569">
        <w:rPr>
          <w:rFonts w:ascii="Arial Narrow" w:hAnsi="Arial Narrow" w:cs="Arial"/>
          <w:b/>
        </w:rPr>
        <w:t>Műszaki igazgatóság:</w:t>
      </w:r>
    </w:p>
    <w:p w:rsidR="003E2569" w:rsidRDefault="003E2569" w:rsidP="003E2569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  <w:t>Gál Flórián üzemeltetési csoportvezető</w:t>
      </w:r>
    </w:p>
    <w:p w:rsidR="003E2569" w:rsidRPr="003E2569" w:rsidRDefault="003E2569" w:rsidP="003E2569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  <w:t>Györök András üzemeltetési csoportvezető</w:t>
      </w:r>
    </w:p>
    <w:p w:rsidR="003E2569" w:rsidRDefault="003E2569" w:rsidP="003E2569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  <w:t>Jakab Judit üzemeltetési csoportvezető</w:t>
      </w:r>
    </w:p>
    <w:p w:rsidR="003E2569" w:rsidRDefault="003E2569" w:rsidP="003E2569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  <w:t>Visnyei László üzemeltetési csoportvezető</w:t>
      </w:r>
    </w:p>
    <w:p w:rsidR="003E2569" w:rsidRPr="003E2569" w:rsidRDefault="003E2569" w:rsidP="003E2569">
      <w:pPr>
        <w:rPr>
          <w:rFonts w:ascii="Arial Narrow" w:hAnsi="Arial Narrow" w:cs="Arial"/>
          <w:sz w:val="22"/>
          <w:szCs w:val="22"/>
        </w:rPr>
      </w:pPr>
    </w:p>
    <w:p w:rsidR="003E2569" w:rsidRPr="003E2569" w:rsidRDefault="003E2569" w:rsidP="003E2569">
      <w:pPr>
        <w:rPr>
          <w:rFonts w:ascii="Arial Narrow" w:hAnsi="Arial Narrow" w:cs="Arial"/>
          <w:sz w:val="22"/>
          <w:szCs w:val="22"/>
        </w:rPr>
      </w:pPr>
    </w:p>
    <w:p w:rsidR="003E2569" w:rsidRPr="003E2569" w:rsidRDefault="003E2569" w:rsidP="003E2569">
      <w:pPr>
        <w:rPr>
          <w:rFonts w:ascii="Arial Narrow" w:hAnsi="Arial Narrow"/>
          <w:sz w:val="22"/>
          <w:szCs w:val="22"/>
        </w:rPr>
      </w:pPr>
    </w:p>
    <w:sectPr w:rsidR="003E2569" w:rsidRPr="003E256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496" w:rsidRDefault="00377496" w:rsidP="00AA7292">
      <w:r>
        <w:separator/>
      </w:r>
    </w:p>
  </w:endnote>
  <w:endnote w:type="continuationSeparator" w:id="0">
    <w:p w:rsidR="00377496" w:rsidRDefault="00377496" w:rsidP="00AA7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ndeDaxOffice">
    <w:altName w:val="Segoe UI"/>
    <w:charset w:val="EE"/>
    <w:family w:val="swiss"/>
    <w:pitch w:val="variable"/>
    <w:sig w:usb0="00000001" w:usb1="40000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496" w:rsidRDefault="00377496" w:rsidP="00AA7292">
      <w:r>
        <w:separator/>
      </w:r>
    </w:p>
  </w:footnote>
  <w:footnote w:type="continuationSeparator" w:id="0">
    <w:p w:rsidR="00377496" w:rsidRDefault="00377496" w:rsidP="00AA72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89" w:type="dxa"/>
      <w:tblLook w:val="01E0" w:firstRow="1" w:lastRow="1" w:firstColumn="1" w:lastColumn="1" w:noHBand="0" w:noVBand="0"/>
    </w:tblPr>
    <w:tblGrid>
      <w:gridCol w:w="9276"/>
      <w:gridCol w:w="613"/>
    </w:tblGrid>
    <w:tr w:rsidR="00AA7292" w:rsidRPr="0078138A" w:rsidTr="0025757E">
      <w:tc>
        <w:tcPr>
          <w:tcW w:w="6912" w:type="dxa"/>
          <w:shd w:val="clear" w:color="auto" w:fill="auto"/>
        </w:tcPr>
        <w:p w:rsidR="00AA7292" w:rsidRPr="0078138A" w:rsidRDefault="00AA7292" w:rsidP="0025757E">
          <w:pPr>
            <w:pStyle w:val="lfej"/>
            <w:rPr>
              <w:b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EF3E231" wp14:editId="7D396470">
                    <wp:simplePos x="0" y="0"/>
                    <wp:positionH relativeFrom="column">
                      <wp:posOffset>1500324</wp:posOffset>
                    </wp:positionH>
                    <wp:positionV relativeFrom="paragraph">
                      <wp:posOffset>660218</wp:posOffset>
                    </wp:positionV>
                    <wp:extent cx="2634343" cy="495300"/>
                    <wp:effectExtent l="0" t="0" r="0" b="0"/>
                    <wp:wrapNone/>
                    <wp:docPr id="3" name="Szövegdoboz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634343" cy="4953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AA7292" w:rsidRPr="00E602A4" w:rsidRDefault="00AA7292" w:rsidP="00AA7292">
                                <w:pPr>
                                  <w:pStyle w:val="lfej"/>
                                  <w:jc w:val="center"/>
                                  <w:rPr>
                                    <w:rFonts w:ascii="Arial Narrow" w:hAnsi="Arial Narrow"/>
                                    <w:b/>
                                  </w:rPr>
                                </w:pPr>
                                <w:r w:rsidRPr="00E602A4">
                                  <w:rPr>
                                    <w:rFonts w:ascii="Arial Narrow" w:hAnsi="Arial Narrow"/>
                                    <w:b/>
                                  </w:rPr>
                                  <w:t>Tűzvédelmi Szabályzat</w:t>
                                </w:r>
                              </w:p>
                              <w:p w:rsidR="00AA7292" w:rsidRPr="00E602A4" w:rsidRDefault="003E2569" w:rsidP="00AA7292">
                                <w:pPr>
                                  <w:jc w:val="center"/>
                                  <w:rPr>
                                    <w:rFonts w:ascii="Arial Narrow" w:hAnsi="Arial Narrow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</w:rPr>
                                  <w:t>2</w:t>
                                </w:r>
                                <w:r w:rsidR="00AA7292" w:rsidRPr="00E602A4">
                                  <w:rPr>
                                    <w:rFonts w:ascii="Arial Narrow" w:hAnsi="Arial Narrow"/>
                                    <w:b/>
                                  </w:rPr>
                                  <w:t>. Melléklet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zövegdoboz 3" o:spid="_x0000_s1026" type="#_x0000_t202" style="position:absolute;margin-left:118.15pt;margin-top:52pt;width:207.45pt;height:3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" filled="f" stroked="f" strokeweight=".5pt">
                    <v:textbox>
                      <w:txbxContent>
                        <w:p w:rsidR="00AA7292" w:rsidRPr="00E602A4" w:rsidRDefault="00AA7292" w:rsidP="00AA7292">
                          <w:pPr>
                            <w:pStyle w:val="lfej"/>
                            <w:jc w:val="center"/>
                            <w:rPr>
                              <w:rFonts w:ascii="Arial Narrow" w:hAnsi="Arial Narrow"/>
                              <w:b/>
                            </w:rPr>
                          </w:pPr>
                          <w:r w:rsidRPr="00E602A4">
                            <w:rPr>
                              <w:rFonts w:ascii="Arial Narrow" w:hAnsi="Arial Narrow"/>
                              <w:b/>
                            </w:rPr>
                            <w:t>Tűzvédelmi Szabályzat</w:t>
                          </w:r>
                        </w:p>
                        <w:p w:rsidR="00AA7292" w:rsidRPr="00E602A4" w:rsidRDefault="003E2569" w:rsidP="00AA7292">
                          <w:pPr>
                            <w:jc w:val="center"/>
                            <w:rPr>
                              <w:rFonts w:ascii="Arial Narrow" w:hAnsi="Arial Narrow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</w:rPr>
                            <w:t>2</w:t>
                          </w:r>
                          <w:r w:rsidR="00AA7292" w:rsidRPr="00E602A4">
                            <w:rPr>
                              <w:rFonts w:ascii="Arial Narrow" w:hAnsi="Arial Narrow"/>
                              <w:b/>
                            </w:rPr>
                            <w:t>. Melléklet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1DCF1972" wp14:editId="2D0FEE86">
                <wp:extent cx="5753100" cy="1072515"/>
                <wp:effectExtent l="0" t="0" r="0" b="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3100" cy="1072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shd w:val="clear" w:color="auto" w:fill="auto"/>
        </w:tcPr>
        <w:p w:rsidR="00AA7292" w:rsidRPr="0078138A" w:rsidRDefault="00AA7292" w:rsidP="0025757E">
          <w:pPr>
            <w:jc w:val="right"/>
          </w:pPr>
        </w:p>
      </w:tc>
    </w:tr>
  </w:tbl>
  <w:p w:rsidR="00AA7292" w:rsidRDefault="00AA729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054D7"/>
    <w:multiLevelType w:val="hybridMultilevel"/>
    <w:tmpl w:val="2976F704"/>
    <w:lvl w:ilvl="0" w:tplc="A1282E2A">
      <w:start w:val="1"/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LindeDaxOffice" w:hAnsi="LindeDaxOffice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A7E"/>
    <w:rsid w:val="001E7748"/>
    <w:rsid w:val="00265A22"/>
    <w:rsid w:val="00377496"/>
    <w:rsid w:val="003E2569"/>
    <w:rsid w:val="0046064A"/>
    <w:rsid w:val="004A6F63"/>
    <w:rsid w:val="0078714E"/>
    <w:rsid w:val="00952419"/>
    <w:rsid w:val="0097693B"/>
    <w:rsid w:val="00A16B27"/>
    <w:rsid w:val="00AA7292"/>
    <w:rsid w:val="00CA5D53"/>
    <w:rsid w:val="00D54A7E"/>
    <w:rsid w:val="00D65AD4"/>
    <w:rsid w:val="00EA5278"/>
    <w:rsid w:val="00F8427B"/>
    <w:rsid w:val="00FB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54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A5278"/>
    <w:pPr>
      <w:widowControl w:val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EA5278"/>
    <w:pPr>
      <w:widowControl w:val="0"/>
      <w:outlineLvl w:val="1"/>
    </w:pPr>
    <w:rPr>
      <w:b/>
      <w:szCs w:val="20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A5278"/>
    <w:pPr>
      <w:keepNext/>
      <w:keepLines/>
      <w:ind w:firstLine="425"/>
      <w:outlineLvl w:val="2"/>
    </w:pPr>
    <w:rPr>
      <w:rFonts w:eastAsiaTheme="majorEastAsia" w:cstheme="majorBidi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A5278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rsid w:val="00EA5278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EA5278"/>
    <w:rPr>
      <w:rFonts w:ascii="Times New Roman" w:eastAsiaTheme="majorEastAsia" w:hAnsi="Times New Roman" w:cstheme="majorBidi"/>
      <w:b/>
      <w:bCs/>
      <w:sz w:val="24"/>
    </w:rPr>
  </w:style>
  <w:style w:type="paragraph" w:styleId="lfej">
    <w:name w:val="header"/>
    <w:basedOn w:val="Norml"/>
    <w:link w:val="lfejChar"/>
    <w:uiPriority w:val="99"/>
    <w:unhideWhenUsed/>
    <w:rsid w:val="00AA729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A729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AA729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A729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729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7292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FB5E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54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EA5278"/>
    <w:pPr>
      <w:widowControl w:val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qFormat/>
    <w:rsid w:val="00EA5278"/>
    <w:pPr>
      <w:widowControl w:val="0"/>
      <w:outlineLvl w:val="1"/>
    </w:pPr>
    <w:rPr>
      <w:b/>
      <w:szCs w:val="20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A5278"/>
    <w:pPr>
      <w:keepNext/>
      <w:keepLines/>
      <w:ind w:firstLine="425"/>
      <w:outlineLvl w:val="2"/>
    </w:pPr>
    <w:rPr>
      <w:rFonts w:eastAsiaTheme="majorEastAsia" w:cstheme="majorBidi"/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A5278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rsid w:val="00EA5278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EA5278"/>
    <w:rPr>
      <w:rFonts w:ascii="Times New Roman" w:eastAsiaTheme="majorEastAsia" w:hAnsi="Times New Roman" w:cstheme="majorBidi"/>
      <w:b/>
      <w:bCs/>
      <w:sz w:val="24"/>
    </w:rPr>
  </w:style>
  <w:style w:type="paragraph" w:styleId="lfej">
    <w:name w:val="header"/>
    <w:basedOn w:val="Norml"/>
    <w:link w:val="lfejChar"/>
    <w:uiPriority w:val="99"/>
    <w:unhideWhenUsed/>
    <w:rsid w:val="00AA729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A729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AA729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A729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729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7292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FB5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9040A-549C-4444-A48A-EB5694AC0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Mérges Gábor</dc:creator>
  <cp:lastModifiedBy>Mérges Gábor</cp:lastModifiedBy>
  <cp:revision>5</cp:revision>
  <dcterms:created xsi:type="dcterms:W3CDTF">2019-01-06T18:34:00Z</dcterms:created>
  <dcterms:modified xsi:type="dcterms:W3CDTF">2019-01-07T03:48:00Z</dcterms:modified>
</cp:coreProperties>
</file>