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783B1" w14:textId="77777777" w:rsidR="005D1B18" w:rsidRPr="00535443" w:rsidRDefault="005D1B18" w:rsidP="00535443">
      <w:pPr>
        <w:spacing w:before="120" w:after="240"/>
        <w:jc w:val="center"/>
        <w:rPr>
          <w:rFonts w:ascii="Arial Narrow" w:hAnsi="Arial Narrow"/>
          <w:b/>
          <w:sz w:val="20"/>
          <w:szCs w:val="20"/>
        </w:rPr>
      </w:pPr>
      <w:r w:rsidRPr="00535443">
        <w:rPr>
          <w:rFonts w:ascii="Arial Narrow" w:hAnsi="Arial Narrow"/>
          <w:b/>
          <w:sz w:val="20"/>
          <w:szCs w:val="20"/>
        </w:rPr>
        <w:t>BÉRLETI SZERZŐDÉS</w:t>
      </w:r>
    </w:p>
    <w:p w14:paraId="77E3E4C7" w14:textId="77777777" w:rsidR="005D1B18" w:rsidRPr="00535443" w:rsidRDefault="005D1B18" w:rsidP="009B5678">
      <w:pPr>
        <w:spacing w:before="120" w:after="120"/>
        <w:jc w:val="both"/>
        <w:rPr>
          <w:rFonts w:ascii="Arial Narrow" w:hAnsi="Arial Narrow"/>
          <w:sz w:val="20"/>
          <w:szCs w:val="20"/>
        </w:rPr>
      </w:pPr>
      <w:r w:rsidRPr="00535443">
        <w:rPr>
          <w:rFonts w:ascii="Arial Narrow" w:hAnsi="Arial Narrow"/>
          <w:sz w:val="20"/>
          <w:szCs w:val="20"/>
        </w:rPr>
        <w:t xml:space="preserve">amely létrejött egyrészről </w:t>
      </w:r>
    </w:p>
    <w:tbl>
      <w:tblPr>
        <w:tblW w:w="9425" w:type="dxa"/>
        <w:tblInd w:w="10" w:type="dxa"/>
        <w:tblLayout w:type="fixed"/>
        <w:tblLook w:val="0000" w:firstRow="0" w:lastRow="0" w:firstColumn="0" w:lastColumn="0" w:noHBand="0" w:noVBand="0"/>
      </w:tblPr>
      <w:tblGrid>
        <w:gridCol w:w="1975"/>
        <w:gridCol w:w="7450"/>
      </w:tblGrid>
      <w:tr w:rsidR="009A1D59" w:rsidRPr="00535443" w14:paraId="659EE145" w14:textId="77777777" w:rsidTr="00086153">
        <w:trPr>
          <w:cantSplit/>
          <w:trHeight w:val="1780"/>
        </w:trPr>
        <w:tc>
          <w:tcPr>
            <w:tcW w:w="1975" w:type="dxa"/>
            <w:shd w:val="clear" w:color="auto" w:fill="FFFFFF"/>
            <w:tcMar>
              <w:top w:w="0" w:type="dxa"/>
              <w:left w:w="0" w:type="dxa"/>
              <w:bottom w:w="0" w:type="dxa"/>
              <w:right w:w="0" w:type="dxa"/>
            </w:tcMar>
          </w:tcPr>
          <w:p w14:paraId="7CCCB16E"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248"/>
              <w:rPr>
                <w:rFonts w:ascii="Arial Narrow" w:hAnsi="Arial Narrow"/>
                <w:sz w:val="20"/>
                <w:szCs w:val="20"/>
              </w:rPr>
            </w:pPr>
            <w:r w:rsidRPr="00535443">
              <w:rPr>
                <w:rFonts w:ascii="Arial Narrow" w:hAnsi="Arial Narrow"/>
                <w:sz w:val="20"/>
                <w:szCs w:val="20"/>
              </w:rPr>
              <w:t xml:space="preserve">egyrészről </w:t>
            </w:r>
          </w:p>
        </w:tc>
        <w:tc>
          <w:tcPr>
            <w:tcW w:w="7450" w:type="dxa"/>
            <w:shd w:val="clear" w:color="auto" w:fill="FFFFFF"/>
            <w:tcMar>
              <w:top w:w="0" w:type="dxa"/>
              <w:left w:w="0" w:type="dxa"/>
              <w:bottom w:w="0" w:type="dxa"/>
              <w:right w:w="0" w:type="dxa"/>
            </w:tcMar>
          </w:tcPr>
          <w:p w14:paraId="53BFD500"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 xml:space="preserve">az </w:t>
            </w:r>
            <w:r w:rsidRPr="00535443">
              <w:rPr>
                <w:rFonts w:ascii="Arial Narrow" w:hAnsi="Arial Narrow"/>
                <w:b/>
                <w:sz w:val="20"/>
                <w:szCs w:val="20"/>
              </w:rPr>
              <w:t>Óbudai Egyetem</w:t>
            </w:r>
            <w:r w:rsidRPr="00535443">
              <w:rPr>
                <w:rFonts w:ascii="Arial Narrow" w:hAnsi="Arial Narrow"/>
                <w:sz w:val="20"/>
                <w:szCs w:val="20"/>
              </w:rPr>
              <w:t xml:space="preserve"> </w:t>
            </w:r>
          </w:p>
          <w:p w14:paraId="015B4D93"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székhely: 1034 Budapest, Bécsi út 96/b.</w:t>
            </w:r>
          </w:p>
          <w:p w14:paraId="26BBBB73"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intézményi azonosító: FI12904</w:t>
            </w:r>
          </w:p>
          <w:p w14:paraId="0B12E35A"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adószám: 15773063-2-41</w:t>
            </w:r>
          </w:p>
          <w:p w14:paraId="6EA8B7FD"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Arial Narrow" w:hAnsi="Arial Narrow"/>
                <w:sz w:val="20"/>
                <w:szCs w:val="20"/>
              </w:rPr>
            </w:pPr>
            <w:r w:rsidRPr="00535443">
              <w:rPr>
                <w:rFonts w:ascii="Arial Narrow" w:hAnsi="Arial Narrow"/>
                <w:sz w:val="20"/>
                <w:szCs w:val="20"/>
              </w:rPr>
              <w:t>statisztikai számjel: 15773063-8542-312-01</w:t>
            </w:r>
          </w:p>
          <w:p w14:paraId="59A7679F"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Arial Narrow" w:hAnsi="Arial Narrow"/>
                <w:sz w:val="20"/>
                <w:szCs w:val="20"/>
              </w:rPr>
            </w:pPr>
            <w:r w:rsidRPr="00535443">
              <w:rPr>
                <w:rFonts w:ascii="Arial Narrow" w:hAnsi="Arial Narrow"/>
                <w:sz w:val="20"/>
                <w:szCs w:val="20"/>
              </w:rPr>
              <w:t>pénzforgalmi szolgáltató: Magyar Államkincstár</w:t>
            </w:r>
          </w:p>
          <w:p w14:paraId="063F26FE" w14:textId="3304970F" w:rsidR="009A1D59" w:rsidRPr="00535443" w:rsidRDefault="00404576" w:rsidP="009B5678">
            <w:pPr>
              <w:tabs>
                <w:tab w:val="left" w:pos="-31680"/>
                <w:tab w:val="left" w:pos="31680"/>
                <w:tab w:val="left" w:pos="31680"/>
              </w:tabs>
              <w:rPr>
                <w:rFonts w:ascii="Arial Narrow" w:hAnsi="Arial Narrow"/>
                <w:sz w:val="20"/>
                <w:szCs w:val="20"/>
              </w:rPr>
            </w:pPr>
            <w:r w:rsidRPr="00535443">
              <w:rPr>
                <w:rFonts w:ascii="Arial Narrow" w:hAnsi="Arial Narrow"/>
                <w:sz w:val="20"/>
                <w:szCs w:val="20"/>
              </w:rPr>
              <w:t>pénzforgalmi</w:t>
            </w:r>
            <w:r w:rsidRPr="00535443" w:rsidDel="00404576">
              <w:rPr>
                <w:rFonts w:ascii="Arial Narrow" w:hAnsi="Arial Narrow"/>
                <w:sz w:val="20"/>
                <w:szCs w:val="20"/>
              </w:rPr>
              <w:t xml:space="preserve"> </w:t>
            </w:r>
            <w:r w:rsidRPr="00535443">
              <w:rPr>
                <w:rFonts w:ascii="Arial Narrow" w:hAnsi="Arial Narrow"/>
                <w:sz w:val="20"/>
                <w:szCs w:val="20"/>
              </w:rPr>
              <w:t>jelző</w:t>
            </w:r>
            <w:r w:rsidR="009A1D59" w:rsidRPr="00535443">
              <w:rPr>
                <w:rFonts w:ascii="Arial Narrow" w:hAnsi="Arial Narrow"/>
                <w:sz w:val="20"/>
                <w:szCs w:val="20"/>
              </w:rPr>
              <w:t>szám: 10032000-00291350-00000000</w:t>
            </w:r>
          </w:p>
          <w:p w14:paraId="3FC784C9" w14:textId="1623AACF"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 xml:space="preserve">képviseli: </w:t>
            </w:r>
            <w:r w:rsidR="006E7DC4">
              <w:rPr>
                <w:rFonts w:ascii="Arial Narrow" w:hAnsi="Arial Narrow"/>
                <w:sz w:val="20"/>
                <w:szCs w:val="20"/>
              </w:rPr>
              <w:t xml:space="preserve">Varga Csaba az Óbudai Egyetem kancellárja helyett általános jogkörrel eljáró kancellárhelyettes </w:t>
            </w:r>
          </w:p>
          <w:p w14:paraId="643DFACB"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Arial Narrow" w:hAnsi="Arial Narrow"/>
                <w:sz w:val="20"/>
                <w:szCs w:val="20"/>
              </w:rPr>
            </w:pPr>
            <w:r w:rsidRPr="00535443">
              <w:rPr>
                <w:rFonts w:ascii="Arial Narrow" w:hAnsi="Arial Narrow"/>
                <w:sz w:val="20"/>
                <w:szCs w:val="20"/>
              </w:rPr>
              <w:t xml:space="preserve">mint bérbeadó (a továbbiakban </w:t>
            </w:r>
            <w:r w:rsidRPr="00535443">
              <w:rPr>
                <w:rFonts w:ascii="Arial Narrow" w:hAnsi="Arial Narrow"/>
                <w:b/>
                <w:sz w:val="20"/>
                <w:szCs w:val="20"/>
              </w:rPr>
              <w:t>Bérbeadó</w:t>
            </w:r>
            <w:r w:rsidRPr="00535443">
              <w:rPr>
                <w:rFonts w:ascii="Arial Narrow" w:hAnsi="Arial Narrow"/>
                <w:sz w:val="20"/>
                <w:szCs w:val="20"/>
              </w:rPr>
              <w:t>),</w:t>
            </w:r>
          </w:p>
          <w:p w14:paraId="38CB2D8A"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p>
        </w:tc>
      </w:tr>
      <w:tr w:rsidR="009A1D59" w:rsidRPr="00535443" w14:paraId="4FDB3853" w14:textId="77777777" w:rsidTr="00086153">
        <w:trPr>
          <w:cantSplit/>
          <w:trHeight w:val="1590"/>
        </w:trPr>
        <w:tc>
          <w:tcPr>
            <w:tcW w:w="1975" w:type="dxa"/>
            <w:shd w:val="clear" w:color="auto" w:fill="FFFFFF"/>
            <w:tcMar>
              <w:top w:w="0" w:type="dxa"/>
              <w:left w:w="0" w:type="dxa"/>
              <w:bottom w:w="0" w:type="dxa"/>
              <w:right w:w="0" w:type="dxa"/>
            </w:tcMar>
          </w:tcPr>
          <w:p w14:paraId="1B35019D"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55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másrészről</w:t>
            </w:r>
          </w:p>
        </w:tc>
        <w:tc>
          <w:tcPr>
            <w:tcW w:w="7450" w:type="dxa"/>
            <w:shd w:val="clear" w:color="auto" w:fill="FFFFFF"/>
            <w:tcMar>
              <w:top w:w="0" w:type="dxa"/>
              <w:left w:w="0" w:type="dxa"/>
              <w:bottom w:w="0" w:type="dxa"/>
              <w:right w:w="0" w:type="dxa"/>
            </w:tcMar>
          </w:tcPr>
          <w:p w14:paraId="5B8BACF0"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557"/>
              </w:tabs>
              <w:rPr>
                <w:rFonts w:ascii="Arial Narrow" w:hAnsi="Arial Narrow"/>
                <w:sz w:val="20"/>
                <w:szCs w:val="20"/>
              </w:rPr>
            </w:pPr>
            <w:r w:rsidRPr="00535443">
              <w:rPr>
                <w:rFonts w:ascii="Arial Narrow" w:hAnsi="Arial Narrow"/>
                <w:sz w:val="20"/>
                <w:szCs w:val="20"/>
              </w:rPr>
              <w:t>a</w:t>
            </w:r>
            <w:r w:rsidR="00611F32" w:rsidRPr="00535443">
              <w:rPr>
                <w:rFonts w:ascii="Arial Narrow" w:hAnsi="Arial Narrow"/>
                <w:sz w:val="20"/>
                <w:szCs w:val="20"/>
              </w:rPr>
              <w:t xml:space="preserve"> </w:t>
            </w:r>
          </w:p>
          <w:p w14:paraId="18766947" w14:textId="17CB8511"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Arial Narrow" w:hAnsi="Arial Narrow"/>
                <w:sz w:val="20"/>
                <w:szCs w:val="20"/>
              </w:rPr>
            </w:pPr>
            <w:r w:rsidRPr="00535443">
              <w:rPr>
                <w:rFonts w:ascii="Arial Narrow" w:hAnsi="Arial Narrow"/>
                <w:sz w:val="20"/>
                <w:szCs w:val="20"/>
              </w:rPr>
              <w:t xml:space="preserve">rövidített cégnév: </w:t>
            </w:r>
            <w:r w:rsidR="00E519E5">
              <w:rPr>
                <w:rFonts w:ascii="Arial Narrow" w:hAnsi="Arial Narrow"/>
                <w:sz w:val="20"/>
                <w:szCs w:val="20"/>
              </w:rPr>
              <w:t xml:space="preserve"> </w:t>
            </w:r>
          </w:p>
          <w:p w14:paraId="11B18676"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 xml:space="preserve">székhely: </w:t>
            </w:r>
          </w:p>
          <w:p w14:paraId="4450FEA2" w14:textId="77777777" w:rsidR="005156F7" w:rsidRDefault="005156F7" w:rsidP="005156F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Pr>
                <w:rFonts w:ascii="Arial Narrow" w:hAnsi="Arial Narrow"/>
                <w:sz w:val="20"/>
                <w:szCs w:val="20"/>
              </w:rPr>
              <w:t>cégjegyzékszám:</w:t>
            </w:r>
          </w:p>
          <w:p w14:paraId="7245693C" w14:textId="77777777" w:rsidR="005156F7" w:rsidRPr="00535443" w:rsidRDefault="005156F7" w:rsidP="005156F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commentRangeStart w:id="0"/>
            <w:r w:rsidRPr="00A10AD8">
              <w:rPr>
                <w:rFonts w:ascii="Arial Narrow" w:hAnsi="Arial Narrow"/>
                <w:sz w:val="20"/>
                <w:szCs w:val="20"/>
              </w:rPr>
              <w:t>nyilvántartási</w:t>
            </w:r>
            <w:commentRangeEnd w:id="0"/>
            <w:r>
              <w:rPr>
                <w:rStyle w:val="Jegyzethivatkozs"/>
              </w:rPr>
              <w:commentReference w:id="0"/>
            </w:r>
            <w:r w:rsidRPr="00A10AD8">
              <w:rPr>
                <w:rFonts w:ascii="Arial Narrow" w:hAnsi="Arial Narrow"/>
                <w:sz w:val="20"/>
                <w:szCs w:val="20"/>
              </w:rPr>
              <w:t xml:space="preserve"> szám:</w:t>
            </w:r>
          </w:p>
          <w:p w14:paraId="41242C86"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Arial Narrow" w:hAnsi="Arial Narrow"/>
                <w:sz w:val="20"/>
                <w:szCs w:val="20"/>
              </w:rPr>
            </w:pPr>
            <w:r w:rsidRPr="00535443">
              <w:rPr>
                <w:rFonts w:ascii="Arial Narrow" w:hAnsi="Arial Narrow"/>
                <w:sz w:val="20"/>
                <w:szCs w:val="20"/>
              </w:rPr>
              <w:t xml:space="preserve">statisztikai számjel: </w:t>
            </w:r>
          </w:p>
          <w:p w14:paraId="23CCF037"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 xml:space="preserve">pénzforgalmi szolgáltató: </w:t>
            </w:r>
          </w:p>
          <w:p w14:paraId="0828382A"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 xml:space="preserve">pénzforgalmi jelzőszám: </w:t>
            </w:r>
          </w:p>
          <w:p w14:paraId="09FF4FFE"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Narrow" w:hAnsi="Arial Narrow"/>
                <w:sz w:val="20"/>
                <w:szCs w:val="20"/>
              </w:rPr>
            </w:pPr>
            <w:r w:rsidRPr="00535443">
              <w:rPr>
                <w:rFonts w:ascii="Arial Narrow" w:hAnsi="Arial Narrow"/>
                <w:sz w:val="20"/>
                <w:szCs w:val="20"/>
              </w:rPr>
              <w:t xml:space="preserve">képviseli: </w:t>
            </w:r>
          </w:p>
          <w:p w14:paraId="22AC879C" w14:textId="77777777" w:rsidR="009A1D59" w:rsidRPr="00535443" w:rsidRDefault="009A1D59" w:rsidP="009B56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680"/>
                <w:tab w:val="left" w:pos="31680"/>
              </w:tabs>
              <w:rPr>
                <w:rFonts w:ascii="Arial Narrow" w:hAnsi="Arial Narrow"/>
                <w:sz w:val="20"/>
                <w:szCs w:val="20"/>
              </w:rPr>
            </w:pPr>
            <w:r w:rsidRPr="00535443">
              <w:rPr>
                <w:rFonts w:ascii="Arial Narrow" w:hAnsi="Arial Narrow"/>
                <w:sz w:val="20"/>
                <w:szCs w:val="20"/>
              </w:rPr>
              <w:t>mint</w:t>
            </w:r>
            <w:r w:rsidR="00611F32" w:rsidRPr="00535443">
              <w:rPr>
                <w:rFonts w:ascii="Arial Narrow" w:hAnsi="Arial Narrow"/>
                <w:sz w:val="20"/>
                <w:szCs w:val="20"/>
              </w:rPr>
              <w:t xml:space="preserve"> bérlő</w:t>
            </w:r>
            <w:r w:rsidRPr="00535443">
              <w:rPr>
                <w:rFonts w:ascii="Arial Narrow" w:hAnsi="Arial Narrow"/>
                <w:sz w:val="20"/>
                <w:szCs w:val="20"/>
              </w:rPr>
              <w:t xml:space="preserve"> (a továbbiakban</w:t>
            </w:r>
            <w:r w:rsidRPr="00535443">
              <w:rPr>
                <w:rFonts w:ascii="Arial Narrow" w:hAnsi="Arial Narrow"/>
                <w:b/>
                <w:sz w:val="20"/>
                <w:szCs w:val="20"/>
              </w:rPr>
              <w:t xml:space="preserve"> </w:t>
            </w:r>
            <w:r w:rsidR="00611F32" w:rsidRPr="00535443">
              <w:rPr>
                <w:rFonts w:ascii="Arial Narrow" w:hAnsi="Arial Narrow"/>
                <w:b/>
                <w:sz w:val="20"/>
                <w:szCs w:val="20"/>
              </w:rPr>
              <w:t>Bérlő</w:t>
            </w:r>
            <w:r w:rsidRPr="00535443">
              <w:rPr>
                <w:rFonts w:ascii="Arial Narrow" w:hAnsi="Arial Narrow"/>
                <w:sz w:val="20"/>
                <w:szCs w:val="20"/>
              </w:rPr>
              <w:t>),</w:t>
            </w:r>
          </w:p>
        </w:tc>
      </w:tr>
    </w:tbl>
    <w:p w14:paraId="280C9B06" w14:textId="77777777" w:rsidR="005D1B18" w:rsidRPr="00535443" w:rsidRDefault="005D1B18" w:rsidP="009B5678">
      <w:pPr>
        <w:spacing w:before="120" w:after="120"/>
        <w:jc w:val="both"/>
        <w:rPr>
          <w:rFonts w:ascii="Arial Narrow" w:hAnsi="Arial Narrow"/>
          <w:sz w:val="20"/>
          <w:szCs w:val="20"/>
        </w:rPr>
      </w:pPr>
      <w:r w:rsidRPr="00535443">
        <w:rPr>
          <w:rFonts w:ascii="Arial Narrow" w:hAnsi="Arial Narrow"/>
          <w:sz w:val="20"/>
          <w:szCs w:val="20"/>
        </w:rPr>
        <w:t>– továbbiakban együttesen: Felek – között alulírott helyen és időben az alábbi feltételek szerint:</w:t>
      </w:r>
    </w:p>
    <w:p w14:paraId="316D1DDE" w14:textId="421F8E50" w:rsidR="009C7100" w:rsidRPr="00535443" w:rsidRDefault="009C7100" w:rsidP="009B5678">
      <w:pPr>
        <w:spacing w:before="240" w:after="240"/>
        <w:jc w:val="center"/>
        <w:rPr>
          <w:rFonts w:ascii="Arial Narrow" w:hAnsi="Arial Narrow"/>
          <w:b/>
          <w:sz w:val="20"/>
          <w:szCs w:val="20"/>
        </w:rPr>
      </w:pPr>
      <w:r w:rsidRPr="00535443">
        <w:rPr>
          <w:rFonts w:ascii="Arial Narrow" w:hAnsi="Arial Narrow"/>
          <w:b/>
          <w:sz w:val="20"/>
          <w:szCs w:val="20"/>
        </w:rPr>
        <w:t>Előzmények</w:t>
      </w:r>
    </w:p>
    <w:p w14:paraId="4FA36389" w14:textId="479A2FD8" w:rsidR="009C7100" w:rsidRPr="00535443" w:rsidRDefault="009C7100" w:rsidP="009B5678">
      <w:pPr>
        <w:shd w:val="clear" w:color="auto" w:fill="FFFFFF" w:themeFill="background1"/>
        <w:spacing w:before="120" w:after="120"/>
        <w:jc w:val="both"/>
        <w:rPr>
          <w:rFonts w:ascii="Arial Narrow" w:hAnsi="Arial Narrow"/>
          <w:sz w:val="20"/>
          <w:szCs w:val="20"/>
        </w:rPr>
      </w:pPr>
      <w:r w:rsidRPr="00535443">
        <w:rPr>
          <w:rFonts w:ascii="Arial Narrow" w:hAnsi="Arial Narrow"/>
          <w:sz w:val="20"/>
          <w:szCs w:val="20"/>
        </w:rPr>
        <w:t>Felek kijelentik, hogy az állami vagyonról szóló 2007. évi CVI. törvény (a továbbiakban: Vtv.) 24. § (1) bekezdésére tekintettel a Bérbeadó által nyilvános, egyfordulós eljárás során bérbeadás céljából meghirdetésre került az 1. pontban meghatározott ingatlan. A beérkezett pályázati anyagok értékelését követően ……… ajánlattevő a pályázat nyertese lett, amelyre tekintettel Felek a jelen szerződést kötik</w:t>
      </w:r>
      <w:r w:rsidR="001E683F">
        <w:rPr>
          <w:rFonts w:ascii="Arial Narrow" w:hAnsi="Arial Narrow"/>
          <w:sz w:val="20"/>
          <w:szCs w:val="20"/>
        </w:rPr>
        <w:t xml:space="preserve"> </w:t>
      </w:r>
      <w:r w:rsidR="001E683F" w:rsidRPr="0021422B">
        <w:rPr>
          <w:rFonts w:ascii="Arial Narrow" w:hAnsi="Arial Narrow"/>
          <w:i/>
          <w:sz w:val="20"/>
          <w:szCs w:val="20"/>
        </w:rPr>
        <w:t>(nyertes pályázatot ld. 1. számú mellékletben)</w:t>
      </w:r>
      <w:r w:rsidRPr="00535443">
        <w:rPr>
          <w:rFonts w:ascii="Arial Narrow" w:hAnsi="Arial Narrow"/>
          <w:sz w:val="20"/>
          <w:szCs w:val="20"/>
        </w:rPr>
        <w:t xml:space="preserve">. </w:t>
      </w:r>
    </w:p>
    <w:p w14:paraId="06A40AFA" w14:textId="77777777" w:rsidR="005D1B18" w:rsidRPr="00535443" w:rsidRDefault="005D1B18" w:rsidP="009B5678">
      <w:pPr>
        <w:numPr>
          <w:ilvl w:val="0"/>
          <w:numId w:val="4"/>
        </w:numPr>
        <w:spacing w:before="240" w:after="240"/>
        <w:ind w:left="426" w:hanging="426"/>
        <w:jc w:val="center"/>
        <w:rPr>
          <w:rFonts w:ascii="Arial Narrow" w:hAnsi="Arial Narrow"/>
          <w:b/>
          <w:sz w:val="20"/>
          <w:szCs w:val="20"/>
        </w:rPr>
      </w:pPr>
      <w:r w:rsidRPr="00535443">
        <w:rPr>
          <w:rFonts w:ascii="Arial Narrow" w:hAnsi="Arial Narrow"/>
          <w:b/>
          <w:sz w:val="20"/>
          <w:szCs w:val="20"/>
        </w:rPr>
        <w:t>A szerződés tárgya</w:t>
      </w:r>
    </w:p>
    <w:p w14:paraId="5E45CB78" w14:textId="06FA6C56" w:rsidR="002F1DD3" w:rsidRPr="00535443" w:rsidRDefault="005D1B18" w:rsidP="009B5678">
      <w:pPr>
        <w:numPr>
          <w:ilvl w:val="0"/>
          <w:numId w:val="5"/>
        </w:numPr>
        <w:tabs>
          <w:tab w:val="left" w:pos="993"/>
        </w:tabs>
        <w:spacing w:before="120" w:after="120"/>
        <w:ind w:left="567" w:hanging="567"/>
        <w:jc w:val="both"/>
        <w:rPr>
          <w:rFonts w:ascii="Arial Narrow" w:hAnsi="Arial Narrow" w:cs="Arial"/>
          <w:b/>
          <w:sz w:val="20"/>
          <w:szCs w:val="20"/>
        </w:rPr>
      </w:pPr>
      <w:r w:rsidRPr="00535443">
        <w:rPr>
          <w:rFonts w:ascii="Arial Narrow" w:hAnsi="Arial Narrow"/>
          <w:sz w:val="20"/>
          <w:szCs w:val="20"/>
        </w:rPr>
        <w:t>Bérbeadó vagyonkezelésében áll</w:t>
      </w:r>
      <w:r w:rsidR="00340533">
        <w:rPr>
          <w:rFonts w:ascii="Arial Narrow" w:hAnsi="Arial Narrow"/>
          <w:sz w:val="20"/>
          <w:szCs w:val="20"/>
        </w:rPr>
        <w:t>nak</w:t>
      </w:r>
      <w:r w:rsidRPr="00535443">
        <w:rPr>
          <w:rFonts w:ascii="Arial Narrow" w:hAnsi="Arial Narrow"/>
          <w:sz w:val="20"/>
          <w:szCs w:val="20"/>
        </w:rPr>
        <w:t xml:space="preserve"> a </w:t>
      </w:r>
      <w:r w:rsidR="00E01F7E" w:rsidRPr="00535443">
        <w:rPr>
          <w:rFonts w:ascii="Arial Narrow" w:hAnsi="Arial Narrow"/>
          <w:sz w:val="20"/>
          <w:szCs w:val="20"/>
        </w:rPr>
        <w:t>………..</w:t>
      </w:r>
      <w:r w:rsidR="0012031D" w:rsidRPr="00535443">
        <w:rPr>
          <w:rFonts w:ascii="Arial Narrow" w:hAnsi="Arial Narrow"/>
          <w:sz w:val="20"/>
          <w:szCs w:val="20"/>
        </w:rPr>
        <w:t>.</w:t>
      </w:r>
      <w:r w:rsidR="00DD724B" w:rsidRPr="00535443">
        <w:rPr>
          <w:rFonts w:ascii="Arial Narrow" w:hAnsi="Arial Narrow"/>
          <w:sz w:val="20"/>
          <w:szCs w:val="20"/>
        </w:rPr>
        <w:t xml:space="preserve"> helyrajzi számú, </w:t>
      </w:r>
      <w:r w:rsidR="00611F32" w:rsidRPr="00535443">
        <w:rPr>
          <w:rFonts w:ascii="Arial Narrow" w:hAnsi="Arial Narrow"/>
          <w:sz w:val="20"/>
          <w:szCs w:val="20"/>
        </w:rPr>
        <w:t xml:space="preserve">természetben </w:t>
      </w:r>
      <w:r w:rsidR="00DD724B" w:rsidRPr="00535443">
        <w:rPr>
          <w:rFonts w:ascii="Arial Narrow" w:hAnsi="Arial Narrow"/>
          <w:sz w:val="20"/>
          <w:szCs w:val="20"/>
        </w:rPr>
        <w:t xml:space="preserve">a </w:t>
      </w:r>
      <w:r w:rsidR="00E01F7E" w:rsidRPr="00535443">
        <w:rPr>
          <w:rFonts w:ascii="Arial Narrow" w:hAnsi="Arial Narrow"/>
          <w:sz w:val="20"/>
          <w:szCs w:val="20"/>
        </w:rPr>
        <w:t>…………….</w:t>
      </w:r>
      <w:r w:rsidR="000D2195" w:rsidRPr="00535443">
        <w:rPr>
          <w:rFonts w:ascii="Arial Narrow" w:hAnsi="Arial Narrow"/>
          <w:sz w:val="20"/>
          <w:szCs w:val="20"/>
        </w:rPr>
        <w:t xml:space="preserve"> (ingatlan címe)</w:t>
      </w:r>
      <w:r w:rsidR="00611F32" w:rsidRPr="00535443">
        <w:rPr>
          <w:rFonts w:ascii="Arial Narrow" w:hAnsi="Arial Narrow"/>
          <w:sz w:val="20"/>
          <w:szCs w:val="20"/>
        </w:rPr>
        <w:t xml:space="preserve"> szám alatti </w:t>
      </w:r>
      <w:r w:rsidR="00DD724B" w:rsidRPr="00535443">
        <w:rPr>
          <w:rFonts w:ascii="Arial Narrow" w:hAnsi="Arial Narrow"/>
          <w:sz w:val="20"/>
          <w:szCs w:val="20"/>
        </w:rPr>
        <w:t>ingatlan</w:t>
      </w:r>
      <w:r w:rsidR="00340533">
        <w:rPr>
          <w:rFonts w:ascii="Arial Narrow" w:hAnsi="Arial Narrow"/>
          <w:sz w:val="20"/>
          <w:szCs w:val="20"/>
        </w:rPr>
        <w:t>ok</w:t>
      </w:r>
      <w:r w:rsidR="002F1DD3" w:rsidRPr="00535443">
        <w:rPr>
          <w:rFonts w:ascii="Arial Narrow" w:hAnsi="Arial Narrow"/>
          <w:sz w:val="20"/>
          <w:szCs w:val="20"/>
        </w:rPr>
        <w:t>.</w:t>
      </w:r>
      <w:r w:rsidR="00DD724B" w:rsidRPr="00535443">
        <w:rPr>
          <w:rFonts w:ascii="Arial Narrow" w:hAnsi="Arial Narrow"/>
          <w:sz w:val="20"/>
          <w:szCs w:val="20"/>
        </w:rPr>
        <w:t xml:space="preserve"> </w:t>
      </w:r>
    </w:p>
    <w:p w14:paraId="369BB2B4" w14:textId="1FB393A5" w:rsidR="00EC4A6C" w:rsidRPr="00535443" w:rsidRDefault="005D1B18" w:rsidP="009B5678">
      <w:pPr>
        <w:numPr>
          <w:ilvl w:val="0"/>
          <w:numId w:val="5"/>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Bérbeadó bérbe adja, a Bérlő</w:t>
      </w:r>
      <w:r w:rsidR="0012031D" w:rsidRPr="00535443">
        <w:rPr>
          <w:rFonts w:ascii="Arial Narrow" w:hAnsi="Arial Narrow"/>
          <w:sz w:val="20"/>
          <w:szCs w:val="20"/>
        </w:rPr>
        <w:t xml:space="preserve"> </w:t>
      </w:r>
      <w:r w:rsidR="00E01F7E" w:rsidRPr="00535443">
        <w:rPr>
          <w:rFonts w:ascii="Arial Narrow" w:hAnsi="Arial Narrow"/>
          <w:sz w:val="20"/>
          <w:szCs w:val="20"/>
        </w:rPr>
        <w:t>………</w:t>
      </w:r>
      <w:r w:rsidR="009C7100" w:rsidRPr="00535443">
        <w:rPr>
          <w:rFonts w:ascii="Arial Narrow" w:hAnsi="Arial Narrow"/>
          <w:sz w:val="20"/>
          <w:szCs w:val="20"/>
        </w:rPr>
        <w:t xml:space="preserve">… </w:t>
      </w:r>
      <w:r w:rsidRPr="00535443">
        <w:rPr>
          <w:rFonts w:ascii="Arial Narrow" w:hAnsi="Arial Narrow"/>
          <w:sz w:val="20"/>
          <w:szCs w:val="20"/>
        </w:rPr>
        <w:t>céljára</w:t>
      </w:r>
      <w:r w:rsidR="004D0473" w:rsidRPr="00535443">
        <w:rPr>
          <w:rFonts w:ascii="Arial Narrow" w:hAnsi="Arial Narrow"/>
          <w:sz w:val="20"/>
          <w:szCs w:val="20"/>
        </w:rPr>
        <w:t xml:space="preserve"> 4.1. pontjában meghatározott időtartama</w:t>
      </w:r>
      <w:r w:rsidR="009C7100" w:rsidRPr="00535443">
        <w:rPr>
          <w:rFonts w:ascii="Arial Narrow" w:hAnsi="Arial Narrow"/>
          <w:sz w:val="20"/>
          <w:szCs w:val="20"/>
        </w:rPr>
        <w:t xml:space="preserve"> </w:t>
      </w:r>
      <w:r w:rsidRPr="00535443">
        <w:rPr>
          <w:rFonts w:ascii="Arial Narrow" w:hAnsi="Arial Narrow"/>
          <w:sz w:val="20"/>
          <w:szCs w:val="20"/>
        </w:rPr>
        <w:t>bérbe veszi az 1.1. pontban megjelölt ingatlan</w:t>
      </w:r>
      <w:r w:rsidR="00340533">
        <w:rPr>
          <w:rFonts w:ascii="Arial Narrow" w:hAnsi="Arial Narrow"/>
          <w:sz w:val="20"/>
          <w:szCs w:val="20"/>
        </w:rPr>
        <w:t>okban</w:t>
      </w:r>
      <w:r w:rsidR="00BD555F" w:rsidRPr="00535443">
        <w:rPr>
          <w:rFonts w:ascii="Arial Narrow" w:hAnsi="Arial Narrow"/>
          <w:sz w:val="20"/>
          <w:szCs w:val="20"/>
        </w:rPr>
        <w:t xml:space="preserve"> </w:t>
      </w:r>
      <w:r w:rsidR="00E01F7E" w:rsidRPr="00535443">
        <w:rPr>
          <w:rFonts w:ascii="Arial Narrow" w:hAnsi="Arial Narrow"/>
          <w:sz w:val="20"/>
          <w:szCs w:val="20"/>
        </w:rPr>
        <w:t>………….</w:t>
      </w:r>
      <w:r w:rsidR="00BD555F" w:rsidRPr="00535443">
        <w:rPr>
          <w:rFonts w:ascii="Arial Narrow" w:hAnsi="Arial Narrow"/>
          <w:sz w:val="20"/>
          <w:szCs w:val="20"/>
        </w:rPr>
        <w:t xml:space="preserve"> </w:t>
      </w:r>
      <w:r w:rsidR="00C85F12" w:rsidRPr="00535443">
        <w:rPr>
          <w:rFonts w:ascii="Arial Narrow" w:hAnsi="Arial Narrow"/>
          <w:sz w:val="20"/>
          <w:szCs w:val="20"/>
        </w:rPr>
        <w:t xml:space="preserve">található </w:t>
      </w:r>
      <w:r w:rsidR="00E01F7E" w:rsidRPr="00535443">
        <w:rPr>
          <w:rFonts w:ascii="Arial Narrow" w:hAnsi="Arial Narrow"/>
          <w:sz w:val="20"/>
          <w:szCs w:val="20"/>
        </w:rPr>
        <w:t xml:space="preserve">……… </w:t>
      </w:r>
      <w:r w:rsidR="00340533" w:rsidRPr="00535443">
        <w:rPr>
          <w:rFonts w:ascii="Arial Narrow" w:hAnsi="Arial Narrow"/>
          <w:sz w:val="20"/>
          <w:szCs w:val="20"/>
        </w:rPr>
        <w:t>m</w:t>
      </w:r>
      <w:r w:rsidR="00340533" w:rsidRPr="00535443">
        <w:rPr>
          <w:rFonts w:ascii="Arial Narrow" w:hAnsi="Arial Narrow"/>
          <w:sz w:val="20"/>
          <w:szCs w:val="20"/>
          <w:vertAlign w:val="superscript"/>
        </w:rPr>
        <w:t>2</w:t>
      </w:r>
      <w:r w:rsidR="00340533">
        <w:rPr>
          <w:rFonts w:ascii="Arial Narrow" w:hAnsi="Arial Narrow"/>
          <w:sz w:val="20"/>
          <w:szCs w:val="20"/>
          <w:vertAlign w:val="superscript"/>
        </w:rPr>
        <w:t xml:space="preserve"> </w:t>
      </w:r>
      <w:r w:rsidR="00340533">
        <w:rPr>
          <w:rFonts w:ascii="Arial Narrow" w:hAnsi="Arial Narrow"/>
          <w:sz w:val="20"/>
          <w:szCs w:val="20"/>
        </w:rPr>
        <w:t>és ……..</w:t>
      </w:r>
      <w:r w:rsidR="00340533" w:rsidRPr="00340533">
        <w:rPr>
          <w:rFonts w:ascii="Arial Narrow" w:hAnsi="Arial Narrow"/>
          <w:sz w:val="20"/>
          <w:szCs w:val="20"/>
        </w:rPr>
        <w:t xml:space="preserve"> </w:t>
      </w:r>
      <w:r w:rsidR="00340533" w:rsidRPr="00535443">
        <w:rPr>
          <w:rFonts w:ascii="Arial Narrow" w:hAnsi="Arial Narrow"/>
          <w:sz w:val="20"/>
          <w:szCs w:val="20"/>
        </w:rPr>
        <w:t>m</w:t>
      </w:r>
      <w:r w:rsidR="00340533" w:rsidRPr="00535443">
        <w:rPr>
          <w:rFonts w:ascii="Arial Narrow" w:hAnsi="Arial Narrow"/>
          <w:sz w:val="20"/>
          <w:szCs w:val="20"/>
          <w:vertAlign w:val="superscript"/>
        </w:rPr>
        <w:t>2</w:t>
      </w:r>
      <w:r w:rsidR="00340533">
        <w:rPr>
          <w:rFonts w:ascii="Arial Narrow" w:hAnsi="Arial Narrow"/>
          <w:sz w:val="20"/>
          <w:szCs w:val="20"/>
        </w:rPr>
        <w:t>…valamint ……</w:t>
      </w:r>
      <w:r w:rsidR="00340533" w:rsidRPr="00340533">
        <w:rPr>
          <w:rFonts w:ascii="Arial Narrow" w:hAnsi="Arial Narrow"/>
          <w:sz w:val="20"/>
          <w:szCs w:val="20"/>
        </w:rPr>
        <w:t xml:space="preserve"> </w:t>
      </w:r>
      <w:r w:rsidR="00340533" w:rsidRPr="00535443">
        <w:rPr>
          <w:rFonts w:ascii="Arial Narrow" w:hAnsi="Arial Narrow"/>
          <w:sz w:val="20"/>
          <w:szCs w:val="20"/>
        </w:rPr>
        <w:t>m</w:t>
      </w:r>
      <w:r w:rsidR="00340533" w:rsidRPr="00535443">
        <w:rPr>
          <w:rFonts w:ascii="Arial Narrow" w:hAnsi="Arial Narrow"/>
          <w:sz w:val="20"/>
          <w:szCs w:val="20"/>
          <w:vertAlign w:val="superscript"/>
        </w:rPr>
        <w:t>2</w:t>
      </w:r>
      <w:r w:rsidR="004D0473" w:rsidRPr="00535443">
        <w:rPr>
          <w:rFonts w:ascii="Arial Narrow" w:hAnsi="Arial Narrow"/>
          <w:sz w:val="20"/>
          <w:szCs w:val="20"/>
        </w:rPr>
        <w:t>nagyságú területe</w:t>
      </w:r>
      <w:r w:rsidR="00340533">
        <w:rPr>
          <w:rFonts w:ascii="Arial Narrow" w:hAnsi="Arial Narrow"/>
          <w:sz w:val="20"/>
          <w:szCs w:val="20"/>
        </w:rPr>
        <w:t>ke</w:t>
      </w:r>
      <w:r w:rsidR="004D0473" w:rsidRPr="00535443">
        <w:rPr>
          <w:rFonts w:ascii="Arial Narrow" w:hAnsi="Arial Narrow"/>
          <w:sz w:val="20"/>
          <w:szCs w:val="20"/>
        </w:rPr>
        <w:t>t</w:t>
      </w:r>
      <w:r w:rsidR="002F1DD3" w:rsidRPr="00535443">
        <w:rPr>
          <w:rFonts w:ascii="Arial Narrow" w:hAnsi="Arial Narrow"/>
          <w:sz w:val="20"/>
          <w:szCs w:val="20"/>
        </w:rPr>
        <w:t xml:space="preserve"> </w:t>
      </w:r>
      <w:r w:rsidRPr="00535443">
        <w:rPr>
          <w:rFonts w:ascii="Arial Narrow" w:hAnsi="Arial Narrow"/>
          <w:sz w:val="20"/>
          <w:szCs w:val="20"/>
        </w:rPr>
        <w:t>(</w:t>
      </w:r>
      <w:r w:rsidR="00125A88" w:rsidRPr="00535443">
        <w:rPr>
          <w:rFonts w:ascii="Arial Narrow" w:hAnsi="Arial Narrow"/>
          <w:sz w:val="20"/>
          <w:szCs w:val="20"/>
        </w:rPr>
        <w:t xml:space="preserve">a </w:t>
      </w:r>
      <w:r w:rsidR="00600A58" w:rsidRPr="00535443">
        <w:rPr>
          <w:rFonts w:ascii="Arial Narrow" w:hAnsi="Arial Narrow"/>
          <w:sz w:val="20"/>
          <w:szCs w:val="20"/>
        </w:rPr>
        <w:t xml:space="preserve">továbbiakban együtt: </w:t>
      </w:r>
      <w:r w:rsidR="00F830F4" w:rsidRPr="00535443">
        <w:rPr>
          <w:rFonts w:ascii="Arial Narrow" w:hAnsi="Arial Narrow"/>
          <w:sz w:val="20"/>
          <w:szCs w:val="20"/>
        </w:rPr>
        <w:t>Bérlemény</w:t>
      </w:r>
      <w:r w:rsidR="00600A58" w:rsidRPr="00535443">
        <w:rPr>
          <w:rFonts w:ascii="Arial Narrow" w:hAnsi="Arial Narrow"/>
          <w:sz w:val="20"/>
          <w:szCs w:val="20"/>
        </w:rPr>
        <w:t>).</w:t>
      </w:r>
    </w:p>
    <w:p w14:paraId="0E2383C0" w14:textId="4733DC0F" w:rsidR="00CC720F" w:rsidRPr="00535443" w:rsidRDefault="00CC720F" w:rsidP="009B5678">
      <w:pPr>
        <w:pStyle w:val="Szvegblokk"/>
        <w:numPr>
          <w:ilvl w:val="0"/>
          <w:numId w:val="5"/>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Bérbeadó </w:t>
      </w:r>
      <w:r w:rsidR="00D34B2A" w:rsidRPr="00535443">
        <w:rPr>
          <w:rFonts w:ascii="Arial Narrow" w:hAnsi="Arial Narrow"/>
          <w:sz w:val="20"/>
        </w:rPr>
        <w:t xml:space="preserve">a </w:t>
      </w:r>
      <w:r w:rsidRPr="00535443">
        <w:rPr>
          <w:rFonts w:ascii="Arial Narrow" w:hAnsi="Arial Narrow"/>
          <w:sz w:val="20"/>
        </w:rPr>
        <w:t>jelen szerződés</w:t>
      </w:r>
      <w:r w:rsidR="002F1DD3" w:rsidRPr="00535443">
        <w:rPr>
          <w:rFonts w:ascii="Arial Narrow" w:hAnsi="Arial Narrow"/>
          <w:sz w:val="20"/>
        </w:rPr>
        <w:t>ben meghatározott feltételekkel</w:t>
      </w:r>
      <w:r w:rsidRPr="00535443">
        <w:rPr>
          <w:rFonts w:ascii="Arial Narrow" w:hAnsi="Arial Narrow"/>
          <w:sz w:val="20"/>
        </w:rPr>
        <w:t xml:space="preserve"> biz</w:t>
      </w:r>
      <w:r w:rsidR="00AC59DF" w:rsidRPr="00535443">
        <w:rPr>
          <w:rFonts w:ascii="Arial Narrow" w:hAnsi="Arial Narrow"/>
          <w:sz w:val="20"/>
        </w:rPr>
        <w:t xml:space="preserve">tosítja a </w:t>
      </w:r>
      <w:r w:rsidR="00F830F4" w:rsidRPr="00535443">
        <w:rPr>
          <w:rFonts w:ascii="Arial Narrow" w:hAnsi="Arial Narrow"/>
          <w:sz w:val="20"/>
        </w:rPr>
        <w:t>B</w:t>
      </w:r>
      <w:r w:rsidR="00AC59DF" w:rsidRPr="00535443">
        <w:rPr>
          <w:rFonts w:ascii="Arial Narrow" w:hAnsi="Arial Narrow"/>
          <w:sz w:val="20"/>
        </w:rPr>
        <w:t xml:space="preserve">érlemény </w:t>
      </w:r>
      <w:r w:rsidRPr="00535443">
        <w:rPr>
          <w:rFonts w:ascii="Arial Narrow" w:hAnsi="Arial Narrow"/>
          <w:sz w:val="20"/>
        </w:rPr>
        <w:t>jelen szerződés idő</w:t>
      </w:r>
      <w:r w:rsidR="002F1DD3" w:rsidRPr="00535443">
        <w:rPr>
          <w:rFonts w:ascii="Arial Narrow" w:hAnsi="Arial Narrow"/>
          <w:sz w:val="20"/>
        </w:rPr>
        <w:t>tartama alatt történő használatát</w:t>
      </w:r>
      <w:r w:rsidRPr="00535443">
        <w:rPr>
          <w:rFonts w:ascii="Arial Narrow" w:hAnsi="Arial Narrow"/>
          <w:sz w:val="20"/>
        </w:rPr>
        <w:t xml:space="preserve">. </w:t>
      </w:r>
    </w:p>
    <w:p w14:paraId="038226DC" w14:textId="77777777" w:rsidR="00CC720F" w:rsidRDefault="00CC720F" w:rsidP="009B5678">
      <w:pPr>
        <w:numPr>
          <w:ilvl w:val="0"/>
          <w:numId w:val="5"/>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 xml:space="preserve">A jelen szerződésben az Egyetem által vállalt kötelezettségek teljesítéséért az </w:t>
      </w:r>
      <w:r w:rsidR="004D0473" w:rsidRPr="00535443">
        <w:rPr>
          <w:rFonts w:ascii="Arial Narrow" w:hAnsi="Arial Narrow"/>
          <w:sz w:val="20"/>
          <w:szCs w:val="20"/>
        </w:rPr>
        <w:t>……</w:t>
      </w:r>
      <w:r w:rsidRPr="00535443">
        <w:rPr>
          <w:rFonts w:ascii="Arial Narrow" w:hAnsi="Arial Narrow"/>
          <w:sz w:val="20"/>
          <w:szCs w:val="20"/>
        </w:rPr>
        <w:t xml:space="preserve"> (székhely: </w:t>
      </w:r>
      <w:r w:rsidR="004D0473" w:rsidRPr="00535443">
        <w:rPr>
          <w:rFonts w:ascii="Arial Narrow" w:hAnsi="Arial Narrow"/>
          <w:sz w:val="20"/>
          <w:szCs w:val="20"/>
        </w:rPr>
        <w:t>……….</w:t>
      </w:r>
      <w:r w:rsidR="002F1DD3" w:rsidRPr="00535443">
        <w:rPr>
          <w:rFonts w:ascii="Arial Narrow" w:hAnsi="Arial Narrow"/>
          <w:sz w:val="20"/>
          <w:szCs w:val="20"/>
        </w:rPr>
        <w:t xml:space="preserve">, </w:t>
      </w:r>
      <w:r w:rsidR="004D0473" w:rsidRPr="00535443">
        <w:rPr>
          <w:rFonts w:ascii="Arial Narrow" w:hAnsi="Arial Narrow"/>
          <w:sz w:val="20"/>
          <w:szCs w:val="20"/>
        </w:rPr>
        <w:t>……..</w:t>
      </w:r>
      <w:r w:rsidR="002F1DD3" w:rsidRPr="00535443">
        <w:rPr>
          <w:rFonts w:ascii="Arial Narrow" w:hAnsi="Arial Narrow"/>
          <w:sz w:val="20"/>
          <w:szCs w:val="20"/>
        </w:rPr>
        <w:t xml:space="preserve"> út </w:t>
      </w:r>
      <w:r w:rsidR="004D0473" w:rsidRPr="00535443">
        <w:rPr>
          <w:rFonts w:ascii="Arial Narrow" w:hAnsi="Arial Narrow"/>
          <w:sz w:val="20"/>
          <w:szCs w:val="20"/>
        </w:rPr>
        <w:t>…………</w:t>
      </w:r>
      <w:r w:rsidR="00D34B2A" w:rsidRPr="00535443">
        <w:rPr>
          <w:rFonts w:ascii="Arial Narrow" w:hAnsi="Arial Narrow"/>
          <w:sz w:val="20"/>
          <w:szCs w:val="20"/>
        </w:rPr>
        <w:t>.</w:t>
      </w:r>
      <w:r w:rsidRPr="00535443">
        <w:rPr>
          <w:rFonts w:ascii="Arial Narrow" w:hAnsi="Arial Narrow"/>
          <w:sz w:val="20"/>
          <w:szCs w:val="20"/>
        </w:rPr>
        <w:t xml:space="preserve">) tartozik felelősséggel, a </w:t>
      </w:r>
      <w:r w:rsidR="00600A58" w:rsidRPr="00535443">
        <w:rPr>
          <w:rFonts w:ascii="Arial Narrow" w:hAnsi="Arial Narrow"/>
          <w:sz w:val="20"/>
          <w:szCs w:val="20"/>
        </w:rPr>
        <w:t>s</w:t>
      </w:r>
      <w:r w:rsidRPr="00535443">
        <w:rPr>
          <w:rFonts w:ascii="Arial Narrow" w:hAnsi="Arial Narrow"/>
          <w:sz w:val="20"/>
          <w:szCs w:val="20"/>
        </w:rPr>
        <w:t xml:space="preserve">zerződésben az Egyetemnek biztosított jogok az </w:t>
      </w:r>
      <w:r w:rsidR="004D0473" w:rsidRPr="00535443">
        <w:rPr>
          <w:rFonts w:ascii="Arial Narrow" w:hAnsi="Arial Narrow"/>
          <w:sz w:val="20"/>
          <w:szCs w:val="20"/>
        </w:rPr>
        <w:t>………….</w:t>
      </w:r>
      <w:r w:rsidR="00C26C99" w:rsidRPr="00535443">
        <w:rPr>
          <w:rFonts w:ascii="Arial Narrow" w:hAnsi="Arial Narrow"/>
          <w:sz w:val="20"/>
          <w:szCs w:val="20"/>
        </w:rPr>
        <w:t>-t</w:t>
      </w:r>
      <w:r w:rsidRPr="00535443">
        <w:rPr>
          <w:rFonts w:ascii="Arial Narrow" w:hAnsi="Arial Narrow"/>
          <w:sz w:val="20"/>
          <w:szCs w:val="20"/>
        </w:rPr>
        <w:t xml:space="preserve"> illetik meg.</w:t>
      </w:r>
    </w:p>
    <w:p w14:paraId="177CF266" w14:textId="6459E247" w:rsidR="003C3EE5" w:rsidRPr="00535443" w:rsidRDefault="003C3EE5" w:rsidP="003C3EE5">
      <w:pPr>
        <w:numPr>
          <w:ilvl w:val="0"/>
          <w:numId w:val="5"/>
        </w:numPr>
        <w:tabs>
          <w:tab w:val="left" w:pos="993"/>
        </w:tabs>
        <w:spacing w:before="120" w:after="120"/>
        <w:ind w:left="567" w:hanging="567"/>
        <w:jc w:val="both"/>
        <w:rPr>
          <w:rFonts w:ascii="Arial Narrow" w:hAnsi="Arial Narrow"/>
          <w:sz w:val="20"/>
          <w:szCs w:val="20"/>
        </w:rPr>
      </w:pPr>
      <w:r w:rsidRPr="003C3EE5">
        <w:rPr>
          <w:rFonts w:ascii="Arial Narrow" w:hAnsi="Arial Narrow"/>
          <w:sz w:val="20"/>
          <w:szCs w:val="20"/>
        </w:rPr>
        <w:t>A Felek kijelentik, hogy a jelen jogviszony létesítése összeférhetetlenségi akadályba nem ütközik, így különösen a Felek tulajdonosai, alkalmazottai egymással hozzátartozói, tulajdonosi, alkalmazotti viszonyban nem állnak.</w:t>
      </w:r>
    </w:p>
    <w:p w14:paraId="33196BB0" w14:textId="77777777" w:rsidR="005D1B18" w:rsidRPr="00535443" w:rsidRDefault="005D1B18" w:rsidP="009B5678">
      <w:pPr>
        <w:numPr>
          <w:ilvl w:val="0"/>
          <w:numId w:val="4"/>
        </w:numPr>
        <w:spacing w:before="240" w:after="240"/>
        <w:ind w:left="426" w:hanging="426"/>
        <w:jc w:val="center"/>
        <w:rPr>
          <w:rFonts w:ascii="Arial Narrow" w:hAnsi="Arial Narrow"/>
          <w:b/>
          <w:sz w:val="20"/>
          <w:szCs w:val="20"/>
        </w:rPr>
      </w:pPr>
      <w:r w:rsidRPr="00535443">
        <w:rPr>
          <w:rFonts w:ascii="Arial Narrow" w:hAnsi="Arial Narrow"/>
          <w:b/>
          <w:sz w:val="20"/>
          <w:szCs w:val="20"/>
        </w:rPr>
        <w:t>A Felek jogai és kötelezettségei</w:t>
      </w:r>
    </w:p>
    <w:p w14:paraId="5255FFFF" w14:textId="14C86101" w:rsidR="00FE6C71" w:rsidRPr="00535443" w:rsidRDefault="00FE6C71"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Felek rögzítik, hogy jelen szerződés hatályba lépését követő … napon belül, előre egyeztetett időpontban történik meg a </w:t>
      </w:r>
      <w:r w:rsidR="00F830F4" w:rsidRPr="00535443">
        <w:rPr>
          <w:rFonts w:ascii="Arial Narrow" w:hAnsi="Arial Narrow"/>
          <w:sz w:val="20"/>
        </w:rPr>
        <w:t>Bérlemény</w:t>
      </w:r>
      <w:r w:rsidRPr="00535443">
        <w:rPr>
          <w:rFonts w:ascii="Arial Narrow" w:hAnsi="Arial Narrow"/>
          <w:sz w:val="20"/>
        </w:rPr>
        <w:t xml:space="preserve"> birtokának átruházása.</w:t>
      </w:r>
    </w:p>
    <w:p w14:paraId="0D65B382" w14:textId="0E83BE10" w:rsidR="00FE6C71" w:rsidRPr="00535443" w:rsidRDefault="00FE6C71"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Felek a </w:t>
      </w:r>
      <w:r w:rsidR="00F830F4" w:rsidRPr="00535443">
        <w:rPr>
          <w:rFonts w:ascii="Arial Narrow" w:hAnsi="Arial Narrow"/>
          <w:sz w:val="20"/>
        </w:rPr>
        <w:t>Bérlemény</w:t>
      </w:r>
      <w:r w:rsidRPr="00535443">
        <w:rPr>
          <w:rFonts w:ascii="Arial Narrow" w:hAnsi="Arial Narrow"/>
          <w:sz w:val="20"/>
        </w:rPr>
        <w:t xml:space="preserve"> birtokának átruházásáról állapotfelmérő jegyzőkönyvet vesznek fel, amely tartalmazza különösen: a birtokátruházás tényét, helyét</w:t>
      </w:r>
      <w:r w:rsidR="00F830F4" w:rsidRPr="00535443">
        <w:rPr>
          <w:rFonts w:ascii="Arial Narrow" w:hAnsi="Arial Narrow"/>
          <w:sz w:val="20"/>
        </w:rPr>
        <w:t xml:space="preserve">, </w:t>
      </w:r>
      <w:r w:rsidRPr="00535443">
        <w:rPr>
          <w:rFonts w:ascii="Arial Narrow" w:hAnsi="Arial Narrow"/>
          <w:sz w:val="20"/>
        </w:rPr>
        <w:t xml:space="preserve">időpontját, a </w:t>
      </w:r>
      <w:r w:rsidR="00F830F4" w:rsidRPr="00535443">
        <w:rPr>
          <w:rFonts w:ascii="Arial Narrow" w:hAnsi="Arial Narrow"/>
          <w:sz w:val="20"/>
        </w:rPr>
        <w:t>Bérlemény</w:t>
      </w:r>
      <w:r w:rsidRPr="00535443">
        <w:rPr>
          <w:rFonts w:ascii="Arial Narrow" w:hAnsi="Arial Narrow"/>
          <w:sz w:val="20"/>
        </w:rPr>
        <w:t xml:space="preserve"> állagát, a leltárt az átadott ingóságokról, a központi berendezési és felszerelési tárgyakat, azok állapotát, a közüzemi mérőórák gyári számát és állását, fényképmelléklettel, amelyben az összes felépítmény állagát be</w:t>
      </w:r>
      <w:r w:rsidR="00535443" w:rsidRPr="00535443">
        <w:rPr>
          <w:rFonts w:ascii="Arial Narrow" w:hAnsi="Arial Narrow"/>
          <w:sz w:val="20"/>
        </w:rPr>
        <w:t xml:space="preserve"> kell mutatni (a továbbiakban: á</w:t>
      </w:r>
      <w:r w:rsidRPr="00535443">
        <w:rPr>
          <w:rFonts w:ascii="Arial Narrow" w:hAnsi="Arial Narrow"/>
          <w:sz w:val="20"/>
        </w:rPr>
        <w:t xml:space="preserve">llapotfelvételi </w:t>
      </w:r>
      <w:r w:rsidR="00535443" w:rsidRPr="00535443">
        <w:rPr>
          <w:rFonts w:ascii="Arial Narrow" w:hAnsi="Arial Narrow"/>
          <w:sz w:val="20"/>
        </w:rPr>
        <w:lastRenderedPageBreak/>
        <w:t>j</w:t>
      </w:r>
      <w:r w:rsidRPr="00535443">
        <w:rPr>
          <w:rFonts w:ascii="Arial Narrow" w:hAnsi="Arial Narrow"/>
          <w:sz w:val="20"/>
        </w:rPr>
        <w:t xml:space="preserve">egyzőkönyv). Bérlő az </w:t>
      </w:r>
      <w:r w:rsidR="00535443" w:rsidRPr="00535443">
        <w:rPr>
          <w:rFonts w:ascii="Arial Narrow" w:hAnsi="Arial Narrow"/>
          <w:sz w:val="20"/>
        </w:rPr>
        <w:t>á</w:t>
      </w:r>
      <w:r w:rsidRPr="00535443">
        <w:rPr>
          <w:rFonts w:ascii="Arial Narrow" w:hAnsi="Arial Narrow"/>
          <w:sz w:val="20"/>
        </w:rPr>
        <w:t>llapotfelv</w:t>
      </w:r>
      <w:r w:rsidR="00535443" w:rsidRPr="00535443">
        <w:rPr>
          <w:rFonts w:ascii="Arial Narrow" w:hAnsi="Arial Narrow"/>
          <w:sz w:val="20"/>
        </w:rPr>
        <w:t>ételi j</w:t>
      </w:r>
      <w:r w:rsidRPr="00535443">
        <w:rPr>
          <w:rFonts w:ascii="Arial Narrow" w:hAnsi="Arial Narrow"/>
          <w:sz w:val="20"/>
        </w:rPr>
        <w:t>egyzőkönyv aláírásával az abban rögzített állapot szerinti birtokbavétel tényét elismeri.</w:t>
      </w:r>
    </w:p>
    <w:p w14:paraId="1195A821" w14:textId="28A70113" w:rsidR="00F830F4" w:rsidRPr="00535443" w:rsidRDefault="00F830F4"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Bérbeadó a Bérleményt a Bérlő által megtekintett állapotban adja át a Bérl</w:t>
      </w:r>
      <w:r w:rsidR="00BB620A">
        <w:rPr>
          <w:rFonts w:ascii="Arial Narrow" w:hAnsi="Arial Narrow"/>
          <w:sz w:val="20"/>
        </w:rPr>
        <w:t xml:space="preserve">ő részére. Bérlő tudomásul veszi, hogy a bérelt épületrész helyiségének bármilyen építészeti, gépészeti, energetikai átalakítására, értéknövelő beruházás végrehajtására kizárólag Bérbeadó előzetes írásbeli hozzájárulásával jogosult. </w:t>
      </w:r>
    </w:p>
    <w:p w14:paraId="0663BC6A" w14:textId="77777777" w:rsidR="00A5642B" w:rsidRPr="00535443" w:rsidRDefault="00A5642B" w:rsidP="009B5678">
      <w:pPr>
        <w:numPr>
          <w:ilvl w:val="0"/>
          <w:numId w:val="6"/>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Bérbeadó kijelenti, hogy a Bérlemény bérbeadására jogosult, az a bérlet időtartama alatt szerződésszerű használatra alkalmas, megfelel a jelen szerződés és a vonatkozó jogszabályok előírásainak, valamint kijelenti, hogy harmadik személynek nincs a szerződés tárgyát képező Bérleményre vonatkozóan olyan joga, amely a Bérlőt az 1.2. pontban megjelölt tevékenység végzésében korlátozná vagy megakadályozná.</w:t>
      </w:r>
    </w:p>
    <w:p w14:paraId="547D92DB" w14:textId="77777777" w:rsidR="00A5642B" w:rsidRPr="00535443" w:rsidRDefault="00A5642B" w:rsidP="009B5678">
      <w:pPr>
        <w:pStyle w:val="Szvegblokk"/>
        <w:numPr>
          <w:ilvl w:val="0"/>
          <w:numId w:val="6"/>
        </w:numPr>
        <w:tabs>
          <w:tab w:val="left" w:pos="993"/>
        </w:tabs>
        <w:spacing w:before="120" w:after="120"/>
        <w:ind w:left="567" w:right="0" w:hanging="567"/>
        <w:rPr>
          <w:rFonts w:ascii="Arial Narrow" w:hAnsi="Arial Narrow"/>
          <w:bCs/>
          <w:sz w:val="20"/>
        </w:rPr>
      </w:pPr>
      <w:r w:rsidRPr="00535443">
        <w:rPr>
          <w:rFonts w:ascii="Arial Narrow" w:hAnsi="Arial Narrow"/>
          <w:sz w:val="20"/>
        </w:rPr>
        <w:t xml:space="preserve">Bérbeadó biztosítja a Bérlő részére a Bérlemény zavartalan használatát és szavatol azért, hogy hogy a jelen szerződés szerinti bérleti jogviszony időtartama alatt a Bérleményt a központi berendezésekkel és felszerelésekkel együtt rendeltetésszerű használatra alkalmas állapotban tartja. Bérbeadó nem felel azonban az olyan kárért, amely valamely közműszolgáltatás zavarából származik. </w:t>
      </w:r>
      <w:r w:rsidRPr="00535443">
        <w:rPr>
          <w:rFonts w:ascii="Arial Narrow" w:hAnsi="Arial Narrow"/>
          <w:bCs/>
          <w:sz w:val="20"/>
        </w:rPr>
        <w:t xml:space="preserve">Bérbeadó a szerződés aláírásával egyidejűleg átadja a Bérlőnek a Bérlemény használatára vonatkozó írásos tájékoztatót. </w:t>
      </w:r>
    </w:p>
    <w:p w14:paraId="71450764" w14:textId="2B8E115A" w:rsidR="00B562F3" w:rsidRPr="00535443" w:rsidRDefault="005D1B18"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Bérlő köteles a </w:t>
      </w:r>
      <w:r w:rsidR="00F830F4" w:rsidRPr="00535443">
        <w:rPr>
          <w:rFonts w:ascii="Arial Narrow" w:hAnsi="Arial Narrow"/>
          <w:sz w:val="20"/>
        </w:rPr>
        <w:t>B</w:t>
      </w:r>
      <w:r w:rsidRPr="00535443">
        <w:rPr>
          <w:rFonts w:ascii="Arial Narrow" w:hAnsi="Arial Narrow"/>
          <w:sz w:val="20"/>
        </w:rPr>
        <w:t>érleményt rendeltetésszerűen, a házirendnek, a tűz,</w:t>
      </w:r>
      <w:r w:rsidR="00D6706A" w:rsidRPr="00535443">
        <w:rPr>
          <w:rFonts w:ascii="Arial Narrow" w:hAnsi="Arial Narrow"/>
          <w:sz w:val="20"/>
        </w:rPr>
        <w:t xml:space="preserve"> érintés-,</w:t>
      </w:r>
      <w:r w:rsidRPr="00535443">
        <w:rPr>
          <w:rFonts w:ascii="Arial Narrow" w:hAnsi="Arial Narrow"/>
          <w:sz w:val="20"/>
        </w:rPr>
        <w:t xml:space="preserve"> munka,- és balesetvédelmi</w:t>
      </w:r>
      <w:r w:rsidR="006F2BAE" w:rsidRPr="00535443">
        <w:rPr>
          <w:rFonts w:ascii="Arial Narrow" w:hAnsi="Arial Narrow"/>
          <w:sz w:val="20"/>
        </w:rPr>
        <w:t>, valamint informatikai</w:t>
      </w:r>
      <w:r w:rsidRPr="00535443">
        <w:rPr>
          <w:rFonts w:ascii="Arial Narrow" w:hAnsi="Arial Narrow"/>
          <w:sz w:val="20"/>
        </w:rPr>
        <w:t xml:space="preserve"> előírásoknak megfelelően használni, annak összes szabályát és utasítá</w:t>
      </w:r>
      <w:r w:rsidR="00FF45FB" w:rsidRPr="00535443">
        <w:rPr>
          <w:rFonts w:ascii="Arial Narrow" w:hAnsi="Arial Narrow"/>
          <w:sz w:val="20"/>
        </w:rPr>
        <w:t xml:space="preserve">sát betartani, </w:t>
      </w:r>
      <w:r w:rsidR="00600A58" w:rsidRPr="00535443">
        <w:rPr>
          <w:rFonts w:ascii="Arial Narrow" w:hAnsi="Arial Narrow"/>
          <w:sz w:val="20"/>
        </w:rPr>
        <w:t xml:space="preserve">továbbá </w:t>
      </w:r>
      <w:r w:rsidR="00E72AE0" w:rsidRPr="00535443">
        <w:rPr>
          <w:rFonts w:ascii="Arial Narrow" w:hAnsi="Arial Narrow"/>
          <w:sz w:val="20"/>
        </w:rPr>
        <w:t xml:space="preserve">a </w:t>
      </w:r>
      <w:r w:rsidR="00F830F4" w:rsidRPr="00535443">
        <w:rPr>
          <w:rFonts w:ascii="Arial Narrow" w:hAnsi="Arial Narrow"/>
          <w:sz w:val="20"/>
        </w:rPr>
        <w:t>Bérlemény</w:t>
      </w:r>
      <w:r w:rsidR="00E72AE0" w:rsidRPr="00535443">
        <w:rPr>
          <w:rFonts w:ascii="Arial Narrow" w:hAnsi="Arial Narrow"/>
          <w:sz w:val="20"/>
        </w:rPr>
        <w:t xml:space="preserve"> –</w:t>
      </w:r>
      <w:r w:rsidR="00B313EC" w:rsidRPr="00535443">
        <w:rPr>
          <w:rFonts w:ascii="Arial Narrow" w:hAnsi="Arial Narrow"/>
          <w:sz w:val="20"/>
        </w:rPr>
        <w:t xml:space="preserve"> különösen az ott található eszközök</w:t>
      </w:r>
      <w:r w:rsidR="00F159CE" w:rsidRPr="00535443">
        <w:rPr>
          <w:rFonts w:ascii="Arial Narrow" w:hAnsi="Arial Narrow"/>
          <w:sz w:val="20"/>
        </w:rPr>
        <w:t>, felszerelések</w:t>
      </w:r>
      <w:r w:rsidR="00B313EC" w:rsidRPr="00535443">
        <w:rPr>
          <w:rFonts w:ascii="Arial Narrow" w:hAnsi="Arial Narrow"/>
          <w:sz w:val="20"/>
        </w:rPr>
        <w:t xml:space="preserve"> </w:t>
      </w:r>
      <w:r w:rsidR="00E72AE0" w:rsidRPr="00535443">
        <w:rPr>
          <w:rFonts w:ascii="Arial Narrow" w:hAnsi="Arial Narrow"/>
          <w:sz w:val="20"/>
        </w:rPr>
        <w:t xml:space="preserve">– </w:t>
      </w:r>
      <w:r w:rsidR="00FF45FB" w:rsidRPr="00535443">
        <w:rPr>
          <w:rFonts w:ascii="Arial Narrow" w:hAnsi="Arial Narrow"/>
          <w:sz w:val="20"/>
        </w:rPr>
        <w:t>állagát megóvni.</w:t>
      </w:r>
      <w:r w:rsidR="00B562F3" w:rsidRPr="00535443">
        <w:rPr>
          <w:rFonts w:ascii="Arial Narrow" w:hAnsi="Arial Narrow"/>
          <w:sz w:val="20"/>
        </w:rPr>
        <w:t xml:space="preserve"> </w:t>
      </w:r>
      <w:r w:rsidR="006F2BAE" w:rsidRPr="00535443">
        <w:rPr>
          <w:rFonts w:ascii="Arial Narrow" w:hAnsi="Arial Narrow"/>
          <w:sz w:val="20"/>
        </w:rPr>
        <w:t xml:space="preserve">Bérlő kijelenti, hogy </w:t>
      </w:r>
      <w:r w:rsidR="00600A58" w:rsidRPr="00535443">
        <w:rPr>
          <w:rFonts w:ascii="Arial Narrow" w:hAnsi="Arial Narrow"/>
          <w:sz w:val="20"/>
        </w:rPr>
        <w:t>a Bérbeadó vonatkozó szabályzatait, így különösen az Óbudai Egyetem</w:t>
      </w:r>
      <w:r w:rsidR="00C87589" w:rsidRPr="00535443">
        <w:rPr>
          <w:rFonts w:ascii="Arial Narrow" w:hAnsi="Arial Narrow"/>
          <w:sz w:val="20"/>
        </w:rPr>
        <w:t xml:space="preserve"> </w:t>
      </w:r>
      <w:r w:rsidR="004D0473" w:rsidRPr="00535443">
        <w:rPr>
          <w:rFonts w:ascii="Arial Narrow" w:hAnsi="Arial Narrow"/>
          <w:sz w:val="20"/>
        </w:rPr>
        <w:t>t</w:t>
      </w:r>
      <w:r w:rsidR="00C87589" w:rsidRPr="00535443">
        <w:rPr>
          <w:rFonts w:ascii="Arial Narrow" w:hAnsi="Arial Narrow"/>
          <w:sz w:val="20"/>
        </w:rPr>
        <w:t xml:space="preserve">űzvédelmi, </w:t>
      </w:r>
      <w:r w:rsidR="004D0473" w:rsidRPr="00535443">
        <w:rPr>
          <w:rFonts w:ascii="Arial Narrow" w:hAnsi="Arial Narrow"/>
          <w:sz w:val="20"/>
        </w:rPr>
        <w:t>m</w:t>
      </w:r>
      <w:r w:rsidR="00C87589" w:rsidRPr="00535443">
        <w:rPr>
          <w:rFonts w:ascii="Arial Narrow" w:hAnsi="Arial Narrow"/>
          <w:sz w:val="20"/>
        </w:rPr>
        <w:t>unkavédelmi</w:t>
      </w:r>
      <w:r w:rsidR="004D0473" w:rsidRPr="00535443">
        <w:rPr>
          <w:rFonts w:ascii="Arial Narrow" w:hAnsi="Arial Narrow"/>
          <w:sz w:val="20"/>
        </w:rPr>
        <w:t xml:space="preserve"> tárgyú</w:t>
      </w:r>
      <w:r w:rsidR="00C87589" w:rsidRPr="00535443">
        <w:rPr>
          <w:rFonts w:ascii="Arial Narrow" w:hAnsi="Arial Narrow"/>
          <w:sz w:val="20"/>
        </w:rPr>
        <w:t xml:space="preserve"> </w:t>
      </w:r>
      <w:r w:rsidR="004D0473" w:rsidRPr="00535443">
        <w:rPr>
          <w:rFonts w:ascii="Arial Narrow" w:hAnsi="Arial Narrow"/>
          <w:sz w:val="20"/>
        </w:rPr>
        <w:t>s</w:t>
      </w:r>
      <w:r w:rsidR="00600A58" w:rsidRPr="00535443">
        <w:rPr>
          <w:rFonts w:ascii="Arial Narrow" w:hAnsi="Arial Narrow"/>
          <w:sz w:val="20"/>
        </w:rPr>
        <w:t>zabályzat</w:t>
      </w:r>
      <w:r w:rsidR="004D0473" w:rsidRPr="00535443">
        <w:rPr>
          <w:rFonts w:ascii="Arial Narrow" w:hAnsi="Arial Narrow"/>
          <w:sz w:val="20"/>
        </w:rPr>
        <w:t>ait</w:t>
      </w:r>
      <w:r w:rsidR="00600A58" w:rsidRPr="00535443">
        <w:rPr>
          <w:rFonts w:ascii="Arial Narrow" w:hAnsi="Arial Narrow"/>
          <w:sz w:val="20"/>
        </w:rPr>
        <w:t xml:space="preserve"> </w:t>
      </w:r>
      <w:r w:rsidR="004D0473" w:rsidRPr="00535443">
        <w:rPr>
          <w:rFonts w:ascii="Arial Narrow" w:hAnsi="Arial Narrow"/>
          <w:sz w:val="20"/>
        </w:rPr>
        <w:t xml:space="preserve">ismeri, az azokban foglaltakat </w:t>
      </w:r>
      <w:r w:rsidR="006F2BAE" w:rsidRPr="00535443">
        <w:rPr>
          <w:rFonts w:ascii="Arial Narrow" w:hAnsi="Arial Narrow"/>
          <w:sz w:val="20"/>
        </w:rPr>
        <w:t>tudomá</w:t>
      </w:r>
      <w:r w:rsidR="004D0473" w:rsidRPr="00535443">
        <w:rPr>
          <w:rFonts w:ascii="Arial Narrow" w:hAnsi="Arial Narrow"/>
          <w:sz w:val="20"/>
        </w:rPr>
        <w:t xml:space="preserve">sul veszi és betartja, illetve </w:t>
      </w:r>
      <w:r w:rsidR="006F2BAE" w:rsidRPr="00535443">
        <w:rPr>
          <w:rFonts w:ascii="Arial Narrow" w:hAnsi="Arial Narrow"/>
          <w:sz w:val="20"/>
        </w:rPr>
        <w:t>betartatja.</w:t>
      </w:r>
    </w:p>
    <w:p w14:paraId="0961B586" w14:textId="043C84BD" w:rsidR="00535443" w:rsidRPr="00535443" w:rsidRDefault="005D1B18"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Bérlő </w:t>
      </w:r>
      <w:r w:rsidR="00B62A26" w:rsidRPr="00535443">
        <w:rPr>
          <w:rFonts w:ascii="Arial Narrow" w:hAnsi="Arial Narrow"/>
          <w:sz w:val="20"/>
        </w:rPr>
        <w:t xml:space="preserve">a </w:t>
      </w:r>
      <w:r w:rsidR="00F830F4" w:rsidRPr="00535443">
        <w:rPr>
          <w:rFonts w:ascii="Arial Narrow" w:hAnsi="Arial Narrow"/>
          <w:sz w:val="20"/>
        </w:rPr>
        <w:t>Bérlemény</w:t>
      </w:r>
      <w:r w:rsidRPr="00535443">
        <w:rPr>
          <w:rFonts w:ascii="Arial Narrow" w:hAnsi="Arial Narrow"/>
          <w:sz w:val="20"/>
        </w:rPr>
        <w:t xml:space="preserve">t kizárólag </w:t>
      </w:r>
      <w:r w:rsidR="00B62A26" w:rsidRPr="00535443">
        <w:rPr>
          <w:rFonts w:ascii="Arial Narrow" w:hAnsi="Arial Narrow"/>
          <w:sz w:val="20"/>
        </w:rPr>
        <w:t>az 1.2. pontban meghatározott célra</w:t>
      </w:r>
      <w:r w:rsidR="00535443" w:rsidRPr="00535443">
        <w:rPr>
          <w:rFonts w:ascii="Arial Narrow" w:hAnsi="Arial Narrow"/>
          <w:sz w:val="20"/>
        </w:rPr>
        <w:t xml:space="preserve">, az esetlegesen szükséges engedélyek birtokában </w:t>
      </w:r>
      <w:r w:rsidRPr="00535443">
        <w:rPr>
          <w:rFonts w:ascii="Arial Narrow" w:hAnsi="Arial Narrow"/>
          <w:sz w:val="20"/>
        </w:rPr>
        <w:t xml:space="preserve">használhatja. </w:t>
      </w:r>
      <w:r w:rsidR="00D65C60" w:rsidRPr="00535443">
        <w:rPr>
          <w:rFonts w:ascii="Arial Narrow" w:hAnsi="Arial Narrow"/>
          <w:sz w:val="20"/>
        </w:rPr>
        <w:t>Bérbeadó a rendeltetésszerű használatot, valamint a szerződésben foglalt kötelezettségek teljesítését bármikor jogosult ellenőrizni.</w:t>
      </w:r>
    </w:p>
    <w:p w14:paraId="003979F9" w14:textId="20BCEE60" w:rsidR="00FF45FB" w:rsidRPr="00535443" w:rsidRDefault="00535443"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Amennyiben a Bérlő 1.2. pontban meghatározott tevékenysége végzéséhez bármilyen hatósági vagy egyéb engedély, hozzájárulás, jóváhagyás, bejelentés szükséges, annak beszerzéséről a Bérlő köteles – a saját költségére és felelősségére – gondoskodni.</w:t>
      </w:r>
    </w:p>
    <w:p w14:paraId="3808F5A3" w14:textId="25CC103A" w:rsidR="005D1B18" w:rsidRPr="00535443" w:rsidRDefault="00A5642B"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Bérlő a Bérleményt, a központi berendezéseket és felszereléseket rendeltetésszerűen, gondosan, mások jogainak és törvényes érdekeinek sérelme nélkül használhatja. </w:t>
      </w:r>
      <w:r w:rsidR="005D1B18" w:rsidRPr="00535443">
        <w:rPr>
          <w:rFonts w:ascii="Arial Narrow" w:hAnsi="Arial Narrow"/>
          <w:bCs/>
          <w:sz w:val="20"/>
        </w:rPr>
        <w:t xml:space="preserve">Bérlő kötelezi magát, hogy a </w:t>
      </w:r>
      <w:r w:rsidR="00F830F4" w:rsidRPr="00535443">
        <w:rPr>
          <w:rFonts w:ascii="Arial Narrow" w:hAnsi="Arial Narrow"/>
          <w:bCs/>
          <w:sz w:val="20"/>
        </w:rPr>
        <w:t>Bérlemény</w:t>
      </w:r>
      <w:r w:rsidR="005D1B18" w:rsidRPr="00535443">
        <w:rPr>
          <w:rFonts w:ascii="Arial Narrow" w:hAnsi="Arial Narrow"/>
          <w:bCs/>
          <w:sz w:val="20"/>
        </w:rPr>
        <w:t xml:space="preserve">ben, a felszerelési tárgyakban okozott, a </w:t>
      </w:r>
      <w:r w:rsidR="00D204CC" w:rsidRPr="00535443">
        <w:rPr>
          <w:rFonts w:ascii="Arial Narrow" w:hAnsi="Arial Narrow"/>
          <w:bCs/>
          <w:sz w:val="20"/>
        </w:rPr>
        <w:t xml:space="preserve">szerződés- és </w:t>
      </w:r>
      <w:r w:rsidR="005D1B18" w:rsidRPr="00535443">
        <w:rPr>
          <w:rFonts w:ascii="Arial Narrow" w:hAnsi="Arial Narrow"/>
          <w:bCs/>
          <w:sz w:val="20"/>
        </w:rPr>
        <w:t>rendeltetésszerű használattól eltérő használat esetén keletkezett károkat a Bérbeadó részére megtéríti.</w:t>
      </w:r>
      <w:r w:rsidR="005D1B18" w:rsidRPr="00535443">
        <w:rPr>
          <w:rFonts w:ascii="Arial Narrow" w:hAnsi="Arial Narrow" w:cs="Arial"/>
          <w:sz w:val="20"/>
        </w:rPr>
        <w:t xml:space="preserve"> A meghibásodásból, rongálásból adódó felelősség és költségek megtérítése vonatkozásában Bérlő teljes körű (erkölcsi és anyagi) felelősséget vállal a </w:t>
      </w:r>
      <w:r w:rsidR="00F830F4" w:rsidRPr="00535443">
        <w:rPr>
          <w:rFonts w:ascii="Arial Narrow" w:hAnsi="Arial Narrow" w:cs="Arial"/>
          <w:sz w:val="20"/>
        </w:rPr>
        <w:t>Bérlemény</w:t>
      </w:r>
      <w:r w:rsidR="005D1B18" w:rsidRPr="00535443">
        <w:rPr>
          <w:rFonts w:ascii="Arial Narrow" w:hAnsi="Arial Narrow" w:cs="Arial"/>
          <w:sz w:val="20"/>
        </w:rPr>
        <w:t xml:space="preserve">t közvetlenül használók által okozott károkért, és köteles azokat 8 </w:t>
      </w:r>
      <w:r w:rsidR="008A4B94" w:rsidRPr="00535443">
        <w:rPr>
          <w:rFonts w:ascii="Arial Narrow" w:hAnsi="Arial Narrow" w:cs="Arial"/>
          <w:sz w:val="20"/>
        </w:rPr>
        <w:t xml:space="preserve">naptári </w:t>
      </w:r>
      <w:r w:rsidR="005D1B18" w:rsidRPr="00535443">
        <w:rPr>
          <w:rFonts w:ascii="Arial Narrow" w:hAnsi="Arial Narrow" w:cs="Arial"/>
          <w:sz w:val="20"/>
        </w:rPr>
        <w:t>napon belül teljes körűen megtéríteni Bérbeadónak. Felek rögzítik, hogy a bekövetkezett káresetről minden esetben jegyzőkönyvet vesznek fel az észlelést követő 24 órán belül.</w:t>
      </w:r>
    </w:p>
    <w:p w14:paraId="3A95CC88" w14:textId="54DF18BD" w:rsidR="00A5642B" w:rsidRPr="00535443" w:rsidRDefault="00A5642B"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A Bérlő tudomásul veszi, hogy a Bérleményen elvégzendő mindennemű átalakítási, felújítási, korszerűsítési, beruházási munkálat elvégzéséhez köteles a Bérbeadóhoz intézett kérelemben előzetes, írásbeli engedélyt kérni, amelyhez csatolnia szükséges a beruházás tételes költségvetését, valamint kellő részletességű műszaki leírást és tervdokumentációját. Hatósági engedélyezést igénylő munkák esetén a kivitelezés megkezdéséhez szükséges bérbeadói hozzájárulás feltétele a jogerős építési engedély bemutatása. A beruházás megkezdését megelőzően a Bérlemény állapotát fényképekkel kiegészített állapot felvételi jegyzőkönyvvel kell igazolni. Ennek elmulasztása esetén a munkálatok költségét a Bérlő bérbeszámítással nem érvényesítheti a Bérbeadóval szemben.</w:t>
      </w:r>
    </w:p>
    <w:p w14:paraId="0753288D" w14:textId="3564E812" w:rsidR="00A5642B" w:rsidRPr="00535443" w:rsidRDefault="00A5642B"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A Felek megállapodnak abban, hogy a Bérbeadó előzetes, írásbeli engedélyében foglaltak alapján elvégzett felújítás, korszerűsítés, egyéb beruházás költségeit a Bérlő a Felek megegyezése esetén megkötendő külön megállapodás alapján jogosult</w:t>
      </w:r>
      <w:r w:rsidR="00BB620A">
        <w:rPr>
          <w:rFonts w:ascii="Arial Narrow" w:hAnsi="Arial Narrow"/>
          <w:sz w:val="20"/>
        </w:rPr>
        <w:t xml:space="preserve"> elszámolni.</w:t>
      </w:r>
      <w:r w:rsidRPr="00535443">
        <w:rPr>
          <w:rFonts w:ascii="Arial Narrow" w:hAnsi="Arial Narrow"/>
          <w:sz w:val="20"/>
        </w:rPr>
        <w:t xml:space="preserve"> A Bérlő tudomásul veszi, hogy abban az esetben, ha a munkálatok elvégeztetésének a költsége a bérbeadói engedélyben foglaltaknál magasabb összegű, úgy a többletköltséget önmaga köteles viselni, a bérbeadói engedély hiányában elvégzett munkálatok költségét pedig nem érvényesítheti a Bérbeadóval szemben.</w:t>
      </w:r>
    </w:p>
    <w:p w14:paraId="2E08C4BC" w14:textId="0EF35AB5" w:rsidR="00A5642B" w:rsidRPr="00535443" w:rsidRDefault="00A5642B"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Felek rögzítik, hogy amennyiben a Bérlő a Bérbeadó – 2.10. pont szerinti külön megállapodásba foglalt – írásos engedélye nélkül végez felújítási, korszerűsítési, beruházási, egyéb munkálatokat, úgy azok költségeit sem Bérleti </w:t>
      </w:r>
      <w:r w:rsidR="00535443">
        <w:rPr>
          <w:rFonts w:ascii="Arial Narrow" w:hAnsi="Arial Narrow"/>
          <w:sz w:val="20"/>
        </w:rPr>
        <w:t>d</w:t>
      </w:r>
      <w:r w:rsidRPr="00535443">
        <w:rPr>
          <w:rFonts w:ascii="Arial Narrow" w:hAnsi="Arial Narrow"/>
          <w:sz w:val="20"/>
        </w:rPr>
        <w:t xml:space="preserve">íj </w:t>
      </w:r>
      <w:r w:rsidR="00535443">
        <w:rPr>
          <w:rFonts w:ascii="Arial Narrow" w:hAnsi="Arial Narrow"/>
          <w:sz w:val="20"/>
        </w:rPr>
        <w:t>b</w:t>
      </w:r>
      <w:r w:rsidRPr="00535443">
        <w:rPr>
          <w:rFonts w:ascii="Arial Narrow" w:hAnsi="Arial Narrow"/>
          <w:sz w:val="20"/>
        </w:rPr>
        <w:t>eszámítás, sem más módon – sem a jelen szerződés fennállása alatt, sem azt követően – nem érvényesítheti a Bérbeadóval szemben. Bérbeadó ezen esetekben az eredeti állapot helyreállítását – legalább 8 napos határidő tűzésével – követelheti. A határidő eredménytelen elteltét követően ezen helyreállító munkákat Bérlő költségére Bérbeadó elvégeztetheti.</w:t>
      </w:r>
    </w:p>
    <w:p w14:paraId="3925C9DB" w14:textId="63F7F8F8" w:rsidR="00A5642B" w:rsidRPr="00535443" w:rsidRDefault="00F21EE5"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Felek rögzítik, hogy Bérlőt terhelik a Bérlemény </w:t>
      </w:r>
      <w:r w:rsidRPr="00535443">
        <w:rPr>
          <w:rFonts w:ascii="Arial Narrow" w:hAnsi="Arial Narrow" w:cs="Arial"/>
          <w:sz w:val="20"/>
          <w:shd w:val="clear" w:color="auto" w:fill="FDFDFD"/>
        </w:rPr>
        <w:t>teljes bútorzatának kiépítése, berendezése, a szükséges gépi berendezések és eszközök beszerzése, költsége, azok összege a bérleti díj fizetésébe nem számíthatók be.</w:t>
      </w:r>
    </w:p>
    <w:p w14:paraId="77AE1521" w14:textId="04BC04E3" w:rsidR="00F21EE5" w:rsidRPr="00535443" w:rsidRDefault="00F21EE5"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lastRenderedPageBreak/>
        <w:t>Bérlő a jelen szerződés megszűnésekor jogosult a rendelkezési joga alatt álló, a jelen szerződés szerinti bérleti jogviszony időtartama alatt általa beszerelt berendezési és felszerelési tárgyakat a Bérlemény állagának a sérelme, valamint rendeltetésszerű használatának a veszélyeztetése nélkül leszerelni és elvinni.</w:t>
      </w:r>
    </w:p>
    <w:p w14:paraId="42DBEE84" w14:textId="581AB286" w:rsidR="00D275A9" w:rsidRPr="00535443" w:rsidRDefault="005D1B18" w:rsidP="009B5678">
      <w:pPr>
        <w:pStyle w:val="Szvegblokk"/>
        <w:numPr>
          <w:ilvl w:val="0"/>
          <w:numId w:val="6"/>
        </w:numPr>
        <w:tabs>
          <w:tab w:val="left" w:pos="993"/>
        </w:tabs>
        <w:spacing w:before="120" w:after="120"/>
        <w:ind w:left="567" w:right="0" w:hanging="567"/>
        <w:rPr>
          <w:rFonts w:ascii="Arial Narrow" w:hAnsi="Arial Narrow"/>
          <w:sz w:val="20"/>
        </w:rPr>
      </w:pPr>
      <w:r w:rsidRPr="00535443">
        <w:rPr>
          <w:rFonts w:ascii="Arial Narrow" w:hAnsi="Arial Narrow"/>
          <w:sz w:val="20"/>
        </w:rPr>
        <w:t xml:space="preserve">Felek rögzítik, hogy </w:t>
      </w:r>
      <w:r w:rsidR="00F21EE5" w:rsidRPr="00535443">
        <w:rPr>
          <w:rFonts w:ascii="Arial Narrow" w:hAnsi="Arial Narrow"/>
          <w:sz w:val="20"/>
        </w:rPr>
        <w:t>B</w:t>
      </w:r>
      <w:bookmarkStart w:id="1" w:name="_GoBack"/>
      <w:bookmarkEnd w:id="1"/>
      <w:r w:rsidR="00F21EE5" w:rsidRPr="00535443">
        <w:rPr>
          <w:rFonts w:ascii="Arial Narrow" w:hAnsi="Arial Narrow"/>
          <w:sz w:val="20"/>
        </w:rPr>
        <w:t>érlő a Bérleményt albérletbe vagy más módon harmadik személy használatába nem adhatja.</w:t>
      </w:r>
    </w:p>
    <w:p w14:paraId="0A5A1998" w14:textId="698CE267" w:rsidR="005D1B18" w:rsidRPr="00535443" w:rsidRDefault="005D1B18" w:rsidP="0021422B">
      <w:pPr>
        <w:numPr>
          <w:ilvl w:val="0"/>
          <w:numId w:val="4"/>
        </w:numPr>
        <w:tabs>
          <w:tab w:val="left" w:pos="426"/>
        </w:tabs>
        <w:spacing w:before="240" w:after="240"/>
        <w:ind w:left="425" w:hanging="425"/>
        <w:jc w:val="center"/>
        <w:rPr>
          <w:rFonts w:ascii="Arial Narrow" w:hAnsi="Arial Narrow"/>
          <w:b/>
          <w:sz w:val="20"/>
          <w:szCs w:val="20"/>
        </w:rPr>
      </w:pPr>
      <w:r w:rsidRPr="00535443">
        <w:rPr>
          <w:rFonts w:ascii="Arial Narrow" w:hAnsi="Arial Narrow"/>
          <w:b/>
          <w:sz w:val="20"/>
          <w:szCs w:val="20"/>
        </w:rPr>
        <w:t>A bérleti díj</w:t>
      </w:r>
      <w:r w:rsidR="00C81955" w:rsidRPr="00535443">
        <w:rPr>
          <w:rFonts w:ascii="Arial Narrow" w:hAnsi="Arial Narrow"/>
          <w:b/>
          <w:sz w:val="20"/>
          <w:szCs w:val="20"/>
        </w:rPr>
        <w:t>, közüzemi költségek</w:t>
      </w:r>
      <w:r w:rsidR="00BC08B4" w:rsidRPr="00535443">
        <w:rPr>
          <w:rFonts w:ascii="Arial Narrow" w:hAnsi="Arial Narrow"/>
          <w:b/>
          <w:sz w:val="20"/>
          <w:szCs w:val="20"/>
        </w:rPr>
        <w:t>, kaució</w:t>
      </w:r>
    </w:p>
    <w:p w14:paraId="3D949551" w14:textId="18BD0FAD" w:rsidR="005D1B18" w:rsidRPr="00535443" w:rsidRDefault="005D1B18" w:rsidP="009B5678">
      <w:pPr>
        <w:numPr>
          <w:ilvl w:val="0"/>
          <w:numId w:val="7"/>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 xml:space="preserve">Felek az 1.2. pontban meghatározott </w:t>
      </w:r>
      <w:r w:rsidR="00F830F4" w:rsidRPr="00535443">
        <w:rPr>
          <w:rFonts w:ascii="Arial Narrow" w:hAnsi="Arial Narrow"/>
          <w:sz w:val="20"/>
          <w:szCs w:val="20"/>
        </w:rPr>
        <w:t>Bérlemény</w:t>
      </w:r>
      <w:r w:rsidRPr="00535443">
        <w:rPr>
          <w:rFonts w:ascii="Arial Narrow" w:hAnsi="Arial Narrow"/>
          <w:sz w:val="20"/>
          <w:szCs w:val="20"/>
        </w:rPr>
        <w:t xml:space="preserve"> bérleti díját </w:t>
      </w:r>
      <w:r w:rsidR="00570FB7" w:rsidRPr="00535443">
        <w:rPr>
          <w:rFonts w:ascii="Arial Narrow" w:hAnsi="Arial Narrow"/>
          <w:sz w:val="20"/>
          <w:szCs w:val="20"/>
        </w:rPr>
        <w:t xml:space="preserve">……………Ft/hó, azaz összesen </w:t>
      </w:r>
      <w:r w:rsidR="00E01F7E" w:rsidRPr="00535443">
        <w:rPr>
          <w:rFonts w:ascii="Arial Narrow" w:hAnsi="Arial Narrow"/>
          <w:sz w:val="20"/>
          <w:szCs w:val="20"/>
        </w:rPr>
        <w:t>……………</w:t>
      </w:r>
      <w:r w:rsidR="00FF45FB" w:rsidRPr="00535443">
        <w:rPr>
          <w:rFonts w:ascii="Arial Narrow" w:hAnsi="Arial Narrow"/>
          <w:sz w:val="20"/>
          <w:szCs w:val="20"/>
        </w:rPr>
        <w:t>,</w:t>
      </w:r>
      <w:r w:rsidR="00D275A9" w:rsidRPr="00535443">
        <w:rPr>
          <w:rFonts w:ascii="Arial Narrow" w:hAnsi="Arial Narrow"/>
          <w:sz w:val="20"/>
          <w:szCs w:val="20"/>
        </w:rPr>
        <w:t>-Ft</w:t>
      </w:r>
      <w:r w:rsidR="00570FB7" w:rsidRPr="00535443">
        <w:rPr>
          <w:rFonts w:ascii="Arial Narrow" w:hAnsi="Arial Narrow"/>
          <w:sz w:val="20"/>
          <w:szCs w:val="20"/>
        </w:rPr>
        <w:t>,</w:t>
      </w:r>
      <w:r w:rsidR="00FF45FB" w:rsidRPr="00535443">
        <w:rPr>
          <w:rFonts w:ascii="Arial Narrow" w:hAnsi="Arial Narrow"/>
          <w:sz w:val="20"/>
          <w:szCs w:val="20"/>
        </w:rPr>
        <w:t xml:space="preserve"> azaz </w:t>
      </w:r>
      <w:r w:rsidR="00E01F7E" w:rsidRPr="00535443">
        <w:rPr>
          <w:rFonts w:ascii="Arial Narrow" w:hAnsi="Arial Narrow"/>
          <w:sz w:val="20"/>
          <w:szCs w:val="20"/>
        </w:rPr>
        <w:t xml:space="preserve">……………. </w:t>
      </w:r>
      <w:r w:rsidR="0012031D" w:rsidRPr="00535443">
        <w:rPr>
          <w:rFonts w:ascii="Arial Narrow" w:hAnsi="Arial Narrow"/>
          <w:sz w:val="20"/>
          <w:szCs w:val="20"/>
        </w:rPr>
        <w:t>forint</w:t>
      </w:r>
      <w:r w:rsidR="00FF45FB" w:rsidRPr="00535443">
        <w:rPr>
          <w:rFonts w:ascii="Arial Narrow" w:hAnsi="Arial Narrow"/>
          <w:sz w:val="20"/>
          <w:szCs w:val="20"/>
        </w:rPr>
        <w:t xml:space="preserve"> összegben állapítják me</w:t>
      </w:r>
      <w:r w:rsidR="00FC27D1" w:rsidRPr="00535443">
        <w:rPr>
          <w:rFonts w:ascii="Arial Narrow" w:hAnsi="Arial Narrow"/>
          <w:sz w:val="20"/>
          <w:szCs w:val="20"/>
        </w:rPr>
        <w:t>g</w:t>
      </w:r>
      <w:r w:rsidR="00D275A9" w:rsidRPr="00535443">
        <w:rPr>
          <w:rFonts w:ascii="Arial Narrow" w:hAnsi="Arial Narrow"/>
          <w:sz w:val="20"/>
          <w:szCs w:val="20"/>
        </w:rPr>
        <w:t>.</w:t>
      </w:r>
      <w:r w:rsidR="00FF45FB" w:rsidRPr="00535443">
        <w:rPr>
          <w:rFonts w:ascii="Arial Narrow" w:hAnsi="Arial Narrow"/>
          <w:sz w:val="20"/>
          <w:szCs w:val="20"/>
        </w:rPr>
        <w:t xml:space="preserve"> </w:t>
      </w:r>
      <w:r w:rsidRPr="00535443">
        <w:rPr>
          <w:rFonts w:ascii="Arial Narrow" w:hAnsi="Arial Narrow"/>
          <w:sz w:val="20"/>
          <w:szCs w:val="20"/>
        </w:rPr>
        <w:t>Bérbeadó kijelenti, hogy az ingatlan bérbeadás után – az általános forgalmi adóról szóló 2007. évi CXXVII. törvény (a továbbiakban: Áfa tv.) vonatkozó rendelkezései alapján – adókötelezettséget nem választott, ezért a helyiségek bérbeadása Áfa-mentes.</w:t>
      </w:r>
    </w:p>
    <w:p w14:paraId="5BFECF6E" w14:textId="0559E16D" w:rsidR="00462416" w:rsidRPr="00535443" w:rsidRDefault="00462416" w:rsidP="009B5678">
      <w:pPr>
        <w:pStyle w:val="Listaszerbekezds"/>
        <w:numPr>
          <w:ilvl w:val="0"/>
          <w:numId w:val="7"/>
        </w:numPr>
        <w:tabs>
          <w:tab w:val="left" w:pos="993"/>
        </w:tabs>
        <w:spacing w:after="0" w:line="240" w:lineRule="auto"/>
        <w:ind w:left="567" w:hanging="567"/>
        <w:contextualSpacing w:val="0"/>
        <w:jc w:val="both"/>
        <w:rPr>
          <w:rFonts w:ascii="Arial Narrow" w:hAnsi="Arial Narrow"/>
          <w:sz w:val="20"/>
          <w:szCs w:val="20"/>
        </w:rPr>
      </w:pPr>
      <w:r w:rsidRPr="00535443">
        <w:rPr>
          <w:rFonts w:ascii="Arial Narrow" w:hAnsi="Arial Narrow"/>
          <w:sz w:val="20"/>
          <w:szCs w:val="20"/>
        </w:rPr>
        <w:t>A szolgáltatás ellenértékének elszámolása tekintetében a Felek megállapodnak abban, hogy elszámolási időszaknak az egyes naptári hónapokat tekintik. A díj megfizetése tekintetében a Felek úgy állapodnak meg, hogy az elszámolási időszakokra jutó bérleti díjról a Bérbeadó a tárgyhó (azaz az érintett elszámolási időszak) 5. napjáig alakilag és tartalmilag hiteles számlát állít ki, amelyet a Bérlő banki átutalással köteles teljesíteni a Bérbeadónak a Bérbeadó Magyar Államkincstárnál vezetett 10032000-00291350-00000000 számú bankszámlájára a tárgyhó (azaz az elszámolási időszak) 2</w:t>
      </w:r>
      <w:r w:rsidR="00E729C3" w:rsidRPr="00535443">
        <w:rPr>
          <w:rFonts w:ascii="Arial Narrow" w:hAnsi="Arial Narrow"/>
          <w:sz w:val="20"/>
          <w:szCs w:val="20"/>
        </w:rPr>
        <w:t>0</w:t>
      </w:r>
      <w:r w:rsidRPr="00535443">
        <w:rPr>
          <w:rFonts w:ascii="Arial Narrow" w:hAnsi="Arial Narrow"/>
          <w:sz w:val="20"/>
          <w:szCs w:val="20"/>
        </w:rPr>
        <w:t>. napjáig (fizetési határidő). Az Áfa tv. 58. §-a szerint Bérbeadó teljesítésének időpontja a számla kibocsátásának időpontja.</w:t>
      </w:r>
    </w:p>
    <w:p w14:paraId="5D5C70E9" w14:textId="18E6E8BA" w:rsidR="00E729C3" w:rsidRPr="00535443" w:rsidRDefault="00E729C3" w:rsidP="009B5678">
      <w:pPr>
        <w:pStyle w:val="Listaszerbekezds"/>
        <w:numPr>
          <w:ilvl w:val="0"/>
          <w:numId w:val="7"/>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 xml:space="preserve">Bérbeadó jogosult minden év január 1-jén a KSH által a tárgyévet megelőző évre vonatkozóan megállapított harmonizált fogyasztóiár-index mértéke alapján a bérleti díjat automatikusan megemelni. Az indexálás a bérleti díj csökkenésével nem járhat. A bérleti díj e pont szerinti megemelését Bérbeadó </w:t>
      </w:r>
      <w:r w:rsidRPr="000F3915">
        <w:rPr>
          <w:rFonts w:ascii="Arial Narrow" w:hAnsi="Arial Narrow"/>
          <w:sz w:val="20"/>
          <w:szCs w:val="20"/>
        </w:rPr>
        <w:t>legkorábban 20</w:t>
      </w:r>
      <w:r w:rsidR="00340533" w:rsidRPr="000F3915">
        <w:rPr>
          <w:rFonts w:ascii="Arial Narrow" w:hAnsi="Arial Narrow"/>
          <w:sz w:val="20"/>
          <w:szCs w:val="20"/>
        </w:rPr>
        <w:t>20</w:t>
      </w:r>
      <w:r w:rsidRPr="000F3915">
        <w:rPr>
          <w:rFonts w:ascii="Arial Narrow" w:hAnsi="Arial Narrow"/>
          <w:sz w:val="20"/>
          <w:szCs w:val="20"/>
        </w:rPr>
        <w:t>. január 1. napjától</w:t>
      </w:r>
      <w:r w:rsidRPr="00535443">
        <w:rPr>
          <w:rFonts w:ascii="Arial Narrow" w:hAnsi="Arial Narrow"/>
          <w:sz w:val="20"/>
          <w:szCs w:val="20"/>
        </w:rPr>
        <w:t xml:space="preserve"> jogosult érvényesíteni. A bérleti díj emeléséről Bérbeadó adott év január 30. napjáig értesíti Bérlőt.</w:t>
      </w:r>
      <w:r w:rsidR="000F3915">
        <w:rPr>
          <w:rFonts w:ascii="Arial Narrow" w:hAnsi="Arial Narrow"/>
          <w:sz w:val="20"/>
          <w:szCs w:val="20"/>
        </w:rPr>
        <w:t xml:space="preserve"> A jelen pont alapján történő bérleti díj emelése a szerződés írásbeli módosítását nem igényli. </w:t>
      </w:r>
    </w:p>
    <w:p w14:paraId="10E6CA94" w14:textId="41189604" w:rsidR="007878A2" w:rsidRPr="00535443" w:rsidRDefault="00C81955" w:rsidP="009B5678">
      <w:pPr>
        <w:pStyle w:val="Listaszerbekezds"/>
        <w:numPr>
          <w:ilvl w:val="0"/>
          <w:numId w:val="7"/>
        </w:numPr>
        <w:tabs>
          <w:tab w:val="left" w:pos="993"/>
        </w:tabs>
        <w:spacing w:after="0" w:line="240" w:lineRule="auto"/>
        <w:ind w:left="567" w:hanging="567"/>
        <w:contextualSpacing w:val="0"/>
        <w:jc w:val="both"/>
        <w:rPr>
          <w:rFonts w:ascii="Arial Narrow" w:hAnsi="Arial Narrow"/>
          <w:sz w:val="20"/>
          <w:szCs w:val="20"/>
        </w:rPr>
      </w:pPr>
      <w:r w:rsidRPr="00535443">
        <w:rPr>
          <w:rFonts w:ascii="Arial Narrow" w:hAnsi="Arial Narrow"/>
          <w:sz w:val="20"/>
          <w:szCs w:val="20"/>
        </w:rPr>
        <w:t xml:space="preserve">Bérlő a bérleti jogviszony </w:t>
      </w:r>
      <w:r w:rsidR="00A55B4B">
        <w:rPr>
          <w:rFonts w:ascii="Arial Narrow" w:hAnsi="Arial Narrow"/>
          <w:sz w:val="20"/>
          <w:szCs w:val="20"/>
        </w:rPr>
        <w:t>kezdő napján a Bérbeadó által 15</w:t>
      </w:r>
      <w:r w:rsidRPr="00535443">
        <w:rPr>
          <w:rFonts w:ascii="Arial Narrow" w:hAnsi="Arial Narrow"/>
          <w:sz w:val="20"/>
          <w:szCs w:val="20"/>
        </w:rPr>
        <w:t xml:space="preserve"> napos banki átutalásos fizetési határidővel kiállított számla alapján három (3) havi kauciót fizet meg Bérbeadó részére. A kaució a Ptk. 6:343. § szabályai alapján a jelen szerződés alapján a Bérlőt terhelő fizetési kötelezettségek biztosítékául szolgál. </w:t>
      </w:r>
    </w:p>
    <w:p w14:paraId="13DC4B27" w14:textId="6BBBB5E8" w:rsidR="007878A2" w:rsidRPr="00535443" w:rsidRDefault="007878A2" w:rsidP="009B5678">
      <w:pPr>
        <w:pStyle w:val="Listaszerbekezds"/>
        <w:numPr>
          <w:ilvl w:val="0"/>
          <w:numId w:val="7"/>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 xml:space="preserve">Bérbeadó a kaució összegéből bármely, a Bérlővel szemben felmerülő, lejárt pénzben kifejezhető követelését (így különösen: lejárt Bérleti díj tartozását, a </w:t>
      </w:r>
      <w:r w:rsidR="00F830F4" w:rsidRPr="00535443">
        <w:rPr>
          <w:rFonts w:ascii="Arial Narrow" w:hAnsi="Arial Narrow"/>
          <w:sz w:val="20"/>
          <w:szCs w:val="20"/>
        </w:rPr>
        <w:t>Bérlemény</w:t>
      </w:r>
      <w:r w:rsidRPr="00535443">
        <w:rPr>
          <w:rFonts w:ascii="Arial Narrow" w:hAnsi="Arial Narrow"/>
          <w:sz w:val="20"/>
          <w:szCs w:val="20"/>
        </w:rPr>
        <w:t xml:space="preserve"> Bérlő magatartása miatt bekövetkezett károsodása miatt keletkezett költségeit stb.) kielégítheti. Amennyiben a kaució összege egészben/részben felhasználásra kerül, a Bérlő köteles azt haladéktalanul – de legkésőbb a kaució egészben/részben történt felhasználásától számított 5 napon belül – pótolni, illetve teljes összegére kiegészíteni. A pótlás, kiegészítés elmulasztása esetén a Bérbeadó a jelen szerződést – a Bérlő írásos felszólítását követően – azonnali hatállyal felmondhatja. Jelen szerződés megszűnése esetén az óvadék – felhasználása esetén az abból fennmaradó összeg – kamatok nélkül, jelen szerződés megszűnését követő 30 napon belül visszafizetésre kerül a Bérlő részére.</w:t>
      </w:r>
    </w:p>
    <w:p w14:paraId="59689948" w14:textId="77777777" w:rsidR="005D1B18" w:rsidRPr="00535443" w:rsidRDefault="005D1B18" w:rsidP="009B5678">
      <w:pPr>
        <w:pStyle w:val="Listaszerbekezds"/>
        <w:numPr>
          <w:ilvl w:val="0"/>
          <w:numId w:val="7"/>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A bérleti díj késedelmes fizetése esetén Bérlő a bérleti díjon felül a Polgári Törvénykönyvről szóló 2013. évi V. törvényben (a továbbiakban: Ptk.) meghatározott mértékű késedelmi kamatot köteles fizetni Bérbeadónak.</w:t>
      </w:r>
    </w:p>
    <w:p w14:paraId="1CCD55B2" w14:textId="0ABA169D" w:rsidR="005D1B18" w:rsidRPr="00535443" w:rsidRDefault="005D1B18" w:rsidP="009B5678">
      <w:pPr>
        <w:numPr>
          <w:ilvl w:val="0"/>
          <w:numId w:val="4"/>
        </w:numPr>
        <w:spacing w:before="240" w:after="240"/>
        <w:ind w:left="426" w:hanging="426"/>
        <w:jc w:val="center"/>
        <w:rPr>
          <w:rFonts w:ascii="Arial Narrow" w:hAnsi="Arial Narrow"/>
          <w:b/>
          <w:sz w:val="20"/>
          <w:szCs w:val="20"/>
        </w:rPr>
      </w:pPr>
      <w:r w:rsidRPr="00535443">
        <w:rPr>
          <w:rFonts w:ascii="Arial Narrow" w:hAnsi="Arial Narrow"/>
          <w:b/>
          <w:sz w:val="20"/>
          <w:szCs w:val="20"/>
        </w:rPr>
        <w:t>A szerződés időtartama, megszűnése, szerződésmódosítás</w:t>
      </w:r>
    </w:p>
    <w:p w14:paraId="0C5D4EC8" w14:textId="681D6FDB" w:rsidR="001C1271" w:rsidRPr="00535443" w:rsidRDefault="005D1B18" w:rsidP="009B5678">
      <w:pPr>
        <w:keepLines/>
        <w:numPr>
          <w:ilvl w:val="0"/>
          <w:numId w:val="8"/>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Jelen szerződés</w:t>
      </w:r>
      <w:r w:rsidR="00A74997" w:rsidRPr="00535443">
        <w:rPr>
          <w:rFonts w:ascii="Arial Narrow" w:hAnsi="Arial Narrow"/>
          <w:sz w:val="20"/>
          <w:szCs w:val="20"/>
        </w:rPr>
        <w:t xml:space="preserve"> a mindkét Fél általi aláírása napján lép hatályba, és azt</w:t>
      </w:r>
      <w:r w:rsidRPr="00535443">
        <w:rPr>
          <w:rFonts w:ascii="Arial Narrow" w:hAnsi="Arial Narrow"/>
          <w:sz w:val="20"/>
          <w:szCs w:val="20"/>
        </w:rPr>
        <w:t xml:space="preserve"> a Felek </w:t>
      </w:r>
      <w:r w:rsidR="00156F5B" w:rsidRPr="00535443">
        <w:rPr>
          <w:rFonts w:ascii="Arial Narrow" w:hAnsi="Arial Narrow"/>
          <w:sz w:val="20"/>
          <w:szCs w:val="20"/>
        </w:rPr>
        <w:t>a</w:t>
      </w:r>
      <w:r w:rsidRPr="00535443">
        <w:rPr>
          <w:rFonts w:ascii="Arial Narrow" w:hAnsi="Arial Narrow"/>
          <w:sz w:val="20"/>
          <w:szCs w:val="20"/>
        </w:rPr>
        <w:t xml:space="preserve"> </w:t>
      </w:r>
      <w:r w:rsidR="009A4A35" w:rsidRPr="00535443">
        <w:rPr>
          <w:rFonts w:ascii="Arial Narrow" w:hAnsi="Arial Narrow"/>
          <w:sz w:val="20"/>
          <w:szCs w:val="20"/>
        </w:rPr>
        <w:t>határozott</w:t>
      </w:r>
      <w:r w:rsidR="001C1271" w:rsidRPr="00535443">
        <w:rPr>
          <w:rFonts w:ascii="Arial Narrow" w:hAnsi="Arial Narrow"/>
          <w:sz w:val="20"/>
          <w:szCs w:val="20"/>
        </w:rPr>
        <w:t xml:space="preserve"> időtartamra</w:t>
      </w:r>
      <w:r w:rsidR="009A4A35" w:rsidRPr="00535443">
        <w:rPr>
          <w:rFonts w:ascii="Arial Narrow" w:hAnsi="Arial Narrow"/>
          <w:sz w:val="20"/>
          <w:szCs w:val="20"/>
        </w:rPr>
        <w:t>,</w:t>
      </w:r>
      <w:r w:rsidR="001C1271" w:rsidRPr="00535443">
        <w:rPr>
          <w:rFonts w:ascii="Arial Narrow" w:hAnsi="Arial Narrow"/>
          <w:sz w:val="20"/>
          <w:szCs w:val="20"/>
        </w:rPr>
        <w:t xml:space="preserve"> </w:t>
      </w:r>
      <w:r w:rsidR="006147A9" w:rsidRPr="00535443">
        <w:rPr>
          <w:rFonts w:ascii="Arial Narrow" w:hAnsi="Arial Narrow"/>
          <w:sz w:val="20"/>
          <w:szCs w:val="20"/>
        </w:rPr>
        <w:t>20….</w:t>
      </w:r>
      <w:r w:rsidR="009A4A35" w:rsidRPr="00535443">
        <w:rPr>
          <w:rFonts w:ascii="Arial Narrow" w:hAnsi="Arial Narrow"/>
          <w:sz w:val="20"/>
          <w:szCs w:val="20"/>
        </w:rPr>
        <w:t>……..</w:t>
      </w:r>
      <w:r w:rsidR="00F634D1">
        <w:rPr>
          <w:rStyle w:val="Lbjegyzet-hivatkozs"/>
          <w:rFonts w:ascii="Arial Narrow" w:hAnsi="Arial Narrow"/>
          <w:sz w:val="20"/>
          <w:szCs w:val="20"/>
        </w:rPr>
        <w:footnoteReference w:id="1"/>
      </w:r>
      <w:r w:rsidR="001C1271" w:rsidRPr="00535443">
        <w:rPr>
          <w:rFonts w:ascii="Arial Narrow" w:hAnsi="Arial Narrow"/>
          <w:sz w:val="20"/>
          <w:szCs w:val="20"/>
        </w:rPr>
        <w:t xml:space="preserve"> napjáig tartó időtartamra kötik. </w:t>
      </w:r>
      <w:r w:rsidR="00944984" w:rsidRPr="00535443">
        <w:rPr>
          <w:rFonts w:ascii="Arial Narrow" w:hAnsi="Arial Narrow"/>
          <w:sz w:val="20"/>
          <w:szCs w:val="20"/>
        </w:rPr>
        <w:t>A bérleti időszak a</w:t>
      </w:r>
      <w:r w:rsidR="006778C8" w:rsidRPr="00535443">
        <w:rPr>
          <w:rFonts w:ascii="Arial Narrow" w:hAnsi="Arial Narrow"/>
          <w:sz w:val="20"/>
          <w:szCs w:val="20"/>
        </w:rPr>
        <w:t xml:space="preserve"> </w:t>
      </w:r>
      <w:r w:rsidR="007453E3">
        <w:rPr>
          <w:rFonts w:ascii="Arial Narrow" w:hAnsi="Arial Narrow"/>
          <w:sz w:val="20"/>
          <w:szCs w:val="20"/>
        </w:rPr>
        <w:t>n</w:t>
      </w:r>
      <w:r w:rsidR="006778C8" w:rsidRPr="00535443">
        <w:rPr>
          <w:rFonts w:ascii="Arial Narrow" w:hAnsi="Arial Narrow"/>
          <w:sz w:val="20"/>
          <w:szCs w:val="20"/>
        </w:rPr>
        <w:t>emzeti vagyonról szóló 2011. évi CXCVI. törvény</w:t>
      </w:r>
      <w:r w:rsidR="00BF1069">
        <w:rPr>
          <w:rFonts w:ascii="Arial Narrow" w:hAnsi="Arial Narrow"/>
          <w:sz w:val="20"/>
          <w:szCs w:val="20"/>
        </w:rPr>
        <w:t xml:space="preserve"> (a továbbiakban: Nvtv.)</w:t>
      </w:r>
      <w:r w:rsidR="00944984" w:rsidRPr="00535443">
        <w:rPr>
          <w:rFonts w:ascii="Arial Narrow" w:hAnsi="Arial Narrow"/>
          <w:sz w:val="20"/>
          <w:szCs w:val="20"/>
        </w:rPr>
        <w:t xml:space="preserve"> szerint 5 évvel meghosszabbítható</w:t>
      </w:r>
      <w:r w:rsidR="006147A9" w:rsidRPr="00535443">
        <w:rPr>
          <w:rStyle w:val="Lbjegyzet-hivatkozs"/>
          <w:rFonts w:ascii="Arial Narrow" w:hAnsi="Arial Narrow"/>
          <w:sz w:val="20"/>
          <w:szCs w:val="20"/>
        </w:rPr>
        <w:footnoteReference w:id="2"/>
      </w:r>
      <w:r w:rsidR="00944984" w:rsidRPr="00535443">
        <w:rPr>
          <w:rFonts w:ascii="Arial Narrow" w:hAnsi="Arial Narrow"/>
          <w:sz w:val="20"/>
          <w:szCs w:val="20"/>
        </w:rPr>
        <w:t>.</w:t>
      </w:r>
      <w:r w:rsidR="006147A9" w:rsidRPr="00535443">
        <w:rPr>
          <w:rFonts w:ascii="Arial Narrow" w:hAnsi="Arial Narrow"/>
          <w:sz w:val="20"/>
          <w:szCs w:val="20"/>
        </w:rPr>
        <w:t xml:space="preserve"> Ha az aláírásra nem egy helyen és időben kerül sor, akkor a hatályba lépés kezdő napjának az utolsó aláírás napja számít.</w:t>
      </w:r>
    </w:p>
    <w:p w14:paraId="72A3FC36" w14:textId="77777777" w:rsidR="001C1271" w:rsidRPr="00535443" w:rsidRDefault="001C1271" w:rsidP="009B5678">
      <w:pPr>
        <w:keepLines/>
        <w:numPr>
          <w:ilvl w:val="0"/>
          <w:numId w:val="8"/>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Felek megállapodnak abban, hogy a szerződést bármelyik fél rendes felmondással, indokolás nélkül felmondhatja azzal, hogy a felmondást legkésőbb a hónap 15. napjáig kell közölni a másik Féllel, és az a hónap végére szólhat.</w:t>
      </w:r>
    </w:p>
    <w:p w14:paraId="180F8E3E" w14:textId="77777777" w:rsidR="005D1B18" w:rsidRPr="00535443" w:rsidRDefault="005D1B18" w:rsidP="009B5678">
      <w:pPr>
        <w:numPr>
          <w:ilvl w:val="0"/>
          <w:numId w:val="8"/>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586"/>
        </w:tabs>
        <w:spacing w:before="120" w:after="120"/>
        <w:ind w:left="567" w:hanging="567"/>
        <w:jc w:val="both"/>
        <w:rPr>
          <w:rFonts w:ascii="Arial Narrow" w:hAnsi="Arial Narrow"/>
          <w:sz w:val="20"/>
          <w:szCs w:val="20"/>
        </w:rPr>
      </w:pPr>
      <w:r w:rsidRPr="00535443">
        <w:rPr>
          <w:rFonts w:ascii="Arial Narrow" w:hAnsi="Arial Narrow"/>
          <w:sz w:val="20"/>
          <w:szCs w:val="20"/>
        </w:rPr>
        <w:t xml:space="preserve">A szerződést a másik Fél szerződésszegő magatartása esetén bármely Fél </w:t>
      </w:r>
      <w:r w:rsidR="00BE05F6" w:rsidRPr="00535443">
        <w:rPr>
          <w:rFonts w:ascii="Arial Narrow" w:hAnsi="Arial Narrow"/>
          <w:sz w:val="20"/>
          <w:szCs w:val="20"/>
        </w:rPr>
        <w:t xml:space="preserve">(azonnali hatályú) </w:t>
      </w:r>
      <w:r w:rsidR="006D0A1E" w:rsidRPr="00535443">
        <w:rPr>
          <w:rFonts w:ascii="Arial Narrow" w:hAnsi="Arial Narrow"/>
          <w:sz w:val="20"/>
          <w:szCs w:val="20"/>
        </w:rPr>
        <w:t xml:space="preserve">felmondással </w:t>
      </w:r>
      <w:r w:rsidR="0083034A" w:rsidRPr="00535443">
        <w:rPr>
          <w:rFonts w:ascii="Arial Narrow" w:hAnsi="Arial Narrow"/>
          <w:sz w:val="20"/>
          <w:szCs w:val="20"/>
        </w:rPr>
        <w:t xml:space="preserve">– vagy amennyiben teljesítés még nem történt, úgy elállással – </w:t>
      </w:r>
      <w:r w:rsidR="006D0A1E" w:rsidRPr="00535443">
        <w:rPr>
          <w:rFonts w:ascii="Arial Narrow" w:hAnsi="Arial Narrow"/>
          <w:sz w:val="20"/>
          <w:szCs w:val="20"/>
        </w:rPr>
        <w:t>megszüntetheti azt követően</w:t>
      </w:r>
      <w:r w:rsidRPr="00535443">
        <w:rPr>
          <w:rFonts w:ascii="Arial Narrow" w:hAnsi="Arial Narrow"/>
          <w:sz w:val="20"/>
          <w:szCs w:val="20"/>
        </w:rPr>
        <w:t>, hogy a másik Felet írásban, megfelelő határidő tűzésével felszólította a szerződésszegő magatartás megszüntetésére, és a felszólításban meghatározott határidőben a szerződésszegő fél annak bizonyítottan nem tett eleget.</w:t>
      </w:r>
    </w:p>
    <w:p w14:paraId="27D0A649" w14:textId="3DDE8C2A" w:rsidR="005D1B18" w:rsidRDefault="005D1B18" w:rsidP="009B5678">
      <w:pPr>
        <w:numPr>
          <w:ilvl w:val="0"/>
          <w:numId w:val="8"/>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586"/>
        </w:tabs>
        <w:spacing w:before="120" w:after="120"/>
        <w:ind w:left="567" w:hanging="567"/>
        <w:jc w:val="both"/>
        <w:rPr>
          <w:rFonts w:ascii="Arial Narrow" w:hAnsi="Arial Narrow"/>
          <w:sz w:val="20"/>
          <w:szCs w:val="20"/>
        </w:rPr>
      </w:pPr>
      <w:r w:rsidRPr="00535443">
        <w:rPr>
          <w:rFonts w:ascii="Arial Narrow" w:hAnsi="Arial Narrow"/>
          <w:sz w:val="20"/>
          <w:szCs w:val="20"/>
        </w:rPr>
        <w:lastRenderedPageBreak/>
        <w:t xml:space="preserve">Bérbeadó a szerződést </w:t>
      </w:r>
      <w:r w:rsidR="00F6399C" w:rsidRPr="00535443">
        <w:rPr>
          <w:rFonts w:ascii="Arial Narrow" w:hAnsi="Arial Narrow"/>
          <w:sz w:val="20"/>
          <w:szCs w:val="20"/>
        </w:rPr>
        <w:t xml:space="preserve">az előző pont szerint </w:t>
      </w:r>
      <w:r w:rsidR="0028279E" w:rsidRPr="00535443">
        <w:rPr>
          <w:rFonts w:ascii="Arial Narrow" w:hAnsi="Arial Narrow"/>
          <w:sz w:val="20"/>
          <w:szCs w:val="20"/>
        </w:rPr>
        <w:t xml:space="preserve">egyoldalúan megszüntetheti </w:t>
      </w:r>
      <w:r w:rsidR="00CC720F" w:rsidRPr="00535443">
        <w:rPr>
          <w:rFonts w:ascii="Arial Narrow" w:hAnsi="Arial Narrow"/>
          <w:sz w:val="20"/>
          <w:szCs w:val="20"/>
        </w:rPr>
        <w:t>különösen akkor</w:t>
      </w:r>
      <w:r w:rsidRPr="00535443">
        <w:rPr>
          <w:rFonts w:ascii="Arial Narrow" w:hAnsi="Arial Narrow"/>
          <w:sz w:val="20"/>
          <w:szCs w:val="20"/>
        </w:rPr>
        <w:t xml:space="preserve">, amennyiben a Bérlő </w:t>
      </w:r>
      <w:r w:rsidR="004C58C7" w:rsidRPr="00535443">
        <w:rPr>
          <w:rFonts w:ascii="Arial Narrow" w:hAnsi="Arial Narrow"/>
          <w:sz w:val="20"/>
          <w:szCs w:val="20"/>
        </w:rPr>
        <w:t xml:space="preserve">a </w:t>
      </w:r>
      <w:r w:rsidR="00F830F4" w:rsidRPr="00535443">
        <w:rPr>
          <w:rFonts w:ascii="Arial Narrow" w:hAnsi="Arial Narrow"/>
          <w:sz w:val="20"/>
          <w:szCs w:val="20"/>
        </w:rPr>
        <w:t>Bérlemény</w:t>
      </w:r>
      <w:r w:rsidR="004C58C7" w:rsidRPr="00535443">
        <w:rPr>
          <w:rFonts w:ascii="Arial Narrow" w:hAnsi="Arial Narrow"/>
          <w:sz w:val="20"/>
          <w:szCs w:val="20"/>
        </w:rPr>
        <w:t>t nem rendeltetésszerűen vagy a szerződésnek egyébként megfelelően használja,</w:t>
      </w:r>
      <w:r w:rsidRPr="00535443">
        <w:rPr>
          <w:rFonts w:ascii="Arial Narrow" w:hAnsi="Arial Narrow"/>
          <w:sz w:val="20"/>
          <w:szCs w:val="20"/>
        </w:rPr>
        <w:t xml:space="preserve"> </w:t>
      </w:r>
      <w:r w:rsidR="004736E7">
        <w:rPr>
          <w:rFonts w:ascii="Arial Narrow" w:hAnsi="Arial Narrow"/>
          <w:sz w:val="20"/>
          <w:szCs w:val="20"/>
        </w:rPr>
        <w:t xml:space="preserve">a </w:t>
      </w:r>
      <w:r w:rsidR="007878A2" w:rsidRPr="00535443">
        <w:rPr>
          <w:rFonts w:ascii="Arial Narrow" w:hAnsi="Arial Narrow"/>
          <w:sz w:val="20"/>
          <w:szCs w:val="20"/>
        </w:rPr>
        <w:t>Bérlő a bérleti díjat, vagy a 3.4. pont szerinti díjakat a fizetésére megállapított időpontig nem fizeti meg,</w:t>
      </w:r>
      <w:r w:rsidR="004736E7">
        <w:rPr>
          <w:rFonts w:ascii="Arial Narrow" w:hAnsi="Arial Narrow"/>
          <w:sz w:val="20"/>
          <w:szCs w:val="20"/>
        </w:rPr>
        <w:t xml:space="preserve"> nem biztosítja a</w:t>
      </w:r>
      <w:r w:rsidR="0091390A">
        <w:rPr>
          <w:rFonts w:ascii="Arial Narrow" w:hAnsi="Arial Narrow"/>
          <w:sz w:val="20"/>
          <w:szCs w:val="20"/>
        </w:rPr>
        <w:t xml:space="preserve"> jelen pontban meghatározott</w:t>
      </w:r>
      <w:r w:rsidR="004736E7">
        <w:rPr>
          <w:rFonts w:ascii="Arial Narrow" w:hAnsi="Arial Narrow"/>
          <w:sz w:val="20"/>
          <w:szCs w:val="20"/>
        </w:rPr>
        <w:t xml:space="preserve"> folyamatos nyitva tartást,</w:t>
      </w:r>
      <w:r w:rsidR="007878A2" w:rsidRPr="00535443">
        <w:rPr>
          <w:rFonts w:ascii="Arial Narrow" w:hAnsi="Arial Narrow"/>
          <w:sz w:val="20"/>
          <w:szCs w:val="20"/>
        </w:rPr>
        <w:t xml:space="preserve"> </w:t>
      </w:r>
      <w:r w:rsidRPr="00535443">
        <w:rPr>
          <w:rFonts w:ascii="Arial Narrow" w:hAnsi="Arial Narrow"/>
          <w:sz w:val="20"/>
          <w:szCs w:val="20"/>
        </w:rPr>
        <w:t xml:space="preserve">és Bérbeadó a Bérlőt megfelelő határidő tűzésével és a következményekre való figyelmeztetéssel </w:t>
      </w:r>
      <w:r w:rsidR="004C58C7" w:rsidRPr="00535443">
        <w:rPr>
          <w:rFonts w:ascii="Arial Narrow" w:hAnsi="Arial Narrow"/>
          <w:sz w:val="20"/>
          <w:szCs w:val="20"/>
        </w:rPr>
        <w:t>a</w:t>
      </w:r>
      <w:r w:rsidRPr="00535443">
        <w:rPr>
          <w:rFonts w:ascii="Arial Narrow" w:hAnsi="Arial Narrow"/>
          <w:sz w:val="20"/>
          <w:szCs w:val="20"/>
        </w:rPr>
        <w:t xml:space="preserve"> </w:t>
      </w:r>
      <w:r w:rsidR="004C58C7" w:rsidRPr="00535443">
        <w:rPr>
          <w:rFonts w:ascii="Arial Narrow" w:hAnsi="Arial Narrow"/>
          <w:sz w:val="20"/>
          <w:szCs w:val="20"/>
        </w:rPr>
        <w:t xml:space="preserve">rendeltetésszerű vagy a szerződésnek egyébként megfelelő használatra </w:t>
      </w:r>
      <w:r w:rsidRPr="00535443">
        <w:rPr>
          <w:rFonts w:ascii="Arial Narrow" w:hAnsi="Arial Narrow"/>
          <w:sz w:val="20"/>
          <w:szCs w:val="20"/>
        </w:rPr>
        <w:t xml:space="preserve">felszólította, és a Bérlő </w:t>
      </w:r>
      <w:r w:rsidR="00A152C9" w:rsidRPr="00535443">
        <w:rPr>
          <w:rFonts w:ascii="Arial Narrow" w:hAnsi="Arial Narrow"/>
          <w:sz w:val="20"/>
          <w:szCs w:val="20"/>
        </w:rPr>
        <w:t xml:space="preserve">a </w:t>
      </w:r>
      <w:r w:rsidR="004C58C7" w:rsidRPr="00535443">
        <w:rPr>
          <w:rFonts w:ascii="Arial Narrow" w:hAnsi="Arial Narrow"/>
          <w:sz w:val="20"/>
          <w:szCs w:val="20"/>
        </w:rPr>
        <w:t xml:space="preserve">nem rendeltetésszerű vagy a szerződésnek egyébként nem megfelelő használatot </w:t>
      </w:r>
      <w:r w:rsidR="0028279E" w:rsidRPr="00535443">
        <w:rPr>
          <w:rFonts w:ascii="Arial Narrow" w:hAnsi="Arial Narrow"/>
          <w:sz w:val="20"/>
          <w:szCs w:val="20"/>
        </w:rPr>
        <w:t xml:space="preserve">ezt követően is </w:t>
      </w:r>
      <w:r w:rsidR="004C58C7" w:rsidRPr="00535443">
        <w:rPr>
          <w:rFonts w:ascii="Arial Narrow" w:hAnsi="Arial Narrow"/>
          <w:sz w:val="20"/>
          <w:szCs w:val="20"/>
        </w:rPr>
        <w:t>folytatja</w:t>
      </w:r>
      <w:r w:rsidR="00DB21E3">
        <w:rPr>
          <w:rFonts w:ascii="Arial Narrow" w:hAnsi="Arial Narrow"/>
          <w:sz w:val="20"/>
          <w:szCs w:val="20"/>
        </w:rPr>
        <w:t>, a díjakat nem fizeti meg</w:t>
      </w:r>
      <w:r w:rsidR="004C58C7" w:rsidRPr="00535443">
        <w:rPr>
          <w:rFonts w:ascii="Arial Narrow" w:hAnsi="Arial Narrow"/>
          <w:sz w:val="20"/>
          <w:szCs w:val="20"/>
        </w:rPr>
        <w:t>.</w:t>
      </w:r>
    </w:p>
    <w:p w14:paraId="1A07E2E1" w14:textId="6A0A31D9" w:rsidR="0091390A" w:rsidRPr="00535443" w:rsidRDefault="0091390A" w:rsidP="0091390A">
      <w:p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586"/>
        </w:tabs>
        <w:spacing w:before="120" w:after="120"/>
        <w:ind w:left="567"/>
        <w:jc w:val="both"/>
        <w:rPr>
          <w:rFonts w:ascii="Arial Narrow" w:hAnsi="Arial Narrow"/>
          <w:sz w:val="20"/>
          <w:szCs w:val="20"/>
        </w:rPr>
      </w:pPr>
      <w:r w:rsidRPr="0091390A">
        <w:rPr>
          <w:rFonts w:ascii="Arial Narrow" w:hAnsi="Arial Narrow"/>
          <w:sz w:val="20"/>
          <w:szCs w:val="20"/>
          <w:u w:val="single"/>
        </w:rPr>
        <w:t>Folyamatos nyitvatartási idő</w:t>
      </w:r>
      <w:r>
        <w:rPr>
          <w:rFonts w:ascii="Arial Narrow" w:hAnsi="Arial Narrow"/>
          <w:sz w:val="20"/>
          <w:szCs w:val="20"/>
        </w:rPr>
        <w:t xml:space="preserve">: tárgyév július 01 és augusztus 20. közötti időszak, valamint a tanítási szünnapok kivételével – hétfőtől csütörtökig 7:00 órától 16:00 óráig, pénteken és szombaton 7:00 órától 14:00 óráig. A jelen pontban meghatározott nyitvatartási időtől kizárólag Bérbeadó előzetes írásbeli hozzájárulásával lehet. </w:t>
      </w:r>
    </w:p>
    <w:p w14:paraId="0A87F61F" w14:textId="0E4416A4" w:rsidR="00723C84" w:rsidRPr="00535443" w:rsidRDefault="00723C84" w:rsidP="009B5678">
      <w:pPr>
        <w:pStyle w:val="Listaszerbekezds"/>
        <w:numPr>
          <w:ilvl w:val="0"/>
          <w:numId w:val="8"/>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 xml:space="preserve">Bérlő tudomásul veszi, hogy a jelen szerződést a Bérbeadó azonnali hatállyal rendkívüli felmondással szünteti meg, amennyiben </w:t>
      </w:r>
      <w:r w:rsidR="00DB21E3">
        <w:rPr>
          <w:rFonts w:ascii="Arial Narrow" w:hAnsi="Arial Narrow"/>
          <w:sz w:val="20"/>
          <w:szCs w:val="20"/>
        </w:rPr>
        <w:t>a</w:t>
      </w:r>
      <w:r w:rsidRPr="00535443">
        <w:rPr>
          <w:rFonts w:ascii="Arial Narrow" w:hAnsi="Arial Narrow"/>
          <w:sz w:val="20"/>
          <w:szCs w:val="20"/>
        </w:rPr>
        <w:t xml:space="preserve">: Vtv. 25. §-ában szereplő kizáró okok valamelyike a Bérlővel szemben jelen szerződés aláírását követően bekövetkezik, illetve az előbbieken túl kártalanítás nélkül, amennyiben </w:t>
      </w:r>
      <w:r w:rsidR="00E17DA1" w:rsidRPr="00535443">
        <w:rPr>
          <w:rFonts w:ascii="Arial Narrow" w:hAnsi="Arial Narrow"/>
          <w:sz w:val="20"/>
          <w:szCs w:val="20"/>
        </w:rPr>
        <w:t>a</w:t>
      </w:r>
      <w:r w:rsidR="00DB21E3">
        <w:rPr>
          <w:rFonts w:ascii="Arial Narrow" w:hAnsi="Arial Narrow"/>
          <w:sz w:val="20"/>
          <w:szCs w:val="20"/>
        </w:rPr>
        <w:t>z</w:t>
      </w:r>
      <w:r w:rsidR="00E17DA1" w:rsidRPr="00535443">
        <w:rPr>
          <w:rFonts w:ascii="Arial Narrow" w:hAnsi="Arial Narrow"/>
          <w:sz w:val="20"/>
          <w:szCs w:val="20"/>
        </w:rPr>
        <w:t xml:space="preserve"> Nvtv.</w:t>
      </w:r>
      <w:r w:rsidR="007F599F" w:rsidRPr="00535443">
        <w:rPr>
          <w:rFonts w:ascii="Arial Narrow" w:hAnsi="Arial Narrow"/>
          <w:sz w:val="20"/>
          <w:szCs w:val="20"/>
        </w:rPr>
        <w:t xml:space="preserve"> </w:t>
      </w:r>
      <w:r w:rsidRPr="00535443">
        <w:rPr>
          <w:rFonts w:ascii="Arial Narrow" w:hAnsi="Arial Narrow"/>
          <w:sz w:val="20"/>
          <w:szCs w:val="20"/>
        </w:rPr>
        <w:t xml:space="preserve">11. § (12) bekezdése alapján az </w:t>
      </w:r>
      <w:r w:rsidR="007F599F" w:rsidRPr="00535443">
        <w:rPr>
          <w:rFonts w:ascii="Arial Narrow" w:hAnsi="Arial Narrow"/>
          <w:sz w:val="20"/>
          <w:szCs w:val="20"/>
        </w:rPr>
        <w:t>Bérlő</w:t>
      </w:r>
      <w:r w:rsidRPr="00535443">
        <w:rPr>
          <w:rFonts w:ascii="Arial Narrow" w:hAnsi="Arial Narrow"/>
          <w:sz w:val="20"/>
          <w:szCs w:val="20"/>
        </w:rPr>
        <w:t xml:space="preserve"> a jelen megállapodás megkötését követően beállott körülmény folytán már nem minősül átlátható szervezetnek. </w:t>
      </w:r>
      <w:r w:rsidR="0046554A" w:rsidRPr="00F57DEA">
        <w:rPr>
          <w:rFonts w:ascii="Arial Narrow" w:hAnsi="Arial Narrow"/>
          <w:sz w:val="20"/>
          <w:szCs w:val="20"/>
        </w:rPr>
        <w:t>A Bérlő tudomásul veszi, hogy a tulajdonosi szerkezetében az Nvtv. 3. § (1) bekezdés 1. pontjától eltérő változás a jelen szerződés vonatkozásában a Bérbeadót megillető rendkívüli felmondási ok.</w:t>
      </w:r>
    </w:p>
    <w:p w14:paraId="1CF9AE33" w14:textId="77777777" w:rsidR="00723C84" w:rsidRPr="00535443" w:rsidRDefault="00723C84" w:rsidP="009B5678">
      <w:pPr>
        <w:pStyle w:val="Listaszerbekezds"/>
        <w:numPr>
          <w:ilvl w:val="0"/>
          <w:numId w:val="8"/>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 xml:space="preserve">Bérbeadó a jelen megállapodást abban az esetben is – az okot adó körülményről történő tudomásszerzést követően – azonnali hatállyal mondja fel, amennyiben az átláthatóságra tett nyilatkozat utóbb valótlan tartalmúnak bizonyul. Ebben az esetben, amennyiben jelen szerződésre vonatozóan teljesítés még nem történt, úgy Bérbeadó a jelen szerződéstől eláll, azzal, hogy az elállással összefüggő valamennyi kárának megtérítésére </w:t>
      </w:r>
      <w:r w:rsidR="000C27BF" w:rsidRPr="00535443">
        <w:rPr>
          <w:rFonts w:ascii="Arial Narrow" w:hAnsi="Arial Narrow"/>
          <w:sz w:val="20"/>
          <w:szCs w:val="20"/>
        </w:rPr>
        <w:t>jogosult</w:t>
      </w:r>
      <w:r w:rsidRPr="00535443">
        <w:rPr>
          <w:rFonts w:ascii="Arial Narrow" w:hAnsi="Arial Narrow"/>
          <w:sz w:val="20"/>
          <w:szCs w:val="20"/>
        </w:rPr>
        <w:t>.</w:t>
      </w:r>
    </w:p>
    <w:p w14:paraId="68A77F42" w14:textId="26708861" w:rsidR="00A15C6C" w:rsidRPr="00535443" w:rsidRDefault="00A15C6C" w:rsidP="009B5678">
      <w:pPr>
        <w:pStyle w:val="Listaszerbekezds"/>
        <w:numPr>
          <w:ilvl w:val="0"/>
          <w:numId w:val="8"/>
        </w:numPr>
        <w:tabs>
          <w:tab w:val="left" w:pos="993"/>
        </w:tabs>
        <w:spacing w:before="120" w:after="120" w:line="240" w:lineRule="auto"/>
        <w:ind w:left="567" w:hanging="567"/>
        <w:contextualSpacing w:val="0"/>
        <w:jc w:val="both"/>
        <w:rPr>
          <w:rFonts w:ascii="Arial Narrow" w:hAnsi="Arial Narrow"/>
          <w:sz w:val="20"/>
          <w:szCs w:val="20"/>
        </w:rPr>
      </w:pPr>
      <w:commentRangeStart w:id="2"/>
      <w:r w:rsidRPr="00535443">
        <w:rPr>
          <w:rFonts w:ascii="Arial Narrow" w:hAnsi="Arial Narrow"/>
          <w:sz w:val="20"/>
          <w:szCs w:val="20"/>
        </w:rPr>
        <w:t xml:space="preserve">A Bérlő tudomásul veszi, hogy amennyiben a jelen szerződés megkötését követően merül fel a </w:t>
      </w:r>
      <w:r w:rsidR="00D90618" w:rsidRPr="00535443">
        <w:rPr>
          <w:rFonts w:ascii="Arial Narrow" w:hAnsi="Arial Narrow"/>
          <w:sz w:val="20"/>
          <w:szCs w:val="20"/>
        </w:rPr>
        <w:t>V</w:t>
      </w:r>
      <w:r w:rsidR="007B5562" w:rsidRPr="00535443">
        <w:rPr>
          <w:rFonts w:ascii="Arial Narrow" w:hAnsi="Arial Narrow"/>
          <w:sz w:val="20"/>
          <w:szCs w:val="20"/>
        </w:rPr>
        <w:t xml:space="preserve">tv. 25. § (1) bekezdés </w:t>
      </w:r>
      <w:r w:rsidRPr="00535443">
        <w:rPr>
          <w:rFonts w:ascii="Arial Narrow" w:hAnsi="Arial Narrow"/>
          <w:sz w:val="20"/>
          <w:szCs w:val="20"/>
        </w:rPr>
        <w:t>szerinti kizáró ok, vagy a szerződő fél a Vtv. 25/A.</w:t>
      </w:r>
      <w:r w:rsidR="00D90618" w:rsidRPr="00535443">
        <w:rPr>
          <w:rFonts w:ascii="Arial Narrow" w:hAnsi="Arial Narrow"/>
          <w:sz w:val="20"/>
          <w:szCs w:val="20"/>
        </w:rPr>
        <w:t xml:space="preserve"> </w:t>
      </w:r>
      <w:r w:rsidRPr="00535443">
        <w:rPr>
          <w:rFonts w:ascii="Arial Narrow" w:hAnsi="Arial Narrow"/>
          <w:sz w:val="20"/>
          <w:szCs w:val="20"/>
        </w:rPr>
        <w:t xml:space="preserve">§ (2) bekezdésében meghatározott igazolási kötelezettségének a felhívástól számított tizenöt munkanapon belül </w:t>
      </w:r>
      <w:r w:rsidR="007B5562" w:rsidRPr="00535443">
        <w:rPr>
          <w:rFonts w:ascii="Arial Narrow" w:hAnsi="Arial Narrow"/>
          <w:sz w:val="20"/>
          <w:szCs w:val="20"/>
        </w:rPr>
        <w:t>–</w:t>
      </w:r>
      <w:r w:rsidRPr="00535443">
        <w:rPr>
          <w:rFonts w:ascii="Arial Narrow" w:hAnsi="Arial Narrow"/>
          <w:sz w:val="20"/>
          <w:szCs w:val="20"/>
        </w:rPr>
        <w:t xml:space="preserve"> vagy ha e határidőn belül a rajta kívül álló ok miatt nem lehetséges, az ok megszűnését követően haladéktalanul </w:t>
      </w:r>
      <w:r w:rsidR="007B5562" w:rsidRPr="00535443">
        <w:rPr>
          <w:rFonts w:ascii="Arial Narrow" w:hAnsi="Arial Narrow"/>
          <w:sz w:val="20"/>
          <w:szCs w:val="20"/>
        </w:rPr>
        <w:t>–</w:t>
      </w:r>
      <w:r w:rsidRPr="00535443">
        <w:rPr>
          <w:rFonts w:ascii="Arial Narrow" w:hAnsi="Arial Narrow"/>
          <w:sz w:val="20"/>
          <w:szCs w:val="20"/>
        </w:rPr>
        <w:t xml:space="preserve"> nem tesz eleget, a Bérbeadó jogosult a jelen szerződést azonnali hatállyal felmondani.</w:t>
      </w:r>
      <w:commentRangeEnd w:id="2"/>
      <w:r w:rsidRPr="00535443">
        <w:rPr>
          <w:rStyle w:val="Jegyzethivatkozs"/>
          <w:rFonts w:ascii="Arial Narrow" w:hAnsi="Arial Narrow"/>
          <w:sz w:val="20"/>
          <w:szCs w:val="20"/>
        </w:rPr>
        <w:commentReference w:id="2"/>
      </w:r>
    </w:p>
    <w:p w14:paraId="2C2B6F74" w14:textId="73946C3B" w:rsidR="00A15C6C" w:rsidRPr="00535443" w:rsidRDefault="00A15C6C" w:rsidP="009B5678">
      <w:pPr>
        <w:pStyle w:val="Listaszerbekezds"/>
        <w:numPr>
          <w:ilvl w:val="0"/>
          <w:numId w:val="8"/>
        </w:numPr>
        <w:tabs>
          <w:tab w:val="left" w:pos="993"/>
        </w:tabs>
        <w:spacing w:before="120" w:after="120" w:line="240" w:lineRule="auto"/>
        <w:ind w:left="567" w:hanging="567"/>
        <w:contextualSpacing w:val="0"/>
        <w:jc w:val="both"/>
        <w:rPr>
          <w:rFonts w:ascii="Arial Narrow" w:hAnsi="Arial Narrow"/>
          <w:sz w:val="20"/>
          <w:szCs w:val="20"/>
        </w:rPr>
      </w:pPr>
      <w:commentRangeStart w:id="3"/>
      <w:r w:rsidRPr="00535443">
        <w:rPr>
          <w:rFonts w:ascii="Arial Narrow" w:hAnsi="Arial Narrow"/>
          <w:sz w:val="20"/>
          <w:szCs w:val="20"/>
        </w:rPr>
        <w:t>A Bérlő tudomásul veszi, hogy a jelen szerződés érvényességének időtartama alatt a Bérbeadó a Bérlőt írásban, a mulasztás jogkövetkezményeinek ismertetésével felhívhatja annak igazolására, hogy vele szemben a Vtv. 25.</w:t>
      </w:r>
      <w:r w:rsidR="00D90618" w:rsidRPr="00535443">
        <w:rPr>
          <w:rFonts w:ascii="Arial Narrow" w:hAnsi="Arial Narrow"/>
          <w:sz w:val="20"/>
          <w:szCs w:val="20"/>
        </w:rPr>
        <w:t xml:space="preserve"> </w:t>
      </w:r>
      <w:r w:rsidRPr="00535443">
        <w:rPr>
          <w:rFonts w:ascii="Arial Narrow" w:hAnsi="Arial Narrow"/>
          <w:sz w:val="20"/>
          <w:szCs w:val="20"/>
        </w:rPr>
        <w:t>§ (1) bekezdés d) pontjában megh</w:t>
      </w:r>
      <w:r w:rsidR="00D90618" w:rsidRPr="00535443">
        <w:rPr>
          <w:rFonts w:ascii="Arial Narrow" w:hAnsi="Arial Narrow"/>
          <w:sz w:val="20"/>
          <w:szCs w:val="20"/>
        </w:rPr>
        <w:t>atározott kizáró ok fenn áll-e</w:t>
      </w:r>
      <w:commentRangeEnd w:id="3"/>
      <w:r w:rsidR="00D90618" w:rsidRPr="00535443">
        <w:rPr>
          <w:rStyle w:val="Jegyzethivatkozs"/>
          <w:rFonts w:ascii="Arial Narrow" w:hAnsi="Arial Narrow"/>
          <w:sz w:val="20"/>
          <w:szCs w:val="20"/>
        </w:rPr>
        <w:commentReference w:id="3"/>
      </w:r>
      <w:r w:rsidR="00D90618" w:rsidRPr="00535443">
        <w:rPr>
          <w:rFonts w:ascii="Arial Narrow" w:hAnsi="Arial Narrow"/>
          <w:sz w:val="20"/>
          <w:szCs w:val="20"/>
        </w:rPr>
        <w:t>.</w:t>
      </w:r>
    </w:p>
    <w:p w14:paraId="408A0233" w14:textId="115540C0" w:rsidR="006778C8" w:rsidRPr="00535443" w:rsidRDefault="006778C8" w:rsidP="009B5678">
      <w:pPr>
        <w:pStyle w:val="Listaszerbekezds"/>
        <w:numPr>
          <w:ilvl w:val="0"/>
          <w:numId w:val="8"/>
        </w:numPr>
        <w:tabs>
          <w:tab w:val="left" w:pos="993"/>
        </w:tabs>
        <w:spacing w:before="120" w:after="60" w:line="240" w:lineRule="auto"/>
        <w:ind w:left="567" w:hanging="567"/>
        <w:contextualSpacing w:val="0"/>
        <w:jc w:val="both"/>
        <w:rPr>
          <w:rFonts w:ascii="Arial Narrow" w:hAnsi="Arial Narrow"/>
          <w:sz w:val="20"/>
          <w:szCs w:val="20"/>
        </w:rPr>
      </w:pPr>
      <w:r w:rsidRPr="00535443">
        <w:rPr>
          <w:rFonts w:ascii="Arial Narrow" w:hAnsi="Arial Narrow"/>
          <w:sz w:val="20"/>
          <w:szCs w:val="20"/>
        </w:rPr>
        <w:t>Jelen szerződés a 4.2.-4.6. pontban meghatározottakon túl</w:t>
      </w:r>
      <w:r w:rsidRPr="00535443">
        <w:rPr>
          <w:rFonts w:ascii="Arial Narrow" w:hAnsi="Arial Narrow"/>
          <w:b/>
          <w:sz w:val="20"/>
          <w:szCs w:val="20"/>
        </w:rPr>
        <w:t xml:space="preserve"> </w:t>
      </w:r>
      <w:r w:rsidRPr="00535443">
        <w:rPr>
          <w:rFonts w:ascii="Arial Narrow" w:hAnsi="Arial Narrow"/>
          <w:sz w:val="20"/>
          <w:szCs w:val="20"/>
        </w:rPr>
        <w:t>megszűnik:</w:t>
      </w:r>
    </w:p>
    <w:p w14:paraId="1BB09E18" w14:textId="61ADD1F6" w:rsidR="006778C8" w:rsidRPr="00535443" w:rsidRDefault="006778C8" w:rsidP="009B5678">
      <w:pPr>
        <w:pStyle w:val="Listaszerbekezds"/>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a)</w:t>
      </w:r>
      <w:r w:rsidRPr="00535443">
        <w:rPr>
          <w:rFonts w:ascii="Arial Narrow" w:hAnsi="Arial Narrow"/>
          <w:sz w:val="20"/>
          <w:szCs w:val="20"/>
        </w:rPr>
        <w:tab/>
        <w:t>a jelen szerződés</w:t>
      </w:r>
      <w:r w:rsidRPr="00535443">
        <w:rPr>
          <w:rFonts w:ascii="Arial Narrow" w:hAnsi="Arial Narrow"/>
          <w:b/>
          <w:sz w:val="20"/>
          <w:szCs w:val="20"/>
        </w:rPr>
        <w:t xml:space="preserve"> </w:t>
      </w:r>
      <w:r w:rsidRPr="00535443">
        <w:rPr>
          <w:rFonts w:ascii="Arial Narrow" w:hAnsi="Arial Narrow"/>
          <w:sz w:val="20"/>
          <w:szCs w:val="20"/>
        </w:rPr>
        <w:t>közös megegyezéssel történő megszüntetés esetén,</w:t>
      </w:r>
    </w:p>
    <w:p w14:paraId="40E4DAD0" w14:textId="0258A277" w:rsidR="006778C8" w:rsidRPr="00535443" w:rsidRDefault="006778C8" w:rsidP="009B5678">
      <w:pPr>
        <w:spacing w:before="60" w:after="60"/>
        <w:ind w:left="851" w:hanging="284"/>
        <w:jc w:val="both"/>
        <w:rPr>
          <w:rFonts w:ascii="Arial Narrow" w:hAnsi="Arial Narrow"/>
          <w:sz w:val="20"/>
          <w:szCs w:val="20"/>
        </w:rPr>
      </w:pPr>
      <w:r w:rsidRPr="00535443">
        <w:rPr>
          <w:rFonts w:ascii="Arial Narrow" w:hAnsi="Arial Narrow"/>
          <w:sz w:val="20"/>
          <w:szCs w:val="20"/>
        </w:rPr>
        <w:t>b)</w:t>
      </w:r>
      <w:r w:rsidRPr="00535443">
        <w:rPr>
          <w:rFonts w:ascii="Arial Narrow" w:hAnsi="Arial Narrow"/>
          <w:sz w:val="20"/>
          <w:szCs w:val="20"/>
        </w:rPr>
        <w:tab/>
        <w:t xml:space="preserve">a </w:t>
      </w:r>
      <w:r w:rsidR="00F830F4" w:rsidRPr="00535443">
        <w:rPr>
          <w:rFonts w:ascii="Arial Narrow" w:hAnsi="Arial Narrow"/>
          <w:sz w:val="20"/>
          <w:szCs w:val="20"/>
        </w:rPr>
        <w:t>Bérlemény</w:t>
      </w:r>
      <w:r w:rsidRPr="00535443">
        <w:rPr>
          <w:rFonts w:ascii="Arial Narrow" w:hAnsi="Arial Narrow"/>
          <w:sz w:val="20"/>
          <w:szCs w:val="20"/>
        </w:rPr>
        <w:t xml:space="preserve"> megsemmisülésével,</w:t>
      </w:r>
    </w:p>
    <w:p w14:paraId="645CC300" w14:textId="76D48AE6" w:rsidR="006778C8" w:rsidRPr="00535443" w:rsidRDefault="006778C8" w:rsidP="009B5678">
      <w:pPr>
        <w:pStyle w:val="Listaszerbekezds"/>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c)</w:t>
      </w:r>
      <w:r w:rsidRPr="00535443">
        <w:rPr>
          <w:rFonts w:ascii="Arial Narrow" w:hAnsi="Arial Narrow"/>
          <w:sz w:val="20"/>
          <w:szCs w:val="20"/>
        </w:rPr>
        <w:tab/>
        <w:t>Bérlő halálával/jogutód nélküli megszűnésével.</w:t>
      </w:r>
    </w:p>
    <w:p w14:paraId="170BFBB2" w14:textId="1791D566" w:rsidR="006778C8" w:rsidRPr="00535443" w:rsidRDefault="006778C8" w:rsidP="009B5678">
      <w:pPr>
        <w:numPr>
          <w:ilvl w:val="0"/>
          <w:numId w:val="8"/>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A Bérlő – a jelen szerződés bármely okból történő megszűnése esetén – nem jogosult csereingatlanra.</w:t>
      </w:r>
    </w:p>
    <w:p w14:paraId="0780ABD9" w14:textId="42BE9AA4" w:rsidR="001639EB" w:rsidRPr="00535443" w:rsidRDefault="001639EB" w:rsidP="009B5678">
      <w:pPr>
        <w:numPr>
          <w:ilvl w:val="0"/>
          <w:numId w:val="8"/>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 xml:space="preserve">A jelen szerződés megszűnésének napján a Bérlő köteles a </w:t>
      </w:r>
      <w:r w:rsidR="00F830F4" w:rsidRPr="00535443">
        <w:rPr>
          <w:rFonts w:ascii="Arial Narrow" w:hAnsi="Arial Narrow"/>
          <w:sz w:val="20"/>
          <w:szCs w:val="20"/>
        </w:rPr>
        <w:t>Bérlemény</w:t>
      </w:r>
      <w:r w:rsidRPr="00535443">
        <w:rPr>
          <w:rFonts w:ascii="Arial Narrow" w:hAnsi="Arial Narrow"/>
          <w:sz w:val="20"/>
          <w:szCs w:val="20"/>
        </w:rPr>
        <w:t xml:space="preserve">t kiürítve, az </w:t>
      </w:r>
      <w:r w:rsidR="00DB21E3">
        <w:rPr>
          <w:rFonts w:ascii="Arial Narrow" w:hAnsi="Arial Narrow"/>
          <w:sz w:val="20"/>
          <w:szCs w:val="20"/>
        </w:rPr>
        <w:t>állapotfelvételi j</w:t>
      </w:r>
      <w:r w:rsidRPr="00535443">
        <w:rPr>
          <w:rFonts w:ascii="Arial Narrow" w:hAnsi="Arial Narrow"/>
          <w:sz w:val="20"/>
          <w:szCs w:val="20"/>
        </w:rPr>
        <w:t>egyzőkönyv részét képező leltárban foglalt berendezésekkel – átadás-átvételi jeg</w:t>
      </w:r>
      <w:r w:rsidR="00DB21E3">
        <w:rPr>
          <w:rFonts w:ascii="Arial Narrow" w:hAnsi="Arial Narrow"/>
          <w:sz w:val="20"/>
          <w:szCs w:val="20"/>
        </w:rPr>
        <w:t>yzőkönyvvel – a Bérbeadónak az állapotfelvételi j</w:t>
      </w:r>
      <w:r w:rsidRPr="00535443">
        <w:rPr>
          <w:rFonts w:ascii="Arial Narrow" w:hAnsi="Arial Narrow"/>
          <w:sz w:val="20"/>
          <w:szCs w:val="20"/>
        </w:rPr>
        <w:t>egyzőkönyvben rögzített állapotnál nem rosszabb állapotban birtokba visszaadni.</w:t>
      </w:r>
    </w:p>
    <w:p w14:paraId="720E149C" w14:textId="5284C13F" w:rsidR="001639EB" w:rsidRPr="00535443" w:rsidRDefault="001639EB" w:rsidP="009B5678">
      <w:pPr>
        <w:numPr>
          <w:ilvl w:val="0"/>
          <w:numId w:val="8"/>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 xml:space="preserve">Amennyiben a Bérlő a jelen szerződés megszűnésének napján a </w:t>
      </w:r>
      <w:r w:rsidR="00F830F4" w:rsidRPr="00535443">
        <w:rPr>
          <w:rFonts w:ascii="Arial Narrow" w:hAnsi="Arial Narrow"/>
          <w:sz w:val="20"/>
          <w:szCs w:val="20"/>
        </w:rPr>
        <w:t>Bérlemény</w:t>
      </w:r>
      <w:r w:rsidRPr="00535443">
        <w:rPr>
          <w:rFonts w:ascii="Arial Narrow" w:hAnsi="Arial Narrow"/>
          <w:sz w:val="20"/>
          <w:szCs w:val="20"/>
        </w:rPr>
        <w:t xml:space="preserve"> kiürítésével és Bérbeadó részére történő birtokba bocsátásával késedelembe esik, jogcím nélküli használóvá válik és a Bérbeadó jogosult minden megkezdett késedelmes napra a havi bérleti díj 30-ad részének kétszeresét kiszámlázni és megfizettetni a Bérlővel, használati díj jogcímén. A számlázásra vonatkozó előírások a </w:t>
      </w:r>
      <w:r w:rsidR="00653FCE" w:rsidRPr="00535443">
        <w:rPr>
          <w:rFonts w:ascii="Arial Narrow" w:hAnsi="Arial Narrow"/>
          <w:sz w:val="20"/>
          <w:szCs w:val="20"/>
        </w:rPr>
        <w:t>3</w:t>
      </w:r>
      <w:r w:rsidRPr="00535443">
        <w:rPr>
          <w:rFonts w:ascii="Arial Narrow" w:hAnsi="Arial Narrow"/>
          <w:sz w:val="20"/>
          <w:szCs w:val="20"/>
        </w:rPr>
        <w:t>. pontban kerültek rögzítésre.</w:t>
      </w:r>
    </w:p>
    <w:p w14:paraId="319C9114" w14:textId="77777777" w:rsidR="005D1B18" w:rsidRPr="00535443" w:rsidRDefault="005D1B18" w:rsidP="009B5678">
      <w:pPr>
        <w:numPr>
          <w:ilvl w:val="0"/>
          <w:numId w:val="8"/>
        </w:numPr>
        <w:tabs>
          <w:tab w:val="left" w:pos="993"/>
        </w:tabs>
        <w:spacing w:before="120" w:after="120"/>
        <w:ind w:left="567" w:hanging="567"/>
        <w:jc w:val="both"/>
        <w:rPr>
          <w:rFonts w:ascii="Arial Narrow" w:hAnsi="Arial Narrow"/>
          <w:sz w:val="20"/>
          <w:szCs w:val="20"/>
        </w:rPr>
      </w:pPr>
      <w:r w:rsidRPr="00535443">
        <w:rPr>
          <w:rFonts w:ascii="Arial Narrow" w:hAnsi="Arial Narrow"/>
          <w:sz w:val="20"/>
          <w:szCs w:val="20"/>
        </w:rPr>
        <w:t>Jelen szerződést a Felek csak írásban, egyező akaratnyilvánítással módosíthatják.</w:t>
      </w:r>
    </w:p>
    <w:p w14:paraId="71F3825D" w14:textId="55716203" w:rsidR="006200B8" w:rsidRPr="00535443" w:rsidRDefault="006200B8" w:rsidP="009B5678">
      <w:pPr>
        <w:tabs>
          <w:tab w:val="left" w:pos="993"/>
        </w:tabs>
        <w:spacing w:before="240" w:after="240"/>
        <w:ind w:left="426" w:hanging="426"/>
        <w:jc w:val="center"/>
        <w:rPr>
          <w:rFonts w:ascii="Arial Narrow" w:hAnsi="Arial Narrow"/>
          <w:b/>
          <w:sz w:val="20"/>
          <w:szCs w:val="20"/>
        </w:rPr>
      </w:pPr>
      <w:r w:rsidRPr="00535443">
        <w:rPr>
          <w:rFonts w:ascii="Arial Narrow" w:hAnsi="Arial Narrow"/>
          <w:b/>
          <w:sz w:val="20"/>
          <w:szCs w:val="20"/>
        </w:rPr>
        <w:t>5.</w:t>
      </w:r>
      <w:r w:rsidRPr="00535443">
        <w:rPr>
          <w:rFonts w:ascii="Arial Narrow" w:hAnsi="Arial Narrow"/>
          <w:b/>
          <w:sz w:val="20"/>
          <w:szCs w:val="20"/>
        </w:rPr>
        <w:tab/>
        <w:t>Szerződés-átruházás</w:t>
      </w:r>
    </w:p>
    <w:p w14:paraId="0D10F086" w14:textId="2AB529C3" w:rsidR="005F363E" w:rsidRPr="00535443" w:rsidRDefault="006200B8" w:rsidP="009B5678">
      <w:pPr>
        <w:tabs>
          <w:tab w:val="left" w:pos="993"/>
        </w:tabs>
        <w:spacing w:before="120" w:after="120"/>
        <w:ind w:left="567" w:hanging="567"/>
        <w:jc w:val="both"/>
        <w:rPr>
          <w:rFonts w:ascii="Arial Narrow" w:hAnsi="Arial Narrow"/>
          <w:sz w:val="20"/>
          <w:szCs w:val="20"/>
        </w:rPr>
      </w:pPr>
      <w:r w:rsidRPr="00535443">
        <w:rPr>
          <w:rFonts w:ascii="Arial Narrow" w:hAnsi="Arial Narrow"/>
          <w:b/>
          <w:sz w:val="20"/>
          <w:szCs w:val="20"/>
        </w:rPr>
        <w:t>5.1.</w:t>
      </w:r>
      <w:r w:rsidRPr="00535443">
        <w:rPr>
          <w:rFonts w:ascii="Arial Narrow" w:hAnsi="Arial Narrow"/>
          <w:b/>
          <w:sz w:val="20"/>
          <w:szCs w:val="20"/>
        </w:rPr>
        <w:tab/>
      </w:r>
      <w:r w:rsidRPr="00535443">
        <w:rPr>
          <w:rFonts w:ascii="Arial Narrow" w:hAnsi="Arial Narrow"/>
          <w:sz w:val="20"/>
          <w:szCs w:val="20"/>
        </w:rPr>
        <w:t>Bérlő – a Ptk. 6:209.</w:t>
      </w:r>
      <w:r w:rsidR="00DB21E3">
        <w:rPr>
          <w:rFonts w:ascii="Arial Narrow" w:hAnsi="Arial Narrow"/>
          <w:sz w:val="20"/>
          <w:szCs w:val="20"/>
        </w:rPr>
        <w:t xml:space="preserve"> </w:t>
      </w:r>
      <w:r w:rsidRPr="00535443">
        <w:rPr>
          <w:rFonts w:ascii="Arial Narrow" w:hAnsi="Arial Narrow"/>
          <w:sz w:val="20"/>
          <w:szCs w:val="20"/>
        </w:rPr>
        <w:t>§-ában foglaltakra tekintettel – a jelen szerződés aláírásával feltételen és visszavonhatatlan hozzájárulását adja ahhoz, hogy a Bérbeadó által megjelölt harmadik személy jelen szerződésben a Bérbeadó helyére belépjen és a Bérbeadót a bérleti jogviszony kapcsán megillető jogok és terhelő kötelezettségek összessége a Bérbeadó által megjelölésre kerülő harmadik személyre átruházásra kerüljön.</w:t>
      </w:r>
    </w:p>
    <w:p w14:paraId="797ACD65" w14:textId="354EECD0" w:rsidR="006200B8" w:rsidRPr="00535443" w:rsidRDefault="005F363E" w:rsidP="009B5678">
      <w:pPr>
        <w:tabs>
          <w:tab w:val="left" w:pos="993"/>
        </w:tabs>
        <w:spacing w:before="120" w:after="120"/>
        <w:ind w:left="567" w:hanging="567"/>
        <w:jc w:val="both"/>
        <w:rPr>
          <w:rFonts w:ascii="Arial Narrow" w:hAnsi="Arial Narrow"/>
          <w:sz w:val="20"/>
          <w:szCs w:val="20"/>
        </w:rPr>
      </w:pPr>
      <w:r w:rsidRPr="00535443">
        <w:rPr>
          <w:rFonts w:ascii="Arial Narrow" w:hAnsi="Arial Narrow"/>
          <w:b/>
          <w:sz w:val="20"/>
          <w:szCs w:val="20"/>
        </w:rPr>
        <w:t>5.2.</w:t>
      </w:r>
      <w:r w:rsidRPr="00535443">
        <w:rPr>
          <w:rFonts w:ascii="Arial Narrow" w:hAnsi="Arial Narrow"/>
          <w:sz w:val="20"/>
          <w:szCs w:val="20"/>
        </w:rPr>
        <w:tab/>
      </w:r>
      <w:r w:rsidR="006200B8" w:rsidRPr="00535443">
        <w:rPr>
          <w:rFonts w:ascii="Arial Narrow" w:hAnsi="Arial Narrow"/>
          <w:sz w:val="20"/>
          <w:szCs w:val="20"/>
        </w:rPr>
        <w:t>A</w:t>
      </w:r>
      <w:r w:rsidRPr="00535443">
        <w:rPr>
          <w:rFonts w:ascii="Arial Narrow" w:hAnsi="Arial Narrow"/>
          <w:sz w:val="20"/>
          <w:szCs w:val="20"/>
        </w:rPr>
        <w:t>z</w:t>
      </w:r>
      <w:r w:rsidR="006200B8" w:rsidRPr="00535443">
        <w:rPr>
          <w:rFonts w:ascii="Arial Narrow" w:hAnsi="Arial Narrow"/>
          <w:sz w:val="20"/>
          <w:szCs w:val="20"/>
        </w:rPr>
        <w:t xml:space="preserve"> 5.</w:t>
      </w:r>
      <w:r w:rsidRPr="00535443">
        <w:rPr>
          <w:rFonts w:ascii="Arial Narrow" w:hAnsi="Arial Narrow"/>
          <w:sz w:val="20"/>
          <w:szCs w:val="20"/>
        </w:rPr>
        <w:t>1.</w:t>
      </w:r>
      <w:r w:rsidR="006200B8" w:rsidRPr="00535443">
        <w:rPr>
          <w:rFonts w:ascii="Arial Narrow" w:hAnsi="Arial Narrow"/>
          <w:sz w:val="20"/>
          <w:szCs w:val="20"/>
        </w:rPr>
        <w:t xml:space="preserve"> pont szerinti szerződés-átruházás a Bérlő, Bérbeadó által a szerződés-átruházásról történt értesítésével válik hatályossá, amely időponttól a Bérbeadó helyére belépő harmadik személyt megilletik mindazon jogok és terhelik mindazon kötelezettségek, amelyek a Bérbeadót a Bérlővel szemben a jelen szerződés alapján megillették és terhelték.</w:t>
      </w:r>
    </w:p>
    <w:p w14:paraId="5E7668BB" w14:textId="3557BD99" w:rsidR="005D1B18" w:rsidRPr="00535443" w:rsidRDefault="005D1B18" w:rsidP="0021422B">
      <w:pPr>
        <w:pStyle w:val="Listaszerbekezds"/>
        <w:pageBreakBefore/>
        <w:numPr>
          <w:ilvl w:val="0"/>
          <w:numId w:val="35"/>
        </w:numPr>
        <w:spacing w:before="240" w:after="240" w:line="240" w:lineRule="auto"/>
        <w:ind w:left="714" w:hanging="357"/>
        <w:contextualSpacing w:val="0"/>
        <w:jc w:val="center"/>
        <w:rPr>
          <w:rFonts w:ascii="Arial Narrow" w:hAnsi="Arial Narrow"/>
          <w:b/>
          <w:sz w:val="20"/>
          <w:szCs w:val="20"/>
        </w:rPr>
      </w:pPr>
      <w:r w:rsidRPr="00535443">
        <w:rPr>
          <w:rFonts w:ascii="Arial Narrow" w:hAnsi="Arial Narrow"/>
          <w:b/>
          <w:sz w:val="20"/>
          <w:szCs w:val="20"/>
        </w:rPr>
        <w:t>Kapcsolattartás, értesítések</w:t>
      </w:r>
    </w:p>
    <w:p w14:paraId="7F9CBE2C" w14:textId="08D338C6" w:rsidR="005D1B18" w:rsidRPr="00535443" w:rsidRDefault="005D1B18" w:rsidP="009B5678">
      <w:pPr>
        <w:pStyle w:val="Listaszerbekezds"/>
        <w:numPr>
          <w:ilvl w:val="1"/>
          <w:numId w:val="35"/>
        </w:numPr>
        <w:tabs>
          <w:tab w:val="left" w:pos="993"/>
        </w:tabs>
        <w:spacing w:before="120" w:after="60" w:line="240" w:lineRule="auto"/>
        <w:ind w:left="567" w:hanging="567"/>
        <w:contextualSpacing w:val="0"/>
        <w:jc w:val="both"/>
        <w:rPr>
          <w:rFonts w:ascii="Arial Narrow" w:hAnsi="Arial Narrow"/>
          <w:sz w:val="20"/>
          <w:szCs w:val="20"/>
        </w:rPr>
      </w:pPr>
      <w:r w:rsidRPr="00535443">
        <w:rPr>
          <w:rFonts w:ascii="Arial Narrow" w:hAnsi="Arial Narrow"/>
          <w:sz w:val="20"/>
          <w:szCs w:val="20"/>
        </w:rPr>
        <w:t>Felek kapcsolattartói a következő személyek</w:t>
      </w:r>
    </w:p>
    <w:p w14:paraId="3B38A1EF" w14:textId="77777777" w:rsidR="005D1B18" w:rsidRPr="00535443" w:rsidRDefault="005D1B18" w:rsidP="009B5678">
      <w:pPr>
        <w:pStyle w:val="Listaszerbekezds"/>
        <w:numPr>
          <w:ilvl w:val="0"/>
          <w:numId w:val="29"/>
        </w:numPr>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Bérbeadó részéről</w:t>
      </w:r>
    </w:p>
    <w:p w14:paraId="06A922B9" w14:textId="6346EB34" w:rsidR="005D1B18" w:rsidRPr="00535443" w:rsidRDefault="005D1B18" w:rsidP="009B5678">
      <w:pPr>
        <w:widowControl w:val="0"/>
        <w:tabs>
          <w:tab w:val="left" w:pos="2127"/>
        </w:tabs>
        <w:autoSpaceDE w:val="0"/>
        <w:autoSpaceDN w:val="0"/>
        <w:adjustRightInd w:val="0"/>
        <w:spacing w:before="60" w:after="60"/>
        <w:ind w:left="851"/>
        <w:jc w:val="both"/>
        <w:rPr>
          <w:rFonts w:ascii="Arial Narrow" w:hAnsi="Arial Narrow" w:cs="Arial"/>
          <w:sz w:val="20"/>
          <w:szCs w:val="20"/>
        </w:rPr>
      </w:pPr>
      <w:r w:rsidRPr="00535443">
        <w:rPr>
          <w:rFonts w:ascii="Arial Narrow" w:hAnsi="Arial Narrow" w:cs="Arial"/>
          <w:sz w:val="20"/>
          <w:szCs w:val="20"/>
        </w:rPr>
        <w:t>Név:</w:t>
      </w:r>
      <w:r w:rsidR="000D2195" w:rsidRPr="00535443">
        <w:rPr>
          <w:rFonts w:ascii="Arial Narrow" w:hAnsi="Arial Narrow" w:cs="Arial"/>
          <w:sz w:val="20"/>
          <w:szCs w:val="20"/>
        </w:rPr>
        <w:tab/>
      </w:r>
      <w:r w:rsidR="007453E3">
        <w:rPr>
          <w:rFonts w:ascii="Arial Narrow" w:hAnsi="Arial Narrow" w:cs="Arial"/>
          <w:sz w:val="20"/>
          <w:szCs w:val="20"/>
        </w:rPr>
        <w:t>Schmiedt Péter</w:t>
      </w:r>
    </w:p>
    <w:p w14:paraId="21A5BEF8" w14:textId="268C9ED4" w:rsidR="00FC27D1" w:rsidRPr="00535443" w:rsidRDefault="005D1B18" w:rsidP="009B5678">
      <w:pPr>
        <w:widowControl w:val="0"/>
        <w:autoSpaceDE w:val="0"/>
        <w:autoSpaceDN w:val="0"/>
        <w:adjustRightInd w:val="0"/>
        <w:spacing w:before="60" w:after="60"/>
        <w:ind w:left="851"/>
        <w:jc w:val="both"/>
        <w:rPr>
          <w:rFonts w:ascii="Arial Narrow" w:hAnsi="Arial Narrow" w:cs="Arial"/>
          <w:sz w:val="20"/>
          <w:szCs w:val="20"/>
        </w:rPr>
      </w:pPr>
      <w:r w:rsidRPr="00535443">
        <w:rPr>
          <w:rFonts w:ascii="Arial Narrow" w:hAnsi="Arial Narrow" w:cs="Arial"/>
          <w:sz w:val="20"/>
          <w:szCs w:val="20"/>
        </w:rPr>
        <w:t>E-mail cím:</w:t>
      </w:r>
      <w:r w:rsidR="000D2195" w:rsidRPr="00535443">
        <w:rPr>
          <w:rFonts w:ascii="Arial Narrow" w:hAnsi="Arial Narrow" w:cs="Arial"/>
          <w:sz w:val="20"/>
          <w:szCs w:val="20"/>
        </w:rPr>
        <w:tab/>
      </w:r>
      <w:r w:rsidR="007453E3">
        <w:rPr>
          <w:rFonts w:ascii="Arial Narrow" w:hAnsi="Arial Narrow" w:cs="Arial"/>
          <w:sz w:val="20"/>
          <w:szCs w:val="20"/>
        </w:rPr>
        <w:t>schmiedt.peter</w:t>
      </w:r>
      <w:r w:rsidR="00944984" w:rsidRPr="00535443">
        <w:rPr>
          <w:rFonts w:ascii="Arial Narrow" w:hAnsi="Arial Narrow" w:cs="Arial"/>
          <w:sz w:val="20"/>
          <w:szCs w:val="20"/>
        </w:rPr>
        <w:t>@ka.uni-obuda.hu</w:t>
      </w:r>
    </w:p>
    <w:p w14:paraId="6E9BE690" w14:textId="10389EFE" w:rsidR="00FC27D1" w:rsidRPr="00535443" w:rsidRDefault="005D1B18" w:rsidP="009B5678">
      <w:pPr>
        <w:widowControl w:val="0"/>
        <w:autoSpaceDE w:val="0"/>
        <w:autoSpaceDN w:val="0"/>
        <w:adjustRightInd w:val="0"/>
        <w:spacing w:before="60" w:after="60"/>
        <w:ind w:left="851"/>
        <w:jc w:val="both"/>
        <w:rPr>
          <w:rFonts w:ascii="Arial Narrow" w:hAnsi="Arial Narrow" w:cs="Arial"/>
          <w:sz w:val="20"/>
          <w:szCs w:val="20"/>
        </w:rPr>
      </w:pPr>
      <w:r w:rsidRPr="00535443">
        <w:rPr>
          <w:rFonts w:ascii="Arial Narrow" w:hAnsi="Arial Narrow" w:cs="Arial"/>
          <w:sz w:val="20"/>
          <w:szCs w:val="20"/>
        </w:rPr>
        <w:t>Telefonszám:</w:t>
      </w:r>
      <w:r w:rsidR="000D2195" w:rsidRPr="00535443">
        <w:rPr>
          <w:rFonts w:ascii="Arial Narrow" w:hAnsi="Arial Narrow" w:cs="Arial"/>
          <w:sz w:val="20"/>
          <w:szCs w:val="20"/>
        </w:rPr>
        <w:tab/>
      </w:r>
    </w:p>
    <w:p w14:paraId="242B9049" w14:textId="77777777" w:rsidR="005D1B18" w:rsidRPr="00535443" w:rsidRDefault="005D1B18" w:rsidP="009B5678">
      <w:pPr>
        <w:pStyle w:val="Listaszerbekezds"/>
        <w:widowControl w:val="0"/>
        <w:numPr>
          <w:ilvl w:val="0"/>
          <w:numId w:val="29"/>
        </w:numPr>
        <w:autoSpaceDE w:val="0"/>
        <w:autoSpaceDN w:val="0"/>
        <w:adjustRightInd w:val="0"/>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Bérlő részéről:</w:t>
      </w:r>
    </w:p>
    <w:p w14:paraId="364B0561" w14:textId="77777777" w:rsidR="005D1B18" w:rsidRPr="00535443" w:rsidRDefault="005D1B18" w:rsidP="009B5678">
      <w:pPr>
        <w:widowControl w:val="0"/>
        <w:autoSpaceDE w:val="0"/>
        <w:autoSpaceDN w:val="0"/>
        <w:adjustRightInd w:val="0"/>
        <w:spacing w:before="60" w:after="60"/>
        <w:ind w:left="851"/>
        <w:jc w:val="both"/>
        <w:rPr>
          <w:rFonts w:ascii="Arial Narrow" w:hAnsi="Arial Narrow" w:cs="Arial"/>
          <w:sz w:val="20"/>
          <w:szCs w:val="20"/>
        </w:rPr>
      </w:pPr>
      <w:r w:rsidRPr="00535443">
        <w:rPr>
          <w:rFonts w:ascii="Arial Narrow" w:hAnsi="Arial Narrow" w:cs="Arial"/>
          <w:sz w:val="20"/>
          <w:szCs w:val="20"/>
        </w:rPr>
        <w:t xml:space="preserve">Név: </w:t>
      </w:r>
      <w:r w:rsidRPr="00535443">
        <w:rPr>
          <w:rFonts w:ascii="Arial Narrow" w:hAnsi="Arial Narrow" w:cs="Arial"/>
          <w:sz w:val="20"/>
          <w:szCs w:val="20"/>
        </w:rPr>
        <w:tab/>
      </w:r>
      <w:r w:rsidRPr="00535443">
        <w:rPr>
          <w:rFonts w:ascii="Arial Narrow" w:hAnsi="Arial Narrow" w:cs="Arial"/>
          <w:sz w:val="20"/>
          <w:szCs w:val="20"/>
        </w:rPr>
        <w:tab/>
      </w:r>
    </w:p>
    <w:p w14:paraId="771A314D" w14:textId="77777777" w:rsidR="005D1B18" w:rsidRPr="00535443" w:rsidRDefault="005D1B18" w:rsidP="009B5678">
      <w:pPr>
        <w:widowControl w:val="0"/>
        <w:autoSpaceDE w:val="0"/>
        <w:autoSpaceDN w:val="0"/>
        <w:adjustRightInd w:val="0"/>
        <w:spacing w:before="60" w:after="60"/>
        <w:ind w:left="851"/>
        <w:jc w:val="both"/>
        <w:rPr>
          <w:rFonts w:ascii="Arial Narrow" w:hAnsi="Arial Narrow" w:cs="Arial"/>
          <w:sz w:val="20"/>
          <w:szCs w:val="20"/>
        </w:rPr>
      </w:pPr>
      <w:r w:rsidRPr="00535443">
        <w:rPr>
          <w:rFonts w:ascii="Arial Narrow" w:hAnsi="Arial Narrow" w:cs="Arial"/>
          <w:sz w:val="20"/>
          <w:szCs w:val="20"/>
        </w:rPr>
        <w:t>E-mail cím:</w:t>
      </w:r>
      <w:r w:rsidRPr="00535443">
        <w:rPr>
          <w:rFonts w:ascii="Arial Narrow" w:hAnsi="Arial Narrow" w:cs="Arial"/>
          <w:sz w:val="20"/>
          <w:szCs w:val="20"/>
        </w:rPr>
        <w:tab/>
      </w:r>
    </w:p>
    <w:p w14:paraId="42E259B9" w14:textId="77777777" w:rsidR="005D1B18" w:rsidRPr="00535443" w:rsidRDefault="005D1B18" w:rsidP="009B5678">
      <w:pPr>
        <w:widowControl w:val="0"/>
        <w:tabs>
          <w:tab w:val="left" w:pos="993"/>
        </w:tabs>
        <w:autoSpaceDE w:val="0"/>
        <w:autoSpaceDN w:val="0"/>
        <w:adjustRightInd w:val="0"/>
        <w:spacing w:before="60" w:after="120"/>
        <w:ind w:left="567" w:firstLine="284"/>
        <w:jc w:val="both"/>
        <w:rPr>
          <w:rFonts w:ascii="Arial Narrow" w:hAnsi="Arial Narrow" w:cs="Arial"/>
          <w:sz w:val="20"/>
          <w:szCs w:val="20"/>
        </w:rPr>
      </w:pPr>
      <w:r w:rsidRPr="00535443">
        <w:rPr>
          <w:rFonts w:ascii="Arial Narrow" w:hAnsi="Arial Narrow" w:cs="Arial"/>
          <w:sz w:val="20"/>
          <w:szCs w:val="20"/>
        </w:rPr>
        <w:t>Telefon:</w:t>
      </w:r>
      <w:r w:rsidRPr="00535443">
        <w:rPr>
          <w:rFonts w:ascii="Arial Narrow" w:hAnsi="Arial Narrow" w:cs="Arial"/>
          <w:sz w:val="20"/>
          <w:szCs w:val="20"/>
        </w:rPr>
        <w:tab/>
      </w:r>
    </w:p>
    <w:p w14:paraId="0098E6B4" w14:textId="67383A88" w:rsidR="005D1B18" w:rsidRPr="00535443" w:rsidRDefault="005D1B18" w:rsidP="009B5678">
      <w:pPr>
        <w:pStyle w:val="Bekezdsalapbettpusa1"/>
        <w:numPr>
          <w:ilvl w:val="1"/>
          <w:numId w:val="35"/>
        </w:numPr>
        <w:tabs>
          <w:tab w:val="left" w:pos="993"/>
        </w:tabs>
        <w:spacing w:before="120" w:after="120"/>
        <w:ind w:left="567" w:hanging="567"/>
        <w:rPr>
          <w:rFonts w:ascii="Arial Narrow" w:hAnsi="Arial Narrow" w:cs="Arial"/>
          <w:sz w:val="20"/>
          <w:lang w:eastAsia="en-US"/>
        </w:rPr>
      </w:pPr>
      <w:r w:rsidRPr="00535443">
        <w:rPr>
          <w:rFonts w:ascii="Arial Narrow" w:hAnsi="Arial Narrow" w:cs="Arial"/>
          <w:sz w:val="20"/>
          <w:lang w:eastAsia="en-US"/>
        </w:rPr>
        <w:t xml:space="preserve">A Felek az egymásnak címzett nyilatkozataikat, értesítéseiket írásban, szükség szerint ajánlott vagy tértivevényes postai küldeményként, elektronikus levélben (e-mail), személyesen vagy kézbesítő (futár) </w:t>
      </w:r>
      <w:r w:rsidR="00ED3F32" w:rsidRPr="00535443">
        <w:rPr>
          <w:rFonts w:ascii="Arial Narrow" w:hAnsi="Arial Narrow" w:cs="Arial"/>
          <w:sz w:val="20"/>
          <w:lang w:eastAsia="en-US"/>
        </w:rPr>
        <w:t>útján kötelesek a másik Félhez</w:t>
      </w:r>
      <w:r w:rsidRPr="00535443">
        <w:rPr>
          <w:rFonts w:ascii="Arial Narrow" w:hAnsi="Arial Narrow" w:cs="Arial"/>
          <w:sz w:val="20"/>
          <w:lang w:eastAsia="en-US"/>
        </w:rPr>
        <w:t xml:space="preserve"> eljuttatni.</w:t>
      </w:r>
    </w:p>
    <w:p w14:paraId="04D7285D" w14:textId="3C531C40" w:rsidR="005D1B18" w:rsidRPr="00535443" w:rsidRDefault="005D1B18" w:rsidP="009B5678">
      <w:pPr>
        <w:pStyle w:val="Bekezdsalapbettpusa1"/>
        <w:numPr>
          <w:ilvl w:val="1"/>
          <w:numId w:val="35"/>
        </w:numPr>
        <w:tabs>
          <w:tab w:val="left" w:pos="993"/>
        </w:tabs>
        <w:spacing w:before="120" w:after="60"/>
        <w:ind w:left="567" w:hanging="567"/>
        <w:rPr>
          <w:rFonts w:ascii="Arial Narrow" w:hAnsi="Arial Narrow" w:cs="Arial"/>
          <w:sz w:val="20"/>
          <w:lang w:eastAsia="en-US"/>
        </w:rPr>
      </w:pPr>
      <w:r w:rsidRPr="00535443">
        <w:rPr>
          <w:rFonts w:ascii="Arial Narrow" w:hAnsi="Arial Narrow" w:cs="Arial"/>
          <w:sz w:val="20"/>
          <w:lang w:eastAsia="en-US"/>
        </w:rPr>
        <w:t>Az értesítések az alábbiak szerint tekinthetők közöltnek:</w:t>
      </w:r>
    </w:p>
    <w:p w14:paraId="4D342844" w14:textId="77777777" w:rsidR="003B7D7A" w:rsidRPr="00535443" w:rsidRDefault="005D1B18" w:rsidP="009B5678">
      <w:pPr>
        <w:pStyle w:val="Bekezdsalapbettpusa1"/>
        <w:keepLines/>
        <w:numPr>
          <w:ilvl w:val="0"/>
          <w:numId w:val="3"/>
        </w:numPr>
        <w:tabs>
          <w:tab w:val="clear" w:pos="360"/>
          <w:tab w:val="num" w:pos="851"/>
        </w:tabs>
        <w:spacing w:before="60" w:after="60"/>
        <w:ind w:left="851" w:hanging="284"/>
        <w:rPr>
          <w:rFonts w:ascii="Arial Narrow" w:hAnsi="Arial Narrow" w:cs="Arial"/>
          <w:sz w:val="20"/>
          <w:lang w:eastAsia="en-US"/>
        </w:rPr>
      </w:pPr>
      <w:r w:rsidRPr="00535443">
        <w:rPr>
          <w:rFonts w:ascii="Arial Narrow" w:hAnsi="Arial Narrow" w:cs="Arial"/>
          <w:sz w:val="20"/>
          <w:lang w:eastAsia="en-US"/>
        </w:rPr>
        <w:t>személyesen történő, illetve kézbesítő (futár) általi kézbesítés esetén az átadás átvételi elismervényen szereplő időpontban;</w:t>
      </w:r>
    </w:p>
    <w:p w14:paraId="64F98BAE" w14:textId="77777777" w:rsidR="003B7D7A" w:rsidRPr="00535443" w:rsidRDefault="003B7D7A" w:rsidP="009B5678">
      <w:pPr>
        <w:pStyle w:val="Bekezdsalapbettpusa1"/>
        <w:keepLines/>
        <w:numPr>
          <w:ilvl w:val="0"/>
          <w:numId w:val="3"/>
        </w:numPr>
        <w:tabs>
          <w:tab w:val="clear" w:pos="360"/>
          <w:tab w:val="num" w:pos="851"/>
        </w:tabs>
        <w:spacing w:before="60" w:after="60"/>
        <w:ind w:left="851" w:hanging="284"/>
        <w:rPr>
          <w:rFonts w:ascii="Arial Narrow" w:hAnsi="Arial Narrow" w:cs="Arial"/>
          <w:sz w:val="20"/>
          <w:lang w:eastAsia="en-US"/>
        </w:rPr>
      </w:pPr>
      <w:r w:rsidRPr="00535443">
        <w:rPr>
          <w:rFonts w:ascii="Arial Narrow" w:hAnsi="Arial Narrow" w:cs="Arial"/>
          <w:sz w:val="20"/>
          <w:lang w:eastAsia="en-US"/>
        </w:rPr>
        <w:t>tértivevényes küldemény esetén a tértivevényen szereplő átvételi időpontban, vagy kézbesítés megkísérlésének napján, ha a címzett az átvételt megtagadta vagy a címzett által bejelentett elérhetőségi címen a kézbesítés a cím vagy a címzett ismeretlensége vagy elköltözése miatt, illetve a kézbesítés akadályozott volta miatt meghiúsult.  Egyéb esetekben az eredménytelen kézbesítési kísérlet, valamint az értesítés elhelyezésének napját követő ötödik munkanapon kell kézbesítettnek tekinteni;</w:t>
      </w:r>
    </w:p>
    <w:p w14:paraId="54707E08" w14:textId="77777777" w:rsidR="005D1B18" w:rsidRPr="00535443" w:rsidRDefault="005D1B18" w:rsidP="009B5678">
      <w:pPr>
        <w:pStyle w:val="Bekezdsalapbettpusa1"/>
        <w:keepLines/>
        <w:numPr>
          <w:ilvl w:val="0"/>
          <w:numId w:val="3"/>
        </w:numPr>
        <w:tabs>
          <w:tab w:val="num" w:pos="851"/>
        </w:tabs>
        <w:spacing w:before="60" w:after="60"/>
        <w:ind w:left="851" w:hanging="284"/>
        <w:rPr>
          <w:rFonts w:ascii="Arial Narrow" w:hAnsi="Arial Narrow" w:cs="Arial"/>
          <w:sz w:val="20"/>
          <w:lang w:eastAsia="en-US"/>
        </w:rPr>
      </w:pPr>
      <w:r w:rsidRPr="00535443">
        <w:rPr>
          <w:rFonts w:ascii="Arial Narrow" w:hAnsi="Arial Narrow" w:cs="Arial"/>
          <w:sz w:val="20"/>
          <w:lang w:eastAsia="en-US"/>
        </w:rPr>
        <w:t>ajánlott levél a postára adás napját követő 5. (ötödik) munkanapon;</w:t>
      </w:r>
    </w:p>
    <w:p w14:paraId="629541D7" w14:textId="77777777" w:rsidR="005D1B18" w:rsidRPr="00535443" w:rsidRDefault="005D1B18" w:rsidP="009B5678">
      <w:pPr>
        <w:pStyle w:val="Bekezdsalapbettpusa1"/>
        <w:keepLines/>
        <w:numPr>
          <w:ilvl w:val="0"/>
          <w:numId w:val="3"/>
        </w:numPr>
        <w:tabs>
          <w:tab w:val="clear" w:pos="360"/>
          <w:tab w:val="num" w:pos="851"/>
        </w:tabs>
        <w:spacing w:before="60" w:after="60"/>
        <w:ind w:left="851" w:hanging="284"/>
        <w:rPr>
          <w:rFonts w:ascii="Arial Narrow" w:hAnsi="Arial Narrow" w:cs="Arial"/>
          <w:sz w:val="20"/>
          <w:lang w:eastAsia="en-US"/>
        </w:rPr>
      </w:pPr>
      <w:r w:rsidRPr="00535443">
        <w:rPr>
          <w:rFonts w:ascii="Arial Narrow" w:hAnsi="Arial Narrow" w:cs="Arial"/>
          <w:sz w:val="20"/>
          <w:lang w:eastAsia="en-US"/>
        </w:rPr>
        <w:t xml:space="preserve">az elektronikus levél abban az időpontban, amikor a címzett a levél elolvasását elektronikusan visszaigazolta, ennek elmulasztása esetén az elküldést követő harmadik munkanapon, kivéve azt az esetet, ha az értesítést küldő Fél a kapcsolattartó távollétéről kap értesítést. </w:t>
      </w:r>
    </w:p>
    <w:p w14:paraId="130BB099" w14:textId="18007316" w:rsidR="005D1B18" w:rsidRPr="00535443" w:rsidRDefault="005D1B18" w:rsidP="009B5678">
      <w:pPr>
        <w:pStyle w:val="Bekezdsalapbettpusa1"/>
        <w:numPr>
          <w:ilvl w:val="1"/>
          <w:numId w:val="35"/>
        </w:numPr>
        <w:tabs>
          <w:tab w:val="left" w:pos="993"/>
        </w:tabs>
        <w:spacing w:before="120" w:after="120"/>
        <w:ind w:left="567" w:hanging="567"/>
        <w:rPr>
          <w:rFonts w:ascii="Arial Narrow" w:hAnsi="Arial Narrow" w:cs="Arial"/>
          <w:sz w:val="20"/>
          <w:lang w:eastAsia="en-US"/>
        </w:rPr>
      </w:pPr>
      <w:r w:rsidRPr="00535443">
        <w:rPr>
          <w:rFonts w:ascii="Arial Narrow" w:hAnsi="Arial Narrow" w:cs="Arial"/>
          <w:sz w:val="20"/>
          <w:lang w:eastAsia="en-US"/>
        </w:rPr>
        <w:t xml:space="preserve">Elektronikus levél útján érvényesen nem közölhető a szerződés lényeges tartalma körét érintő nyilatkozat, így különösen a szerződés módosítására, megszüntetésére, a teljesítés elfogadására és igazolása irányuló jognyilatkozat. </w:t>
      </w:r>
    </w:p>
    <w:p w14:paraId="428288BE" w14:textId="298786A9" w:rsidR="005A6149" w:rsidRPr="00535443" w:rsidRDefault="005A6149" w:rsidP="009B5678">
      <w:pPr>
        <w:pStyle w:val="Listaszerbekezds"/>
        <w:widowControl w:val="0"/>
        <w:numPr>
          <w:ilvl w:val="1"/>
          <w:numId w:val="35"/>
        </w:numPr>
        <w:tabs>
          <w:tab w:val="left" w:pos="993"/>
        </w:tabs>
        <w:suppressAutoHyphens/>
        <w:spacing w:before="120" w:after="120" w:line="240" w:lineRule="auto"/>
        <w:ind w:left="567" w:hanging="567"/>
        <w:jc w:val="both"/>
        <w:rPr>
          <w:rFonts w:ascii="Arial Narrow" w:hAnsi="Arial Narrow" w:cs="Arial"/>
          <w:noProof/>
          <w:sz w:val="20"/>
          <w:szCs w:val="20"/>
          <w:lang w:eastAsia="en-US"/>
        </w:rPr>
      </w:pPr>
      <w:r w:rsidRPr="00535443">
        <w:rPr>
          <w:rFonts w:ascii="Arial Narrow" w:hAnsi="Arial Narrow" w:cs="Arial"/>
          <w:noProof/>
          <w:sz w:val="20"/>
          <w:szCs w:val="20"/>
          <w:lang w:eastAsia="en-US"/>
        </w:rPr>
        <w:t xml:space="preserve">A Felek megállapodnak, hogy a jelen szerződés teljesítése során kölcsönösen együttműködnek, ennek keretében haladéktalanul, de legkésőbb a változás bekövetkeztétől számított 8 napon belül értesítik egymást a közöttük levő jogviszony szempontjából jelentős körülmények, tények megváltozásáról, így különösen az adataikat, a jogi státusukat és a kapcsolattartók személyét érintő változásokról. A Felek kötelesek értesíteni egymást minden olyan körülményről is, amely a teljesítés eredményességét vagy kellő időre való elvégzését veszélyezteti vagy gátolja. A Bérlő köteles a Bérbeadót haladéktalanul értesíteni különösen akkor, ha valamilyen sürgős, halaszthatatlan intézkedés megtétele vált szükségessé, illetve ha az átláthatósági nyilatkozatában foglaltak tekintetében változás állt be, illetve ha vele szemben csőd-, felszámolási-, végelszámolási vagy végrehajtási eljárás indult. Az e kötelezettségek elmulasztásából eredő felelősség a mulasztó Felet terheli. </w:t>
      </w:r>
    </w:p>
    <w:p w14:paraId="24C4AC7A" w14:textId="77777777" w:rsidR="005D1B18" w:rsidRPr="00535443" w:rsidRDefault="005D1B18" w:rsidP="009B5678">
      <w:pPr>
        <w:pStyle w:val="Szvegblokk"/>
        <w:numPr>
          <w:ilvl w:val="0"/>
          <w:numId w:val="35"/>
        </w:numPr>
        <w:spacing w:before="240" w:after="240"/>
        <w:ind w:left="714" w:right="0" w:hanging="357"/>
        <w:jc w:val="center"/>
        <w:rPr>
          <w:rFonts w:ascii="Arial Narrow" w:hAnsi="Arial Narrow"/>
          <w:b/>
          <w:sz w:val="20"/>
        </w:rPr>
      </w:pPr>
      <w:r w:rsidRPr="00535443">
        <w:rPr>
          <w:rFonts w:ascii="Arial Narrow" w:hAnsi="Arial Narrow"/>
          <w:b/>
          <w:sz w:val="20"/>
        </w:rPr>
        <w:t>Egyéb rendelkezések</w:t>
      </w:r>
    </w:p>
    <w:p w14:paraId="28199ACA" w14:textId="732A5F73" w:rsidR="007F599F" w:rsidRDefault="005D1B18" w:rsidP="009B5678">
      <w:pPr>
        <w:pStyle w:val="Listaszerbekezds"/>
        <w:numPr>
          <w:ilvl w:val="1"/>
          <w:numId w:val="35"/>
        </w:numPr>
        <w:tabs>
          <w:tab w:val="left" w:pos="993"/>
        </w:tabs>
        <w:spacing w:before="120" w:after="120" w:line="240" w:lineRule="auto"/>
        <w:ind w:left="567" w:hanging="567"/>
        <w:contextualSpacing w:val="0"/>
        <w:jc w:val="both"/>
        <w:rPr>
          <w:rFonts w:ascii="Arial Narrow" w:hAnsi="Arial Narrow"/>
          <w:bCs/>
          <w:sz w:val="20"/>
          <w:szCs w:val="20"/>
        </w:rPr>
      </w:pPr>
      <w:r w:rsidRPr="00535443">
        <w:rPr>
          <w:rFonts w:ascii="Arial Narrow" w:hAnsi="Arial Narrow"/>
          <w:bCs/>
          <w:sz w:val="20"/>
          <w:szCs w:val="20"/>
        </w:rPr>
        <w:t>Bérlő kijelenti, hogy a</w:t>
      </w:r>
      <w:r w:rsidR="007A258E" w:rsidRPr="00535443">
        <w:rPr>
          <w:rFonts w:ascii="Arial Narrow" w:hAnsi="Arial Narrow"/>
          <w:bCs/>
          <w:sz w:val="20"/>
          <w:szCs w:val="20"/>
        </w:rPr>
        <w:t>z Nvtv.</w:t>
      </w:r>
      <w:r w:rsidRPr="00535443">
        <w:rPr>
          <w:rFonts w:ascii="Arial Narrow" w:hAnsi="Arial Narrow"/>
          <w:bCs/>
          <w:sz w:val="20"/>
          <w:szCs w:val="20"/>
        </w:rPr>
        <w:t xml:space="preserve"> rendelkezései alapján átlátható szervezetnek minősül</w:t>
      </w:r>
      <w:r w:rsidR="00FB0C73" w:rsidRPr="00535443">
        <w:rPr>
          <w:rFonts w:ascii="Arial Narrow" w:hAnsi="Arial Narrow"/>
          <w:bCs/>
          <w:sz w:val="20"/>
          <w:szCs w:val="20"/>
        </w:rPr>
        <w:t xml:space="preserve">, </w:t>
      </w:r>
      <w:r w:rsidR="00FB0C73" w:rsidRPr="00535443">
        <w:rPr>
          <w:rFonts w:ascii="Arial Narrow" w:hAnsi="Arial Narrow"/>
          <w:sz w:val="20"/>
          <w:szCs w:val="20"/>
        </w:rPr>
        <w:t>erre való tekintettel, az Nvtv. 11. § (10) bekezdésében foglaltak alapján, jogosult a jelen szerződés megkötésére</w:t>
      </w:r>
      <w:r w:rsidR="007F599F" w:rsidRPr="00535443">
        <w:rPr>
          <w:rFonts w:ascii="Arial Narrow" w:hAnsi="Arial Narrow"/>
          <w:bCs/>
          <w:sz w:val="20"/>
          <w:szCs w:val="20"/>
        </w:rPr>
        <w:t>.</w:t>
      </w:r>
      <w:r w:rsidRPr="00535443">
        <w:rPr>
          <w:rFonts w:ascii="Arial Narrow" w:hAnsi="Arial Narrow"/>
          <w:bCs/>
          <w:sz w:val="20"/>
          <w:szCs w:val="20"/>
        </w:rPr>
        <w:t xml:space="preserve"> Bérlő átláthatósági nyilatkozata je</w:t>
      </w:r>
      <w:r w:rsidR="009D7D97" w:rsidRPr="00535443">
        <w:rPr>
          <w:rFonts w:ascii="Arial Narrow" w:hAnsi="Arial Narrow"/>
          <w:bCs/>
          <w:sz w:val="20"/>
          <w:szCs w:val="20"/>
        </w:rPr>
        <w:t>len szerződés elválaszthatatlan</w:t>
      </w:r>
      <w:r w:rsidR="007F599F" w:rsidRPr="00535443">
        <w:rPr>
          <w:rFonts w:ascii="Arial Narrow" w:hAnsi="Arial Narrow"/>
          <w:bCs/>
          <w:sz w:val="20"/>
          <w:szCs w:val="20"/>
        </w:rPr>
        <w:t>,</w:t>
      </w:r>
      <w:r w:rsidR="001D35C7" w:rsidRPr="00535443">
        <w:rPr>
          <w:rFonts w:ascii="Arial Narrow" w:hAnsi="Arial Narrow"/>
          <w:bCs/>
          <w:sz w:val="20"/>
          <w:szCs w:val="20"/>
        </w:rPr>
        <w:t xml:space="preserve"> </w:t>
      </w:r>
      <w:r w:rsidR="001E683F">
        <w:rPr>
          <w:rFonts w:ascii="Arial Narrow" w:hAnsi="Arial Narrow"/>
          <w:b/>
          <w:bCs/>
          <w:i/>
          <w:sz w:val="20"/>
          <w:szCs w:val="20"/>
        </w:rPr>
        <w:t>2</w:t>
      </w:r>
      <w:r w:rsidR="001D35C7" w:rsidRPr="00535443">
        <w:rPr>
          <w:rFonts w:ascii="Arial Narrow" w:hAnsi="Arial Narrow"/>
          <w:b/>
          <w:bCs/>
          <w:i/>
          <w:sz w:val="20"/>
          <w:szCs w:val="20"/>
        </w:rPr>
        <w:t>.</w:t>
      </w:r>
      <w:r w:rsidR="009D7D97" w:rsidRPr="00535443">
        <w:rPr>
          <w:rFonts w:ascii="Arial Narrow" w:hAnsi="Arial Narrow"/>
          <w:b/>
          <w:bCs/>
          <w:i/>
          <w:sz w:val="20"/>
          <w:szCs w:val="20"/>
        </w:rPr>
        <w:t xml:space="preserve"> számú </w:t>
      </w:r>
      <w:r w:rsidRPr="00535443">
        <w:rPr>
          <w:rFonts w:ascii="Arial Narrow" w:hAnsi="Arial Narrow"/>
          <w:b/>
          <w:bCs/>
          <w:i/>
          <w:sz w:val="20"/>
          <w:szCs w:val="20"/>
        </w:rPr>
        <w:t xml:space="preserve">mellékletét </w:t>
      </w:r>
      <w:r w:rsidRPr="00535443">
        <w:rPr>
          <w:rFonts w:ascii="Arial Narrow" w:hAnsi="Arial Narrow"/>
          <w:bCs/>
          <w:sz w:val="20"/>
          <w:szCs w:val="20"/>
        </w:rPr>
        <w:t>képezi.</w:t>
      </w:r>
    </w:p>
    <w:p w14:paraId="6BE3E316" w14:textId="603E4EE9" w:rsidR="00C47CF8" w:rsidRPr="009E3CAF" w:rsidRDefault="00C47CF8" w:rsidP="009E3CAF">
      <w:pPr>
        <w:pStyle w:val="Listaszerbekezds"/>
        <w:tabs>
          <w:tab w:val="left" w:pos="993"/>
        </w:tabs>
        <w:spacing w:before="120" w:after="120" w:line="240" w:lineRule="auto"/>
        <w:ind w:left="567"/>
        <w:contextualSpacing w:val="0"/>
        <w:jc w:val="both"/>
        <w:rPr>
          <w:rFonts w:ascii="Arial Narrow" w:hAnsi="Arial Narrow"/>
          <w:bCs/>
          <w:sz w:val="20"/>
          <w:szCs w:val="20"/>
        </w:rPr>
      </w:pPr>
      <w:commentRangeStart w:id="4"/>
      <w:r w:rsidRPr="002B1034">
        <w:rPr>
          <w:rFonts w:ascii="Arial Narrow" w:hAnsi="Arial Narrow"/>
          <w:color w:val="000000" w:themeColor="text1"/>
          <w:sz w:val="20"/>
          <w:szCs w:val="20"/>
        </w:rPr>
        <w:t xml:space="preserve">Bérlő vállalja, hogy vállalkozói igazolványának másolatát a jelen szerződés aláírásakor a Bérbeadó rendelkezésére bocsátja, amennyiben a Bérbeadóval szerződéses jogviszonyban még nem állt vagy az iratokat már korábban a Bérbeadó rendelkezésére bocsátotta ugyan, de azok tartalmában ezt követően változás állt be </w:t>
      </w:r>
      <w:r w:rsidRPr="002B1034">
        <w:rPr>
          <w:rFonts w:ascii="Arial Narrow" w:hAnsi="Arial Narrow"/>
          <w:b/>
          <w:i/>
          <w:color w:val="000000" w:themeColor="text1"/>
          <w:sz w:val="20"/>
          <w:szCs w:val="20"/>
        </w:rPr>
        <w:t>(</w:t>
      </w:r>
      <w:r w:rsidR="001E683F">
        <w:rPr>
          <w:rFonts w:ascii="Arial Narrow" w:hAnsi="Arial Narrow"/>
          <w:b/>
          <w:i/>
          <w:color w:val="000000" w:themeColor="text1"/>
          <w:sz w:val="20"/>
          <w:szCs w:val="20"/>
        </w:rPr>
        <w:t>2</w:t>
      </w:r>
      <w:r w:rsidRPr="002B1034">
        <w:rPr>
          <w:rFonts w:ascii="Arial Narrow" w:hAnsi="Arial Narrow"/>
          <w:b/>
          <w:i/>
          <w:color w:val="000000" w:themeColor="text1"/>
          <w:sz w:val="20"/>
          <w:szCs w:val="20"/>
        </w:rPr>
        <w:t>. számú melléklet)</w:t>
      </w:r>
      <w:commentRangeEnd w:id="4"/>
      <w:r>
        <w:rPr>
          <w:rStyle w:val="Jegyzethivatkozs"/>
          <w:rFonts w:ascii="Times New Roman" w:hAnsi="Times New Roman"/>
        </w:rPr>
        <w:commentReference w:id="4"/>
      </w:r>
      <w:r>
        <w:rPr>
          <w:rFonts w:ascii="Arial Narrow" w:hAnsi="Arial Narrow"/>
          <w:b/>
          <w:i/>
          <w:color w:val="000000" w:themeColor="text1"/>
          <w:sz w:val="20"/>
          <w:szCs w:val="20"/>
        </w:rPr>
        <w:t>.</w:t>
      </w:r>
    </w:p>
    <w:p w14:paraId="58FBA54C" w14:textId="18C368E8" w:rsidR="00C47CF8" w:rsidRPr="00535443" w:rsidRDefault="00C47CF8" w:rsidP="009B5678">
      <w:pPr>
        <w:pStyle w:val="Listaszerbekezds"/>
        <w:numPr>
          <w:ilvl w:val="1"/>
          <w:numId w:val="35"/>
        </w:numPr>
        <w:tabs>
          <w:tab w:val="left" w:pos="993"/>
        </w:tabs>
        <w:spacing w:before="120" w:after="120" w:line="240" w:lineRule="auto"/>
        <w:ind w:left="567" w:hanging="567"/>
        <w:contextualSpacing w:val="0"/>
        <w:jc w:val="both"/>
        <w:rPr>
          <w:rFonts w:ascii="Arial Narrow" w:hAnsi="Arial Narrow"/>
          <w:bCs/>
          <w:sz w:val="20"/>
          <w:szCs w:val="20"/>
        </w:rPr>
      </w:pPr>
      <w:commentRangeStart w:id="5"/>
      <w:r w:rsidRPr="00C47CF8">
        <w:rPr>
          <w:rFonts w:ascii="Arial Narrow" w:hAnsi="Arial Narrow"/>
          <w:color w:val="000000" w:themeColor="text1"/>
          <w:sz w:val="20"/>
          <w:szCs w:val="20"/>
        </w:rPr>
        <w:t>Bérlő</w:t>
      </w:r>
      <w:r w:rsidRPr="009E3CAF">
        <w:rPr>
          <w:rFonts w:ascii="Arial Narrow" w:hAnsi="Arial Narrow"/>
          <w:color w:val="000000" w:themeColor="text1"/>
          <w:sz w:val="20"/>
          <w:szCs w:val="20"/>
        </w:rPr>
        <w:t xml:space="preserve"> kijelenti, hogy a társadalombiztosítás ellátásaira és a magánnyugdíjra jogosultakról, valamint e szolgáltatások fedezetéről szóló 1997. évi LXXX. törvény 4. § b) pontja szerint egyéni vállalkozónak minősül. Kijelenti továbbá, hogy a szerződés teljesítéséből származó bevételéről kiállított bizonylatán – a személyi jövedelemadóról szóló 1995. évi CXVII. törvény 46. § (4) bekezdés b) pontjára is tekintettel – feltünteti az egyéni vállalkozói jogállását bizonyító közokirat számát.</w:t>
      </w:r>
      <w:commentRangeEnd w:id="5"/>
      <w:r w:rsidR="009E3CAF">
        <w:rPr>
          <w:rStyle w:val="Jegyzethivatkozs"/>
          <w:rFonts w:ascii="Times New Roman" w:hAnsi="Times New Roman"/>
        </w:rPr>
        <w:commentReference w:id="5"/>
      </w:r>
    </w:p>
    <w:p w14:paraId="79540262" w14:textId="11F8CAD4" w:rsidR="007F599F" w:rsidRPr="00535443" w:rsidRDefault="007F599F" w:rsidP="009B5678">
      <w:pPr>
        <w:pStyle w:val="Listaszerbekezds"/>
        <w:numPr>
          <w:ilvl w:val="1"/>
          <w:numId w:val="35"/>
        </w:numPr>
        <w:tabs>
          <w:tab w:val="left" w:pos="993"/>
        </w:tabs>
        <w:spacing w:before="120" w:after="60" w:line="240" w:lineRule="auto"/>
        <w:ind w:left="567" w:hanging="567"/>
        <w:contextualSpacing w:val="0"/>
        <w:jc w:val="both"/>
        <w:rPr>
          <w:rFonts w:ascii="Arial Narrow" w:hAnsi="Arial Narrow"/>
          <w:bCs/>
          <w:sz w:val="20"/>
          <w:szCs w:val="20"/>
        </w:rPr>
      </w:pPr>
      <w:r w:rsidRPr="00535443">
        <w:rPr>
          <w:rFonts w:ascii="Arial Narrow" w:hAnsi="Arial Narrow"/>
          <w:sz w:val="20"/>
          <w:szCs w:val="20"/>
        </w:rPr>
        <w:t xml:space="preserve">Az Bérlő </w:t>
      </w:r>
      <w:r w:rsidR="00A83119" w:rsidRPr="00535443">
        <w:rPr>
          <w:rFonts w:ascii="Arial Narrow" w:hAnsi="Arial Narrow"/>
          <w:sz w:val="20"/>
          <w:szCs w:val="20"/>
        </w:rPr>
        <w:t xml:space="preserve">az Nvtv. 11. § (11) bekezdése alapján </w:t>
      </w:r>
      <w:r w:rsidRPr="00535443">
        <w:rPr>
          <w:rFonts w:ascii="Arial Narrow" w:hAnsi="Arial Narrow"/>
          <w:sz w:val="20"/>
          <w:szCs w:val="20"/>
        </w:rPr>
        <w:t>kötelezettséget vállal az alábbiakra:</w:t>
      </w:r>
    </w:p>
    <w:p w14:paraId="26EC62FD" w14:textId="77777777" w:rsidR="007F599F" w:rsidRPr="00535443" w:rsidRDefault="007F599F" w:rsidP="009B5678">
      <w:pPr>
        <w:pStyle w:val="Listaszerbekezds"/>
        <w:numPr>
          <w:ilvl w:val="1"/>
          <w:numId w:val="23"/>
        </w:numPr>
        <w:tabs>
          <w:tab w:val="left" w:pos="786"/>
        </w:tabs>
        <w:spacing w:before="60" w:after="60" w:line="240" w:lineRule="auto"/>
        <w:ind w:left="964" w:hanging="284"/>
        <w:contextualSpacing w:val="0"/>
        <w:jc w:val="both"/>
        <w:rPr>
          <w:rFonts w:ascii="Arial Narrow" w:hAnsi="Arial Narrow"/>
          <w:sz w:val="20"/>
          <w:szCs w:val="20"/>
        </w:rPr>
      </w:pPr>
      <w:r w:rsidRPr="00535443">
        <w:rPr>
          <w:rFonts w:ascii="Arial Narrow" w:hAnsi="Arial Narrow"/>
          <w:sz w:val="20"/>
          <w:szCs w:val="20"/>
        </w:rPr>
        <w:t xml:space="preserve">a jelen </w:t>
      </w:r>
      <w:r w:rsidR="00A83119" w:rsidRPr="00535443">
        <w:rPr>
          <w:rFonts w:ascii="Arial Narrow" w:hAnsi="Arial Narrow"/>
          <w:sz w:val="20"/>
          <w:szCs w:val="20"/>
        </w:rPr>
        <w:t xml:space="preserve">szerződésben </w:t>
      </w:r>
      <w:r w:rsidRPr="00535443">
        <w:rPr>
          <w:rFonts w:ascii="Arial Narrow" w:hAnsi="Arial Narrow"/>
          <w:sz w:val="20"/>
          <w:szCs w:val="20"/>
        </w:rPr>
        <w:t>előírt beszámolási, nyilvántartási, adatszolgáltatási és egyéb kötelezettségeket teljesíti,</w:t>
      </w:r>
    </w:p>
    <w:p w14:paraId="559E4147" w14:textId="7AC6004C" w:rsidR="007F599F" w:rsidRPr="00535443" w:rsidRDefault="00FB0C73" w:rsidP="009B5678">
      <w:pPr>
        <w:pStyle w:val="Listaszerbekezds"/>
        <w:numPr>
          <w:ilvl w:val="1"/>
          <w:numId w:val="23"/>
        </w:numPr>
        <w:spacing w:before="60" w:after="60" w:line="240" w:lineRule="auto"/>
        <w:ind w:left="964" w:hanging="284"/>
        <w:contextualSpacing w:val="0"/>
        <w:jc w:val="both"/>
        <w:rPr>
          <w:rFonts w:ascii="Arial Narrow" w:hAnsi="Arial Narrow"/>
          <w:sz w:val="20"/>
          <w:szCs w:val="20"/>
        </w:rPr>
      </w:pPr>
      <w:r w:rsidRPr="00535443">
        <w:rPr>
          <w:rFonts w:ascii="Arial Narrow" w:hAnsi="Arial Narrow"/>
          <w:sz w:val="20"/>
          <w:szCs w:val="20"/>
        </w:rPr>
        <w:t>a Bérleményt a jelen szerződés előírásainak és a bérbeadói rendelkezéseknek, valamint a jelen szerződésben meghatározott hasznosítási célnak megfelelően használja.</w:t>
      </w:r>
    </w:p>
    <w:p w14:paraId="7C1DBA2B" w14:textId="0E0C5519" w:rsidR="007E1C4E" w:rsidRPr="00535443" w:rsidRDefault="007F599F" w:rsidP="009B5678">
      <w:pPr>
        <w:pStyle w:val="Listaszerbekezds"/>
        <w:numPr>
          <w:ilvl w:val="1"/>
          <w:numId w:val="35"/>
        </w:numPr>
        <w:tabs>
          <w:tab w:val="left" w:pos="993"/>
        </w:tabs>
        <w:spacing w:before="120" w:after="60" w:line="240" w:lineRule="auto"/>
        <w:ind w:left="567" w:hanging="567"/>
        <w:jc w:val="both"/>
        <w:rPr>
          <w:rFonts w:ascii="Arial Narrow" w:hAnsi="Arial Narrow"/>
          <w:bCs/>
          <w:sz w:val="20"/>
          <w:szCs w:val="20"/>
        </w:rPr>
      </w:pPr>
      <w:r w:rsidRPr="00535443">
        <w:rPr>
          <w:rFonts w:ascii="Arial Narrow" w:hAnsi="Arial Narrow"/>
          <w:sz w:val="20"/>
          <w:szCs w:val="20"/>
        </w:rPr>
        <w:t xml:space="preserve">A Bérlő kijelenti, hogy vele szemben a Vtv. 25. § (1) bekezdése szerinti kizáró okok nem állnak fent, </w:t>
      </w:r>
      <w:r w:rsidR="00235D75" w:rsidRPr="00535443">
        <w:rPr>
          <w:rFonts w:ascii="Arial Narrow" w:hAnsi="Arial Narrow"/>
          <w:sz w:val="20"/>
          <w:szCs w:val="20"/>
        </w:rPr>
        <w:t xml:space="preserve">vele </w:t>
      </w:r>
      <w:r w:rsidR="007E1C4E" w:rsidRPr="00535443">
        <w:rPr>
          <w:rFonts w:ascii="Arial Narrow" w:hAnsi="Arial Narrow"/>
          <w:bCs/>
          <w:sz w:val="20"/>
          <w:szCs w:val="20"/>
        </w:rPr>
        <w:t>érvényesen bérleti szerződés köthető:</w:t>
      </w:r>
    </w:p>
    <w:p w14:paraId="1B7C034D" w14:textId="77777777" w:rsidR="007F599F" w:rsidRPr="00535443" w:rsidRDefault="007F599F" w:rsidP="00A15C6C">
      <w:pPr>
        <w:pStyle w:val="Listaszerbekezds"/>
        <w:numPr>
          <w:ilvl w:val="1"/>
          <w:numId w:val="24"/>
        </w:numPr>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nem áll csőd- vagy felszámolási eljárás, végelszámolás alatt;</w:t>
      </w:r>
    </w:p>
    <w:p w14:paraId="7F97683A" w14:textId="77777777" w:rsidR="007F599F" w:rsidRPr="00535443" w:rsidRDefault="007F599F" w:rsidP="00A15C6C">
      <w:pPr>
        <w:pStyle w:val="Listaszerbekezds"/>
        <w:numPr>
          <w:ilvl w:val="1"/>
          <w:numId w:val="24"/>
        </w:numPr>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tevékenységét nem függesztette fel, illetve tevékenységét nem függesztették fel;</w:t>
      </w:r>
    </w:p>
    <w:p w14:paraId="6E866F4E" w14:textId="77777777" w:rsidR="007F599F" w:rsidRPr="00535443" w:rsidRDefault="007F599F" w:rsidP="00640546">
      <w:pPr>
        <w:pStyle w:val="Listaszerbekezds"/>
        <w:numPr>
          <w:ilvl w:val="1"/>
          <w:numId w:val="24"/>
        </w:numPr>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az adózás rendjéről szóló 2003. évi XCII. törvény 178. §-ának 20. pontja szerinti, hatvan napnál régebben lejárt esedékességű köztartozással nem rendelkezik;</w:t>
      </w:r>
    </w:p>
    <w:p w14:paraId="2049E5BE" w14:textId="77777777" w:rsidR="00640546" w:rsidRPr="00535443" w:rsidRDefault="00640546" w:rsidP="00C47CF8">
      <w:pPr>
        <w:pStyle w:val="Listaszerbekezds"/>
        <w:numPr>
          <w:ilvl w:val="1"/>
          <w:numId w:val="24"/>
        </w:numPr>
        <w:spacing w:before="60" w:after="60"/>
        <w:ind w:left="851" w:hanging="284"/>
        <w:contextualSpacing w:val="0"/>
        <w:jc w:val="both"/>
        <w:rPr>
          <w:rFonts w:ascii="Arial Narrow" w:hAnsi="Arial Narrow"/>
          <w:sz w:val="20"/>
          <w:szCs w:val="20"/>
        </w:rPr>
      </w:pPr>
      <w:r w:rsidRPr="00535443">
        <w:rPr>
          <w:rFonts w:ascii="Arial Narrow" w:hAnsi="Arial Narrow"/>
          <w:sz w:val="20"/>
          <w:szCs w:val="20"/>
        </w:rPr>
        <w:t xml:space="preserve">az </w:t>
      </w:r>
      <w:commentRangeStart w:id="6"/>
      <w:r w:rsidRPr="00535443">
        <w:rPr>
          <w:rFonts w:ascii="Arial Narrow" w:hAnsi="Arial Narrow"/>
          <w:sz w:val="20"/>
          <w:szCs w:val="20"/>
        </w:rPr>
        <w:t>alábbi</w:t>
      </w:r>
      <w:commentRangeEnd w:id="6"/>
      <w:r w:rsidRPr="00535443">
        <w:rPr>
          <w:rStyle w:val="Jegyzethivatkozs"/>
          <w:rFonts w:ascii="Arial Narrow" w:hAnsi="Arial Narrow"/>
          <w:sz w:val="20"/>
          <w:szCs w:val="20"/>
        </w:rPr>
        <w:commentReference w:id="6"/>
      </w:r>
      <w:r w:rsidRPr="00535443">
        <w:rPr>
          <w:rFonts w:ascii="Arial Narrow" w:hAnsi="Arial Narrow"/>
          <w:sz w:val="20"/>
          <w:szCs w:val="20"/>
        </w:rPr>
        <w:t xml:space="preserve"> bűncselekmények elkövetése miatt nem büntetett előéletű:</w:t>
      </w:r>
    </w:p>
    <w:p w14:paraId="4DFF7A0C" w14:textId="17BFD9B5" w:rsidR="00640546" w:rsidRPr="00535443" w:rsidRDefault="00640546" w:rsidP="00C47CF8">
      <w:pPr>
        <w:pStyle w:val="Listaszerbekezds"/>
        <w:spacing w:before="60" w:after="60"/>
        <w:ind w:left="993"/>
        <w:contextualSpacing w:val="0"/>
        <w:jc w:val="both"/>
        <w:rPr>
          <w:rFonts w:ascii="Arial Narrow" w:hAnsi="Arial Narrow"/>
          <w:sz w:val="20"/>
          <w:szCs w:val="20"/>
        </w:rPr>
      </w:pPr>
      <w:r w:rsidRPr="00535443">
        <w:rPr>
          <w:rFonts w:ascii="Arial Narrow" w:hAnsi="Arial Narrow"/>
          <w:sz w:val="20"/>
          <w:szCs w:val="20"/>
        </w:rPr>
        <w:t>da)</w:t>
      </w:r>
      <w:r w:rsidRPr="00535443">
        <w:rPr>
          <w:rFonts w:ascii="Arial Narrow" w:hAnsi="Arial Narrow"/>
          <w:sz w:val="20"/>
          <w:szCs w:val="20"/>
        </w:rPr>
        <w:tab/>
        <w:t>a 2013. június 30-ig hatályban volt, a Büntető Törvénykönyvről szóló 1978. évi IV. törvény XV. fejezet VI. címében meghatározott közélet tisztasága elleni vagy XVII. fejezetében meghatározott gazdasági bűncselekmény,</w:t>
      </w:r>
    </w:p>
    <w:p w14:paraId="5CF9F7E6" w14:textId="61AFF2D6" w:rsidR="00640546" w:rsidRPr="00535443" w:rsidRDefault="00640546" w:rsidP="00C47CF8">
      <w:pPr>
        <w:pStyle w:val="Listaszerbekezds"/>
        <w:spacing w:before="60" w:after="60"/>
        <w:ind w:left="993"/>
        <w:contextualSpacing w:val="0"/>
        <w:jc w:val="both"/>
        <w:rPr>
          <w:rFonts w:ascii="Arial Narrow" w:hAnsi="Arial Narrow"/>
          <w:sz w:val="20"/>
          <w:szCs w:val="20"/>
        </w:rPr>
      </w:pPr>
      <w:r w:rsidRPr="00535443">
        <w:rPr>
          <w:rFonts w:ascii="Arial Narrow" w:hAnsi="Arial Narrow"/>
          <w:sz w:val="20"/>
          <w:szCs w:val="20"/>
        </w:rPr>
        <w:t>db)</w:t>
      </w:r>
      <w:r w:rsidRPr="00535443">
        <w:rPr>
          <w:rFonts w:ascii="Arial Narrow" w:hAnsi="Arial Narrow"/>
          <w:sz w:val="20"/>
          <w:szCs w:val="20"/>
        </w:rPr>
        <w:tab/>
        <w:t>a Büntető Törvénykönyvről szóló 2012. évi C. törvény XXVII. Fejezetében meghatározott korrupciós bűncselekmény, XXXVIII. Fejezetében meghatározott pénz- és bélyegforgalom biztonsága elleni bűncselekmény, XXXIX. Fejezetében meghatározott költségvetést károsító bűncselekmény, XL. Fejezetében meghatározott pénzmosás, XLI. Fejezetében meghatározott gazdálkodás rendjét sértő bűncselekmény, XLII. Fejezetében meghatározott fogyasztók érdekeit és a gazdasági verseny tisztaságát sértő bűncselekmény vagy XLIII. Fejezetében meghatározott tiltott adatszerzés és az információs rendszer elleni bűncselekmény;</w:t>
      </w:r>
    </w:p>
    <w:p w14:paraId="3668F574" w14:textId="77777777" w:rsidR="007F599F" w:rsidRPr="00535443" w:rsidRDefault="007F599F" w:rsidP="00640546">
      <w:pPr>
        <w:pStyle w:val="Listaszerbekezds"/>
        <w:numPr>
          <w:ilvl w:val="1"/>
          <w:numId w:val="24"/>
        </w:numPr>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tevékenységét a jogi személlyel szemben alkalmazható büntetőjogi intézkedésekről szóló 2001. évi CIV. törvény 5. § (2) bekezdése alapján a bíróság jogerős ítéletében nem korlátozta,</w:t>
      </w:r>
    </w:p>
    <w:p w14:paraId="1138C849" w14:textId="7464C7BF" w:rsidR="00A15C6C" w:rsidRPr="00535443" w:rsidRDefault="007F599F" w:rsidP="00640546">
      <w:pPr>
        <w:pStyle w:val="Listaszerbekezds"/>
        <w:numPr>
          <w:ilvl w:val="1"/>
          <w:numId w:val="24"/>
        </w:numPr>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állami vagyon hasznosítására irányuló</w:t>
      </w:r>
      <w:r w:rsidR="00C457C5" w:rsidRPr="00535443">
        <w:rPr>
          <w:rFonts w:ascii="Arial Narrow" w:hAnsi="Arial Narrow"/>
          <w:sz w:val="20"/>
          <w:szCs w:val="20"/>
        </w:rPr>
        <w:t xml:space="preserve"> korábbi –</w:t>
      </w:r>
      <w:r w:rsidRPr="00535443">
        <w:rPr>
          <w:rFonts w:ascii="Arial Narrow" w:hAnsi="Arial Narrow"/>
          <w:sz w:val="20"/>
          <w:szCs w:val="20"/>
        </w:rPr>
        <w:t xml:space="preserve"> hár</w:t>
      </w:r>
      <w:r w:rsidR="00C457C5" w:rsidRPr="00535443">
        <w:rPr>
          <w:rFonts w:ascii="Arial Narrow" w:hAnsi="Arial Narrow"/>
          <w:sz w:val="20"/>
          <w:szCs w:val="20"/>
        </w:rPr>
        <w:t>om évnél nem régebben lezárult –</w:t>
      </w:r>
      <w:r w:rsidRPr="00535443">
        <w:rPr>
          <w:rFonts w:ascii="Arial Narrow" w:hAnsi="Arial Narrow"/>
          <w:sz w:val="20"/>
          <w:szCs w:val="20"/>
        </w:rPr>
        <w:t xml:space="preserve"> eljárásban hamis adatot nem szolgáltatott és ezért az eljárásból sem zárták ki</w:t>
      </w:r>
      <w:r w:rsidR="00331ECF" w:rsidRPr="00535443">
        <w:rPr>
          <w:rFonts w:ascii="Arial Narrow" w:hAnsi="Arial Narrow"/>
          <w:sz w:val="20"/>
          <w:szCs w:val="20"/>
        </w:rPr>
        <w:t>.</w:t>
      </w:r>
    </w:p>
    <w:p w14:paraId="702852A6" w14:textId="3050E162" w:rsidR="007F599F" w:rsidRPr="00535443" w:rsidRDefault="007F599F" w:rsidP="009B5678">
      <w:pPr>
        <w:pStyle w:val="Listaszerbekezds"/>
        <w:numPr>
          <w:ilvl w:val="1"/>
          <w:numId w:val="35"/>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 xml:space="preserve">Az Bérlő a </w:t>
      </w:r>
      <w:r w:rsidR="00C457C5" w:rsidRPr="00535443">
        <w:rPr>
          <w:rFonts w:ascii="Arial Narrow" w:hAnsi="Arial Narrow"/>
          <w:sz w:val="20"/>
          <w:szCs w:val="20"/>
        </w:rPr>
        <w:t xml:space="preserve">jelen szerződés </w:t>
      </w:r>
      <w:r w:rsidRPr="00535443">
        <w:rPr>
          <w:rFonts w:ascii="Arial Narrow" w:hAnsi="Arial Narrow"/>
          <w:sz w:val="20"/>
          <w:szCs w:val="20"/>
        </w:rPr>
        <w:t xml:space="preserve">hatálya alatt haladéktalanul tájékoztatni köteles </w:t>
      </w:r>
      <w:r w:rsidR="00C457C5" w:rsidRPr="00535443">
        <w:rPr>
          <w:rFonts w:ascii="Arial Narrow" w:hAnsi="Arial Narrow"/>
          <w:sz w:val="20"/>
          <w:szCs w:val="20"/>
        </w:rPr>
        <w:t>Bérbeadót</w:t>
      </w:r>
      <w:r w:rsidRPr="00535443">
        <w:rPr>
          <w:rFonts w:ascii="Arial Narrow" w:hAnsi="Arial Narrow"/>
          <w:sz w:val="20"/>
          <w:szCs w:val="20"/>
        </w:rPr>
        <w:t xml:space="preserve"> bármely, a </w:t>
      </w:r>
      <w:r w:rsidR="00670BD2" w:rsidRPr="00535443">
        <w:rPr>
          <w:rFonts w:ascii="Arial Narrow" w:hAnsi="Arial Narrow"/>
          <w:sz w:val="20"/>
          <w:szCs w:val="20"/>
        </w:rPr>
        <w:t>7</w:t>
      </w:r>
      <w:r w:rsidRPr="00535443">
        <w:rPr>
          <w:rFonts w:ascii="Arial Narrow" w:hAnsi="Arial Narrow"/>
          <w:sz w:val="20"/>
          <w:szCs w:val="20"/>
        </w:rPr>
        <w:t>.</w:t>
      </w:r>
      <w:r w:rsidR="00C84BFE">
        <w:rPr>
          <w:rFonts w:ascii="Arial Narrow" w:hAnsi="Arial Narrow"/>
          <w:sz w:val="20"/>
          <w:szCs w:val="20"/>
        </w:rPr>
        <w:t>4</w:t>
      </w:r>
      <w:r w:rsidRPr="00535443">
        <w:rPr>
          <w:rFonts w:ascii="Arial Narrow" w:hAnsi="Arial Narrow"/>
          <w:sz w:val="20"/>
          <w:szCs w:val="20"/>
        </w:rPr>
        <w:t>. pont szerinti körülmény felmerüléséről vagy az átláthatósági nyilatkozatban foglaltak változásáról.</w:t>
      </w:r>
    </w:p>
    <w:p w14:paraId="55F7A137" w14:textId="0EA7D383" w:rsidR="007F599F" w:rsidRPr="00535443" w:rsidRDefault="007F599F" w:rsidP="009B5678">
      <w:pPr>
        <w:pStyle w:val="Listaszerbekezds"/>
        <w:numPr>
          <w:ilvl w:val="1"/>
          <w:numId w:val="35"/>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 xml:space="preserve">Az Bérlő 30 napnál nem régebbi, eredeti cégkivonatával </w:t>
      </w:r>
      <w:r w:rsidR="001E683F">
        <w:rPr>
          <w:rFonts w:ascii="Arial Narrow" w:hAnsi="Arial Narrow"/>
          <w:b/>
          <w:i/>
          <w:sz w:val="20"/>
          <w:szCs w:val="20"/>
        </w:rPr>
        <w:t>3</w:t>
      </w:r>
      <w:r w:rsidRPr="00535443">
        <w:rPr>
          <w:rFonts w:ascii="Arial Narrow" w:hAnsi="Arial Narrow"/>
          <w:b/>
          <w:i/>
          <w:sz w:val="20"/>
          <w:szCs w:val="20"/>
        </w:rPr>
        <w:t>. számú melléklet</w:t>
      </w:r>
      <w:r w:rsidRPr="00535443">
        <w:rPr>
          <w:rFonts w:ascii="Arial Narrow" w:hAnsi="Arial Narrow"/>
          <w:sz w:val="20"/>
          <w:szCs w:val="20"/>
        </w:rPr>
        <w:t>) igazolta, hogy vele szemben nem állnak fenn a Vtv. 25. § (1) bekezdésében meghatározott kizáró okok.</w:t>
      </w:r>
    </w:p>
    <w:p w14:paraId="513EC2FB" w14:textId="0BB50558" w:rsidR="00670BD2" w:rsidRPr="00535443" w:rsidRDefault="00670BD2" w:rsidP="00670BD2">
      <w:pPr>
        <w:pStyle w:val="Nincstrkz"/>
        <w:numPr>
          <w:ilvl w:val="1"/>
          <w:numId w:val="35"/>
        </w:numPr>
        <w:tabs>
          <w:tab w:val="left" w:pos="993"/>
        </w:tabs>
        <w:spacing w:before="120" w:after="120"/>
        <w:ind w:left="567" w:hanging="567"/>
        <w:jc w:val="both"/>
        <w:rPr>
          <w:rFonts w:ascii="Arial Narrow" w:eastAsia="Times New Roman" w:hAnsi="Arial Narrow"/>
          <w:bCs/>
          <w:sz w:val="20"/>
          <w:szCs w:val="20"/>
          <w:lang w:eastAsia="hu-HU"/>
        </w:rPr>
      </w:pPr>
      <w:r w:rsidRPr="00535443">
        <w:rPr>
          <w:rFonts w:ascii="Arial Narrow" w:eastAsia="Times New Roman" w:hAnsi="Arial Narrow"/>
          <w:bCs/>
          <w:sz w:val="20"/>
          <w:szCs w:val="20"/>
          <w:lang w:eastAsia="hu-HU"/>
        </w:rPr>
        <w:t>Bérlő vállalja, hogy a képviselőjének képviseleti jogát igazoló okiratnak másolatát a jelen szerződés aláírásakor a Bérbeadó rendelkezésére bocsátja</w:t>
      </w:r>
      <w:r w:rsidR="006C7B30" w:rsidRPr="00535443">
        <w:rPr>
          <w:rFonts w:ascii="Arial Narrow" w:eastAsia="Times New Roman" w:hAnsi="Arial Narrow"/>
          <w:bCs/>
          <w:sz w:val="20"/>
          <w:szCs w:val="20"/>
          <w:lang w:eastAsia="hu-HU"/>
        </w:rPr>
        <w:t xml:space="preserve"> </w:t>
      </w:r>
      <w:r w:rsidR="006C7B30" w:rsidRPr="00535443">
        <w:rPr>
          <w:rFonts w:ascii="Arial Narrow" w:hAnsi="Arial Narrow"/>
          <w:sz w:val="20"/>
          <w:szCs w:val="20"/>
        </w:rPr>
        <w:t>(</w:t>
      </w:r>
      <w:r w:rsidR="001E683F">
        <w:rPr>
          <w:rFonts w:ascii="Arial Narrow" w:hAnsi="Arial Narrow"/>
          <w:b/>
          <w:i/>
          <w:sz w:val="20"/>
          <w:szCs w:val="20"/>
        </w:rPr>
        <w:t>4</w:t>
      </w:r>
      <w:r w:rsidR="006C7B30" w:rsidRPr="00535443">
        <w:rPr>
          <w:rFonts w:ascii="Arial Narrow" w:hAnsi="Arial Narrow"/>
          <w:b/>
          <w:i/>
          <w:sz w:val="20"/>
          <w:szCs w:val="20"/>
        </w:rPr>
        <w:t>. számú melléklet</w:t>
      </w:r>
      <w:r w:rsidR="006C7B30" w:rsidRPr="00535443">
        <w:rPr>
          <w:rFonts w:ascii="Arial Narrow" w:hAnsi="Arial Narrow"/>
          <w:sz w:val="20"/>
          <w:szCs w:val="20"/>
        </w:rPr>
        <w:t>)</w:t>
      </w:r>
      <w:r w:rsidRPr="00535443">
        <w:rPr>
          <w:rFonts w:ascii="Arial Narrow" w:eastAsia="Times New Roman" w:hAnsi="Arial Narrow"/>
          <w:bCs/>
          <w:sz w:val="20"/>
          <w:szCs w:val="20"/>
          <w:lang w:eastAsia="hu-HU"/>
        </w:rPr>
        <w:t>.</w:t>
      </w:r>
    </w:p>
    <w:p w14:paraId="3C0FD716" w14:textId="5A70AE38" w:rsidR="00640546" w:rsidRPr="00033814" w:rsidRDefault="00640546" w:rsidP="00670BD2">
      <w:pPr>
        <w:pStyle w:val="Nincstrkz"/>
        <w:numPr>
          <w:ilvl w:val="1"/>
          <w:numId w:val="35"/>
        </w:numPr>
        <w:tabs>
          <w:tab w:val="left" w:pos="993"/>
        </w:tabs>
        <w:spacing w:before="120" w:after="120"/>
        <w:ind w:left="567" w:hanging="567"/>
        <w:jc w:val="both"/>
        <w:rPr>
          <w:rFonts w:ascii="Arial Narrow" w:eastAsia="Times New Roman" w:hAnsi="Arial Narrow"/>
          <w:bCs/>
          <w:sz w:val="20"/>
          <w:szCs w:val="20"/>
          <w:lang w:eastAsia="hu-HU"/>
        </w:rPr>
      </w:pPr>
      <w:commentRangeStart w:id="7"/>
      <w:r w:rsidRPr="00033814">
        <w:rPr>
          <w:rFonts w:ascii="Arial Narrow" w:hAnsi="Arial Narrow"/>
          <w:sz w:val="20"/>
          <w:szCs w:val="20"/>
        </w:rPr>
        <w:t xml:space="preserve">Jelen szerződés megkötését megelőzően Bérlő azt a tényt, hogy vele szemben nem áll fenn a Vtv. 25. § (1) bekezdés </w:t>
      </w:r>
      <w:r w:rsidRPr="00033814">
        <w:rPr>
          <w:rFonts w:ascii="Arial Narrow" w:hAnsi="Arial Narrow"/>
          <w:iCs/>
          <w:sz w:val="20"/>
          <w:szCs w:val="20"/>
        </w:rPr>
        <w:t xml:space="preserve">d) </w:t>
      </w:r>
      <w:r w:rsidRPr="00033814">
        <w:rPr>
          <w:rFonts w:ascii="Arial Narrow" w:hAnsi="Arial Narrow"/>
          <w:sz w:val="20"/>
          <w:szCs w:val="20"/>
        </w:rPr>
        <w:t xml:space="preserve">pontjában meghatározott kizáró ok, hatósági bizonyítvánnyal igazolja az a Bérbeadó részére. Ha Bérlő nem igazolja, hogy vele szemben nem áll fenn a 25. § (1) bekezdés </w:t>
      </w:r>
      <w:r w:rsidRPr="00033814">
        <w:rPr>
          <w:rFonts w:ascii="Arial Narrow" w:hAnsi="Arial Narrow"/>
          <w:iCs/>
          <w:sz w:val="20"/>
          <w:szCs w:val="20"/>
        </w:rPr>
        <w:t xml:space="preserve">d) </w:t>
      </w:r>
      <w:r w:rsidRPr="00033814">
        <w:rPr>
          <w:rFonts w:ascii="Arial Narrow" w:hAnsi="Arial Narrow"/>
          <w:sz w:val="20"/>
          <w:szCs w:val="20"/>
        </w:rPr>
        <w:t>pontjában meghatározott kizáró ok, vele az állami vagyon hasznosítására irányuló szerződés nem köthető</w:t>
      </w:r>
      <w:r w:rsidR="001E683F">
        <w:rPr>
          <w:rFonts w:ascii="Arial Narrow" w:hAnsi="Arial Narrow"/>
          <w:sz w:val="20"/>
          <w:szCs w:val="20"/>
        </w:rPr>
        <w:t xml:space="preserve"> </w:t>
      </w:r>
      <w:r w:rsidR="001543A2">
        <w:rPr>
          <w:rFonts w:ascii="Arial Narrow" w:hAnsi="Arial Narrow"/>
          <w:b/>
          <w:i/>
          <w:sz w:val="20"/>
          <w:szCs w:val="20"/>
        </w:rPr>
        <w:t>(5</w:t>
      </w:r>
      <w:r w:rsidR="001E683F" w:rsidRPr="0021422B">
        <w:rPr>
          <w:rFonts w:ascii="Arial Narrow" w:hAnsi="Arial Narrow"/>
          <w:b/>
          <w:i/>
          <w:sz w:val="20"/>
          <w:szCs w:val="20"/>
        </w:rPr>
        <w:t>. számú melléklet</w:t>
      </w:r>
      <w:r w:rsidR="001E683F">
        <w:rPr>
          <w:rFonts w:ascii="Arial Narrow" w:hAnsi="Arial Narrow"/>
          <w:b/>
          <w:i/>
          <w:sz w:val="20"/>
          <w:szCs w:val="20"/>
        </w:rPr>
        <w:t>)</w:t>
      </w:r>
      <w:r w:rsidRPr="0021422B">
        <w:rPr>
          <w:rFonts w:ascii="Arial Narrow" w:hAnsi="Arial Narrow"/>
          <w:b/>
          <w:i/>
          <w:sz w:val="20"/>
          <w:szCs w:val="20"/>
        </w:rPr>
        <w:t>.</w:t>
      </w:r>
      <w:commentRangeEnd w:id="7"/>
      <w:r w:rsidRPr="0021422B">
        <w:rPr>
          <w:rStyle w:val="Jegyzethivatkozs"/>
          <w:rFonts w:ascii="Arial Narrow" w:eastAsia="Times New Roman" w:hAnsi="Arial Narrow"/>
          <w:b/>
          <w:i/>
          <w:sz w:val="20"/>
          <w:szCs w:val="20"/>
          <w:lang w:eastAsia="hu-HU"/>
        </w:rPr>
        <w:commentReference w:id="7"/>
      </w:r>
    </w:p>
    <w:p w14:paraId="17F09F03" w14:textId="17C14C4F" w:rsidR="007F599F" w:rsidRPr="00535443" w:rsidRDefault="007F599F" w:rsidP="00B93067">
      <w:pPr>
        <w:pStyle w:val="Listaszerbekezds"/>
        <w:numPr>
          <w:ilvl w:val="1"/>
          <w:numId w:val="35"/>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Az Bérlő tudomásul veszi, hogy a használat gyakorlását, annak szabályszerűségét, célszerűségét a</w:t>
      </w:r>
      <w:r w:rsidR="00427622" w:rsidRPr="00535443">
        <w:rPr>
          <w:rFonts w:ascii="Arial Narrow" w:hAnsi="Arial Narrow"/>
          <w:sz w:val="20"/>
          <w:szCs w:val="20"/>
        </w:rPr>
        <w:t xml:space="preserve"> Vtv. 17.</w:t>
      </w:r>
      <w:r w:rsidR="00670BD2" w:rsidRPr="00535443">
        <w:rPr>
          <w:rFonts w:ascii="Arial Narrow" w:hAnsi="Arial Narrow"/>
          <w:sz w:val="20"/>
          <w:szCs w:val="20"/>
        </w:rPr>
        <w:t xml:space="preserve"> </w:t>
      </w:r>
      <w:r w:rsidR="00427622" w:rsidRPr="00535443">
        <w:rPr>
          <w:rFonts w:ascii="Arial Narrow" w:hAnsi="Arial Narrow"/>
          <w:sz w:val="20"/>
          <w:szCs w:val="20"/>
        </w:rPr>
        <w:t xml:space="preserve">§ d) pontja és </w:t>
      </w:r>
      <w:r w:rsidR="007E2847" w:rsidRPr="00535443">
        <w:rPr>
          <w:rFonts w:ascii="Arial Narrow" w:hAnsi="Arial Narrow"/>
          <w:sz w:val="20"/>
          <w:szCs w:val="20"/>
        </w:rPr>
        <w:t xml:space="preserve">az állami vagyonnal való gazdálkodásról szóló 254/2007. (X. 4.) Korm. rendelet (továbbiakban: Vhr.) </w:t>
      </w:r>
      <w:r w:rsidRPr="00535443">
        <w:rPr>
          <w:rFonts w:ascii="Arial Narrow" w:hAnsi="Arial Narrow"/>
          <w:sz w:val="20"/>
          <w:szCs w:val="20"/>
        </w:rPr>
        <w:t>20. § (1) bekezdése alapján a</w:t>
      </w:r>
      <w:r w:rsidR="00031BCD" w:rsidRPr="00535443">
        <w:rPr>
          <w:rFonts w:ascii="Arial Narrow" w:hAnsi="Arial Narrow"/>
          <w:sz w:val="20"/>
          <w:szCs w:val="20"/>
        </w:rPr>
        <w:t>z</w:t>
      </w:r>
      <w:r w:rsidRPr="00535443">
        <w:rPr>
          <w:rFonts w:ascii="Arial Narrow" w:hAnsi="Arial Narrow"/>
          <w:sz w:val="20"/>
          <w:szCs w:val="20"/>
        </w:rPr>
        <w:t xml:space="preserve"> </w:t>
      </w:r>
      <w:r w:rsidR="00031BCD" w:rsidRPr="00535443">
        <w:rPr>
          <w:rFonts w:ascii="Arial Narrow" w:hAnsi="Arial Narrow"/>
          <w:sz w:val="20"/>
          <w:szCs w:val="20"/>
        </w:rPr>
        <w:t xml:space="preserve">MNV Zrt. </w:t>
      </w:r>
      <w:r w:rsidR="007A7FF3" w:rsidRPr="00535443">
        <w:rPr>
          <w:rFonts w:ascii="Arial Narrow" w:hAnsi="Arial Narrow"/>
          <w:sz w:val="20"/>
          <w:szCs w:val="20"/>
        </w:rPr>
        <w:t>–</w:t>
      </w:r>
      <w:r w:rsidRPr="00535443">
        <w:rPr>
          <w:rFonts w:ascii="Arial Narrow" w:hAnsi="Arial Narrow"/>
          <w:sz w:val="20"/>
          <w:szCs w:val="20"/>
        </w:rPr>
        <w:t xml:space="preserve"> szükség sz</w:t>
      </w:r>
      <w:r w:rsidR="007A7FF3" w:rsidRPr="00535443">
        <w:rPr>
          <w:rFonts w:ascii="Arial Narrow" w:hAnsi="Arial Narrow"/>
          <w:sz w:val="20"/>
          <w:szCs w:val="20"/>
        </w:rPr>
        <w:t xml:space="preserve">erint a területi szervei útján – </w:t>
      </w:r>
      <w:r w:rsidRPr="00535443">
        <w:rPr>
          <w:rFonts w:ascii="Arial Narrow" w:hAnsi="Arial Narrow"/>
          <w:sz w:val="20"/>
          <w:szCs w:val="20"/>
        </w:rPr>
        <w:t>ellenőrzi. Felek rögzítik, hogy a Vhr. szerinti tulajdonosi ellenőrzés eljárásrendjét, a</w:t>
      </w:r>
      <w:r w:rsidR="007E1C4E" w:rsidRPr="00535443">
        <w:rPr>
          <w:rFonts w:ascii="Arial Narrow" w:hAnsi="Arial Narrow"/>
          <w:sz w:val="20"/>
          <w:szCs w:val="20"/>
        </w:rPr>
        <w:t>z MNV Zrt.</w:t>
      </w:r>
      <w:r w:rsidRPr="00535443">
        <w:rPr>
          <w:rFonts w:ascii="Arial Narrow" w:hAnsi="Arial Narrow"/>
          <w:sz w:val="20"/>
          <w:szCs w:val="20"/>
        </w:rPr>
        <w:t xml:space="preserve"> tulajdonosi ellenőrzési szabályzatát – </w:t>
      </w:r>
      <w:r w:rsidR="00670BD2" w:rsidRPr="00535443">
        <w:rPr>
          <w:rFonts w:ascii="Arial Narrow" w:hAnsi="Arial Narrow"/>
          <w:sz w:val="20"/>
          <w:szCs w:val="20"/>
        </w:rPr>
        <w:t>a</w:t>
      </w:r>
      <w:r w:rsidRPr="00535443">
        <w:rPr>
          <w:rFonts w:ascii="Arial Narrow" w:hAnsi="Arial Narrow"/>
          <w:sz w:val="20"/>
          <w:szCs w:val="20"/>
        </w:rPr>
        <w:t xml:space="preserve">melynek mindenkor hatályos változata a </w:t>
      </w:r>
      <w:hyperlink r:id="rId10" w:history="1">
        <w:r w:rsidRPr="00535443">
          <w:rPr>
            <w:rFonts w:ascii="Arial Narrow" w:hAnsi="Arial Narrow"/>
            <w:sz w:val="20"/>
            <w:szCs w:val="20"/>
          </w:rPr>
          <w:t>www.mnv.hu</w:t>
        </w:r>
      </w:hyperlink>
      <w:r w:rsidRPr="00535443">
        <w:rPr>
          <w:rFonts w:ascii="Arial Narrow" w:hAnsi="Arial Narrow"/>
          <w:sz w:val="20"/>
          <w:szCs w:val="20"/>
        </w:rPr>
        <w:t xml:space="preserve"> honlapról elérhető –, a felek jogait, kötelezettségeit a szerződés részének tekintik.</w:t>
      </w:r>
    </w:p>
    <w:p w14:paraId="43D4A370" w14:textId="097B0192" w:rsidR="00670BD2" w:rsidRPr="00535443" w:rsidRDefault="00670BD2" w:rsidP="00B93067">
      <w:pPr>
        <w:pStyle w:val="Listaszerbekezds"/>
        <w:numPr>
          <w:ilvl w:val="1"/>
          <w:numId w:val="35"/>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A Bérlő által a Bérbeadó részére szolgáltatandó adatok körére, az adatszolgáltatás gyakoriságára vonatkozó általános szabályait a Vhr. melléklete tartalmazza. Az adatszolgáltatás részletes tartalmát, formáját (adatlapok tartalma, kitöltési segédlete, az adatszolgáltatás informatikai háttere stb.) az MNV Zrt. vagyonnyilvántartási szabályzata határozza meg. Bérlő tájékoztatja a Bérbeadót, hogy az MNV Zrt. vagyonnyilvántartási szabályzatát – amely az MNV Zrt. honlapjáról elérhető, onnan letölthető – a megismerte és magára nézve kötelező érvényűnek ismeri el.</w:t>
      </w:r>
    </w:p>
    <w:p w14:paraId="77AEB0E2" w14:textId="18F45E3D" w:rsidR="006252CF" w:rsidRPr="00535443" w:rsidRDefault="006252CF" w:rsidP="009B5678">
      <w:pPr>
        <w:pStyle w:val="Nincstrkz"/>
        <w:numPr>
          <w:ilvl w:val="1"/>
          <w:numId w:val="35"/>
        </w:numPr>
        <w:tabs>
          <w:tab w:val="left" w:pos="993"/>
        </w:tabs>
        <w:spacing w:before="120" w:after="120"/>
        <w:ind w:left="567" w:hanging="567"/>
        <w:jc w:val="both"/>
        <w:rPr>
          <w:rFonts w:ascii="Arial Narrow" w:eastAsia="Times New Roman" w:hAnsi="Arial Narrow"/>
          <w:bCs/>
          <w:sz w:val="20"/>
          <w:szCs w:val="20"/>
          <w:lang w:eastAsia="hu-HU"/>
        </w:rPr>
      </w:pPr>
      <w:r w:rsidRPr="00535443">
        <w:rPr>
          <w:rFonts w:ascii="Arial Narrow" w:eastAsia="Times New Roman" w:hAnsi="Arial Narrow"/>
          <w:bCs/>
          <w:sz w:val="20"/>
          <w:szCs w:val="20"/>
          <w:lang w:eastAsia="hu-HU"/>
        </w:rPr>
        <w:t>Abban az esetben, ha jelen szerződés bármely része a későbbiekben érvénytelennek bizonyulna, a szerződés egyéb részei továbbra is hatályban maradnak, kivéve, ha a részleges érvénytelenség olyan fokban érinti jelen szerződést, hogy az érvénytelenné vált rész nélkül bármelyik Félnek nem állt volna érdekében illetve szándékában a szerződés aláírása. Ez esetben Felek kötelesek együttműködni az érvényes szerződés megkötése érdekében, illetve amennyiben ez nem lehetséges, a fennálló jogviszonyukat egymással kölcsönösen együttműködve kötelesek lezárni.</w:t>
      </w:r>
    </w:p>
    <w:p w14:paraId="03C4CF48" w14:textId="61BE2C9B" w:rsidR="005D1B18" w:rsidRPr="00535443" w:rsidRDefault="005D1B18" w:rsidP="009B5678">
      <w:pPr>
        <w:pStyle w:val="Nincstrkz"/>
        <w:numPr>
          <w:ilvl w:val="1"/>
          <w:numId w:val="35"/>
        </w:numPr>
        <w:tabs>
          <w:tab w:val="left" w:pos="993"/>
        </w:tabs>
        <w:spacing w:before="120" w:after="120"/>
        <w:ind w:left="567" w:hanging="567"/>
        <w:jc w:val="both"/>
        <w:rPr>
          <w:rFonts w:ascii="Arial Narrow" w:eastAsia="Times New Roman" w:hAnsi="Arial Narrow"/>
          <w:bCs/>
          <w:sz w:val="20"/>
          <w:szCs w:val="20"/>
          <w:lang w:eastAsia="hu-HU"/>
        </w:rPr>
      </w:pPr>
      <w:r w:rsidRPr="00535443">
        <w:rPr>
          <w:rFonts w:ascii="Arial Narrow" w:eastAsia="Times New Roman" w:hAnsi="Arial Narrow"/>
          <w:bCs/>
          <w:sz w:val="20"/>
          <w:szCs w:val="20"/>
          <w:lang w:eastAsia="hu-HU"/>
        </w:rPr>
        <w:t>Felek megállapodnak abban, hogy amennyiben jelen megállapodással kapcsolatban közöttük vita alakulna ki, azt elsősorban egyeztetéssel és szerződésmódosítással igyekeznek kiküszöbölni. Amennyiben a tárgyalások kezdetétől számított 15 (tizenöt) napon belül, vagy a Felek által esetenként megállapított határidőn belül nem tudják békés úton megoldani vitás kérdéseiket, a járásbíróság hatáskörébe tartozó jogvitáikat a Bérbeadó székhelye szerint illetékes bíróság illetékességébe utalják</w:t>
      </w:r>
    </w:p>
    <w:p w14:paraId="3050B654" w14:textId="7B8BC60C" w:rsidR="005D1B18" w:rsidRPr="00535443" w:rsidRDefault="005D1B18" w:rsidP="00670BD2">
      <w:pPr>
        <w:pStyle w:val="Listaszerbekezds"/>
        <w:numPr>
          <w:ilvl w:val="1"/>
          <w:numId w:val="35"/>
        </w:numPr>
        <w:tabs>
          <w:tab w:val="left" w:pos="993"/>
        </w:tabs>
        <w:spacing w:before="120" w:after="120" w:line="240" w:lineRule="auto"/>
        <w:ind w:left="567" w:hanging="567"/>
        <w:contextualSpacing w:val="0"/>
        <w:jc w:val="both"/>
        <w:rPr>
          <w:rFonts w:ascii="Arial Narrow" w:hAnsi="Arial Narrow"/>
          <w:sz w:val="20"/>
          <w:szCs w:val="20"/>
        </w:rPr>
      </w:pPr>
      <w:r w:rsidRPr="00535443">
        <w:rPr>
          <w:rFonts w:ascii="Arial Narrow" w:hAnsi="Arial Narrow"/>
          <w:sz w:val="20"/>
          <w:szCs w:val="20"/>
        </w:rPr>
        <w:t>Bérbeadó a szerződés teljesítésével kapcsolatban a Bérlő által átadott információkat, adatokat, dokumentumokat bizalmasan kezeli, azokat a Bérlő kifejezett írásos hozzájárulása nélkül harmadik fél rendelkezésére nem bocsáthatja, azokat jelen szerződés teljesítésén kívül más célra fel nem használhatja, illetve azok tartalmáról semmiféle nyilatkozatot nem tehet.</w:t>
      </w:r>
    </w:p>
    <w:p w14:paraId="236F7EB2" w14:textId="2AD9FDCA" w:rsidR="00B45707" w:rsidRPr="00535443" w:rsidRDefault="00B45707" w:rsidP="00670BD2">
      <w:pPr>
        <w:pStyle w:val="Listaszerbekezds"/>
        <w:numPr>
          <w:ilvl w:val="1"/>
          <w:numId w:val="35"/>
        </w:numPr>
        <w:tabs>
          <w:tab w:val="left" w:pos="993"/>
        </w:tabs>
        <w:spacing w:before="120" w:after="60" w:line="240" w:lineRule="auto"/>
        <w:ind w:left="567" w:hanging="567"/>
        <w:contextualSpacing w:val="0"/>
        <w:jc w:val="both"/>
        <w:rPr>
          <w:rFonts w:ascii="Arial Narrow" w:hAnsi="Arial Narrow"/>
          <w:sz w:val="20"/>
          <w:szCs w:val="20"/>
        </w:rPr>
      </w:pPr>
      <w:r w:rsidRPr="00535443">
        <w:rPr>
          <w:rFonts w:ascii="Arial Narrow" w:hAnsi="Arial Narrow"/>
          <w:sz w:val="20"/>
          <w:szCs w:val="20"/>
        </w:rPr>
        <w:t>Jelen szerződés elválaszthatatlan mellékleteit képezik az alábbi dokumentumok:</w:t>
      </w:r>
    </w:p>
    <w:p w14:paraId="63AB41E9" w14:textId="6816B669" w:rsidR="001E683F" w:rsidRPr="00535443" w:rsidRDefault="004C3BB9" w:rsidP="001E683F">
      <w:pPr>
        <w:pStyle w:val="Listaszerbekezds"/>
        <w:numPr>
          <w:ilvl w:val="0"/>
          <w:numId w:val="34"/>
        </w:numPr>
        <w:autoSpaceDE w:val="0"/>
        <w:autoSpaceDN w:val="0"/>
        <w:adjustRightInd w:val="0"/>
        <w:spacing w:before="60" w:after="60" w:line="240" w:lineRule="auto"/>
        <w:ind w:left="851" w:hanging="284"/>
        <w:contextualSpacing w:val="0"/>
        <w:rPr>
          <w:rFonts w:ascii="Arial Narrow" w:hAnsi="Arial Narrow"/>
          <w:sz w:val="20"/>
          <w:szCs w:val="20"/>
        </w:rPr>
      </w:pPr>
      <w:r>
        <w:rPr>
          <w:rFonts w:ascii="Arial Narrow" w:hAnsi="Arial Narrow"/>
          <w:sz w:val="20"/>
          <w:szCs w:val="20"/>
        </w:rPr>
        <w:t>Pályázati felhívás és</w:t>
      </w:r>
      <w:r w:rsidR="001E683F">
        <w:rPr>
          <w:rFonts w:ascii="Arial Narrow" w:hAnsi="Arial Narrow"/>
          <w:sz w:val="20"/>
          <w:szCs w:val="20"/>
        </w:rPr>
        <w:t xml:space="preserve"> pályázat</w:t>
      </w:r>
    </w:p>
    <w:p w14:paraId="075C45C3" w14:textId="7F0415E9" w:rsidR="00B45707" w:rsidRPr="00535443" w:rsidRDefault="00B45707" w:rsidP="009B5678">
      <w:pPr>
        <w:pStyle w:val="Listaszerbekezds"/>
        <w:numPr>
          <w:ilvl w:val="0"/>
          <w:numId w:val="34"/>
        </w:numPr>
        <w:spacing w:before="60" w:after="60" w:line="240" w:lineRule="auto"/>
        <w:ind w:left="851" w:hanging="284"/>
        <w:contextualSpacing w:val="0"/>
        <w:jc w:val="both"/>
        <w:rPr>
          <w:rFonts w:ascii="Arial Narrow" w:hAnsi="Arial Narrow"/>
          <w:sz w:val="20"/>
          <w:szCs w:val="20"/>
        </w:rPr>
      </w:pPr>
      <w:r w:rsidRPr="00535443">
        <w:rPr>
          <w:rFonts w:ascii="Arial Narrow" w:hAnsi="Arial Narrow"/>
          <w:sz w:val="20"/>
          <w:szCs w:val="20"/>
        </w:rPr>
        <w:t>Bérlő átláthatósági nyilatkozata</w:t>
      </w:r>
      <w:r w:rsidR="009E3CAF">
        <w:rPr>
          <w:rFonts w:ascii="Arial Narrow" w:hAnsi="Arial Narrow"/>
          <w:sz w:val="20"/>
          <w:szCs w:val="20"/>
        </w:rPr>
        <w:t>/ Bérlő v</w:t>
      </w:r>
      <w:r w:rsidR="009E3CAF" w:rsidRPr="001B3545">
        <w:rPr>
          <w:rFonts w:ascii="Arial Narrow" w:hAnsi="Arial Narrow"/>
          <w:sz w:val="20"/>
          <w:szCs w:val="20"/>
        </w:rPr>
        <w:t>állalkozói igazolványának másolata</w:t>
      </w:r>
    </w:p>
    <w:p w14:paraId="79ED0E2C" w14:textId="1991D38F" w:rsidR="00C457C5" w:rsidRPr="00535443" w:rsidRDefault="00C457C5" w:rsidP="009B5678">
      <w:pPr>
        <w:pStyle w:val="Listaszerbekezds"/>
        <w:numPr>
          <w:ilvl w:val="0"/>
          <w:numId w:val="34"/>
        </w:numPr>
        <w:autoSpaceDE w:val="0"/>
        <w:autoSpaceDN w:val="0"/>
        <w:adjustRightInd w:val="0"/>
        <w:spacing w:before="60" w:after="60" w:line="240" w:lineRule="auto"/>
        <w:ind w:left="851" w:hanging="284"/>
        <w:contextualSpacing w:val="0"/>
        <w:rPr>
          <w:rFonts w:ascii="Arial Narrow" w:hAnsi="Arial Narrow"/>
          <w:sz w:val="20"/>
          <w:szCs w:val="20"/>
        </w:rPr>
      </w:pPr>
      <w:r w:rsidRPr="00535443">
        <w:rPr>
          <w:rFonts w:ascii="Arial Narrow" w:hAnsi="Arial Narrow"/>
          <w:sz w:val="20"/>
          <w:szCs w:val="20"/>
        </w:rPr>
        <w:t>B</w:t>
      </w:r>
      <w:r w:rsidR="001543A2">
        <w:rPr>
          <w:rFonts w:ascii="Arial Narrow" w:hAnsi="Arial Narrow"/>
          <w:sz w:val="20"/>
          <w:szCs w:val="20"/>
        </w:rPr>
        <w:t>érlő cégkivonata</w:t>
      </w:r>
    </w:p>
    <w:p w14:paraId="083E4FF3" w14:textId="77777777" w:rsidR="00B45707" w:rsidRPr="00535443" w:rsidRDefault="00B45707" w:rsidP="009B5678">
      <w:pPr>
        <w:pStyle w:val="Listaszerbekezds"/>
        <w:numPr>
          <w:ilvl w:val="0"/>
          <w:numId w:val="34"/>
        </w:numPr>
        <w:autoSpaceDE w:val="0"/>
        <w:autoSpaceDN w:val="0"/>
        <w:adjustRightInd w:val="0"/>
        <w:spacing w:before="60" w:after="60" w:line="240" w:lineRule="auto"/>
        <w:ind w:left="851" w:hanging="284"/>
        <w:contextualSpacing w:val="0"/>
        <w:rPr>
          <w:rFonts w:ascii="Arial Narrow" w:hAnsi="Arial Narrow"/>
          <w:sz w:val="20"/>
          <w:szCs w:val="20"/>
        </w:rPr>
      </w:pPr>
      <w:r w:rsidRPr="00535443">
        <w:rPr>
          <w:rFonts w:ascii="Arial Narrow" w:hAnsi="Arial Narrow"/>
          <w:sz w:val="20"/>
          <w:szCs w:val="20"/>
        </w:rPr>
        <w:t>Bérlő ügyvezetőjének aláírási címpéldánya/aláírás-mintája</w:t>
      </w:r>
    </w:p>
    <w:p w14:paraId="1F18077A" w14:textId="5AA34DC1" w:rsidR="00640546" w:rsidRDefault="00640546" w:rsidP="009B5678">
      <w:pPr>
        <w:pStyle w:val="Listaszerbekezds"/>
        <w:numPr>
          <w:ilvl w:val="0"/>
          <w:numId w:val="34"/>
        </w:numPr>
        <w:autoSpaceDE w:val="0"/>
        <w:autoSpaceDN w:val="0"/>
        <w:adjustRightInd w:val="0"/>
        <w:spacing w:before="60" w:after="60" w:line="240" w:lineRule="auto"/>
        <w:ind w:left="851" w:hanging="284"/>
        <w:contextualSpacing w:val="0"/>
        <w:rPr>
          <w:rFonts w:ascii="Arial Narrow" w:hAnsi="Arial Narrow"/>
          <w:sz w:val="20"/>
          <w:szCs w:val="20"/>
        </w:rPr>
      </w:pPr>
      <w:r w:rsidRPr="00535443">
        <w:rPr>
          <w:rFonts w:ascii="Arial Narrow" w:hAnsi="Arial Narrow"/>
          <w:sz w:val="20"/>
          <w:szCs w:val="20"/>
        </w:rPr>
        <w:t xml:space="preserve">Hatósági </w:t>
      </w:r>
      <w:commentRangeStart w:id="8"/>
      <w:r w:rsidRPr="00535443">
        <w:rPr>
          <w:rFonts w:ascii="Arial Narrow" w:hAnsi="Arial Narrow"/>
          <w:sz w:val="20"/>
          <w:szCs w:val="20"/>
        </w:rPr>
        <w:t>bizonyítvány</w:t>
      </w:r>
      <w:commentRangeEnd w:id="8"/>
      <w:r w:rsidRPr="00535443">
        <w:rPr>
          <w:rStyle w:val="Jegyzethivatkozs"/>
          <w:rFonts w:ascii="Arial Narrow" w:hAnsi="Arial Narrow"/>
          <w:sz w:val="20"/>
          <w:szCs w:val="20"/>
        </w:rPr>
        <w:commentReference w:id="8"/>
      </w:r>
    </w:p>
    <w:p w14:paraId="598DD3AD" w14:textId="113C4A4F" w:rsidR="005D1B18" w:rsidRDefault="005D1B18" w:rsidP="009B5678">
      <w:pPr>
        <w:pStyle w:val="Szvegblokk"/>
        <w:numPr>
          <w:ilvl w:val="1"/>
          <w:numId w:val="35"/>
        </w:numPr>
        <w:tabs>
          <w:tab w:val="left" w:pos="993"/>
        </w:tabs>
        <w:spacing w:before="120" w:after="120"/>
        <w:ind w:left="567" w:right="0" w:hanging="567"/>
        <w:rPr>
          <w:rFonts w:ascii="Arial Narrow" w:hAnsi="Arial Narrow"/>
          <w:sz w:val="20"/>
        </w:rPr>
      </w:pPr>
      <w:r w:rsidRPr="00535443">
        <w:rPr>
          <w:rFonts w:ascii="Arial Narrow" w:hAnsi="Arial Narrow"/>
          <w:sz w:val="20"/>
        </w:rPr>
        <w:t>Jelen szerződésben nem szabályozott kérdésekben a Ptk., illetve a lakások és helyiségek bérletére, valamint elidegenítésükre vonatkozó egyes szabályokról szól</w:t>
      </w:r>
      <w:r w:rsidR="009C6CCD" w:rsidRPr="00535443">
        <w:rPr>
          <w:rFonts w:ascii="Arial Narrow" w:hAnsi="Arial Narrow"/>
          <w:sz w:val="20"/>
        </w:rPr>
        <w:t xml:space="preserve">ó 1993. évi LXXVIII. törvény, </w:t>
      </w:r>
      <w:r w:rsidR="00427622" w:rsidRPr="00535443">
        <w:rPr>
          <w:rFonts w:ascii="Arial Narrow" w:hAnsi="Arial Narrow"/>
          <w:sz w:val="20"/>
        </w:rPr>
        <w:t xml:space="preserve">továbbá </w:t>
      </w:r>
      <w:r w:rsidR="009C6CCD" w:rsidRPr="00535443">
        <w:rPr>
          <w:rFonts w:ascii="Arial Narrow" w:hAnsi="Arial Narrow"/>
          <w:sz w:val="20"/>
        </w:rPr>
        <w:t xml:space="preserve">a Vtv., a Vtv. Vhr. és az Nvtv. </w:t>
      </w:r>
      <w:r w:rsidRPr="00535443">
        <w:rPr>
          <w:rFonts w:ascii="Arial Narrow" w:hAnsi="Arial Narrow"/>
          <w:sz w:val="20"/>
        </w:rPr>
        <w:t>rendelkezései az irányadóak.</w:t>
      </w:r>
    </w:p>
    <w:p w14:paraId="7E2F0D56" w14:textId="04DFBAF3" w:rsidR="004C3BB9" w:rsidRPr="00535443" w:rsidRDefault="004C3BB9" w:rsidP="004C3BB9">
      <w:pPr>
        <w:pStyle w:val="Szvegblokk"/>
        <w:numPr>
          <w:ilvl w:val="1"/>
          <w:numId w:val="35"/>
        </w:numPr>
        <w:tabs>
          <w:tab w:val="left" w:pos="993"/>
        </w:tabs>
        <w:spacing w:before="120" w:after="120"/>
        <w:ind w:left="567" w:right="0" w:hanging="567"/>
        <w:rPr>
          <w:rFonts w:ascii="Arial Narrow" w:hAnsi="Arial Narrow"/>
          <w:sz w:val="20"/>
        </w:rPr>
      </w:pPr>
      <w:r w:rsidRPr="004C3BB9">
        <w:rPr>
          <w:rFonts w:ascii="Arial Narrow" w:hAnsi="Arial Narrow"/>
          <w:sz w:val="20"/>
        </w:rPr>
        <w:t>Felek rögzítik, hogy amennyiben a jelen szerződés és mellékletei között bárminemű eltérés vagy ellentmondás merülne fel, Felek a jelen szerződés rendelkezéseit tekintik irányadónak.</w:t>
      </w:r>
    </w:p>
    <w:p w14:paraId="30FE68BE" w14:textId="3F6C3C2A" w:rsidR="00427622" w:rsidRPr="00535443" w:rsidRDefault="005D1B18" w:rsidP="009B5678">
      <w:pPr>
        <w:pStyle w:val="Szvegblokk"/>
        <w:numPr>
          <w:ilvl w:val="1"/>
          <w:numId w:val="35"/>
        </w:numPr>
        <w:tabs>
          <w:tab w:val="left" w:pos="993"/>
        </w:tabs>
        <w:spacing w:before="120" w:after="120"/>
        <w:ind w:left="567" w:right="0" w:hanging="567"/>
        <w:rPr>
          <w:rFonts w:ascii="Arial Narrow" w:hAnsi="Arial Narrow"/>
          <w:bCs/>
          <w:sz w:val="20"/>
        </w:rPr>
      </w:pPr>
      <w:r w:rsidRPr="00535443">
        <w:rPr>
          <w:rFonts w:ascii="Arial Narrow" w:hAnsi="Arial Narrow"/>
          <w:bCs/>
          <w:sz w:val="20"/>
        </w:rPr>
        <w:t>Jelen szerződés négy darab, egymással mindenben egyező, eredeti példányban készült</w:t>
      </w:r>
      <w:r w:rsidR="00427622" w:rsidRPr="00535443">
        <w:rPr>
          <w:rFonts w:ascii="Arial Narrow" w:hAnsi="Arial Narrow"/>
          <w:bCs/>
          <w:sz w:val="20"/>
        </w:rPr>
        <w:t>, amelyből 1 (egy) példány a Bérlőt, 3 (három) példány a Bérbeadót illet meg.</w:t>
      </w:r>
    </w:p>
    <w:p w14:paraId="2B051325" w14:textId="1ECA9693" w:rsidR="005D1B18" w:rsidRPr="00535443" w:rsidRDefault="005D1B18" w:rsidP="009B5678">
      <w:pPr>
        <w:pStyle w:val="Szvegblokk"/>
        <w:numPr>
          <w:ilvl w:val="1"/>
          <w:numId w:val="35"/>
        </w:numPr>
        <w:tabs>
          <w:tab w:val="left" w:pos="993"/>
        </w:tabs>
        <w:spacing w:before="120" w:after="120"/>
        <w:ind w:left="567" w:right="0" w:hanging="567"/>
        <w:rPr>
          <w:rFonts w:ascii="Arial Narrow" w:hAnsi="Arial Narrow"/>
          <w:bCs/>
          <w:sz w:val="20"/>
        </w:rPr>
      </w:pPr>
      <w:r w:rsidRPr="00535443">
        <w:rPr>
          <w:rFonts w:ascii="Arial Narrow" w:hAnsi="Arial Narrow"/>
          <w:sz w:val="20"/>
        </w:rPr>
        <w:t xml:space="preserve">Felek képviselői kijelentik, hogy a jelen szerződés aláírására minden korlátozás nélkül </w:t>
      </w:r>
      <w:r w:rsidR="009C6CCD" w:rsidRPr="00535443">
        <w:rPr>
          <w:rFonts w:ascii="Arial Narrow" w:hAnsi="Arial Narrow"/>
          <w:sz w:val="20"/>
        </w:rPr>
        <w:t>jogosultak.</w:t>
      </w:r>
    </w:p>
    <w:p w14:paraId="7CBC4F46" w14:textId="1E8B9CDD" w:rsidR="005D1B18" w:rsidRPr="00535443" w:rsidRDefault="005D1B18" w:rsidP="009B5678">
      <w:pPr>
        <w:pStyle w:val="Szvegblokk"/>
        <w:spacing w:before="240" w:after="240"/>
        <w:ind w:left="0" w:right="0"/>
        <w:rPr>
          <w:rFonts w:ascii="Arial Narrow" w:hAnsi="Arial Narrow"/>
          <w:sz w:val="20"/>
        </w:rPr>
      </w:pPr>
      <w:r w:rsidRPr="00535443">
        <w:rPr>
          <w:rFonts w:ascii="Arial Narrow" w:hAnsi="Arial Narrow"/>
          <w:bCs/>
          <w:sz w:val="20"/>
        </w:rPr>
        <w:t xml:space="preserve">Jelen szerződést, amely </w:t>
      </w:r>
      <w:r w:rsidR="00E935D4" w:rsidRPr="00535443">
        <w:rPr>
          <w:rFonts w:ascii="Arial Narrow" w:hAnsi="Arial Narrow"/>
          <w:bCs/>
          <w:sz w:val="20"/>
        </w:rPr>
        <w:t xml:space="preserve">… </w:t>
      </w:r>
      <w:r w:rsidRPr="00535443">
        <w:rPr>
          <w:rFonts w:ascii="Arial Narrow" w:hAnsi="Arial Narrow"/>
          <w:bCs/>
          <w:sz w:val="20"/>
        </w:rPr>
        <w:t>(</w:t>
      </w:r>
      <w:r w:rsidR="00E935D4" w:rsidRPr="00535443">
        <w:rPr>
          <w:rFonts w:ascii="Arial Narrow" w:hAnsi="Arial Narrow"/>
          <w:bCs/>
          <w:sz w:val="20"/>
        </w:rPr>
        <w:t>….</w:t>
      </w:r>
      <w:r w:rsidRPr="00535443">
        <w:rPr>
          <w:rFonts w:ascii="Arial Narrow" w:hAnsi="Arial Narrow"/>
          <w:bCs/>
          <w:sz w:val="20"/>
        </w:rPr>
        <w:t>) számozott oldalból és a szerződés elválaszthatatlan részét képező mellékl</w:t>
      </w:r>
      <w:r w:rsidR="00E935D4" w:rsidRPr="00535443">
        <w:rPr>
          <w:rFonts w:ascii="Arial Narrow" w:hAnsi="Arial Narrow"/>
          <w:bCs/>
          <w:sz w:val="20"/>
        </w:rPr>
        <w:t>e</w:t>
      </w:r>
      <w:r w:rsidR="006C7B30" w:rsidRPr="00535443">
        <w:rPr>
          <w:rFonts w:ascii="Arial Narrow" w:hAnsi="Arial Narrow"/>
          <w:bCs/>
          <w:sz w:val="20"/>
        </w:rPr>
        <w:t>te</w:t>
      </w:r>
      <w:r w:rsidR="00E935D4" w:rsidRPr="00535443">
        <w:rPr>
          <w:rFonts w:ascii="Arial Narrow" w:hAnsi="Arial Narrow"/>
          <w:bCs/>
          <w:sz w:val="20"/>
        </w:rPr>
        <w:t>k</w:t>
      </w:r>
      <w:r w:rsidRPr="00535443">
        <w:rPr>
          <w:rFonts w:ascii="Arial Narrow" w:hAnsi="Arial Narrow"/>
          <w:bCs/>
          <w:sz w:val="20"/>
        </w:rPr>
        <w:t xml:space="preserve">ből áll, a </w:t>
      </w:r>
      <w:r w:rsidRPr="00535443">
        <w:rPr>
          <w:rFonts w:ascii="Arial Narrow" w:hAnsi="Arial Narrow"/>
          <w:sz w:val="20"/>
        </w:rPr>
        <w:t>Felek elolvasás és értelmezés után, mint akaratukkal mindenben megegyezőt, jóváhagyólag írták alá.</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7259FF" w:rsidRPr="00535443" w14:paraId="723C113E" w14:textId="77777777" w:rsidTr="009D731C">
        <w:tc>
          <w:tcPr>
            <w:tcW w:w="4606" w:type="dxa"/>
          </w:tcPr>
          <w:p w14:paraId="5C22167E" w14:textId="77777777" w:rsidR="007259FF" w:rsidRPr="00535443" w:rsidRDefault="007259FF" w:rsidP="009B5678">
            <w:pPr>
              <w:pStyle w:val="Szvegblokk"/>
              <w:spacing w:before="120" w:after="120"/>
              <w:ind w:left="0" w:right="0"/>
              <w:rPr>
                <w:rFonts w:ascii="Arial Narrow" w:hAnsi="Arial Narrow"/>
                <w:b/>
                <w:sz w:val="20"/>
              </w:rPr>
            </w:pPr>
            <w:r w:rsidRPr="00535443">
              <w:rPr>
                <w:rFonts w:ascii="Arial Narrow" w:hAnsi="Arial Narrow"/>
                <w:b/>
                <w:sz w:val="20"/>
              </w:rPr>
              <w:t>Bérbeadó részéről:</w:t>
            </w:r>
          </w:p>
          <w:p w14:paraId="0F386EBF" w14:textId="6D0D9476" w:rsidR="007259FF" w:rsidRDefault="007259FF" w:rsidP="009B5678">
            <w:pPr>
              <w:pStyle w:val="Szvegblokk"/>
              <w:spacing w:before="120" w:after="120"/>
              <w:ind w:left="0" w:right="0"/>
              <w:rPr>
                <w:rFonts w:ascii="Arial Narrow" w:hAnsi="Arial Narrow"/>
                <w:sz w:val="20"/>
              </w:rPr>
            </w:pPr>
            <w:r w:rsidRPr="00535443">
              <w:rPr>
                <w:rFonts w:ascii="Arial Narrow" w:hAnsi="Arial Narrow"/>
                <w:sz w:val="20"/>
              </w:rPr>
              <w:t>……………. 201</w:t>
            </w:r>
            <w:r w:rsidR="00A27D6A">
              <w:rPr>
                <w:rFonts w:ascii="Arial Narrow" w:hAnsi="Arial Narrow"/>
                <w:sz w:val="20"/>
              </w:rPr>
              <w:t>8</w:t>
            </w:r>
            <w:r w:rsidRPr="00535443">
              <w:rPr>
                <w:rFonts w:ascii="Arial Narrow" w:hAnsi="Arial Narrow"/>
                <w:sz w:val="20"/>
              </w:rPr>
              <w:t>. ……………</w:t>
            </w:r>
          </w:p>
          <w:p w14:paraId="11A13F49" w14:textId="77777777" w:rsidR="00B1605B" w:rsidRPr="00535443" w:rsidRDefault="00B1605B" w:rsidP="009B5678">
            <w:pPr>
              <w:pStyle w:val="Szvegblokk"/>
              <w:spacing w:before="120" w:after="120"/>
              <w:ind w:left="0" w:right="0"/>
              <w:rPr>
                <w:rFonts w:ascii="Arial Narrow" w:hAnsi="Arial Narrow"/>
                <w:sz w:val="20"/>
              </w:rPr>
            </w:pPr>
          </w:p>
          <w:p w14:paraId="7884012A" w14:textId="77777777" w:rsidR="007259FF" w:rsidRPr="00535443" w:rsidRDefault="007259FF" w:rsidP="009B5678">
            <w:pPr>
              <w:pStyle w:val="Szvegblokk"/>
              <w:ind w:left="0" w:right="0"/>
              <w:jc w:val="center"/>
              <w:rPr>
                <w:rFonts w:ascii="Arial Narrow" w:hAnsi="Arial Narrow"/>
                <w:sz w:val="20"/>
              </w:rPr>
            </w:pPr>
            <w:r w:rsidRPr="00535443">
              <w:rPr>
                <w:rFonts w:ascii="Arial Narrow" w:hAnsi="Arial Narrow"/>
                <w:sz w:val="20"/>
              </w:rPr>
              <w:t>……………………………………………………….</w:t>
            </w:r>
          </w:p>
          <w:p w14:paraId="7F0E5173" w14:textId="77777777" w:rsidR="00B1605B" w:rsidRDefault="00B1605B" w:rsidP="009B5678">
            <w:pPr>
              <w:pStyle w:val="Szvegblokk"/>
              <w:ind w:left="0" w:right="0"/>
              <w:jc w:val="center"/>
              <w:rPr>
                <w:rFonts w:ascii="Arial Narrow" w:hAnsi="Arial Narrow"/>
                <w:sz w:val="20"/>
              </w:rPr>
            </w:pPr>
            <w:r>
              <w:rPr>
                <w:rFonts w:ascii="Arial Narrow" w:hAnsi="Arial Narrow"/>
                <w:sz w:val="20"/>
              </w:rPr>
              <w:t xml:space="preserve">Varga Csaba </w:t>
            </w:r>
          </w:p>
          <w:p w14:paraId="35EBEC11" w14:textId="77777777" w:rsidR="00B1605B" w:rsidRDefault="00B1605B" w:rsidP="009B5678">
            <w:pPr>
              <w:pStyle w:val="Szvegblokk"/>
              <w:ind w:left="0" w:right="0"/>
              <w:jc w:val="center"/>
              <w:rPr>
                <w:rFonts w:ascii="Arial Narrow" w:hAnsi="Arial Narrow"/>
                <w:sz w:val="20"/>
              </w:rPr>
            </w:pPr>
            <w:r>
              <w:rPr>
                <w:rFonts w:ascii="Arial Narrow" w:hAnsi="Arial Narrow"/>
                <w:sz w:val="20"/>
              </w:rPr>
              <w:t xml:space="preserve">az Óbudai Egyetem kancellárja helyett </w:t>
            </w:r>
          </w:p>
          <w:p w14:paraId="48C4D619" w14:textId="36CC27A3" w:rsidR="00B1605B" w:rsidRDefault="00B1605B" w:rsidP="009B5678">
            <w:pPr>
              <w:pStyle w:val="Szvegblokk"/>
              <w:ind w:left="0" w:right="0"/>
              <w:jc w:val="center"/>
              <w:rPr>
                <w:rFonts w:ascii="Arial Narrow" w:hAnsi="Arial Narrow"/>
                <w:sz w:val="20"/>
              </w:rPr>
            </w:pPr>
            <w:r>
              <w:rPr>
                <w:rFonts w:ascii="Arial Narrow" w:hAnsi="Arial Narrow"/>
                <w:sz w:val="20"/>
              </w:rPr>
              <w:t>általános jogkörrel eljáró kancellárhelyettes</w:t>
            </w:r>
          </w:p>
          <w:p w14:paraId="057F6B57" w14:textId="77777777" w:rsidR="00B1605B" w:rsidRDefault="00B1605B" w:rsidP="009B5678">
            <w:pPr>
              <w:pStyle w:val="Szvegblokk"/>
              <w:ind w:left="0" w:right="0"/>
              <w:jc w:val="center"/>
              <w:rPr>
                <w:rFonts w:ascii="Arial Narrow" w:hAnsi="Arial Narrow"/>
                <w:sz w:val="20"/>
              </w:rPr>
            </w:pPr>
          </w:p>
          <w:p w14:paraId="0EB707BC" w14:textId="2A517278" w:rsidR="007259FF" w:rsidRPr="00535443" w:rsidRDefault="007259FF" w:rsidP="009B5678">
            <w:pPr>
              <w:pStyle w:val="Szvegblokk"/>
              <w:ind w:left="0" w:right="0"/>
              <w:jc w:val="center"/>
              <w:rPr>
                <w:rFonts w:ascii="Arial Narrow" w:hAnsi="Arial Narrow"/>
                <w:sz w:val="20"/>
              </w:rPr>
            </w:pPr>
          </w:p>
        </w:tc>
        <w:tc>
          <w:tcPr>
            <w:tcW w:w="4606" w:type="dxa"/>
          </w:tcPr>
          <w:p w14:paraId="02FD498A" w14:textId="77777777" w:rsidR="007259FF" w:rsidRPr="00535443" w:rsidRDefault="007259FF" w:rsidP="009B5678">
            <w:pPr>
              <w:pStyle w:val="Szvegblokk"/>
              <w:spacing w:before="120" w:after="120"/>
              <w:ind w:left="0" w:right="0"/>
              <w:rPr>
                <w:rFonts w:ascii="Arial Narrow" w:hAnsi="Arial Narrow"/>
                <w:b/>
                <w:sz w:val="20"/>
              </w:rPr>
            </w:pPr>
            <w:r w:rsidRPr="00535443">
              <w:rPr>
                <w:rFonts w:ascii="Arial Narrow" w:hAnsi="Arial Narrow"/>
                <w:b/>
                <w:sz w:val="20"/>
              </w:rPr>
              <w:t>Bérlő részéről:</w:t>
            </w:r>
          </w:p>
          <w:p w14:paraId="49FAF6CB" w14:textId="3D056C54" w:rsidR="007259FF" w:rsidRDefault="007259FF" w:rsidP="009B5678">
            <w:pPr>
              <w:pStyle w:val="Szvegblokk"/>
              <w:spacing w:before="120" w:after="120"/>
              <w:ind w:left="0" w:right="0"/>
              <w:rPr>
                <w:rFonts w:ascii="Arial Narrow" w:hAnsi="Arial Narrow"/>
                <w:sz w:val="20"/>
              </w:rPr>
            </w:pPr>
            <w:r w:rsidRPr="00535443">
              <w:rPr>
                <w:rFonts w:ascii="Arial Narrow" w:hAnsi="Arial Narrow"/>
                <w:sz w:val="20"/>
              </w:rPr>
              <w:t>……………. 201</w:t>
            </w:r>
            <w:r w:rsidR="00A27D6A">
              <w:rPr>
                <w:rFonts w:ascii="Arial Narrow" w:hAnsi="Arial Narrow"/>
                <w:sz w:val="20"/>
              </w:rPr>
              <w:t>8</w:t>
            </w:r>
            <w:r w:rsidRPr="00535443">
              <w:rPr>
                <w:rFonts w:ascii="Arial Narrow" w:hAnsi="Arial Narrow"/>
                <w:sz w:val="20"/>
              </w:rPr>
              <w:t>. ……………</w:t>
            </w:r>
          </w:p>
          <w:p w14:paraId="72059741" w14:textId="77777777" w:rsidR="00B1605B" w:rsidRPr="00535443" w:rsidRDefault="00B1605B" w:rsidP="009B5678">
            <w:pPr>
              <w:pStyle w:val="Szvegblokk"/>
              <w:spacing w:before="120" w:after="120"/>
              <w:ind w:left="0" w:right="0"/>
              <w:rPr>
                <w:rFonts w:ascii="Arial Narrow" w:hAnsi="Arial Narrow"/>
                <w:sz w:val="20"/>
              </w:rPr>
            </w:pPr>
          </w:p>
          <w:p w14:paraId="55A20276" w14:textId="77777777" w:rsidR="007259FF" w:rsidRPr="00535443" w:rsidRDefault="007259FF" w:rsidP="009B5678">
            <w:pPr>
              <w:pStyle w:val="Szvegblokk"/>
              <w:ind w:left="0" w:right="0"/>
              <w:jc w:val="center"/>
              <w:rPr>
                <w:rFonts w:ascii="Arial Narrow" w:hAnsi="Arial Narrow"/>
                <w:sz w:val="20"/>
              </w:rPr>
            </w:pPr>
            <w:r w:rsidRPr="00535443">
              <w:rPr>
                <w:rFonts w:ascii="Arial Narrow" w:hAnsi="Arial Narrow"/>
                <w:sz w:val="20"/>
              </w:rPr>
              <w:t>……………………………………………………….</w:t>
            </w:r>
          </w:p>
          <w:p w14:paraId="547B9BA6" w14:textId="77777777" w:rsidR="007259FF" w:rsidRPr="00535443" w:rsidRDefault="007259FF" w:rsidP="009B5678">
            <w:pPr>
              <w:pStyle w:val="Szvegblokk"/>
              <w:ind w:left="0" w:right="0"/>
              <w:jc w:val="center"/>
              <w:rPr>
                <w:rFonts w:ascii="Arial Narrow" w:hAnsi="Arial Narrow"/>
                <w:sz w:val="20"/>
              </w:rPr>
            </w:pPr>
            <w:r w:rsidRPr="00535443">
              <w:rPr>
                <w:rFonts w:ascii="Arial Narrow" w:hAnsi="Arial Narrow"/>
                <w:sz w:val="20"/>
              </w:rPr>
              <w:t>……………………………………………………….</w:t>
            </w:r>
          </w:p>
          <w:p w14:paraId="1EB07318" w14:textId="250F04A6" w:rsidR="007259FF" w:rsidRPr="00535443" w:rsidRDefault="007259FF" w:rsidP="009B5678">
            <w:pPr>
              <w:pStyle w:val="Szvegblokk"/>
              <w:ind w:left="0" w:right="0"/>
              <w:jc w:val="center"/>
              <w:rPr>
                <w:rFonts w:ascii="Arial Narrow" w:hAnsi="Arial Narrow"/>
                <w:sz w:val="20"/>
              </w:rPr>
            </w:pPr>
            <w:r w:rsidRPr="00535443">
              <w:rPr>
                <w:rFonts w:ascii="Arial Narrow" w:hAnsi="Arial Narrow"/>
                <w:sz w:val="20"/>
              </w:rPr>
              <w:t>……………………………………………………….</w:t>
            </w:r>
          </w:p>
        </w:tc>
      </w:tr>
      <w:tr w:rsidR="007259FF" w:rsidRPr="00535443" w14:paraId="54CE864E" w14:textId="77777777" w:rsidTr="009D731C">
        <w:tc>
          <w:tcPr>
            <w:tcW w:w="4606" w:type="dxa"/>
          </w:tcPr>
          <w:p w14:paraId="4B1CFAB3" w14:textId="59FFFCB1" w:rsidR="007259FF" w:rsidRPr="00535443" w:rsidRDefault="007259FF" w:rsidP="009B5678">
            <w:pPr>
              <w:pStyle w:val="Szvegblokk"/>
              <w:spacing w:before="120" w:after="120"/>
              <w:ind w:left="0" w:right="0"/>
              <w:rPr>
                <w:rFonts w:ascii="Arial Narrow" w:hAnsi="Arial Narrow"/>
                <w:sz w:val="20"/>
              </w:rPr>
            </w:pPr>
            <w:r w:rsidRPr="00535443">
              <w:rPr>
                <w:rFonts w:ascii="Arial Narrow" w:hAnsi="Arial Narrow"/>
                <w:sz w:val="20"/>
              </w:rPr>
              <w:t>……………. 201</w:t>
            </w:r>
            <w:r w:rsidR="00A27D6A">
              <w:rPr>
                <w:rFonts w:ascii="Arial Narrow" w:hAnsi="Arial Narrow"/>
                <w:sz w:val="20"/>
              </w:rPr>
              <w:t>8</w:t>
            </w:r>
            <w:r w:rsidRPr="00535443">
              <w:rPr>
                <w:rFonts w:ascii="Arial Narrow" w:hAnsi="Arial Narrow"/>
                <w:sz w:val="20"/>
              </w:rPr>
              <w:t>. ……………</w:t>
            </w:r>
          </w:p>
          <w:p w14:paraId="51195B6D" w14:textId="77777777" w:rsidR="00B1605B" w:rsidRDefault="00B1605B" w:rsidP="009B5678">
            <w:pPr>
              <w:pStyle w:val="Szvegblokk"/>
              <w:spacing w:after="120"/>
              <w:ind w:left="0" w:right="0"/>
              <w:rPr>
                <w:rFonts w:ascii="Arial Narrow" w:hAnsi="Arial Narrow"/>
                <w:sz w:val="20"/>
              </w:rPr>
            </w:pPr>
          </w:p>
          <w:p w14:paraId="18602B34" w14:textId="77777777" w:rsidR="007259FF" w:rsidRDefault="007259FF" w:rsidP="009B5678">
            <w:pPr>
              <w:pStyle w:val="Szvegblokk"/>
              <w:spacing w:after="120"/>
              <w:ind w:left="0" w:right="0"/>
              <w:rPr>
                <w:rFonts w:ascii="Arial Narrow" w:hAnsi="Arial Narrow"/>
                <w:sz w:val="20"/>
              </w:rPr>
            </w:pPr>
            <w:r w:rsidRPr="00535443">
              <w:rPr>
                <w:rFonts w:ascii="Arial Narrow" w:hAnsi="Arial Narrow"/>
                <w:sz w:val="20"/>
              </w:rPr>
              <w:t>„Ellenjegyzem:”</w:t>
            </w:r>
          </w:p>
          <w:p w14:paraId="5B887A3E" w14:textId="77777777" w:rsidR="00B1605B" w:rsidRPr="00535443" w:rsidRDefault="00B1605B" w:rsidP="009B5678">
            <w:pPr>
              <w:pStyle w:val="Szvegblokk"/>
              <w:spacing w:after="120"/>
              <w:ind w:left="0" w:right="0"/>
              <w:rPr>
                <w:rFonts w:ascii="Arial Narrow" w:hAnsi="Arial Narrow"/>
                <w:sz w:val="20"/>
              </w:rPr>
            </w:pPr>
          </w:p>
          <w:p w14:paraId="49234F0F" w14:textId="77777777" w:rsidR="007259FF" w:rsidRPr="00535443" w:rsidRDefault="007259FF" w:rsidP="009B5678">
            <w:pPr>
              <w:pStyle w:val="Szvegblokk"/>
              <w:ind w:left="0" w:right="0"/>
              <w:jc w:val="center"/>
              <w:rPr>
                <w:rFonts w:ascii="Arial Narrow" w:hAnsi="Arial Narrow"/>
                <w:sz w:val="20"/>
              </w:rPr>
            </w:pPr>
            <w:r w:rsidRPr="00535443">
              <w:rPr>
                <w:rFonts w:ascii="Arial Narrow" w:hAnsi="Arial Narrow"/>
                <w:sz w:val="20"/>
              </w:rPr>
              <w:t>.……………………………………………………….</w:t>
            </w:r>
          </w:p>
          <w:p w14:paraId="4B26C8E4" w14:textId="136484E4" w:rsidR="00595DEE" w:rsidRDefault="00B1605B" w:rsidP="009B5678">
            <w:pPr>
              <w:pStyle w:val="Szvegblokk"/>
              <w:ind w:left="0" w:right="0"/>
              <w:jc w:val="center"/>
              <w:rPr>
                <w:rFonts w:ascii="Arial Narrow" w:hAnsi="Arial Narrow"/>
                <w:sz w:val="20"/>
              </w:rPr>
            </w:pPr>
            <w:r>
              <w:rPr>
                <w:rFonts w:ascii="Arial Narrow" w:hAnsi="Arial Narrow"/>
                <w:sz w:val="20"/>
              </w:rPr>
              <w:t>Handl Gyula</w:t>
            </w:r>
          </w:p>
          <w:p w14:paraId="124AC8A4" w14:textId="4C8DE638" w:rsidR="00B1605B" w:rsidRPr="00535443" w:rsidRDefault="00B1605B" w:rsidP="009B5678">
            <w:pPr>
              <w:pStyle w:val="Szvegblokk"/>
              <w:ind w:left="0" w:right="0"/>
              <w:jc w:val="center"/>
              <w:rPr>
                <w:rFonts w:ascii="Arial Narrow" w:hAnsi="Arial Narrow"/>
                <w:sz w:val="20"/>
              </w:rPr>
            </w:pPr>
            <w:r>
              <w:rPr>
                <w:rFonts w:ascii="Arial Narrow" w:hAnsi="Arial Narrow"/>
                <w:sz w:val="20"/>
              </w:rPr>
              <w:t xml:space="preserve">gazdasági igazgató </w:t>
            </w:r>
          </w:p>
          <w:p w14:paraId="056E7A34" w14:textId="6A9CC5C4" w:rsidR="007259FF" w:rsidRPr="00535443" w:rsidRDefault="007259FF" w:rsidP="009B5678">
            <w:pPr>
              <w:pStyle w:val="Szvegblokk"/>
              <w:ind w:left="0" w:right="0"/>
              <w:jc w:val="center"/>
              <w:rPr>
                <w:rFonts w:ascii="Arial Narrow" w:hAnsi="Arial Narrow"/>
                <w:sz w:val="20"/>
              </w:rPr>
            </w:pPr>
            <w:r w:rsidRPr="00535443">
              <w:rPr>
                <w:rFonts w:ascii="Arial Narrow" w:hAnsi="Arial Narrow"/>
                <w:sz w:val="20"/>
              </w:rPr>
              <w:t>pénzügyi ellenjegyző</w:t>
            </w:r>
          </w:p>
        </w:tc>
        <w:tc>
          <w:tcPr>
            <w:tcW w:w="4606" w:type="dxa"/>
          </w:tcPr>
          <w:p w14:paraId="7A52C7F9" w14:textId="0473358C" w:rsidR="007259FF" w:rsidRPr="00535443" w:rsidRDefault="007259FF" w:rsidP="009B5678">
            <w:pPr>
              <w:pStyle w:val="Szvegblokk"/>
              <w:ind w:left="0" w:right="0"/>
              <w:jc w:val="center"/>
              <w:rPr>
                <w:rFonts w:ascii="Arial Narrow" w:hAnsi="Arial Narrow"/>
                <w:sz w:val="20"/>
              </w:rPr>
            </w:pPr>
          </w:p>
        </w:tc>
      </w:tr>
      <w:tr w:rsidR="007259FF" w:rsidRPr="00535443" w14:paraId="50B4D7E5" w14:textId="77777777" w:rsidTr="009D731C">
        <w:tc>
          <w:tcPr>
            <w:tcW w:w="4606" w:type="dxa"/>
          </w:tcPr>
          <w:p w14:paraId="659FF273" w14:textId="77777777" w:rsidR="00B1605B" w:rsidRDefault="00B1605B" w:rsidP="009B5678">
            <w:pPr>
              <w:pStyle w:val="Szvegblokk"/>
              <w:spacing w:before="120" w:after="120"/>
              <w:ind w:left="0" w:right="0"/>
              <w:rPr>
                <w:rFonts w:ascii="Arial Narrow" w:hAnsi="Arial Narrow"/>
                <w:sz w:val="20"/>
              </w:rPr>
            </w:pPr>
          </w:p>
          <w:p w14:paraId="44CB185D" w14:textId="1FA03083" w:rsidR="007259FF" w:rsidRPr="00535443" w:rsidRDefault="007259FF" w:rsidP="009B5678">
            <w:pPr>
              <w:pStyle w:val="Szvegblokk"/>
              <w:spacing w:before="120" w:after="120"/>
              <w:ind w:left="0" w:right="0"/>
              <w:rPr>
                <w:rFonts w:ascii="Arial Narrow" w:hAnsi="Arial Narrow"/>
                <w:sz w:val="20"/>
              </w:rPr>
            </w:pPr>
            <w:r w:rsidRPr="00535443">
              <w:rPr>
                <w:rFonts w:ascii="Arial Narrow" w:hAnsi="Arial Narrow"/>
                <w:sz w:val="20"/>
              </w:rPr>
              <w:t>……………. 201</w:t>
            </w:r>
            <w:r w:rsidR="00A27D6A">
              <w:rPr>
                <w:rFonts w:ascii="Arial Narrow" w:hAnsi="Arial Narrow"/>
                <w:sz w:val="20"/>
              </w:rPr>
              <w:t>8</w:t>
            </w:r>
            <w:r w:rsidRPr="00535443">
              <w:rPr>
                <w:rFonts w:ascii="Arial Narrow" w:hAnsi="Arial Narrow"/>
                <w:sz w:val="20"/>
              </w:rPr>
              <w:t xml:space="preserve"> ……………</w:t>
            </w:r>
          </w:p>
          <w:p w14:paraId="0983C38C" w14:textId="7C088187" w:rsidR="007259FF" w:rsidRDefault="007259FF" w:rsidP="009B5678">
            <w:pPr>
              <w:pStyle w:val="Szvegblokk"/>
              <w:spacing w:after="120"/>
              <w:ind w:left="0" w:right="0"/>
              <w:rPr>
                <w:rFonts w:ascii="Arial Narrow" w:hAnsi="Arial Narrow"/>
                <w:sz w:val="20"/>
              </w:rPr>
            </w:pPr>
            <w:r w:rsidRPr="00535443">
              <w:rPr>
                <w:rFonts w:ascii="Arial Narrow" w:hAnsi="Arial Narrow"/>
                <w:sz w:val="20"/>
              </w:rPr>
              <w:t>„Ellenjegyzem:”</w:t>
            </w:r>
          </w:p>
          <w:p w14:paraId="442516D8" w14:textId="77777777" w:rsidR="00B1605B" w:rsidRPr="00535443" w:rsidRDefault="00B1605B" w:rsidP="009B5678">
            <w:pPr>
              <w:pStyle w:val="Szvegblokk"/>
              <w:spacing w:after="120"/>
              <w:ind w:left="0" w:right="0"/>
              <w:rPr>
                <w:rFonts w:ascii="Arial Narrow" w:hAnsi="Arial Narrow"/>
                <w:sz w:val="20"/>
              </w:rPr>
            </w:pPr>
          </w:p>
          <w:p w14:paraId="3707E5C0" w14:textId="028E3870" w:rsidR="00595DEE" w:rsidRDefault="00B1605B" w:rsidP="00B1605B">
            <w:pPr>
              <w:pStyle w:val="Szvegblokk"/>
              <w:ind w:left="0" w:right="0"/>
              <w:jc w:val="center"/>
              <w:rPr>
                <w:rFonts w:ascii="Arial Narrow" w:hAnsi="Arial Narrow"/>
                <w:sz w:val="20"/>
              </w:rPr>
            </w:pPr>
            <w:r>
              <w:rPr>
                <w:rFonts w:ascii="Arial Narrow" w:hAnsi="Arial Narrow"/>
                <w:sz w:val="20"/>
              </w:rPr>
              <w:t>……………………………………………</w:t>
            </w:r>
          </w:p>
          <w:p w14:paraId="2517DDAE" w14:textId="5F71C2F7" w:rsidR="00B1605B" w:rsidRPr="00535443" w:rsidRDefault="00B1605B" w:rsidP="00B1605B">
            <w:pPr>
              <w:pStyle w:val="Szvegblokk"/>
              <w:ind w:left="0" w:right="0"/>
              <w:jc w:val="center"/>
              <w:rPr>
                <w:rFonts w:ascii="Arial Narrow" w:hAnsi="Arial Narrow"/>
                <w:sz w:val="20"/>
              </w:rPr>
            </w:pPr>
            <w:r>
              <w:rPr>
                <w:rFonts w:ascii="Arial Narrow" w:hAnsi="Arial Narrow"/>
                <w:sz w:val="20"/>
              </w:rPr>
              <w:t xml:space="preserve">Dr. Bianchi-Tóth Éva </w:t>
            </w:r>
          </w:p>
          <w:p w14:paraId="12033914" w14:textId="4183CE09" w:rsidR="007259FF" w:rsidRPr="00535443" w:rsidRDefault="007259FF" w:rsidP="009B5678">
            <w:pPr>
              <w:pStyle w:val="Szvegblokk"/>
              <w:ind w:left="0" w:right="0"/>
              <w:jc w:val="center"/>
              <w:rPr>
                <w:rFonts w:ascii="Arial Narrow" w:hAnsi="Arial Narrow"/>
                <w:sz w:val="20"/>
              </w:rPr>
            </w:pPr>
            <w:r w:rsidRPr="00535443">
              <w:rPr>
                <w:rFonts w:ascii="Arial Narrow" w:hAnsi="Arial Narrow"/>
                <w:sz w:val="20"/>
              </w:rPr>
              <w:t>jogi ellenjegyző</w:t>
            </w:r>
          </w:p>
        </w:tc>
        <w:tc>
          <w:tcPr>
            <w:tcW w:w="4606" w:type="dxa"/>
          </w:tcPr>
          <w:p w14:paraId="20B16678" w14:textId="52D9F2EE" w:rsidR="007259FF" w:rsidRPr="00535443" w:rsidRDefault="007259FF" w:rsidP="009B5678">
            <w:pPr>
              <w:pStyle w:val="Szvegblokk"/>
              <w:ind w:left="0" w:right="0"/>
              <w:jc w:val="center"/>
              <w:rPr>
                <w:rFonts w:ascii="Arial Narrow" w:hAnsi="Arial Narrow"/>
                <w:sz w:val="20"/>
              </w:rPr>
            </w:pPr>
          </w:p>
        </w:tc>
      </w:tr>
    </w:tbl>
    <w:p w14:paraId="07D31EF9" w14:textId="77777777" w:rsidR="005D1B18" w:rsidRPr="00535443" w:rsidRDefault="005D1B18" w:rsidP="009B5678">
      <w:pPr>
        <w:spacing w:before="120" w:after="120"/>
        <w:rPr>
          <w:rFonts w:ascii="Arial Narrow" w:hAnsi="Arial Narrow"/>
          <w:sz w:val="20"/>
          <w:szCs w:val="20"/>
        </w:rPr>
        <w:sectPr w:rsidR="005D1B18" w:rsidRPr="00535443" w:rsidSect="00E3224A">
          <w:headerReference w:type="default" r:id="rId11"/>
          <w:footerReference w:type="default" r:id="rId12"/>
          <w:headerReference w:type="first" r:id="rId13"/>
          <w:pgSz w:w="11906" w:h="16838"/>
          <w:pgMar w:top="1417" w:right="1417" w:bottom="1417" w:left="1417" w:header="708" w:footer="708" w:gutter="0"/>
          <w:cols w:space="708"/>
          <w:docGrid w:linePitch="360"/>
        </w:sectPr>
      </w:pPr>
    </w:p>
    <w:p w14:paraId="4957D9E6" w14:textId="5F1BCA39" w:rsidR="00F159CE" w:rsidRPr="003E37C0" w:rsidRDefault="00F159CE" w:rsidP="003E37C0">
      <w:pPr>
        <w:pStyle w:val="Listaszerbekezds"/>
        <w:numPr>
          <w:ilvl w:val="2"/>
          <w:numId w:val="24"/>
        </w:numPr>
        <w:jc w:val="right"/>
        <w:rPr>
          <w:rFonts w:ascii="Arial Narrow" w:hAnsi="Arial Narrow"/>
          <w:b/>
          <w:i/>
          <w:sz w:val="20"/>
          <w:szCs w:val="20"/>
        </w:rPr>
      </w:pPr>
      <w:r w:rsidRPr="003E37C0">
        <w:rPr>
          <w:rFonts w:ascii="Arial Narrow" w:hAnsi="Arial Narrow"/>
          <w:b/>
          <w:i/>
          <w:sz w:val="20"/>
          <w:szCs w:val="20"/>
        </w:rPr>
        <w:t>számú melléklet</w:t>
      </w:r>
    </w:p>
    <w:p w14:paraId="212C8931" w14:textId="77777777" w:rsidR="003E37C0" w:rsidRPr="003E37C0" w:rsidRDefault="003E37C0" w:rsidP="003E37C0">
      <w:pPr>
        <w:spacing w:before="120" w:after="120"/>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Átláthatósági nyilatkozat</w:t>
      </w:r>
    </w:p>
    <w:p w14:paraId="4497E39C" w14:textId="77777777" w:rsidR="003E37C0" w:rsidRPr="003E37C0" w:rsidRDefault="003E37C0" w:rsidP="003E37C0">
      <w:pPr>
        <w:spacing w:before="120" w:after="12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a nemzeti vagyonról szóló 2011. évi CXCVI. törvény 3. § (1) bekezdés 1. b) pontjában meghatározott</w:t>
      </w:r>
    </w:p>
    <w:p w14:paraId="1203A41A" w14:textId="77777777" w:rsidR="003E37C0" w:rsidRPr="003E37C0" w:rsidRDefault="003E37C0" w:rsidP="003E37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belföldi vagy külföldi jogi személyek vagy jogi személyiséggel nem rendelkező gazdálkodó szervezetek</w:t>
      </w:r>
      <w:r w:rsidRPr="003E37C0">
        <w:rPr>
          <w:rFonts w:ascii="Arial Narrow" w:eastAsiaTheme="minorEastAsia" w:hAnsi="Arial Narrow" w:cstheme="minorBidi"/>
          <w:b/>
          <w:sz w:val="20"/>
          <w:szCs w:val="20"/>
          <w:vertAlign w:val="superscript"/>
          <w:lang w:eastAsia="en-US"/>
        </w:rPr>
        <w:footnoteReference w:id="3"/>
      </w:r>
      <w:r w:rsidRPr="003E37C0">
        <w:rPr>
          <w:rFonts w:ascii="Arial Narrow" w:eastAsiaTheme="minorEastAsia" w:hAnsi="Arial Narrow" w:cstheme="minorBidi"/>
          <w:b/>
          <w:sz w:val="20"/>
          <w:szCs w:val="20"/>
          <w:vertAlign w:val="superscript"/>
          <w:lang w:eastAsia="en-US"/>
        </w:rPr>
        <w:t xml:space="preserve"> </w:t>
      </w:r>
      <w:r w:rsidRPr="003E37C0">
        <w:rPr>
          <w:rFonts w:ascii="Arial Narrow" w:eastAsiaTheme="minorEastAsia" w:hAnsi="Arial Narrow" w:cstheme="minorBidi"/>
          <w:b/>
          <w:sz w:val="20"/>
          <w:szCs w:val="20"/>
          <w:lang w:eastAsia="en-US"/>
        </w:rPr>
        <w:t>részére</w:t>
      </w:r>
    </w:p>
    <w:p w14:paraId="30BB376A" w14:textId="77777777" w:rsidR="003E37C0" w:rsidRPr="003E37C0" w:rsidRDefault="003E37C0" w:rsidP="003E37C0">
      <w:pPr>
        <w:spacing w:before="120" w:after="12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az államháztartásról szóló 2011. évi CXCV. törvény 41. § (6) bekezdésében</w:t>
      </w:r>
    </w:p>
    <w:p w14:paraId="1949994E" w14:textId="77777777" w:rsidR="003E37C0" w:rsidRPr="003E37C0" w:rsidRDefault="003E37C0" w:rsidP="003E37C0">
      <w:pPr>
        <w:spacing w:before="120" w:after="12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előírt kötelezettség teljesítéséhez</w:t>
      </w:r>
    </w:p>
    <w:p w14:paraId="378AF6DD" w14:textId="77777777" w:rsidR="003E37C0" w:rsidRPr="003E37C0" w:rsidRDefault="003E37C0" w:rsidP="003E37C0">
      <w:pPr>
        <w:spacing w:before="120" w:after="120" w:line="276" w:lineRule="auto"/>
        <w:jc w:val="both"/>
        <w:rPr>
          <w:rFonts w:ascii="Arial Narrow" w:eastAsiaTheme="minorEastAsia" w:hAnsi="Arial Narrow" w:cstheme="minorBidi"/>
          <w:sz w:val="20"/>
          <w:szCs w:val="20"/>
          <w:lang w:eastAsia="en-US"/>
        </w:rPr>
      </w:pPr>
    </w:p>
    <w:p w14:paraId="692D5898" w14:textId="77777777" w:rsidR="003E37C0" w:rsidRPr="003E37C0" w:rsidRDefault="003E37C0" w:rsidP="003E37C0">
      <w:pPr>
        <w:spacing w:beforeLines="60" w:before="144" w:afterLines="60" w:after="144"/>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Alulírott</w:t>
      </w:r>
    </w:p>
    <w:p w14:paraId="0BACB708" w14:textId="77777777" w:rsidR="003E37C0" w:rsidRPr="003E37C0" w:rsidRDefault="003E37C0" w:rsidP="003E37C0">
      <w:pPr>
        <w:ind w:firstLine="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Név: </w:t>
      </w:r>
      <w:r w:rsidRPr="003E37C0">
        <w:rPr>
          <w:rFonts w:ascii="Arial Narrow" w:eastAsiaTheme="minorEastAsia" w:hAnsi="Arial Narrow" w:cstheme="minorBidi"/>
          <w:color w:val="70AD47" w:themeColor="accent6"/>
          <w:sz w:val="18"/>
          <w:szCs w:val="20"/>
          <w:lang w:eastAsia="en-US"/>
        </w:rPr>
        <w:t>A nyilatkozatot tevő személy családi és keresztneve.</w:t>
      </w:r>
    </w:p>
    <w:p w14:paraId="7BF67263" w14:textId="77777777" w:rsidR="003E37C0" w:rsidRPr="003E37C0" w:rsidRDefault="003E37C0" w:rsidP="003E37C0">
      <w:pPr>
        <w:ind w:left="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Születési név: </w:t>
      </w:r>
      <w:r w:rsidRPr="003E37C0">
        <w:rPr>
          <w:rFonts w:ascii="Arial Narrow" w:eastAsiaTheme="minorEastAsia" w:hAnsi="Arial Narrow" w:cstheme="minorBidi"/>
          <w:color w:val="70AD47" w:themeColor="accent6"/>
          <w:sz w:val="18"/>
          <w:szCs w:val="20"/>
          <w:lang w:eastAsia="en-US"/>
        </w:rPr>
        <w:t>A nyilatkozatot tevő személy születési anyakönyvi kivonatán szereplő név (dr. cím nélkül, házasságkötés előtt, stb.) Kérjük, hogy ha a születési neve megegyezik azzal, ahogy jelenleg használja a nevét, akkor írja oda, hogy „ugyanaz”, vagy „ua.”.</w:t>
      </w:r>
    </w:p>
    <w:p w14:paraId="388F40EB" w14:textId="77777777" w:rsidR="003E37C0" w:rsidRPr="003E37C0" w:rsidRDefault="003E37C0" w:rsidP="003E37C0">
      <w:pPr>
        <w:ind w:firstLine="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Anyja születési neve: </w:t>
      </w:r>
      <w:r w:rsidRPr="003E37C0">
        <w:rPr>
          <w:rFonts w:ascii="Arial Narrow" w:eastAsiaTheme="minorEastAsia" w:hAnsi="Arial Narrow" w:cstheme="minorBidi"/>
          <w:color w:val="70AD47" w:themeColor="accent6"/>
          <w:sz w:val="18"/>
          <w:szCs w:val="20"/>
          <w:lang w:eastAsia="en-US"/>
        </w:rPr>
        <w:t>A nyilatkozatot tevő személy édesanyjának leánykori neve</w:t>
      </w:r>
    </w:p>
    <w:p w14:paraId="6ABA4213" w14:textId="77777777" w:rsidR="003E37C0" w:rsidRPr="003E37C0" w:rsidRDefault="003E37C0" w:rsidP="003E37C0">
      <w:pPr>
        <w:ind w:firstLine="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Születési helye, ideje: </w:t>
      </w:r>
      <w:r w:rsidRPr="003E37C0">
        <w:rPr>
          <w:rFonts w:ascii="Arial Narrow" w:eastAsiaTheme="minorEastAsia" w:hAnsi="Arial Narrow" w:cstheme="minorBidi"/>
          <w:color w:val="70AD47" w:themeColor="accent6"/>
          <w:sz w:val="18"/>
          <w:szCs w:val="20"/>
          <w:lang w:eastAsia="en-US"/>
        </w:rPr>
        <w:t>A nyilatkozatot tevő személy születési helye és ideje.</w:t>
      </w:r>
    </w:p>
    <w:p w14:paraId="0685B06B" w14:textId="77777777" w:rsidR="003E37C0" w:rsidRPr="003E37C0" w:rsidRDefault="003E37C0" w:rsidP="003E37C0">
      <w:pPr>
        <w:spacing w:beforeLines="60" w:before="144" w:afterLines="60" w:after="144"/>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mint a</w:t>
      </w:r>
    </w:p>
    <w:p w14:paraId="51CDA05C" w14:textId="77777777" w:rsidR="003E37C0" w:rsidRPr="003E37C0" w:rsidRDefault="003E37C0" w:rsidP="003E37C0">
      <w:pPr>
        <w:ind w:firstLine="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Gazdálkodó szervezet neve: </w:t>
      </w:r>
      <w:r w:rsidRPr="003E37C0">
        <w:rPr>
          <w:rFonts w:ascii="Arial Narrow" w:eastAsiaTheme="minorEastAsia" w:hAnsi="Arial Narrow" w:cstheme="minorBidi"/>
          <w:color w:val="70AD47" w:themeColor="accent6"/>
          <w:sz w:val="18"/>
          <w:szCs w:val="20"/>
          <w:lang w:eastAsia="en-US"/>
        </w:rPr>
        <w:t>A nyilatkozatot tevő gazdálkodó szervezet teljes neve.</w:t>
      </w:r>
    </w:p>
    <w:p w14:paraId="588DB8B2" w14:textId="77777777" w:rsidR="003E37C0" w:rsidRPr="003E37C0" w:rsidRDefault="003E37C0" w:rsidP="003E37C0">
      <w:pPr>
        <w:ind w:left="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Székhelye: </w:t>
      </w:r>
      <w:r w:rsidRPr="003E37C0">
        <w:rPr>
          <w:rFonts w:ascii="Arial Narrow" w:eastAsiaTheme="minorEastAsia" w:hAnsi="Arial Narrow" w:cstheme="minorBidi"/>
          <w:color w:val="70AD47" w:themeColor="accent6"/>
          <w:sz w:val="18"/>
          <w:szCs w:val="20"/>
          <w:lang w:eastAsia="en-US"/>
        </w:rPr>
        <w:t>a gazdálkodó szervezetre vonatkozó hivatalos nyilvántartásban szereplő adatoknak megfelelően töltendő ki.</w:t>
      </w:r>
    </w:p>
    <w:p w14:paraId="4FF3653F" w14:textId="77777777" w:rsidR="003E37C0" w:rsidRPr="003E37C0" w:rsidRDefault="003E37C0" w:rsidP="003E37C0">
      <w:pPr>
        <w:ind w:left="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Adószáma: </w:t>
      </w:r>
      <w:r w:rsidRPr="003E37C0">
        <w:rPr>
          <w:rFonts w:ascii="Arial Narrow" w:eastAsiaTheme="minorEastAsia" w:hAnsi="Arial Narrow" w:cstheme="minorBidi"/>
          <w:color w:val="70AD47" w:themeColor="accent6"/>
          <w:sz w:val="18"/>
          <w:szCs w:val="20"/>
          <w:lang w:eastAsia="en-US"/>
        </w:rPr>
        <w:t>a gazdálkodó szervezetre vonatkozó hivatalos nyilvántartásban szereplő adatoknak megfelelően töltendő ki.</w:t>
      </w:r>
    </w:p>
    <w:p w14:paraId="478000E5" w14:textId="77777777" w:rsidR="003E37C0" w:rsidRPr="003E37C0" w:rsidRDefault="003E37C0" w:rsidP="003E37C0">
      <w:pPr>
        <w:ind w:left="284"/>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sz w:val="18"/>
          <w:szCs w:val="20"/>
          <w:lang w:eastAsia="en-US"/>
        </w:rPr>
        <w:t xml:space="preserve">Cégjegyzékszám/nyilvántartásba vételi szám: </w:t>
      </w:r>
      <w:r w:rsidRPr="003E37C0">
        <w:rPr>
          <w:rFonts w:ascii="Arial Narrow" w:eastAsiaTheme="minorEastAsia" w:hAnsi="Arial Narrow" w:cstheme="minorBidi"/>
          <w:color w:val="70AD47" w:themeColor="accent6"/>
          <w:sz w:val="18"/>
          <w:szCs w:val="20"/>
          <w:lang w:eastAsia="en-US"/>
        </w:rPr>
        <w:t>a gazdálkodó szervezetre vonatkozó hivatalos nyilvántartásban szereplő adatoknak megfelelően töltendő ki.</w:t>
      </w:r>
    </w:p>
    <w:p w14:paraId="14AF3752" w14:textId="77777777" w:rsidR="003E37C0" w:rsidRPr="003E37C0" w:rsidRDefault="003E37C0" w:rsidP="003E37C0">
      <w:pPr>
        <w:spacing w:before="120" w:after="20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törvényes képviselője – polgári és büntetőjogi felelősségem teljes körű tudatában – nyilatkozom, hogy az általam képviselt szervezet az államháztartásról szóló 2011. évi CXCV. törvény 41. § (6) bekezdésnek megfelelően a nemzeti vagyonról szóló 2011. évi CXCVI. törvény 3. § (1) bekezdés 1. b) pontja szerint átlátható szervezetnek minősül, az alábbiak szerint.</w:t>
      </w:r>
    </w:p>
    <w:p w14:paraId="20EA0E5F" w14:textId="77777777" w:rsidR="003E37C0" w:rsidRPr="003E37C0" w:rsidRDefault="003E37C0" w:rsidP="003E37C0">
      <w:p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Az általam képviselt gazdálkodó szervezet olyan</w:t>
      </w:r>
      <w:r w:rsidRPr="003E37C0">
        <w:rPr>
          <w:rFonts w:ascii="Arial Narrow" w:eastAsiaTheme="minorEastAsia" w:hAnsi="Arial Narrow" w:cstheme="minorBidi"/>
          <w:sz w:val="18"/>
          <w:szCs w:val="20"/>
          <w:vertAlign w:val="superscript"/>
          <w:lang w:eastAsia="en-US"/>
        </w:rPr>
        <w:footnoteReference w:id="4"/>
      </w:r>
    </w:p>
    <w:p w14:paraId="4E361439" w14:textId="77777777" w:rsidR="003E37C0" w:rsidRPr="003E37C0" w:rsidRDefault="003E37C0" w:rsidP="003E37C0">
      <w:pPr>
        <w:numPr>
          <w:ilvl w:val="0"/>
          <w:numId w:val="13"/>
        </w:numPr>
        <w:autoSpaceDE w:val="0"/>
        <w:autoSpaceDN w:val="0"/>
        <w:adjustRightInd w:val="0"/>
        <w:spacing w:before="120" w:after="120" w:line="276" w:lineRule="auto"/>
        <w:ind w:left="1066" w:hanging="357"/>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belföldi jogi személy</w:t>
      </w:r>
      <w:r w:rsidRPr="003E37C0">
        <w:rPr>
          <w:rFonts w:ascii="Arial Narrow" w:eastAsiaTheme="minorEastAsia" w:hAnsi="Arial Narrow" w:cstheme="minorBidi"/>
          <w:sz w:val="18"/>
          <w:szCs w:val="20"/>
          <w:vertAlign w:val="superscript"/>
          <w:lang w:eastAsia="en-US"/>
        </w:rPr>
        <w:footnoteReference w:id="5"/>
      </w:r>
    </w:p>
    <w:p w14:paraId="0BB2B403" w14:textId="77777777" w:rsidR="003E37C0" w:rsidRPr="003E37C0" w:rsidRDefault="003E37C0" w:rsidP="003E37C0">
      <w:pPr>
        <w:numPr>
          <w:ilvl w:val="0"/>
          <w:numId w:val="13"/>
        </w:numPr>
        <w:autoSpaceDE w:val="0"/>
        <w:autoSpaceDN w:val="0"/>
        <w:adjustRightInd w:val="0"/>
        <w:spacing w:before="120" w:after="120" w:line="276" w:lineRule="auto"/>
        <w:ind w:left="1066" w:hanging="357"/>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külföldi jogi személy</w:t>
      </w:r>
    </w:p>
    <w:p w14:paraId="61B0A0BE" w14:textId="77777777" w:rsidR="003E37C0" w:rsidRPr="003E37C0" w:rsidRDefault="003E37C0" w:rsidP="003E37C0">
      <w:pPr>
        <w:numPr>
          <w:ilvl w:val="0"/>
          <w:numId w:val="13"/>
        </w:numPr>
        <w:autoSpaceDE w:val="0"/>
        <w:autoSpaceDN w:val="0"/>
        <w:adjustRightInd w:val="0"/>
        <w:spacing w:before="120" w:after="120" w:line="276" w:lineRule="auto"/>
        <w:ind w:left="1066" w:hanging="357"/>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belföldi, jogi személyiséggel nem rendelkező gazdálkodó szervezet</w:t>
      </w:r>
      <w:r w:rsidRPr="003E37C0">
        <w:rPr>
          <w:rFonts w:ascii="Arial Narrow" w:eastAsiaTheme="minorEastAsia" w:hAnsi="Arial Narrow" w:cstheme="minorBidi"/>
          <w:sz w:val="18"/>
          <w:szCs w:val="20"/>
          <w:vertAlign w:val="superscript"/>
          <w:lang w:eastAsia="en-US"/>
        </w:rPr>
        <w:footnoteReference w:id="6"/>
      </w:r>
    </w:p>
    <w:p w14:paraId="50138811" w14:textId="77777777" w:rsidR="003E37C0" w:rsidRPr="003E37C0" w:rsidRDefault="003E37C0" w:rsidP="003E37C0">
      <w:pPr>
        <w:numPr>
          <w:ilvl w:val="0"/>
          <w:numId w:val="13"/>
        </w:numPr>
        <w:autoSpaceDE w:val="0"/>
        <w:autoSpaceDN w:val="0"/>
        <w:adjustRightInd w:val="0"/>
        <w:spacing w:before="120" w:after="120" w:line="276" w:lineRule="auto"/>
        <w:ind w:left="1066" w:hanging="357"/>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külföldi, jogi személyiséggel nem rendelkező gazdálkodó szervezet</w:t>
      </w:r>
    </w:p>
    <w:p w14:paraId="1857D55C" w14:textId="77777777" w:rsidR="003E37C0" w:rsidRPr="003E37C0" w:rsidRDefault="003E37C0" w:rsidP="003E37C0">
      <w:p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amely megfelel a következő feltételeknek:</w:t>
      </w:r>
    </w:p>
    <w:p w14:paraId="7CA0F473" w14:textId="77777777" w:rsidR="003E37C0" w:rsidRPr="003E37C0" w:rsidRDefault="003E37C0" w:rsidP="003E37C0">
      <w:pPr>
        <w:numPr>
          <w:ilvl w:val="0"/>
          <w:numId w:val="12"/>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 xml:space="preserve">az általam képviselt szervezet tulajdonosi szerkezete, a pénzmosás és a terrorizmus finanszírozása megelőzéséről és megakadályozásáról szóló 2017. évi LIII. törvény szerint meghatározott tényleges tulajdonosa megismerhető, amelyet a jelen nyilatkozat </w:t>
      </w:r>
      <w:r w:rsidRPr="003E37C0">
        <w:rPr>
          <w:rFonts w:ascii="Arial Narrow" w:eastAsiaTheme="minorEastAsia" w:hAnsi="Arial Narrow" w:cstheme="minorBidi"/>
          <w:b/>
          <w:sz w:val="18"/>
          <w:szCs w:val="20"/>
          <w:lang w:eastAsia="en-US"/>
        </w:rPr>
        <w:t>1. pontjában</w:t>
      </w:r>
      <w:r w:rsidRPr="003E37C0">
        <w:rPr>
          <w:rFonts w:ascii="Arial Narrow" w:eastAsiaTheme="minorEastAsia" w:hAnsi="Arial Narrow" w:cstheme="minorBidi"/>
          <w:sz w:val="18"/>
          <w:szCs w:val="20"/>
          <w:lang w:eastAsia="en-US"/>
        </w:rPr>
        <w:t xml:space="preserve"> mutatok be teljes körűen;</w:t>
      </w:r>
    </w:p>
    <w:p w14:paraId="45CECB4D" w14:textId="77777777" w:rsidR="003E37C0" w:rsidRPr="003E37C0" w:rsidRDefault="003E37C0" w:rsidP="003E37C0">
      <w:pPr>
        <w:numPr>
          <w:ilvl w:val="0"/>
          <w:numId w:val="12"/>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adóilletőséggel rendelkezik</w:t>
      </w:r>
      <w:r w:rsidRPr="003E37C0">
        <w:rPr>
          <w:rFonts w:ascii="Arial Narrow" w:eastAsiaTheme="minorEastAsia" w:hAnsi="Arial Narrow" w:cstheme="minorBidi"/>
          <w:sz w:val="18"/>
          <w:szCs w:val="20"/>
          <w:vertAlign w:val="superscript"/>
          <w:lang w:eastAsia="en-US"/>
        </w:rPr>
        <w:footnoteReference w:id="7"/>
      </w:r>
      <w:r w:rsidRPr="003E37C0">
        <w:rPr>
          <w:rFonts w:ascii="Arial Narrow" w:eastAsiaTheme="minorEastAsia" w:hAnsi="Arial Narrow" w:cstheme="minorBidi"/>
          <w:sz w:val="18"/>
          <w:szCs w:val="20"/>
          <w:lang w:eastAsia="en-US"/>
        </w:rPr>
        <w:t xml:space="preserve"> </w:t>
      </w:r>
    </w:p>
    <w:p w14:paraId="295A15A0" w14:textId="77777777" w:rsidR="003E37C0" w:rsidRPr="003E37C0" w:rsidRDefault="003E37C0" w:rsidP="003E37C0">
      <w:pPr>
        <w:numPr>
          <w:ilvl w:val="0"/>
          <w:numId w:val="13"/>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az Európai Unió tagállamában</w:t>
      </w:r>
    </w:p>
    <w:p w14:paraId="7FFC6DFE" w14:textId="77777777" w:rsidR="003E37C0" w:rsidRPr="003E37C0" w:rsidRDefault="003E37C0" w:rsidP="003E37C0">
      <w:pPr>
        <w:numPr>
          <w:ilvl w:val="0"/>
          <w:numId w:val="13"/>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az Európai Gazdasági Térségről szóló megállapodásban részes államban</w:t>
      </w:r>
    </w:p>
    <w:p w14:paraId="1214A56F" w14:textId="77777777" w:rsidR="003E37C0" w:rsidRPr="003E37C0" w:rsidRDefault="003E37C0" w:rsidP="003E37C0">
      <w:pPr>
        <w:numPr>
          <w:ilvl w:val="0"/>
          <w:numId w:val="13"/>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 Gazdasági Együttműködési és Fejlesztési Szervezet tagállamában</w:t>
      </w:r>
    </w:p>
    <w:p w14:paraId="3D1B460D" w14:textId="77777777" w:rsidR="003E37C0" w:rsidRPr="003E37C0" w:rsidRDefault="003E37C0" w:rsidP="003E37C0">
      <w:pPr>
        <w:numPr>
          <w:ilvl w:val="0"/>
          <w:numId w:val="13"/>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olyan államban, amellyel Magyarországnak a kettős adóztatás elkerüléséről szóló egyezménye van, és ez az ország: …………………………[ország megnevezése];</w:t>
      </w:r>
    </w:p>
    <w:p w14:paraId="5A5B3970" w14:textId="77777777" w:rsidR="003E37C0" w:rsidRPr="003E37C0" w:rsidRDefault="003E37C0" w:rsidP="003E37C0">
      <w:pPr>
        <w:numPr>
          <w:ilvl w:val="0"/>
          <w:numId w:val="12"/>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az általam képviselt szervezet nem minősül a társasági adóról és az osztalékadóról szóló 1996. LXXXI. törvény (Tao.) szerint meghatározott ellenőrzött külföldi társaságnak, valamint külföldi illetőségű szervezet esetén vállalom, hogy a Tao. törvény 4. § 11. h) pontja szerinti adatokat külön nyilatkozatban mellékelem;</w:t>
      </w:r>
    </w:p>
    <w:p w14:paraId="78B759EC" w14:textId="77777777" w:rsidR="003E37C0" w:rsidRPr="003E37C0" w:rsidRDefault="003E37C0" w:rsidP="003E37C0">
      <w:pPr>
        <w:numPr>
          <w:ilvl w:val="0"/>
          <w:numId w:val="12"/>
        </w:num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 xml:space="preserve">az általam képviselt gazdálkodó szervezetben közvetlenül vagy közvetetten több mint 25%-os tulajdonnal, befolyással vagy szavazati joggal bíró jogi személy, jogi személyiséggel nem rendelkező gazdálkodó szervezet tekintetében a megelőző a), b) és c) pontban rögzített feltételek fennállnak, amelyet a jelen nyilatkozat </w:t>
      </w:r>
      <w:r w:rsidRPr="003E37C0">
        <w:rPr>
          <w:rFonts w:ascii="Arial Narrow" w:eastAsiaTheme="minorEastAsia" w:hAnsi="Arial Narrow" w:cstheme="minorBidi"/>
          <w:b/>
          <w:sz w:val="18"/>
          <w:szCs w:val="20"/>
          <w:lang w:eastAsia="en-US"/>
        </w:rPr>
        <w:t>2. és 3. pontjában</w:t>
      </w:r>
      <w:r w:rsidRPr="003E37C0">
        <w:rPr>
          <w:rFonts w:ascii="Arial Narrow" w:eastAsiaTheme="minorEastAsia" w:hAnsi="Arial Narrow" w:cstheme="minorBidi"/>
          <w:sz w:val="18"/>
          <w:szCs w:val="20"/>
          <w:lang w:eastAsia="en-US"/>
        </w:rPr>
        <w:t xml:space="preserve"> mutatok be teljes körűen.</w:t>
      </w:r>
    </w:p>
    <w:p w14:paraId="2D01A394" w14:textId="77777777" w:rsidR="003E37C0" w:rsidRPr="003E37C0" w:rsidRDefault="003E37C0" w:rsidP="003E37C0">
      <w:p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32ED2D86" w14:textId="77777777" w:rsidR="003E37C0" w:rsidRPr="003E37C0" w:rsidRDefault="003E37C0" w:rsidP="003E37C0">
      <w:p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4FF82F77" w14:textId="77777777" w:rsidR="003E37C0" w:rsidRPr="003E37C0" w:rsidRDefault="003E37C0" w:rsidP="003E37C0">
      <w:p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 xml:space="preserve">Tudomásul veszem, hogy az Óbudai Egyetem az átláthatósági feltétel ellenőrzése céljából, a szerződésből eredő követelések elévüléséig az Áht. 55. § szerint jogosult a jogi személy, jogi személyiséggel nem rendelkező szervezet átláthatóságával összefüggő, az Áht. 55. §-ban meghatározott adatokat kezelni azzal, hogy ahol az Áht. 55. § kedvezményezettről rendelkezik, azon a jogi személyt, jogi személyiséggel nem rendelkező szervezetet kell érteni. </w:t>
      </w:r>
    </w:p>
    <w:p w14:paraId="7F41D480" w14:textId="77777777" w:rsidR="003E37C0" w:rsidRPr="003E37C0" w:rsidRDefault="003E37C0" w:rsidP="003E37C0">
      <w:pPr>
        <w:autoSpaceDE w:val="0"/>
        <w:autoSpaceDN w:val="0"/>
        <w:adjustRightInd w:val="0"/>
        <w:spacing w:before="120" w:after="20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Tudomásul veszem, hogy a valótlan tartalmú nyilatkozat alapján kötött szerződést az Óbudai Egyetem felmondja vagy - ha a szerződés teljesítésére még nem került sor - a szerződéstől eláll.</w:t>
      </w:r>
    </w:p>
    <w:p w14:paraId="1B821E66" w14:textId="77777777" w:rsidR="003E37C0" w:rsidRPr="003E37C0" w:rsidRDefault="003E37C0" w:rsidP="003E37C0">
      <w:p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Kijelentem, hogy amennyiben jelen nyilatkozatban közölt adatok tekintetében bármilyen változás áll be, akkor a módosult adatokkal kiállított átláthatósági nyilatkozatot a változás bekövetkeztétől számított 8 napon belül megküldöm az Óbudai Egyetem részére, vagy amennyiben az általam képviselt szervezet már nem minősül átláthatónak, úgy azt haladéktalanul bejelentem.</w:t>
      </w:r>
    </w:p>
    <w:p w14:paraId="69D4F81C" w14:textId="77777777" w:rsidR="003E37C0" w:rsidRPr="003E37C0" w:rsidRDefault="003E37C0" w:rsidP="003E37C0">
      <w:pPr>
        <w:autoSpaceDE w:val="0"/>
        <w:autoSpaceDN w:val="0"/>
        <w:adjustRightInd w:val="0"/>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Amennyiben az előző pontban foglalt kötelezettségemnek nem teszek eleget és az Óbudai Egyetem tudomására jut, hogy a gazdálkodó szervezet nem átlátható, tudomásul veszem, hogy amennyiben az Óbudai Egyetem írásbeli felszólítására 5 munkanapon belül nem nyilatkozok a gazdálkodó szervezet átláthatóságáról, az Óbudai Egyetem jogosult a szerződéstől egyoldalúan elállni, és részemre kifizetést nem teljesíthet.</w:t>
      </w:r>
    </w:p>
    <w:p w14:paraId="2A3F27D5" w14:textId="77777777" w:rsidR="003E37C0" w:rsidRPr="003E37C0" w:rsidRDefault="003E37C0" w:rsidP="003E37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6"/>
        </w:tabs>
        <w:spacing w:before="120" w:after="120" w:line="276" w:lineRule="auto"/>
        <w:jc w:val="both"/>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 xml:space="preserve">Kelt, ……………………………………………. </w:t>
      </w:r>
    </w:p>
    <w:p w14:paraId="53E7F22A" w14:textId="77777777" w:rsidR="003E37C0" w:rsidRPr="003E37C0" w:rsidRDefault="003E37C0" w:rsidP="003E37C0">
      <w:pPr>
        <w:spacing w:before="120" w:after="120" w:line="276" w:lineRule="auto"/>
        <w:jc w:val="center"/>
        <w:rPr>
          <w:rFonts w:ascii="Arial Narrow" w:eastAsiaTheme="minorEastAsia" w:hAnsi="Arial Narrow" w:cstheme="minorBidi"/>
          <w:sz w:val="18"/>
          <w:szCs w:val="20"/>
          <w:lang w:eastAsia="en-US"/>
        </w:rPr>
      </w:pPr>
      <w:r w:rsidRPr="003E37C0">
        <w:rPr>
          <w:rFonts w:ascii="Arial Narrow" w:eastAsiaTheme="minorEastAsia" w:hAnsi="Arial Narrow" w:cstheme="minorBidi"/>
          <w:sz w:val="18"/>
          <w:szCs w:val="20"/>
          <w:lang w:eastAsia="en-US"/>
        </w:rPr>
        <w:t>……………………………………</w:t>
      </w:r>
    </w:p>
    <w:p w14:paraId="044222A8" w14:textId="77777777" w:rsidR="003E37C0" w:rsidRPr="003E37C0" w:rsidRDefault="003E37C0" w:rsidP="003E37C0">
      <w:pPr>
        <w:tabs>
          <w:tab w:val="left" w:pos="7371"/>
        </w:tabs>
        <w:autoSpaceDE w:val="0"/>
        <w:autoSpaceDN w:val="0"/>
        <w:adjustRightInd w:val="0"/>
        <w:spacing w:before="120" w:after="12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18"/>
          <w:szCs w:val="20"/>
          <w:lang w:eastAsia="en-US"/>
        </w:rPr>
        <w:t xml:space="preserve"> (cégszerű aláírás)</w:t>
      </w:r>
      <w:r w:rsidRPr="003E37C0">
        <w:rPr>
          <w:rFonts w:ascii="Arial Narrow" w:eastAsiaTheme="minorEastAsia" w:hAnsi="Arial Narrow" w:cstheme="minorBidi"/>
          <w:sz w:val="20"/>
          <w:szCs w:val="20"/>
          <w:lang w:eastAsia="en-US"/>
        </w:rPr>
        <w:br w:type="page"/>
      </w:r>
    </w:p>
    <w:p w14:paraId="783841FF" w14:textId="77777777" w:rsidR="003E37C0" w:rsidRPr="003E37C0" w:rsidRDefault="003E37C0" w:rsidP="003E37C0">
      <w:pPr>
        <w:spacing w:before="60" w:after="60" w:line="276" w:lineRule="auto"/>
        <w:ind w:left="924"/>
        <w:contextualSpacing/>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1. pont – nyilatkozat a szervezet tényleges tulajdonosairól</w:t>
      </w:r>
    </w:p>
    <w:p w14:paraId="2148D1F8" w14:textId="77777777" w:rsidR="003E37C0" w:rsidRPr="003E37C0" w:rsidRDefault="003E37C0" w:rsidP="003E37C0">
      <w:pPr>
        <w:spacing w:before="60" w:after="60" w:line="276" w:lineRule="auto"/>
        <w:jc w:val="both"/>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Az általam képviselt szervezetnek a pénzmosás és a terrorizmus finanszírozása megelőzéséről és megakadályozásáról szóló 2017. évi LIII. törvény 3. § 38 pontja alapján a következő természetes személy(ek) a tényleges tulajdonosa(i)</w:t>
      </w:r>
      <w:r w:rsidRPr="003E37C0">
        <w:rPr>
          <w:rFonts w:ascii="Arial Narrow" w:eastAsiaTheme="minorEastAsia" w:hAnsi="Arial Narrow" w:cstheme="minorBidi"/>
          <w:sz w:val="20"/>
          <w:szCs w:val="20"/>
          <w:vertAlign w:val="superscript"/>
          <w:lang w:eastAsia="en-US"/>
        </w:rPr>
        <w:footnoteReference w:id="8"/>
      </w:r>
      <w:r w:rsidRPr="003E37C0">
        <w:rPr>
          <w:rFonts w:ascii="Arial Narrow" w:eastAsiaTheme="minorEastAsia" w:hAnsi="Arial Narrow" w:cstheme="minorBidi"/>
          <w:sz w:val="20"/>
          <w:szCs w:val="20"/>
          <w:lang w:eastAsia="en-US"/>
        </w:rPr>
        <w:t>:</w:t>
      </w:r>
    </w:p>
    <w:p w14:paraId="01ABD42A" w14:textId="77777777" w:rsidR="003E37C0" w:rsidRPr="003E37C0" w:rsidRDefault="003E37C0" w:rsidP="003E37C0">
      <w:pPr>
        <w:spacing w:before="60" w:after="60" w:line="276" w:lineRule="auto"/>
        <w:jc w:val="both"/>
        <w:rPr>
          <w:rFonts w:ascii="Arial Narrow" w:eastAsiaTheme="minorEastAsia" w:hAnsi="Arial Narrow" w:cstheme="minorBidi"/>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441"/>
        <w:gridCol w:w="1502"/>
        <w:gridCol w:w="999"/>
        <w:gridCol w:w="1171"/>
        <w:gridCol w:w="979"/>
        <w:gridCol w:w="1019"/>
        <w:gridCol w:w="1194"/>
      </w:tblGrid>
      <w:tr w:rsidR="003E37C0" w:rsidRPr="003E37C0" w14:paraId="2AD87A1C" w14:textId="77777777" w:rsidTr="000A25BD">
        <w:trPr>
          <w:jc w:val="center"/>
        </w:trPr>
        <w:tc>
          <w:tcPr>
            <w:tcW w:w="418" w:type="pct"/>
            <w:vAlign w:val="center"/>
          </w:tcPr>
          <w:p w14:paraId="37F70428"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Sorsz.</w:t>
            </w:r>
          </w:p>
        </w:tc>
        <w:tc>
          <w:tcPr>
            <w:tcW w:w="795" w:type="pct"/>
            <w:vAlign w:val="center"/>
          </w:tcPr>
          <w:p w14:paraId="1A675584"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Név</w:t>
            </w:r>
          </w:p>
        </w:tc>
        <w:tc>
          <w:tcPr>
            <w:tcW w:w="829" w:type="pct"/>
            <w:vAlign w:val="center"/>
          </w:tcPr>
          <w:p w14:paraId="0948716A"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Születési név</w:t>
            </w:r>
          </w:p>
        </w:tc>
        <w:tc>
          <w:tcPr>
            <w:tcW w:w="551" w:type="pct"/>
            <w:vAlign w:val="center"/>
          </w:tcPr>
          <w:p w14:paraId="3B33956C"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Születési helye</w:t>
            </w:r>
          </w:p>
        </w:tc>
        <w:tc>
          <w:tcPr>
            <w:tcW w:w="646" w:type="pct"/>
            <w:vAlign w:val="center"/>
          </w:tcPr>
          <w:p w14:paraId="44F826A0"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Születési ideje</w:t>
            </w:r>
          </w:p>
        </w:tc>
        <w:tc>
          <w:tcPr>
            <w:tcW w:w="540" w:type="pct"/>
            <w:vAlign w:val="center"/>
          </w:tcPr>
          <w:p w14:paraId="7EEEB285"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Anyja születési neve</w:t>
            </w:r>
          </w:p>
        </w:tc>
        <w:tc>
          <w:tcPr>
            <w:tcW w:w="562" w:type="pct"/>
            <w:vAlign w:val="center"/>
          </w:tcPr>
          <w:p w14:paraId="264395D3"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Tulajdoni hányad (%)</w:t>
            </w:r>
          </w:p>
        </w:tc>
        <w:tc>
          <w:tcPr>
            <w:tcW w:w="659" w:type="pct"/>
            <w:vAlign w:val="center"/>
          </w:tcPr>
          <w:p w14:paraId="09D77CB9"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Befolyás, szavazati jog mértéke (%)</w:t>
            </w:r>
          </w:p>
        </w:tc>
      </w:tr>
      <w:tr w:rsidR="003E37C0" w:rsidRPr="003E37C0" w14:paraId="3CF49A11" w14:textId="77777777" w:rsidTr="000A25BD">
        <w:trPr>
          <w:jc w:val="center"/>
        </w:trPr>
        <w:tc>
          <w:tcPr>
            <w:tcW w:w="418" w:type="pct"/>
            <w:vAlign w:val="center"/>
          </w:tcPr>
          <w:p w14:paraId="4DD140CA"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1.</w:t>
            </w:r>
          </w:p>
        </w:tc>
        <w:tc>
          <w:tcPr>
            <w:tcW w:w="795" w:type="pct"/>
            <w:vAlign w:val="center"/>
          </w:tcPr>
          <w:p w14:paraId="6FAF5D32"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829" w:type="pct"/>
            <w:vAlign w:val="center"/>
          </w:tcPr>
          <w:p w14:paraId="359742DF"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51" w:type="pct"/>
            <w:vAlign w:val="center"/>
          </w:tcPr>
          <w:p w14:paraId="06ED3AA9"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46" w:type="pct"/>
            <w:vAlign w:val="center"/>
          </w:tcPr>
          <w:p w14:paraId="55F00A1C"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40" w:type="pct"/>
            <w:vAlign w:val="center"/>
          </w:tcPr>
          <w:p w14:paraId="74C0AE28"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62" w:type="pct"/>
            <w:vAlign w:val="center"/>
          </w:tcPr>
          <w:p w14:paraId="1EE63A81"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59" w:type="pct"/>
            <w:vAlign w:val="center"/>
          </w:tcPr>
          <w:p w14:paraId="015F3804"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r>
      <w:tr w:rsidR="003E37C0" w:rsidRPr="003E37C0" w14:paraId="7562FEF2" w14:textId="77777777" w:rsidTr="000A25BD">
        <w:trPr>
          <w:jc w:val="center"/>
        </w:trPr>
        <w:tc>
          <w:tcPr>
            <w:tcW w:w="418" w:type="pct"/>
            <w:vAlign w:val="center"/>
          </w:tcPr>
          <w:p w14:paraId="0EC742E4"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2.</w:t>
            </w:r>
          </w:p>
        </w:tc>
        <w:tc>
          <w:tcPr>
            <w:tcW w:w="795" w:type="pct"/>
            <w:vAlign w:val="center"/>
          </w:tcPr>
          <w:p w14:paraId="0D5DD310"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829" w:type="pct"/>
            <w:vAlign w:val="center"/>
          </w:tcPr>
          <w:p w14:paraId="6376C30F"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51" w:type="pct"/>
            <w:vAlign w:val="center"/>
          </w:tcPr>
          <w:p w14:paraId="5E2603C5"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46" w:type="pct"/>
            <w:vAlign w:val="center"/>
          </w:tcPr>
          <w:p w14:paraId="736B76ED"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40" w:type="pct"/>
            <w:vAlign w:val="center"/>
          </w:tcPr>
          <w:p w14:paraId="7CBE648B"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62" w:type="pct"/>
            <w:vAlign w:val="center"/>
          </w:tcPr>
          <w:p w14:paraId="2F2431D7"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59" w:type="pct"/>
            <w:vAlign w:val="center"/>
          </w:tcPr>
          <w:p w14:paraId="1A98DD00"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r>
      <w:tr w:rsidR="003E37C0" w:rsidRPr="003E37C0" w14:paraId="0993D504" w14:textId="77777777" w:rsidTr="000A25BD">
        <w:trPr>
          <w:jc w:val="center"/>
        </w:trPr>
        <w:tc>
          <w:tcPr>
            <w:tcW w:w="418" w:type="pct"/>
            <w:vAlign w:val="center"/>
          </w:tcPr>
          <w:p w14:paraId="71DB81B9"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3.</w:t>
            </w:r>
          </w:p>
        </w:tc>
        <w:tc>
          <w:tcPr>
            <w:tcW w:w="795" w:type="pct"/>
            <w:vAlign w:val="center"/>
          </w:tcPr>
          <w:p w14:paraId="0D0C8122"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829" w:type="pct"/>
            <w:vAlign w:val="center"/>
          </w:tcPr>
          <w:p w14:paraId="33C2B09F"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51" w:type="pct"/>
            <w:vAlign w:val="center"/>
          </w:tcPr>
          <w:p w14:paraId="4EFE913D"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46" w:type="pct"/>
            <w:vAlign w:val="center"/>
          </w:tcPr>
          <w:p w14:paraId="1716A3F5"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40" w:type="pct"/>
            <w:vAlign w:val="center"/>
          </w:tcPr>
          <w:p w14:paraId="5A9CBCD4"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62" w:type="pct"/>
            <w:vAlign w:val="center"/>
          </w:tcPr>
          <w:p w14:paraId="4A04EE27"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59" w:type="pct"/>
            <w:vAlign w:val="center"/>
          </w:tcPr>
          <w:p w14:paraId="3A311F8A"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r>
      <w:tr w:rsidR="003E37C0" w:rsidRPr="003E37C0" w14:paraId="5618D5DA" w14:textId="77777777" w:rsidTr="000A25BD">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075FB2CE"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4.</w:t>
            </w:r>
          </w:p>
        </w:tc>
        <w:tc>
          <w:tcPr>
            <w:tcW w:w="795" w:type="pct"/>
            <w:tcBorders>
              <w:top w:val="single" w:sz="4" w:space="0" w:color="auto"/>
              <w:left w:val="single" w:sz="4" w:space="0" w:color="auto"/>
              <w:bottom w:val="single" w:sz="4" w:space="0" w:color="auto"/>
              <w:right w:val="single" w:sz="4" w:space="0" w:color="auto"/>
            </w:tcBorders>
            <w:vAlign w:val="center"/>
          </w:tcPr>
          <w:p w14:paraId="7D5B2CB9"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829" w:type="pct"/>
            <w:tcBorders>
              <w:top w:val="single" w:sz="4" w:space="0" w:color="auto"/>
              <w:left w:val="single" w:sz="4" w:space="0" w:color="auto"/>
              <w:bottom w:val="single" w:sz="4" w:space="0" w:color="auto"/>
              <w:right w:val="single" w:sz="4" w:space="0" w:color="auto"/>
            </w:tcBorders>
            <w:vAlign w:val="center"/>
          </w:tcPr>
          <w:p w14:paraId="2DCFB5A3"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51" w:type="pct"/>
            <w:tcBorders>
              <w:top w:val="single" w:sz="4" w:space="0" w:color="auto"/>
              <w:left w:val="single" w:sz="4" w:space="0" w:color="auto"/>
              <w:bottom w:val="single" w:sz="4" w:space="0" w:color="auto"/>
              <w:right w:val="single" w:sz="4" w:space="0" w:color="auto"/>
            </w:tcBorders>
            <w:vAlign w:val="center"/>
          </w:tcPr>
          <w:p w14:paraId="1477EE95"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46" w:type="pct"/>
            <w:tcBorders>
              <w:top w:val="single" w:sz="4" w:space="0" w:color="auto"/>
              <w:left w:val="single" w:sz="4" w:space="0" w:color="auto"/>
              <w:bottom w:val="single" w:sz="4" w:space="0" w:color="auto"/>
              <w:right w:val="single" w:sz="4" w:space="0" w:color="auto"/>
            </w:tcBorders>
            <w:vAlign w:val="center"/>
          </w:tcPr>
          <w:p w14:paraId="58087EBA"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58F2930A"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62" w:type="pct"/>
            <w:tcBorders>
              <w:top w:val="single" w:sz="4" w:space="0" w:color="auto"/>
              <w:left w:val="single" w:sz="4" w:space="0" w:color="auto"/>
              <w:bottom w:val="single" w:sz="4" w:space="0" w:color="auto"/>
              <w:right w:val="single" w:sz="4" w:space="0" w:color="auto"/>
            </w:tcBorders>
            <w:vAlign w:val="center"/>
          </w:tcPr>
          <w:p w14:paraId="6CFFCEEE"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vAlign w:val="center"/>
          </w:tcPr>
          <w:p w14:paraId="2CB27AAC"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r>
      <w:tr w:rsidR="003E37C0" w:rsidRPr="003E37C0" w14:paraId="70BB6A8B" w14:textId="77777777" w:rsidTr="000A25BD">
        <w:trPr>
          <w:jc w:val="center"/>
        </w:trPr>
        <w:tc>
          <w:tcPr>
            <w:tcW w:w="418" w:type="pct"/>
            <w:tcBorders>
              <w:top w:val="single" w:sz="4" w:space="0" w:color="auto"/>
              <w:left w:val="single" w:sz="4" w:space="0" w:color="auto"/>
              <w:bottom w:val="single" w:sz="4" w:space="0" w:color="auto"/>
              <w:right w:val="single" w:sz="4" w:space="0" w:color="auto"/>
            </w:tcBorders>
            <w:vAlign w:val="center"/>
          </w:tcPr>
          <w:p w14:paraId="11D0DCF9"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5.</w:t>
            </w:r>
          </w:p>
        </w:tc>
        <w:tc>
          <w:tcPr>
            <w:tcW w:w="795" w:type="pct"/>
            <w:tcBorders>
              <w:top w:val="single" w:sz="4" w:space="0" w:color="auto"/>
              <w:left w:val="single" w:sz="4" w:space="0" w:color="auto"/>
              <w:bottom w:val="single" w:sz="4" w:space="0" w:color="auto"/>
              <w:right w:val="single" w:sz="4" w:space="0" w:color="auto"/>
            </w:tcBorders>
            <w:vAlign w:val="center"/>
          </w:tcPr>
          <w:p w14:paraId="14B9E898"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829" w:type="pct"/>
            <w:tcBorders>
              <w:top w:val="single" w:sz="4" w:space="0" w:color="auto"/>
              <w:left w:val="single" w:sz="4" w:space="0" w:color="auto"/>
              <w:bottom w:val="single" w:sz="4" w:space="0" w:color="auto"/>
              <w:right w:val="single" w:sz="4" w:space="0" w:color="auto"/>
            </w:tcBorders>
            <w:vAlign w:val="center"/>
          </w:tcPr>
          <w:p w14:paraId="3B1CC22C"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51" w:type="pct"/>
            <w:tcBorders>
              <w:top w:val="single" w:sz="4" w:space="0" w:color="auto"/>
              <w:left w:val="single" w:sz="4" w:space="0" w:color="auto"/>
              <w:bottom w:val="single" w:sz="4" w:space="0" w:color="auto"/>
              <w:right w:val="single" w:sz="4" w:space="0" w:color="auto"/>
            </w:tcBorders>
            <w:vAlign w:val="center"/>
          </w:tcPr>
          <w:p w14:paraId="5951D93D"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46" w:type="pct"/>
            <w:tcBorders>
              <w:top w:val="single" w:sz="4" w:space="0" w:color="auto"/>
              <w:left w:val="single" w:sz="4" w:space="0" w:color="auto"/>
              <w:bottom w:val="single" w:sz="4" w:space="0" w:color="auto"/>
              <w:right w:val="single" w:sz="4" w:space="0" w:color="auto"/>
            </w:tcBorders>
            <w:vAlign w:val="center"/>
          </w:tcPr>
          <w:p w14:paraId="3407EF66"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40" w:type="pct"/>
            <w:tcBorders>
              <w:top w:val="single" w:sz="4" w:space="0" w:color="auto"/>
              <w:left w:val="single" w:sz="4" w:space="0" w:color="auto"/>
              <w:bottom w:val="single" w:sz="4" w:space="0" w:color="auto"/>
              <w:right w:val="single" w:sz="4" w:space="0" w:color="auto"/>
            </w:tcBorders>
            <w:vAlign w:val="center"/>
          </w:tcPr>
          <w:p w14:paraId="2F77E7A9"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562" w:type="pct"/>
            <w:tcBorders>
              <w:top w:val="single" w:sz="4" w:space="0" w:color="auto"/>
              <w:left w:val="single" w:sz="4" w:space="0" w:color="auto"/>
              <w:bottom w:val="single" w:sz="4" w:space="0" w:color="auto"/>
              <w:right w:val="single" w:sz="4" w:space="0" w:color="auto"/>
            </w:tcBorders>
            <w:vAlign w:val="center"/>
          </w:tcPr>
          <w:p w14:paraId="25FEFC70"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vAlign w:val="center"/>
          </w:tcPr>
          <w:p w14:paraId="42271773"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tc>
      </w:tr>
    </w:tbl>
    <w:p w14:paraId="60F3598B" w14:textId="77777777" w:rsidR="003E37C0" w:rsidRPr="003E37C0" w:rsidRDefault="003E37C0" w:rsidP="003E37C0">
      <w:pPr>
        <w:spacing w:before="240" w:after="360" w:line="276" w:lineRule="auto"/>
        <w:jc w:val="both"/>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Kelt, ………………………………………..</w:t>
      </w:r>
    </w:p>
    <w:p w14:paraId="72BF1DDB" w14:textId="77777777" w:rsidR="003E37C0" w:rsidRPr="003E37C0" w:rsidRDefault="003E37C0" w:rsidP="003E37C0">
      <w:pPr>
        <w:spacing w:before="120" w:after="20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w:t>
      </w:r>
    </w:p>
    <w:p w14:paraId="28E95E22" w14:textId="77777777" w:rsidR="003E37C0" w:rsidRPr="003E37C0" w:rsidRDefault="003E37C0" w:rsidP="003E37C0">
      <w:pPr>
        <w:spacing w:before="100" w:after="12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cégszerű aláírás</w:t>
      </w:r>
    </w:p>
    <w:p w14:paraId="1BCD16B2" w14:textId="77777777" w:rsidR="003E37C0" w:rsidRPr="003E37C0" w:rsidRDefault="003E37C0" w:rsidP="003E37C0">
      <w:pPr>
        <w:spacing w:before="100" w:after="200" w:line="276" w:lineRule="auto"/>
        <w:ind w:left="142"/>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 xml:space="preserve">A táblázatban a gazdálkodó szervezet </w:t>
      </w:r>
      <w:r w:rsidRPr="003E37C0">
        <w:rPr>
          <w:rFonts w:ascii="Arial Narrow" w:eastAsiaTheme="minorEastAsia" w:hAnsi="Arial Narrow" w:cstheme="minorBidi"/>
          <w:b/>
          <w:color w:val="70AD47" w:themeColor="accent6"/>
          <w:sz w:val="18"/>
          <w:szCs w:val="20"/>
          <w:lang w:eastAsia="en-US"/>
        </w:rPr>
        <w:t>tényleges tulajdonosát kell megjelölni</w:t>
      </w:r>
      <w:r w:rsidRPr="003E37C0">
        <w:rPr>
          <w:rFonts w:ascii="Arial Narrow" w:eastAsiaTheme="minorEastAsia" w:hAnsi="Arial Narrow" w:cstheme="minorBidi"/>
          <w:color w:val="70AD47" w:themeColor="accent6"/>
          <w:sz w:val="18"/>
          <w:szCs w:val="20"/>
          <w:lang w:eastAsia="en-US"/>
        </w:rPr>
        <w:t xml:space="preserve"> </w:t>
      </w:r>
      <w:r w:rsidRPr="003E37C0">
        <w:rPr>
          <w:rFonts w:ascii="Arial Narrow" w:eastAsiaTheme="minorEastAsia" w:hAnsi="Arial Narrow" w:cstheme="minorBidi"/>
          <w:i/>
          <w:color w:val="70AD47" w:themeColor="accent6"/>
          <w:sz w:val="18"/>
          <w:szCs w:val="20"/>
          <w:lang w:eastAsia="en-US"/>
        </w:rPr>
        <w:t>(fogalmát ld. lábjegyzetben).</w:t>
      </w:r>
      <w:r w:rsidRPr="003E37C0">
        <w:rPr>
          <w:rFonts w:ascii="Arial Narrow" w:eastAsiaTheme="minorEastAsia" w:hAnsi="Arial Narrow" w:cstheme="minorBidi"/>
          <w:color w:val="70AD47" w:themeColor="accent6"/>
          <w:sz w:val="18"/>
          <w:szCs w:val="20"/>
          <w:lang w:eastAsia="en-US"/>
        </w:rPr>
        <w:t xml:space="preserve"> Amennyiben olyan </w:t>
      </w:r>
      <w:r w:rsidRPr="003E37C0">
        <w:rPr>
          <w:rFonts w:ascii="Arial Narrow" w:eastAsiaTheme="minorEastAsia" w:hAnsi="Arial Narrow" w:cstheme="minorBidi"/>
          <w:b/>
          <w:color w:val="70AD47" w:themeColor="accent6"/>
          <w:sz w:val="18"/>
          <w:szCs w:val="20"/>
          <w:lang w:eastAsia="en-US"/>
        </w:rPr>
        <w:t xml:space="preserve">magánszemély(ek) a tulajdonos(ok), aki(k) legalább 25%-os </w:t>
      </w:r>
      <w:r w:rsidRPr="003E37C0">
        <w:rPr>
          <w:rFonts w:ascii="Arial Narrow" w:eastAsiaTheme="minorEastAsia" w:hAnsi="Arial Narrow" w:cstheme="minorBidi"/>
          <w:color w:val="70AD47" w:themeColor="accent6"/>
          <w:sz w:val="18"/>
          <w:szCs w:val="20"/>
          <w:lang w:eastAsia="en-US"/>
        </w:rPr>
        <w:t>tulajdoni, illetve befolyás/szavazati joggal rendelkezik/rendelkeznek, akkor őt (őket) kell feltüntetni a táblázatban a megfelelő adatok megadásával. Felhívjuk szíves figyelmüket, hogy a tényleges tulajdoni hányadot, befolyás/szavazati jog mértéket pontosan, számszerűen kérjük megadni (nem elegendő pl. a &gt;25% megjelölés). Kérjük továbbá a táblázat valamennyi adatának pontos megadására.</w:t>
      </w:r>
    </w:p>
    <w:p w14:paraId="25EC6410" w14:textId="77777777" w:rsidR="003E37C0" w:rsidRPr="003E37C0" w:rsidRDefault="003E37C0" w:rsidP="003E37C0">
      <w:pPr>
        <w:spacing w:before="100" w:after="200" w:line="276" w:lineRule="auto"/>
        <w:ind w:left="142"/>
        <w:contextualSpacing/>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Amennyiben a gazdálkodó szervezetben</w:t>
      </w:r>
      <w:r w:rsidRPr="003E37C0">
        <w:rPr>
          <w:rFonts w:ascii="Arial Narrow" w:eastAsiaTheme="minorEastAsia" w:hAnsi="Arial Narrow" w:cstheme="minorBidi"/>
          <w:b/>
          <w:color w:val="70AD47" w:themeColor="accent6"/>
          <w:sz w:val="18"/>
          <w:szCs w:val="20"/>
          <w:lang w:eastAsia="en-US"/>
        </w:rPr>
        <w:t xml:space="preserve"> több olyan </w:t>
      </w:r>
      <w:r w:rsidRPr="003E37C0">
        <w:rPr>
          <w:rFonts w:ascii="Arial Narrow" w:eastAsiaTheme="minorEastAsia" w:hAnsi="Arial Narrow" w:cstheme="minorBidi"/>
          <w:color w:val="70AD47" w:themeColor="accent6"/>
          <w:sz w:val="18"/>
          <w:szCs w:val="20"/>
          <w:lang w:eastAsia="en-US"/>
        </w:rPr>
        <w:t xml:space="preserve">magánszemély a tulajdonos, akik közül egyetlen személynek </w:t>
      </w:r>
      <w:r w:rsidRPr="003E37C0">
        <w:rPr>
          <w:rFonts w:ascii="Arial Narrow" w:eastAsiaTheme="minorEastAsia" w:hAnsi="Arial Narrow" w:cstheme="minorBidi"/>
          <w:b/>
          <w:color w:val="70AD47" w:themeColor="accent6"/>
          <w:sz w:val="18"/>
          <w:szCs w:val="20"/>
          <w:lang w:eastAsia="en-US"/>
        </w:rPr>
        <w:t>sem haladja meg tulajdoni hányada, befolyás/szavazati jog mértéke a 25%-t</w:t>
      </w:r>
      <w:r w:rsidRPr="003E37C0">
        <w:rPr>
          <w:rFonts w:ascii="Arial Narrow" w:eastAsiaTheme="minorEastAsia" w:hAnsi="Arial Narrow" w:cstheme="minorBidi"/>
          <w:color w:val="70AD47" w:themeColor="accent6"/>
          <w:sz w:val="18"/>
          <w:szCs w:val="20"/>
          <w:lang w:eastAsia="en-US"/>
        </w:rPr>
        <w:t xml:space="preserve">, vagy amennyiben a gazdálkodó szervezetnek a </w:t>
      </w:r>
      <w:r w:rsidRPr="003E37C0">
        <w:rPr>
          <w:rFonts w:ascii="Arial Narrow" w:eastAsiaTheme="minorEastAsia" w:hAnsi="Arial Narrow" w:cstheme="minorBidi"/>
          <w:b/>
          <w:color w:val="70AD47" w:themeColor="accent6"/>
          <w:sz w:val="18"/>
          <w:szCs w:val="20"/>
          <w:lang w:eastAsia="en-US"/>
        </w:rPr>
        <w:t>tulajdonosa egy másik gazdálkodó szervezet</w:t>
      </w:r>
      <w:r w:rsidRPr="003E37C0">
        <w:rPr>
          <w:rFonts w:ascii="Arial Narrow" w:eastAsiaTheme="minorEastAsia" w:hAnsi="Arial Narrow" w:cstheme="minorBidi"/>
          <w:color w:val="70AD47" w:themeColor="accent6"/>
          <w:sz w:val="18"/>
          <w:szCs w:val="20"/>
          <w:lang w:eastAsia="en-US"/>
        </w:rPr>
        <w:t xml:space="preserve">, abban az esetben a </w:t>
      </w:r>
      <w:r w:rsidRPr="003E37C0">
        <w:rPr>
          <w:rFonts w:ascii="Arial Narrow" w:eastAsiaTheme="minorEastAsia" w:hAnsi="Arial Narrow" w:cstheme="minorBidi"/>
          <w:b/>
          <w:color w:val="70AD47" w:themeColor="accent6"/>
          <w:sz w:val="18"/>
          <w:szCs w:val="20"/>
          <w:lang w:eastAsia="en-US"/>
        </w:rPr>
        <w:t>vezető tisztségviselő adatait</w:t>
      </w:r>
      <w:r w:rsidRPr="003E37C0">
        <w:rPr>
          <w:rFonts w:ascii="Arial Narrow" w:eastAsiaTheme="minorEastAsia" w:hAnsi="Arial Narrow" w:cstheme="minorBidi"/>
          <w:color w:val="70AD47" w:themeColor="accent6"/>
          <w:sz w:val="18"/>
          <w:szCs w:val="20"/>
          <w:lang w:eastAsia="en-US"/>
        </w:rPr>
        <w:t xml:space="preserve"> szükséges megadni a táblázat értelemszerű kitöltésével. Kérjük, hogy amennyiben vezető tisztségviselőként nyilatkozik, a tisztséget neve mellett feltüntetni szíveskedjen.</w:t>
      </w:r>
    </w:p>
    <w:p w14:paraId="78C77288" w14:textId="77777777" w:rsidR="003E37C0" w:rsidRPr="003E37C0" w:rsidRDefault="003E37C0" w:rsidP="003E37C0">
      <w:pPr>
        <w:spacing w:before="120" w:after="200" w:line="276" w:lineRule="auto"/>
        <w:ind w:left="924"/>
        <w:contextualSpacing/>
        <w:rPr>
          <w:rFonts w:ascii="Arial Narrow" w:eastAsiaTheme="minorEastAsia" w:hAnsi="Arial Narrow" w:cstheme="minorBidi"/>
          <w:color w:val="70AD47" w:themeColor="accent6"/>
          <w:sz w:val="18"/>
          <w:szCs w:val="20"/>
          <w:lang w:eastAsia="en-US"/>
        </w:rPr>
        <w:sectPr w:rsidR="003E37C0" w:rsidRPr="003E37C0" w:rsidSect="00424F60">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1681B881" w14:textId="77777777" w:rsidR="003E37C0" w:rsidRPr="003E37C0" w:rsidRDefault="003E37C0" w:rsidP="003E37C0">
      <w:pPr>
        <w:spacing w:before="60" w:after="60" w:line="276" w:lineRule="auto"/>
        <w:contextualSpacing/>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2. pont – nyilatkozat az átláthatósági nyilatkozatot tevő szervezetben több mint 25%-os tulajdoni részesedéssel</w:t>
      </w:r>
      <w:r w:rsidRPr="003E37C0">
        <w:rPr>
          <w:rFonts w:ascii="Arial Narrow" w:eastAsiaTheme="minorEastAsia" w:hAnsi="Arial Narrow" w:cstheme="minorBidi"/>
          <w:b/>
          <w:sz w:val="20"/>
          <w:szCs w:val="20"/>
          <w:lang w:eastAsia="en-US"/>
        </w:rPr>
        <w:br/>
        <w:t>rendelkező szervezet(ek)ről és azok tényleges tulajdonosairól</w:t>
      </w:r>
    </w:p>
    <w:p w14:paraId="098FF253" w14:textId="77777777" w:rsidR="003E37C0" w:rsidRPr="003E37C0" w:rsidRDefault="003E37C0" w:rsidP="003E37C0">
      <w:pPr>
        <w:spacing w:before="60" w:after="60" w:line="276" w:lineRule="auto"/>
        <w:contextualSpacing/>
        <w:jc w:val="center"/>
        <w:rPr>
          <w:rFonts w:ascii="Arial Narrow" w:eastAsiaTheme="minorEastAsia" w:hAnsi="Arial Narrow" w:cstheme="minorBidi"/>
          <w:b/>
          <w:sz w:val="20"/>
          <w:szCs w:val="20"/>
          <w:lang w:eastAsia="en-US"/>
        </w:rPr>
      </w:pPr>
    </w:p>
    <w:p w14:paraId="72501C3D" w14:textId="77777777" w:rsidR="003E37C0" w:rsidRPr="003E37C0" w:rsidRDefault="003E37C0" w:rsidP="003E37C0">
      <w:pPr>
        <w:spacing w:before="60" w:after="60" w:line="276" w:lineRule="auto"/>
        <w:jc w:val="both"/>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Az általam képviselt szervezetben a közvetlenül vagy közvetve több mint 25%-os tulajdoni részesedéssel, befolyással vagy szavazati joggal rendelkező jogi személyek vagy jogi személyiséggel nem rendelkező szervezetek, és azok tényleges tulajdonosainak adatai az alábbiak</w:t>
      </w:r>
    </w:p>
    <w:tbl>
      <w:tblPr>
        <w:tblW w:w="13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696"/>
        <w:gridCol w:w="1165"/>
        <w:gridCol w:w="1528"/>
        <w:gridCol w:w="1276"/>
        <w:gridCol w:w="1506"/>
        <w:gridCol w:w="1183"/>
        <w:gridCol w:w="928"/>
        <w:gridCol w:w="928"/>
        <w:gridCol w:w="909"/>
        <w:gridCol w:w="946"/>
        <w:gridCol w:w="946"/>
      </w:tblGrid>
      <w:tr w:rsidR="003E37C0" w:rsidRPr="003E37C0" w14:paraId="047C35DB" w14:textId="77777777" w:rsidTr="000A25B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65831F2"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Sorsz.</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080C60B"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Szervezet neve</w:t>
            </w:r>
          </w:p>
        </w:tc>
        <w:tc>
          <w:tcPr>
            <w:tcW w:w="1165" w:type="dxa"/>
            <w:tcBorders>
              <w:top w:val="single" w:sz="4" w:space="0" w:color="auto"/>
              <w:left w:val="single" w:sz="4" w:space="0" w:color="auto"/>
              <w:bottom w:val="single" w:sz="4" w:space="0" w:color="auto"/>
              <w:right w:val="single" w:sz="4" w:space="0" w:color="auto"/>
            </w:tcBorders>
            <w:vAlign w:val="center"/>
            <w:hideMark/>
          </w:tcPr>
          <w:p w14:paraId="673A3F27"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Szervezet tulajdoni hányadának mértéke</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095ACFC"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Szervezet befolyásának vagy szavazati jogának mértéke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1A217A"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Szervezet adóilletősége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A832EAC"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Szervezet tényleges tulajdonosai családi és utóneve</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23ECB"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Szervezet tényleges tulajdonosai születési családi és utóneve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FE86F"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Születési helye</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4B960"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Születési ideje</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8638E"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Anyja születési családi és utóneve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00399"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Tulajdoni hányad (%)</w:t>
            </w:r>
          </w:p>
        </w:tc>
        <w:tc>
          <w:tcPr>
            <w:tcW w:w="946" w:type="dxa"/>
            <w:tcBorders>
              <w:top w:val="single" w:sz="4" w:space="0" w:color="auto"/>
              <w:left w:val="single" w:sz="4" w:space="0" w:color="auto"/>
              <w:bottom w:val="single" w:sz="4" w:space="0" w:color="auto"/>
              <w:right w:val="single" w:sz="4" w:space="0" w:color="auto"/>
            </w:tcBorders>
            <w:vAlign w:val="center"/>
            <w:hideMark/>
          </w:tcPr>
          <w:p w14:paraId="1E06C339"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Befolyás, szavazati jog mértéke (%)</w:t>
            </w:r>
          </w:p>
        </w:tc>
      </w:tr>
      <w:tr w:rsidR="003E37C0" w:rsidRPr="003E37C0" w14:paraId="6C100757" w14:textId="77777777" w:rsidTr="000A25BD">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C2AC55D"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1.</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7FE23A1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165" w:type="dxa"/>
            <w:vMerge w:val="restart"/>
            <w:tcBorders>
              <w:top w:val="single" w:sz="4" w:space="0" w:color="auto"/>
              <w:left w:val="single" w:sz="4" w:space="0" w:color="auto"/>
              <w:bottom w:val="single" w:sz="4" w:space="0" w:color="auto"/>
              <w:right w:val="single" w:sz="4" w:space="0" w:color="auto"/>
            </w:tcBorders>
            <w:vAlign w:val="center"/>
          </w:tcPr>
          <w:p w14:paraId="24DBF5ED"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28" w:type="dxa"/>
            <w:vMerge w:val="restart"/>
            <w:tcBorders>
              <w:top w:val="single" w:sz="4" w:space="0" w:color="auto"/>
              <w:left w:val="single" w:sz="4" w:space="0" w:color="auto"/>
              <w:bottom w:val="single" w:sz="4" w:space="0" w:color="auto"/>
              <w:right w:val="single" w:sz="4" w:space="0" w:color="auto"/>
            </w:tcBorders>
            <w:vAlign w:val="center"/>
          </w:tcPr>
          <w:p w14:paraId="25764FF4"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6E608B9"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06" w:type="dxa"/>
            <w:tcBorders>
              <w:top w:val="single" w:sz="4" w:space="0" w:color="auto"/>
              <w:left w:val="single" w:sz="4" w:space="0" w:color="auto"/>
              <w:bottom w:val="single" w:sz="4" w:space="0" w:color="auto"/>
              <w:right w:val="single" w:sz="4" w:space="0" w:color="auto"/>
            </w:tcBorders>
            <w:vAlign w:val="center"/>
          </w:tcPr>
          <w:p w14:paraId="01E98D2F"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7D9EDBB"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E821ED6"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0E5EAE8"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F71A729"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626CAC6"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946" w:type="dxa"/>
            <w:tcBorders>
              <w:top w:val="single" w:sz="4" w:space="0" w:color="auto"/>
              <w:left w:val="single" w:sz="4" w:space="0" w:color="auto"/>
              <w:bottom w:val="single" w:sz="4" w:space="0" w:color="auto"/>
              <w:right w:val="single" w:sz="4" w:space="0" w:color="auto"/>
            </w:tcBorders>
            <w:vAlign w:val="center"/>
          </w:tcPr>
          <w:p w14:paraId="493E09F0"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r>
      <w:tr w:rsidR="003E37C0" w:rsidRPr="003E37C0" w14:paraId="1AD63E46" w14:textId="77777777" w:rsidTr="000A25BD">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F67590"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3308F0F3"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791079BC"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081B0AE0"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7CE44E"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06" w:type="dxa"/>
            <w:tcBorders>
              <w:top w:val="single" w:sz="4" w:space="0" w:color="auto"/>
              <w:left w:val="single" w:sz="4" w:space="0" w:color="auto"/>
              <w:bottom w:val="single" w:sz="4" w:space="0" w:color="auto"/>
              <w:right w:val="single" w:sz="4" w:space="0" w:color="auto"/>
            </w:tcBorders>
            <w:vAlign w:val="center"/>
          </w:tcPr>
          <w:p w14:paraId="224F4F44"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7A0AFC1"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A8366F7"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E11E221"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F1CE201"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2172E49"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946" w:type="dxa"/>
            <w:tcBorders>
              <w:top w:val="single" w:sz="4" w:space="0" w:color="auto"/>
              <w:left w:val="single" w:sz="4" w:space="0" w:color="auto"/>
              <w:bottom w:val="single" w:sz="4" w:space="0" w:color="auto"/>
              <w:right w:val="single" w:sz="4" w:space="0" w:color="auto"/>
            </w:tcBorders>
            <w:vAlign w:val="center"/>
          </w:tcPr>
          <w:p w14:paraId="1E576BFB"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r>
      <w:tr w:rsidR="003E37C0" w:rsidRPr="003E37C0" w14:paraId="6D4A0754" w14:textId="77777777" w:rsidTr="000A25BD">
        <w:trPr>
          <w:trHeight w:val="7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1FBED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64E9663E"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69044970"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6482439F"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692737"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06" w:type="dxa"/>
            <w:tcBorders>
              <w:top w:val="single" w:sz="4" w:space="0" w:color="auto"/>
              <w:left w:val="single" w:sz="4" w:space="0" w:color="auto"/>
              <w:bottom w:val="single" w:sz="4" w:space="0" w:color="auto"/>
              <w:right w:val="single" w:sz="4" w:space="0" w:color="auto"/>
            </w:tcBorders>
            <w:vAlign w:val="center"/>
          </w:tcPr>
          <w:p w14:paraId="01125DDF"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8A7F546"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E79604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16FBE5E"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6E6DA91"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015BABEB"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946" w:type="dxa"/>
            <w:tcBorders>
              <w:top w:val="single" w:sz="4" w:space="0" w:color="auto"/>
              <w:left w:val="single" w:sz="4" w:space="0" w:color="auto"/>
              <w:bottom w:val="single" w:sz="4" w:space="0" w:color="auto"/>
              <w:right w:val="single" w:sz="4" w:space="0" w:color="auto"/>
            </w:tcBorders>
            <w:vAlign w:val="center"/>
          </w:tcPr>
          <w:p w14:paraId="34DF1589"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r>
      <w:tr w:rsidR="003E37C0" w:rsidRPr="003E37C0" w14:paraId="69D15E6C" w14:textId="77777777" w:rsidTr="000A25BD">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C080FB3"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2.</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6C4F10B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165" w:type="dxa"/>
            <w:vMerge w:val="restart"/>
            <w:tcBorders>
              <w:top w:val="single" w:sz="4" w:space="0" w:color="auto"/>
              <w:left w:val="single" w:sz="4" w:space="0" w:color="auto"/>
              <w:bottom w:val="single" w:sz="4" w:space="0" w:color="auto"/>
              <w:right w:val="single" w:sz="4" w:space="0" w:color="auto"/>
            </w:tcBorders>
            <w:vAlign w:val="center"/>
          </w:tcPr>
          <w:p w14:paraId="3041B372"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28" w:type="dxa"/>
            <w:vMerge w:val="restart"/>
            <w:tcBorders>
              <w:top w:val="single" w:sz="4" w:space="0" w:color="auto"/>
              <w:left w:val="single" w:sz="4" w:space="0" w:color="auto"/>
              <w:bottom w:val="single" w:sz="4" w:space="0" w:color="auto"/>
              <w:right w:val="single" w:sz="4" w:space="0" w:color="auto"/>
            </w:tcBorders>
            <w:vAlign w:val="center"/>
          </w:tcPr>
          <w:p w14:paraId="638DEA43"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66101F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06" w:type="dxa"/>
            <w:tcBorders>
              <w:top w:val="single" w:sz="4" w:space="0" w:color="auto"/>
              <w:left w:val="single" w:sz="4" w:space="0" w:color="auto"/>
              <w:bottom w:val="single" w:sz="4" w:space="0" w:color="auto"/>
              <w:right w:val="single" w:sz="4" w:space="0" w:color="auto"/>
            </w:tcBorders>
            <w:vAlign w:val="center"/>
          </w:tcPr>
          <w:p w14:paraId="6295B467"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436B26E"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167E5B9"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9E4DA26"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0B91CBE2"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3475C0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946" w:type="dxa"/>
            <w:tcBorders>
              <w:top w:val="single" w:sz="4" w:space="0" w:color="auto"/>
              <w:left w:val="single" w:sz="4" w:space="0" w:color="auto"/>
              <w:bottom w:val="single" w:sz="4" w:space="0" w:color="auto"/>
              <w:right w:val="single" w:sz="4" w:space="0" w:color="auto"/>
            </w:tcBorders>
            <w:vAlign w:val="center"/>
          </w:tcPr>
          <w:p w14:paraId="13A2DBA7"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r>
      <w:tr w:rsidR="003E37C0" w:rsidRPr="003E37C0" w14:paraId="53B5DD63" w14:textId="77777777" w:rsidTr="000A25BD">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0203D63"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0FDFC4E0"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16908AE9"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22DD5B3"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6C11AF"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06" w:type="dxa"/>
            <w:tcBorders>
              <w:top w:val="single" w:sz="4" w:space="0" w:color="auto"/>
              <w:left w:val="single" w:sz="4" w:space="0" w:color="auto"/>
              <w:bottom w:val="single" w:sz="4" w:space="0" w:color="auto"/>
              <w:right w:val="single" w:sz="4" w:space="0" w:color="auto"/>
            </w:tcBorders>
            <w:vAlign w:val="center"/>
          </w:tcPr>
          <w:p w14:paraId="13EF68B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2916EAD"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004FCB27"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03144A7"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D2377F6"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4BDF08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946" w:type="dxa"/>
            <w:tcBorders>
              <w:top w:val="single" w:sz="4" w:space="0" w:color="auto"/>
              <w:left w:val="single" w:sz="4" w:space="0" w:color="auto"/>
              <w:bottom w:val="single" w:sz="4" w:space="0" w:color="auto"/>
              <w:right w:val="single" w:sz="4" w:space="0" w:color="auto"/>
            </w:tcBorders>
            <w:vAlign w:val="center"/>
          </w:tcPr>
          <w:p w14:paraId="65C1B7D2"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r>
      <w:tr w:rsidR="003E37C0" w:rsidRPr="003E37C0" w14:paraId="281BA79B" w14:textId="77777777" w:rsidTr="000A25BD">
        <w:trPr>
          <w:trHeight w:val="119"/>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2FB009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252BB0E"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6ADF013F"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083FB3B8"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DE47A1"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1506" w:type="dxa"/>
            <w:tcBorders>
              <w:top w:val="single" w:sz="4" w:space="0" w:color="auto"/>
              <w:left w:val="single" w:sz="4" w:space="0" w:color="auto"/>
              <w:bottom w:val="single" w:sz="4" w:space="0" w:color="auto"/>
              <w:right w:val="single" w:sz="4" w:space="0" w:color="auto"/>
            </w:tcBorders>
            <w:vAlign w:val="center"/>
          </w:tcPr>
          <w:p w14:paraId="006E9E4B"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EBB5C91"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4DAFEC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06D881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50B2137"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70617AA"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c>
          <w:tcPr>
            <w:tcW w:w="946" w:type="dxa"/>
            <w:tcBorders>
              <w:top w:val="single" w:sz="4" w:space="0" w:color="auto"/>
              <w:left w:val="single" w:sz="4" w:space="0" w:color="auto"/>
              <w:bottom w:val="single" w:sz="4" w:space="0" w:color="auto"/>
              <w:right w:val="single" w:sz="4" w:space="0" w:color="auto"/>
            </w:tcBorders>
            <w:vAlign w:val="center"/>
          </w:tcPr>
          <w:p w14:paraId="1FC6C90C" w14:textId="77777777" w:rsidR="003E37C0" w:rsidRPr="003E37C0" w:rsidRDefault="003E37C0" w:rsidP="003E37C0">
            <w:pPr>
              <w:spacing w:before="60" w:after="60" w:line="276" w:lineRule="auto"/>
              <w:rPr>
                <w:rFonts w:ascii="Arial Narrow" w:eastAsiaTheme="minorEastAsia" w:hAnsi="Arial Narrow" w:cstheme="minorBidi"/>
                <w:sz w:val="20"/>
                <w:szCs w:val="20"/>
                <w:lang w:eastAsia="en-US"/>
              </w:rPr>
            </w:pPr>
          </w:p>
        </w:tc>
      </w:tr>
    </w:tbl>
    <w:p w14:paraId="47F99B68" w14:textId="77777777" w:rsidR="003E37C0" w:rsidRPr="003E37C0" w:rsidRDefault="003E37C0" w:rsidP="003E37C0">
      <w:pPr>
        <w:spacing w:before="240" w:after="240" w:line="276" w:lineRule="auto"/>
        <w:jc w:val="both"/>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Kelt, ………………………………………..</w:t>
      </w:r>
    </w:p>
    <w:p w14:paraId="4DCBC42A"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w:t>
      </w:r>
    </w:p>
    <w:p w14:paraId="1D3161DE" w14:textId="77777777" w:rsidR="003E37C0" w:rsidRPr="003E37C0" w:rsidRDefault="003E37C0" w:rsidP="003E37C0">
      <w:pPr>
        <w:tabs>
          <w:tab w:val="center" w:pos="2268"/>
          <w:tab w:val="center" w:pos="7371"/>
          <w:tab w:val="left" w:pos="7788"/>
          <w:tab w:val="left" w:pos="8496"/>
          <w:tab w:val="left" w:pos="9204"/>
          <w:tab w:val="left" w:pos="9586"/>
        </w:tabs>
        <w:spacing w:before="60" w:after="60" w:line="276" w:lineRule="auto"/>
        <w:ind w:left="571" w:hanging="571"/>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 xml:space="preserve"> (cégszerű aláírás)</w:t>
      </w:r>
    </w:p>
    <w:p w14:paraId="0A8436A0" w14:textId="77777777" w:rsidR="003E37C0" w:rsidRPr="003E37C0" w:rsidRDefault="003E37C0" w:rsidP="003E37C0">
      <w:pPr>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 xml:space="preserve">Amennyiben a gazdálkodó szervezetnek olyan nem magánszemély tulajdonosa, amely legalább 25%-os, illetve azt meghaladó tulajdoni hányaddal, befolyás/szavazati joggal rendelkezik, erről ezen táblázat értelemszerű kitöltésével kell nyilatkozni. </w:t>
      </w:r>
    </w:p>
    <w:p w14:paraId="0D305BB7" w14:textId="77777777" w:rsidR="003E37C0" w:rsidRPr="003E37C0" w:rsidRDefault="003E37C0" w:rsidP="003E37C0">
      <w:pPr>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Több tulajdonos, bonyolultabb tulajdonjogi struktúra esetében a közvetlen, illetve közvetett befolyásra való utalás megkönnyíti az adatok értelmezését. Az erre való utalást a nem magánszemély tulajdonos neve mellett lehet feltüntetni.</w:t>
      </w:r>
    </w:p>
    <w:p w14:paraId="133B28D1" w14:textId="77777777" w:rsidR="003E37C0" w:rsidRPr="003E37C0" w:rsidRDefault="003E37C0" w:rsidP="003E37C0">
      <w:pPr>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Felhívjuk szíves figyelmüket, hogy a tényleges tulajdoni hányadot, befolyás/szavazati jog mértéket pontosan, számszerűen kérjük megadni (nem elegendő pl. a &gt;25% megjelölés). Kérjük továbbá a táblázat valamennyi adatának pontos megadására.</w:t>
      </w:r>
    </w:p>
    <w:p w14:paraId="5F998947" w14:textId="77777777" w:rsidR="003E37C0" w:rsidRPr="003E37C0" w:rsidRDefault="003E37C0" w:rsidP="003E37C0">
      <w:pPr>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Az adóilletőséghez azon ország megjelölését kérjük, mely az adózás szempontjából illetőséggel rendelkezik.</w:t>
      </w:r>
    </w:p>
    <w:p w14:paraId="20346134" w14:textId="77777777" w:rsidR="003E37C0" w:rsidRPr="003E37C0" w:rsidRDefault="003E37C0" w:rsidP="003E37C0">
      <w:pPr>
        <w:tabs>
          <w:tab w:val="right" w:pos="14004"/>
        </w:tabs>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A tulajdonos gazdálkodó szervezetet illetően a tényleges tulajdonosra vonatkozó adatokat kérjük az 1. pontban írtaknak megfelelően megadni.</w:t>
      </w:r>
    </w:p>
    <w:p w14:paraId="1481DDC3" w14:textId="77777777" w:rsidR="003E37C0" w:rsidRPr="003E37C0" w:rsidRDefault="003E37C0" w:rsidP="003E37C0">
      <w:pPr>
        <w:jc w:val="both"/>
        <w:rPr>
          <w:rFonts w:ascii="Arial Narrow" w:eastAsiaTheme="minorEastAsia" w:hAnsi="Arial Narrow" w:cstheme="minorBidi"/>
          <w:color w:val="70AD47" w:themeColor="accent6"/>
          <w:sz w:val="18"/>
          <w:szCs w:val="20"/>
          <w:lang w:eastAsia="en-US"/>
        </w:rPr>
      </w:pPr>
      <w:r w:rsidRPr="003E37C0">
        <w:rPr>
          <w:rFonts w:ascii="Arial Narrow" w:eastAsiaTheme="minorEastAsia" w:hAnsi="Arial Narrow" w:cstheme="minorBidi"/>
          <w:color w:val="70AD47" w:themeColor="accent6"/>
          <w:sz w:val="18"/>
          <w:szCs w:val="20"/>
          <w:lang w:eastAsia="en-US"/>
        </w:rPr>
        <w:t>Amennyiben a gazdálkodó szervezetnek csak és kizárólag magánszemély a tulajdonosa, kérjük ezt a táblázat áthúzásával jelezni, nyilatkozata így „nemleges” nyilatkozatként értelmezhető. Kérjük, hogy nyilatkozatot dátummal és cégszerű aláírásával – áthúzás, vagyis „nemleges” esetben is – ellátni szíveskedjen.</w:t>
      </w:r>
    </w:p>
    <w:p w14:paraId="55253B75" w14:textId="77777777" w:rsidR="003E37C0" w:rsidRPr="003E37C0" w:rsidRDefault="003E37C0" w:rsidP="003E37C0">
      <w:pPr>
        <w:rPr>
          <w:rFonts w:ascii="Arial Narrow" w:eastAsiaTheme="minorEastAsia" w:hAnsi="Arial Narrow" w:cstheme="minorBidi"/>
          <w:color w:val="70AD47" w:themeColor="accent6"/>
          <w:sz w:val="18"/>
          <w:szCs w:val="20"/>
          <w:lang w:eastAsia="en-US"/>
        </w:rPr>
        <w:sectPr w:rsidR="003E37C0" w:rsidRPr="003E37C0" w:rsidSect="00424F60">
          <w:headerReference w:type="even" r:id="rId17"/>
          <w:headerReference w:type="default" r:id="rId18"/>
          <w:footerReference w:type="default" r:id="rId19"/>
          <w:headerReference w:type="first" r:id="rId20"/>
          <w:pgSz w:w="16838" w:h="11906" w:orient="landscape"/>
          <w:pgMar w:top="1417" w:right="1417" w:bottom="1417" w:left="1417" w:header="708" w:footer="708" w:gutter="0"/>
          <w:cols w:space="708"/>
          <w:docGrid w:linePitch="360"/>
        </w:sectPr>
      </w:pPr>
    </w:p>
    <w:p w14:paraId="1066EB7F" w14:textId="77777777" w:rsidR="003E37C0" w:rsidRPr="003E37C0" w:rsidRDefault="003E37C0" w:rsidP="003E37C0">
      <w:pPr>
        <w:spacing w:before="60" w:after="60" w:line="276" w:lineRule="auto"/>
        <w:rPr>
          <w:rFonts w:ascii="Arial Narrow" w:eastAsiaTheme="minorEastAsia" w:hAnsi="Arial Narrow" w:cstheme="minorBidi"/>
          <w:b/>
          <w:color w:val="70AD47" w:themeColor="accent6"/>
          <w:sz w:val="20"/>
          <w:szCs w:val="20"/>
          <w:lang w:eastAsia="en-US"/>
        </w:rPr>
      </w:pPr>
    </w:p>
    <w:p w14:paraId="57652181" w14:textId="77777777" w:rsidR="003E37C0" w:rsidRPr="003E37C0" w:rsidRDefault="003E37C0" w:rsidP="003E37C0">
      <w:pPr>
        <w:spacing w:before="60" w:after="60" w:line="276" w:lineRule="auto"/>
        <w:jc w:val="center"/>
        <w:rPr>
          <w:rFonts w:ascii="Arial Narrow" w:eastAsiaTheme="minorEastAsia" w:hAnsi="Arial Narrow" w:cstheme="minorBidi"/>
          <w:b/>
          <w:sz w:val="20"/>
          <w:szCs w:val="20"/>
          <w:lang w:eastAsia="en-US"/>
        </w:rPr>
      </w:pPr>
      <w:r w:rsidRPr="003E37C0">
        <w:rPr>
          <w:rFonts w:ascii="Arial Narrow" w:eastAsiaTheme="minorEastAsia" w:hAnsi="Arial Narrow" w:cstheme="minorBidi"/>
          <w:b/>
          <w:sz w:val="20"/>
          <w:szCs w:val="20"/>
          <w:lang w:eastAsia="en-US"/>
        </w:rPr>
        <w:t>3. pont – nyilatkozat a külföldi ellenőrzött társasági minősítésről</w:t>
      </w:r>
    </w:p>
    <w:p w14:paraId="5DC33ECF" w14:textId="77777777" w:rsidR="003E37C0" w:rsidRPr="003E37C0" w:rsidRDefault="003E37C0" w:rsidP="003E37C0">
      <w:pPr>
        <w:spacing w:before="60" w:after="60" w:line="276" w:lineRule="auto"/>
        <w:jc w:val="both"/>
        <w:rPr>
          <w:rFonts w:ascii="Arial Narrow" w:eastAsiaTheme="minorEastAsia" w:hAnsi="Arial Narrow" w:cstheme="minorBidi"/>
          <w:sz w:val="20"/>
          <w:szCs w:val="20"/>
          <w:lang w:eastAsia="en-US"/>
        </w:rPr>
      </w:pPr>
    </w:p>
    <w:p w14:paraId="264D6916" w14:textId="77777777" w:rsidR="003E37C0" w:rsidRPr="003E37C0" w:rsidRDefault="003E37C0" w:rsidP="003E37C0">
      <w:pPr>
        <w:spacing w:before="60" w:after="60"/>
        <w:ind w:right="125"/>
        <w:jc w:val="both"/>
        <w:rPr>
          <w:rFonts w:ascii="Arial Narrow" w:hAnsi="Arial Narrow"/>
          <w:noProof/>
          <w:sz w:val="20"/>
          <w:szCs w:val="20"/>
        </w:rPr>
      </w:pPr>
      <w:r w:rsidRPr="003E37C0">
        <w:rPr>
          <w:rFonts w:ascii="Arial Narrow" w:hAnsi="Arial Narrow"/>
          <w:noProof/>
          <w:sz w:val="20"/>
          <w:szCs w:val="20"/>
        </w:rPr>
        <w:t>Az általam képviselt szervezet és az általam képviselt szervezetben közvetlenül vagy közvetve több mint 25%-os tulajdoni részesedéssel, befolyással vagy szavazati joggal rendelkező jogi személy vagy jogi személyiséggel nem rendelkező szervezet nem minősül ellenőrzött külföldi társaságnak.</w:t>
      </w:r>
    </w:p>
    <w:p w14:paraId="02C53B53" w14:textId="77777777" w:rsidR="003E37C0" w:rsidRPr="003E37C0" w:rsidRDefault="003E37C0" w:rsidP="003E37C0">
      <w:pPr>
        <w:spacing w:before="60" w:after="60"/>
        <w:ind w:right="125"/>
        <w:jc w:val="both"/>
        <w:rPr>
          <w:rFonts w:ascii="Arial Narrow" w:hAnsi="Arial Narrow"/>
          <w:noProof/>
          <w:sz w:val="20"/>
          <w:szCs w:val="20"/>
        </w:rPr>
      </w:pPr>
      <w:r w:rsidRPr="003E37C0">
        <w:rPr>
          <w:rFonts w:ascii="Arial Narrow" w:hAnsi="Arial Narrow"/>
          <w:noProof/>
          <w:sz w:val="20"/>
          <w:szCs w:val="20"/>
        </w:rPr>
        <w:t>Az ellenőrzött külföldi társaság jogállásának megítéléséhez szükséges – a társasági adóról és az osztalékadóról szóló 1996. évi LXXXI. törvény 4. § 11. pontjában meghatározott – adatokról a jelen nyilatkozathoz mellékelten külön nyilatkozatot teszek.</w:t>
      </w:r>
    </w:p>
    <w:p w14:paraId="638199D2" w14:textId="77777777" w:rsidR="003E37C0" w:rsidRPr="003E37C0" w:rsidRDefault="003E37C0" w:rsidP="003E37C0">
      <w:pPr>
        <w:spacing w:before="60" w:after="60" w:line="276" w:lineRule="auto"/>
        <w:jc w:val="both"/>
        <w:rPr>
          <w:rFonts w:ascii="Arial Narrow" w:eastAsiaTheme="minorEastAsia" w:hAnsi="Arial Narrow" w:cstheme="minorBidi"/>
          <w:sz w:val="20"/>
          <w:szCs w:val="20"/>
          <w:lang w:eastAsia="en-US"/>
        </w:rPr>
      </w:pPr>
    </w:p>
    <w:p w14:paraId="7DF6EFBE" w14:textId="77777777" w:rsidR="003E37C0" w:rsidRPr="003E37C0" w:rsidRDefault="003E37C0" w:rsidP="003E37C0">
      <w:pPr>
        <w:spacing w:before="240" w:after="240" w:line="276" w:lineRule="auto"/>
        <w:jc w:val="both"/>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Kelt, ………………………………………..</w:t>
      </w:r>
    </w:p>
    <w:p w14:paraId="055856CB" w14:textId="77777777" w:rsidR="003E37C0" w:rsidRPr="003E37C0" w:rsidRDefault="003E37C0" w:rsidP="003E37C0">
      <w:pPr>
        <w:spacing w:before="60" w:after="60" w:line="276" w:lineRule="auto"/>
        <w:jc w:val="both"/>
        <w:rPr>
          <w:rFonts w:ascii="Arial Narrow" w:eastAsiaTheme="minorEastAsia" w:hAnsi="Arial Narrow" w:cstheme="minorBidi"/>
          <w:sz w:val="20"/>
          <w:szCs w:val="20"/>
          <w:lang w:eastAsia="en-US"/>
        </w:rPr>
      </w:pPr>
    </w:p>
    <w:p w14:paraId="29066C82"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w:t>
      </w:r>
    </w:p>
    <w:p w14:paraId="767D8AFE" w14:textId="77777777" w:rsidR="003E37C0" w:rsidRPr="003E37C0" w:rsidRDefault="003E37C0" w:rsidP="003E37C0">
      <w:pPr>
        <w:tabs>
          <w:tab w:val="center" w:pos="2268"/>
          <w:tab w:val="center" w:pos="7371"/>
          <w:tab w:val="left" w:pos="7788"/>
          <w:tab w:val="left" w:pos="8496"/>
          <w:tab w:val="left" w:pos="9204"/>
          <w:tab w:val="left" w:pos="9586"/>
        </w:tabs>
        <w:spacing w:before="60" w:after="60" w:line="276" w:lineRule="auto"/>
        <w:ind w:left="571" w:hanging="571"/>
        <w:jc w:val="center"/>
        <w:rPr>
          <w:rFonts w:ascii="Arial Narrow" w:eastAsiaTheme="minorEastAsia" w:hAnsi="Arial Narrow" w:cstheme="minorBidi"/>
          <w:sz w:val="20"/>
          <w:szCs w:val="20"/>
          <w:lang w:eastAsia="en-US"/>
        </w:rPr>
      </w:pPr>
      <w:r w:rsidRPr="003E37C0">
        <w:rPr>
          <w:rFonts w:ascii="Arial Narrow" w:eastAsiaTheme="minorEastAsia" w:hAnsi="Arial Narrow" w:cstheme="minorBidi"/>
          <w:sz w:val="20"/>
          <w:szCs w:val="20"/>
          <w:lang w:eastAsia="en-US"/>
        </w:rPr>
        <w:t xml:space="preserve"> (cégszerű aláírás)</w:t>
      </w:r>
    </w:p>
    <w:p w14:paraId="494A3553" w14:textId="77777777" w:rsidR="003E37C0" w:rsidRPr="003E37C0" w:rsidRDefault="003E37C0" w:rsidP="003E37C0">
      <w:pPr>
        <w:spacing w:before="60" w:after="60" w:line="276" w:lineRule="auto"/>
        <w:jc w:val="center"/>
        <w:rPr>
          <w:rFonts w:ascii="Arial Narrow" w:eastAsiaTheme="minorEastAsia" w:hAnsi="Arial Narrow" w:cstheme="minorBidi"/>
          <w:sz w:val="20"/>
          <w:szCs w:val="20"/>
          <w:lang w:eastAsia="en-US"/>
        </w:rPr>
      </w:pPr>
    </w:p>
    <w:p w14:paraId="3EEC7F27" w14:textId="77777777" w:rsidR="003E37C0" w:rsidRPr="003E37C0" w:rsidRDefault="003E37C0" w:rsidP="003E37C0">
      <w:pPr>
        <w:spacing w:before="100" w:after="200" w:line="276" w:lineRule="auto"/>
        <w:rPr>
          <w:rFonts w:asciiTheme="minorHAnsi" w:eastAsiaTheme="minorEastAsia" w:hAnsiTheme="minorHAnsi" w:cstheme="minorBidi"/>
          <w:sz w:val="20"/>
          <w:szCs w:val="20"/>
          <w:lang w:eastAsia="en-US"/>
        </w:rPr>
      </w:pPr>
    </w:p>
    <w:p w14:paraId="66A83C3C" w14:textId="56E32BA2" w:rsidR="00121BB0" w:rsidRDefault="00121BB0">
      <w:pPr>
        <w:spacing w:after="160" w:line="259" w:lineRule="auto"/>
        <w:rPr>
          <w:rFonts w:ascii="Arial Narrow" w:hAnsi="Arial Narrow"/>
          <w:b/>
          <w:i/>
          <w:sz w:val="20"/>
          <w:szCs w:val="20"/>
        </w:rPr>
      </w:pPr>
      <w:r>
        <w:rPr>
          <w:rFonts w:ascii="Arial Narrow" w:hAnsi="Arial Narrow"/>
          <w:b/>
          <w:i/>
          <w:sz w:val="20"/>
          <w:szCs w:val="20"/>
        </w:rPr>
        <w:br w:type="page"/>
      </w:r>
    </w:p>
    <w:p w14:paraId="6F13A3E9" w14:textId="77777777" w:rsidR="00121BB0" w:rsidRPr="00121BB0" w:rsidRDefault="00121BB0" w:rsidP="00121BB0">
      <w:pPr>
        <w:widowControl w:val="0"/>
        <w:spacing w:before="120" w:after="120" w:line="259" w:lineRule="auto"/>
        <w:jc w:val="center"/>
        <w:rPr>
          <w:rFonts w:ascii="Arial Narrow" w:hAnsi="Arial Narrow" w:cstheme="minorBidi"/>
          <w:b/>
          <w:sz w:val="20"/>
          <w:szCs w:val="20"/>
        </w:rPr>
      </w:pPr>
      <w:r w:rsidRPr="00121BB0">
        <w:rPr>
          <w:rFonts w:ascii="Arial Narrow" w:hAnsi="Arial Narrow" w:cstheme="minorBidi"/>
          <w:b/>
          <w:sz w:val="20"/>
          <w:szCs w:val="20"/>
        </w:rPr>
        <w:t>Átláthatósági nyilatkozat</w:t>
      </w:r>
    </w:p>
    <w:p w14:paraId="5F841D0D" w14:textId="77777777" w:rsidR="00121BB0" w:rsidRPr="00121BB0" w:rsidRDefault="00121BB0" w:rsidP="00121BB0">
      <w:pPr>
        <w:widowControl w:val="0"/>
        <w:spacing w:before="120" w:after="120" w:line="259" w:lineRule="auto"/>
        <w:jc w:val="center"/>
        <w:rPr>
          <w:rFonts w:ascii="Arial Narrow" w:hAnsi="Arial Narrow" w:cstheme="minorBidi"/>
          <w:sz w:val="20"/>
          <w:szCs w:val="20"/>
        </w:rPr>
      </w:pPr>
      <w:r w:rsidRPr="00121BB0">
        <w:rPr>
          <w:rFonts w:ascii="Arial Narrow" w:hAnsi="Arial Narrow" w:cstheme="minorBidi"/>
          <w:sz w:val="20"/>
          <w:szCs w:val="20"/>
        </w:rPr>
        <w:t>a nemzeti vagyonról szóló 2011. évi CXCVI. törvény 3. § (1) bekezdés 1. c) pontjában meghatározott</w:t>
      </w:r>
    </w:p>
    <w:p w14:paraId="6A5B5BDA" w14:textId="77777777" w:rsidR="00121BB0" w:rsidRPr="00121BB0" w:rsidRDefault="00121BB0" w:rsidP="00121BB0">
      <w:pPr>
        <w:widowControl w:val="0"/>
        <w:pBdr>
          <w:top w:val="single" w:sz="4" w:space="1" w:color="auto"/>
          <w:left w:val="single" w:sz="4" w:space="4" w:color="auto"/>
          <w:bottom w:val="single" w:sz="4" w:space="1" w:color="auto"/>
          <w:right w:val="single" w:sz="4" w:space="4" w:color="auto"/>
        </w:pBdr>
        <w:shd w:val="clear" w:color="auto" w:fill="F2F2F2"/>
        <w:spacing w:before="120" w:after="120" w:line="259" w:lineRule="auto"/>
        <w:jc w:val="center"/>
        <w:rPr>
          <w:rFonts w:ascii="Arial Narrow" w:hAnsi="Arial Narrow" w:cstheme="minorBidi"/>
          <w:b/>
          <w:sz w:val="20"/>
          <w:szCs w:val="20"/>
        </w:rPr>
      </w:pPr>
      <w:r w:rsidRPr="00121BB0">
        <w:rPr>
          <w:rFonts w:ascii="Arial Narrow" w:hAnsi="Arial Narrow" w:cstheme="minorBidi"/>
          <w:b/>
          <w:sz w:val="20"/>
          <w:szCs w:val="20"/>
        </w:rPr>
        <w:t>civil szervezet</w:t>
      </w:r>
      <w:r w:rsidRPr="00121BB0">
        <w:rPr>
          <w:rFonts w:ascii="Arial Narrow" w:hAnsi="Arial Narrow" w:cstheme="minorBidi"/>
          <w:b/>
          <w:sz w:val="20"/>
          <w:szCs w:val="20"/>
          <w:vertAlign w:val="superscript"/>
        </w:rPr>
        <w:footnoteReference w:id="9"/>
      </w:r>
      <w:r w:rsidRPr="00121BB0">
        <w:rPr>
          <w:rFonts w:ascii="Arial Narrow" w:hAnsi="Arial Narrow" w:cstheme="minorBidi"/>
          <w:b/>
          <w:sz w:val="20"/>
          <w:szCs w:val="20"/>
        </w:rPr>
        <w:t xml:space="preserve"> vagy vízitársulat</w:t>
      </w:r>
      <w:r w:rsidRPr="00121BB0">
        <w:rPr>
          <w:rFonts w:ascii="Arial Narrow" w:hAnsi="Arial Narrow" w:cstheme="minorBidi"/>
          <w:b/>
          <w:sz w:val="20"/>
          <w:szCs w:val="20"/>
          <w:vertAlign w:val="superscript"/>
        </w:rPr>
        <w:footnoteReference w:id="10"/>
      </w:r>
      <w:r w:rsidRPr="00121BB0">
        <w:rPr>
          <w:rFonts w:ascii="Arial Narrow" w:hAnsi="Arial Narrow" w:cstheme="minorBidi"/>
          <w:b/>
          <w:sz w:val="20"/>
          <w:szCs w:val="20"/>
        </w:rPr>
        <w:t xml:space="preserve"> részére</w:t>
      </w:r>
    </w:p>
    <w:p w14:paraId="4DDFBC1F" w14:textId="77777777" w:rsidR="00121BB0" w:rsidRPr="00121BB0" w:rsidRDefault="00121BB0" w:rsidP="00121BB0">
      <w:pPr>
        <w:widowControl w:val="0"/>
        <w:spacing w:before="120" w:after="120" w:line="259" w:lineRule="auto"/>
        <w:jc w:val="center"/>
        <w:rPr>
          <w:rFonts w:ascii="Arial Narrow" w:hAnsi="Arial Narrow" w:cstheme="minorBidi"/>
          <w:sz w:val="20"/>
          <w:szCs w:val="20"/>
        </w:rPr>
      </w:pPr>
      <w:r w:rsidRPr="00121BB0">
        <w:rPr>
          <w:rFonts w:ascii="Arial Narrow" w:hAnsi="Arial Narrow" w:cstheme="minorBidi"/>
          <w:sz w:val="20"/>
          <w:szCs w:val="20"/>
        </w:rPr>
        <w:t>az államháztartásról szóló 2011. évi CXCV. törvény 41. § (6) bekezdésében</w:t>
      </w:r>
    </w:p>
    <w:p w14:paraId="1B40C9C1" w14:textId="77777777" w:rsidR="00121BB0" w:rsidRPr="00121BB0" w:rsidRDefault="00121BB0" w:rsidP="00121BB0">
      <w:pPr>
        <w:widowControl w:val="0"/>
        <w:spacing w:before="120" w:after="120" w:line="259" w:lineRule="auto"/>
        <w:jc w:val="center"/>
        <w:rPr>
          <w:rFonts w:ascii="Arial Narrow" w:hAnsi="Arial Narrow" w:cstheme="minorBidi"/>
          <w:sz w:val="20"/>
          <w:szCs w:val="20"/>
        </w:rPr>
      </w:pPr>
      <w:r w:rsidRPr="00121BB0">
        <w:rPr>
          <w:rFonts w:ascii="Arial Narrow" w:hAnsi="Arial Narrow" w:cstheme="minorBidi"/>
          <w:sz w:val="20"/>
          <w:szCs w:val="20"/>
        </w:rPr>
        <w:t>előírt kötelezettség teljesítéséhez</w:t>
      </w:r>
    </w:p>
    <w:p w14:paraId="1F88B873"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Alulírott</w:t>
      </w:r>
    </w:p>
    <w:p w14:paraId="5B18C441" w14:textId="77777777" w:rsidR="00121BB0" w:rsidRPr="00121BB0" w:rsidRDefault="00121BB0" w:rsidP="00121BB0">
      <w:pPr>
        <w:widowControl w:val="0"/>
        <w:ind w:firstLine="284"/>
        <w:jc w:val="both"/>
        <w:rPr>
          <w:rFonts w:ascii="Arial Narrow" w:hAnsi="Arial Narrow" w:cstheme="minorBidi"/>
          <w:color w:val="70AD47" w:themeColor="accent6"/>
          <w:sz w:val="20"/>
          <w:szCs w:val="20"/>
        </w:rPr>
      </w:pPr>
      <w:r w:rsidRPr="00121BB0">
        <w:rPr>
          <w:rFonts w:ascii="Arial Narrow" w:hAnsi="Arial Narrow" w:cstheme="minorBidi"/>
          <w:sz w:val="20"/>
          <w:szCs w:val="20"/>
        </w:rPr>
        <w:t xml:space="preserve">Név: </w:t>
      </w:r>
      <w:r w:rsidRPr="00121BB0">
        <w:rPr>
          <w:rFonts w:ascii="Arial Narrow" w:hAnsi="Arial Narrow" w:cstheme="minorBidi"/>
          <w:color w:val="70AD47" w:themeColor="accent6"/>
          <w:sz w:val="20"/>
          <w:szCs w:val="20"/>
        </w:rPr>
        <w:t>A nyilatkozatot tevő személy családi és keresztneve.</w:t>
      </w:r>
    </w:p>
    <w:p w14:paraId="602DDF75" w14:textId="77777777" w:rsidR="00121BB0" w:rsidRPr="00121BB0" w:rsidRDefault="00121BB0" w:rsidP="00121BB0">
      <w:pPr>
        <w:widowControl w:val="0"/>
        <w:ind w:firstLine="284"/>
        <w:jc w:val="both"/>
        <w:rPr>
          <w:rFonts w:ascii="Arial Narrow" w:hAnsi="Arial Narrow" w:cstheme="minorBidi"/>
          <w:color w:val="70AD47" w:themeColor="accent6"/>
          <w:sz w:val="20"/>
          <w:szCs w:val="20"/>
        </w:rPr>
      </w:pPr>
      <w:r w:rsidRPr="00121BB0">
        <w:rPr>
          <w:rFonts w:ascii="Arial Narrow" w:hAnsi="Arial Narrow" w:cstheme="minorBidi"/>
          <w:sz w:val="20"/>
          <w:szCs w:val="20"/>
        </w:rPr>
        <w:t xml:space="preserve">Születési név: </w:t>
      </w:r>
      <w:r w:rsidRPr="00121BB0">
        <w:rPr>
          <w:rFonts w:ascii="Arial Narrow" w:hAnsi="Arial Narrow" w:cstheme="minorBidi"/>
          <w:color w:val="70AD47" w:themeColor="accent6"/>
          <w:sz w:val="20"/>
          <w:szCs w:val="20"/>
        </w:rPr>
        <w:t>A nyilatkozatot tevő személy születési anyakönyvi kivonatán szereplő név (dr. cím nélkül, házasságkötés előtt, stb.) Kérjük, hogy ha a születési neve megegyezik azzal, ahogy jelenleg használja a nevét, akkor írja oda, hogy „ugyanaz”, vagy „ua.”.</w:t>
      </w:r>
    </w:p>
    <w:p w14:paraId="5AE27048" w14:textId="77777777" w:rsidR="00121BB0" w:rsidRPr="00121BB0" w:rsidRDefault="00121BB0" w:rsidP="00121BB0">
      <w:pPr>
        <w:widowControl w:val="0"/>
        <w:ind w:firstLine="284"/>
        <w:jc w:val="both"/>
        <w:rPr>
          <w:rFonts w:ascii="Arial Narrow" w:hAnsi="Arial Narrow" w:cstheme="minorBidi"/>
          <w:sz w:val="20"/>
          <w:szCs w:val="20"/>
        </w:rPr>
      </w:pPr>
      <w:r w:rsidRPr="00121BB0">
        <w:rPr>
          <w:rFonts w:ascii="Arial Narrow" w:hAnsi="Arial Narrow" w:cstheme="minorBidi"/>
          <w:sz w:val="20"/>
          <w:szCs w:val="20"/>
        </w:rPr>
        <w:t xml:space="preserve">Anyja születési neve: </w:t>
      </w:r>
      <w:r w:rsidRPr="00121BB0">
        <w:rPr>
          <w:rFonts w:ascii="Arial Narrow" w:hAnsi="Arial Narrow" w:cstheme="minorBidi"/>
          <w:color w:val="70AD47" w:themeColor="accent6"/>
          <w:sz w:val="20"/>
          <w:szCs w:val="20"/>
        </w:rPr>
        <w:t>A nyilatkozatot tevő személy édesanyjának leánykori neve.</w:t>
      </w:r>
    </w:p>
    <w:p w14:paraId="3BFA5FC2" w14:textId="77777777" w:rsidR="00121BB0" w:rsidRPr="00121BB0" w:rsidRDefault="00121BB0" w:rsidP="00121BB0">
      <w:pPr>
        <w:widowControl w:val="0"/>
        <w:ind w:firstLine="284"/>
        <w:jc w:val="both"/>
        <w:rPr>
          <w:rFonts w:ascii="Arial Narrow" w:hAnsi="Arial Narrow" w:cstheme="minorBidi"/>
          <w:color w:val="70AD47" w:themeColor="accent6"/>
          <w:sz w:val="20"/>
          <w:szCs w:val="20"/>
        </w:rPr>
      </w:pPr>
      <w:r w:rsidRPr="00121BB0">
        <w:rPr>
          <w:rFonts w:ascii="Arial Narrow" w:hAnsi="Arial Narrow" w:cstheme="minorBidi"/>
          <w:sz w:val="20"/>
          <w:szCs w:val="20"/>
        </w:rPr>
        <w:t xml:space="preserve">Születési helye, ideje: </w:t>
      </w:r>
      <w:r w:rsidRPr="00121BB0">
        <w:rPr>
          <w:rFonts w:ascii="Arial Narrow" w:hAnsi="Arial Narrow" w:cstheme="minorBidi"/>
          <w:color w:val="70AD47" w:themeColor="accent6"/>
          <w:sz w:val="20"/>
          <w:szCs w:val="20"/>
        </w:rPr>
        <w:t>A nyilatkozatot tevő személy születési helye és ideje.</w:t>
      </w:r>
    </w:p>
    <w:p w14:paraId="0F387B02"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mint a</w:t>
      </w:r>
    </w:p>
    <w:p w14:paraId="04D3B3ED" w14:textId="77777777" w:rsidR="00121BB0" w:rsidRPr="00121BB0" w:rsidRDefault="00121BB0" w:rsidP="00121BB0">
      <w:pPr>
        <w:widowControl w:val="0"/>
        <w:ind w:firstLine="284"/>
        <w:jc w:val="both"/>
        <w:rPr>
          <w:rFonts w:ascii="Arial Narrow" w:eastAsiaTheme="minorHAnsi" w:hAnsi="Arial Narrow" w:cstheme="minorBidi"/>
          <w:color w:val="70AD47" w:themeColor="accent6"/>
          <w:sz w:val="20"/>
          <w:szCs w:val="20"/>
          <w:lang w:eastAsia="en-US"/>
        </w:rPr>
      </w:pPr>
      <w:r w:rsidRPr="00121BB0">
        <w:rPr>
          <w:rFonts w:ascii="Arial Narrow" w:eastAsiaTheme="minorHAnsi" w:hAnsi="Arial Narrow" w:cstheme="minorBidi"/>
          <w:sz w:val="20"/>
          <w:szCs w:val="20"/>
          <w:lang w:eastAsia="en-US"/>
        </w:rPr>
        <w:t xml:space="preserve">Civil szervezet vagy vízitársulat neve: </w:t>
      </w:r>
      <w:r w:rsidRPr="00121BB0">
        <w:rPr>
          <w:rFonts w:ascii="Arial Narrow" w:eastAsiaTheme="minorHAnsi" w:hAnsi="Arial Narrow" w:cstheme="minorBidi"/>
          <w:color w:val="70AD47" w:themeColor="accent6"/>
          <w:sz w:val="20"/>
          <w:szCs w:val="20"/>
          <w:lang w:eastAsia="en-US"/>
        </w:rPr>
        <w:t>A nyilatkozatot tevő civil szervezet vagy vízitársulat teljes neve.</w:t>
      </w:r>
    </w:p>
    <w:p w14:paraId="48AA476A" w14:textId="77777777" w:rsidR="00121BB0" w:rsidRPr="00121BB0" w:rsidRDefault="00121BB0" w:rsidP="00121BB0">
      <w:pPr>
        <w:widowControl w:val="0"/>
        <w:spacing w:before="120" w:after="120" w:line="259" w:lineRule="auto"/>
        <w:ind w:firstLine="284"/>
        <w:jc w:val="both"/>
        <w:rPr>
          <w:rFonts w:ascii="Arial Narrow" w:eastAsiaTheme="minorHAnsi" w:hAnsi="Arial Narrow" w:cstheme="minorBidi"/>
          <w:color w:val="70AD47" w:themeColor="accent6"/>
          <w:sz w:val="20"/>
          <w:szCs w:val="20"/>
          <w:lang w:eastAsia="en-US"/>
        </w:rPr>
      </w:pPr>
      <w:r w:rsidRPr="00121BB0">
        <w:rPr>
          <w:rFonts w:ascii="Arial Narrow" w:eastAsiaTheme="minorHAnsi" w:hAnsi="Arial Narrow" w:cstheme="minorBidi"/>
          <w:sz w:val="20"/>
          <w:szCs w:val="20"/>
          <w:lang w:eastAsia="en-US"/>
        </w:rPr>
        <w:t xml:space="preserve">Székhelye: </w:t>
      </w:r>
      <w:r w:rsidRPr="00121BB0">
        <w:rPr>
          <w:rFonts w:ascii="Arial Narrow" w:eastAsiaTheme="minorHAnsi" w:hAnsi="Arial Narrow" w:cstheme="minorBidi"/>
          <w:color w:val="70AD47" w:themeColor="accent6"/>
          <w:sz w:val="20"/>
          <w:szCs w:val="20"/>
          <w:lang w:eastAsia="en-US"/>
        </w:rPr>
        <w:t>a civil szervezetre vagy vízitársulatra vonatkozó hivatalos nyilvántartásban szereplő adatoknak megfelelően töltendő ki.</w:t>
      </w:r>
    </w:p>
    <w:p w14:paraId="47828FD0" w14:textId="77777777" w:rsidR="00121BB0" w:rsidRPr="00121BB0" w:rsidRDefault="00121BB0" w:rsidP="00121BB0">
      <w:pPr>
        <w:widowControl w:val="0"/>
        <w:spacing w:before="120" w:after="120" w:line="259" w:lineRule="auto"/>
        <w:ind w:firstLine="284"/>
        <w:jc w:val="both"/>
        <w:rPr>
          <w:rFonts w:ascii="Arial Narrow" w:eastAsiaTheme="minorHAnsi" w:hAnsi="Arial Narrow" w:cstheme="minorBidi"/>
          <w:color w:val="70AD47" w:themeColor="accent6"/>
          <w:sz w:val="20"/>
          <w:szCs w:val="20"/>
          <w:lang w:eastAsia="en-US"/>
        </w:rPr>
      </w:pPr>
      <w:r w:rsidRPr="00121BB0">
        <w:rPr>
          <w:rFonts w:ascii="Arial Narrow" w:eastAsiaTheme="minorHAnsi" w:hAnsi="Arial Narrow" w:cstheme="minorBidi"/>
          <w:sz w:val="20"/>
          <w:szCs w:val="20"/>
          <w:lang w:eastAsia="en-US"/>
        </w:rPr>
        <w:t xml:space="preserve">Adószáma: </w:t>
      </w:r>
      <w:r w:rsidRPr="00121BB0">
        <w:rPr>
          <w:rFonts w:ascii="Arial Narrow" w:eastAsiaTheme="minorHAnsi" w:hAnsi="Arial Narrow" w:cstheme="minorBidi"/>
          <w:color w:val="70AD47" w:themeColor="accent6"/>
          <w:sz w:val="20"/>
          <w:szCs w:val="20"/>
          <w:lang w:eastAsia="en-US"/>
        </w:rPr>
        <w:t>a civil szervezetre vagy vízitársulatra vonatkozó hivatalos nyilvántartásban szereplő adatoknak megfelelően töltendő ki.</w:t>
      </w:r>
    </w:p>
    <w:p w14:paraId="76D40463" w14:textId="77777777" w:rsidR="00121BB0" w:rsidRPr="00121BB0" w:rsidRDefault="00121BB0" w:rsidP="00121BB0">
      <w:pPr>
        <w:widowControl w:val="0"/>
        <w:spacing w:before="120" w:after="120" w:line="259" w:lineRule="auto"/>
        <w:ind w:firstLine="284"/>
        <w:jc w:val="both"/>
        <w:rPr>
          <w:rFonts w:ascii="Arial Narrow" w:eastAsiaTheme="minorHAnsi" w:hAnsi="Arial Narrow" w:cstheme="minorBidi"/>
          <w:color w:val="70AD47" w:themeColor="accent6"/>
          <w:sz w:val="20"/>
          <w:szCs w:val="20"/>
          <w:lang w:eastAsia="en-US"/>
        </w:rPr>
      </w:pPr>
      <w:r w:rsidRPr="00121BB0">
        <w:rPr>
          <w:rFonts w:ascii="Arial Narrow" w:eastAsiaTheme="minorHAnsi" w:hAnsi="Arial Narrow" w:cstheme="minorBidi"/>
          <w:sz w:val="20"/>
          <w:szCs w:val="20"/>
          <w:lang w:eastAsia="en-US"/>
        </w:rPr>
        <w:t xml:space="preserve">Törvényszéki nyilvántartási szám: </w:t>
      </w:r>
      <w:r w:rsidRPr="00121BB0">
        <w:rPr>
          <w:rFonts w:ascii="Arial Narrow" w:eastAsiaTheme="minorHAnsi" w:hAnsi="Arial Narrow" w:cstheme="minorBidi"/>
          <w:color w:val="70AD47" w:themeColor="accent6"/>
          <w:sz w:val="20"/>
          <w:szCs w:val="20"/>
          <w:lang w:eastAsia="en-US"/>
        </w:rPr>
        <w:t>a civil szervezetre vagy vízitársulatra vonatkozó hivatalos nyilvántartásban szereplő adatoknak megfelelően töltendő ki.</w:t>
      </w:r>
    </w:p>
    <w:p w14:paraId="3EB94466" w14:textId="77777777" w:rsidR="00121BB0" w:rsidRPr="00121BB0" w:rsidRDefault="00121BB0" w:rsidP="00121BB0">
      <w:pPr>
        <w:widowControl w:val="0"/>
        <w:spacing w:before="120" w:after="120" w:line="259" w:lineRule="auto"/>
        <w:ind w:firstLine="284"/>
        <w:jc w:val="both"/>
        <w:rPr>
          <w:rFonts w:ascii="Arial Narrow" w:eastAsiaTheme="minorHAnsi" w:hAnsi="Arial Narrow" w:cstheme="minorBidi"/>
          <w:color w:val="70AD47" w:themeColor="accent6"/>
          <w:sz w:val="20"/>
          <w:szCs w:val="20"/>
          <w:lang w:eastAsia="en-US"/>
        </w:rPr>
      </w:pPr>
      <w:r w:rsidRPr="00121BB0">
        <w:rPr>
          <w:rFonts w:ascii="Arial Narrow" w:eastAsiaTheme="minorHAnsi" w:hAnsi="Arial Narrow" w:cstheme="minorBidi"/>
          <w:sz w:val="20"/>
          <w:szCs w:val="20"/>
          <w:lang w:eastAsia="en-US"/>
        </w:rPr>
        <w:t xml:space="preserve">Működési engedély szám: </w:t>
      </w:r>
      <w:r w:rsidRPr="00121BB0">
        <w:rPr>
          <w:rFonts w:ascii="Arial Narrow" w:eastAsiaTheme="minorHAnsi" w:hAnsi="Arial Narrow" w:cstheme="minorBidi"/>
          <w:color w:val="70AD47" w:themeColor="accent6"/>
          <w:sz w:val="20"/>
          <w:szCs w:val="20"/>
          <w:lang w:eastAsia="en-US"/>
        </w:rPr>
        <w:t>a civil szervezetre vagy vízitársulatra vonatkozó hivatalos nyilvántartásban szereplő adatoknak megfelelően töltendő ki.</w:t>
      </w:r>
    </w:p>
    <w:p w14:paraId="6481CF66" w14:textId="77777777" w:rsidR="00121BB0" w:rsidRPr="00121BB0" w:rsidRDefault="00121BB0" w:rsidP="00121BB0">
      <w:pPr>
        <w:widowControl w:val="0"/>
        <w:autoSpaceDE w:val="0"/>
        <w:autoSpaceDN w:val="0"/>
        <w:adjustRightInd w:val="0"/>
        <w:spacing w:before="60" w:after="60" w:line="259" w:lineRule="auto"/>
        <w:jc w:val="both"/>
        <w:rPr>
          <w:rFonts w:ascii="Arial Narrow" w:hAnsi="Arial Narrow" w:cstheme="minorBidi"/>
          <w:sz w:val="20"/>
          <w:szCs w:val="20"/>
        </w:rPr>
      </w:pPr>
      <w:r w:rsidRPr="00121BB0">
        <w:rPr>
          <w:rFonts w:ascii="Arial Narrow" w:hAnsi="Arial Narrow" w:cstheme="minorBidi"/>
          <w:sz w:val="20"/>
          <w:szCs w:val="20"/>
        </w:rPr>
        <w:t>törvényes képviselője – polgári és büntetőjogi felelősségem teljes körű tudatában – nyilatkozom, hogy az általam képviselt szervezet olyan civil szervezet vagy vízitársulat</w:t>
      </w:r>
      <w:r w:rsidRPr="00121BB0">
        <w:rPr>
          <w:rFonts w:ascii="Arial Narrow" w:hAnsi="Arial Narrow" w:cstheme="minorBidi"/>
          <w:sz w:val="20"/>
          <w:szCs w:val="20"/>
          <w:vertAlign w:val="superscript"/>
        </w:rPr>
        <w:footnoteReference w:id="11"/>
      </w:r>
      <w:r w:rsidRPr="00121BB0">
        <w:rPr>
          <w:rFonts w:ascii="Arial Narrow" w:hAnsi="Arial Narrow" w:cstheme="minorBidi"/>
          <w:sz w:val="20"/>
          <w:szCs w:val="20"/>
        </w:rPr>
        <w:t>, mely az államháztartásról szóló 2011. évi CXCV. törvény 41. § (6) bekezdésnek megfelelően a nemzeti vagyonról szóló 2011. évi CXCVI. törvény 3. § (1) bekezdés 1. c) pontja szerint átlátható szervezetnek minősül, és megfelel a következő feltételeknek:</w:t>
      </w:r>
    </w:p>
    <w:p w14:paraId="62FE6DCB" w14:textId="77777777" w:rsidR="00121BB0" w:rsidRPr="00121BB0" w:rsidRDefault="00121BB0" w:rsidP="00121BB0">
      <w:pPr>
        <w:widowControl w:val="0"/>
        <w:numPr>
          <w:ilvl w:val="0"/>
          <w:numId w:val="15"/>
        </w:numPr>
        <w:autoSpaceDE w:val="0"/>
        <w:autoSpaceDN w:val="0"/>
        <w:adjustRightInd w:val="0"/>
        <w:spacing w:before="60" w:after="6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 xml:space="preserve">Az általam képviselt szervezet vezető tisztségviselői megismerhetők, amelyről részletesen a jelen nyilatkozat </w:t>
      </w:r>
      <w:r w:rsidRPr="00121BB0">
        <w:rPr>
          <w:rFonts w:ascii="Arial Narrow" w:eastAsiaTheme="minorHAnsi" w:hAnsi="Arial Narrow" w:cstheme="minorBidi"/>
          <w:b/>
          <w:sz w:val="20"/>
          <w:szCs w:val="20"/>
          <w:lang w:eastAsia="en-US"/>
        </w:rPr>
        <w:t>1. pontjában</w:t>
      </w:r>
      <w:r w:rsidRPr="00121BB0">
        <w:rPr>
          <w:rFonts w:ascii="Arial Narrow" w:eastAsiaTheme="minorHAnsi" w:hAnsi="Arial Narrow" w:cstheme="minorBidi"/>
          <w:sz w:val="20"/>
          <w:szCs w:val="20"/>
          <w:lang w:eastAsia="en-US"/>
        </w:rPr>
        <w:t xml:space="preserve"> nyilatkozom.</w:t>
      </w:r>
    </w:p>
    <w:p w14:paraId="55C6FA9B" w14:textId="77777777" w:rsidR="00121BB0" w:rsidRPr="00121BB0" w:rsidRDefault="00121BB0" w:rsidP="00121BB0">
      <w:pPr>
        <w:widowControl w:val="0"/>
        <w:numPr>
          <w:ilvl w:val="0"/>
          <w:numId w:val="15"/>
        </w:numPr>
        <w:autoSpaceDE w:val="0"/>
        <w:autoSpaceDN w:val="0"/>
        <w:adjustRightInd w:val="0"/>
        <w:spacing w:before="60" w:after="6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Az általam képviselt civil szervezet vagy vízitársulat</w:t>
      </w:r>
      <w:r w:rsidRPr="00121BB0">
        <w:rPr>
          <w:rFonts w:ascii="Arial Narrow" w:eastAsiaTheme="minorHAnsi" w:hAnsi="Arial Narrow" w:cstheme="minorBidi"/>
          <w:sz w:val="20"/>
          <w:szCs w:val="20"/>
          <w:vertAlign w:val="superscript"/>
          <w:lang w:eastAsia="en-US"/>
        </w:rPr>
        <w:footnoteReference w:id="12"/>
      </w:r>
      <w:r w:rsidRPr="00121BB0">
        <w:rPr>
          <w:rFonts w:ascii="Arial Narrow" w:eastAsiaTheme="minorHAnsi" w:hAnsi="Arial Narrow" w:cstheme="minorBidi"/>
          <w:sz w:val="20"/>
          <w:szCs w:val="20"/>
          <w:lang w:eastAsia="en-US"/>
        </w:rPr>
        <w:t xml:space="preserve">, valamint ezek vezető tisztségviselői nem átlátható szervezetben nem rendelkeznek 25%-ot meghaladó részesedéssel, amelyről részletesen a jelen nyilatkozat </w:t>
      </w:r>
      <w:r w:rsidRPr="00121BB0">
        <w:rPr>
          <w:rFonts w:ascii="Arial Narrow" w:eastAsiaTheme="minorHAnsi" w:hAnsi="Arial Narrow" w:cstheme="minorBidi"/>
          <w:b/>
          <w:sz w:val="20"/>
          <w:szCs w:val="20"/>
          <w:lang w:eastAsia="en-US"/>
        </w:rPr>
        <w:t>2. pontjában</w:t>
      </w:r>
      <w:r w:rsidRPr="00121BB0">
        <w:rPr>
          <w:rFonts w:ascii="Arial Narrow" w:eastAsiaTheme="minorHAnsi" w:hAnsi="Arial Narrow" w:cstheme="minorBidi"/>
          <w:sz w:val="20"/>
          <w:szCs w:val="20"/>
          <w:lang w:eastAsia="en-US"/>
        </w:rPr>
        <w:t xml:space="preserve"> nyilatkozom.</w:t>
      </w:r>
    </w:p>
    <w:p w14:paraId="4D8901CC" w14:textId="77777777" w:rsidR="00121BB0" w:rsidRPr="00121BB0" w:rsidRDefault="00121BB0" w:rsidP="00121BB0">
      <w:pPr>
        <w:widowControl w:val="0"/>
        <w:numPr>
          <w:ilvl w:val="0"/>
          <w:numId w:val="15"/>
        </w:numPr>
        <w:autoSpaceDE w:val="0"/>
        <w:autoSpaceDN w:val="0"/>
        <w:adjustRightInd w:val="0"/>
        <w:spacing w:before="60" w:after="6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Az általam képviselt szervezet székhelye</w:t>
      </w:r>
      <w:r w:rsidRPr="00121BB0">
        <w:rPr>
          <w:rFonts w:ascii="Arial Narrow" w:eastAsiaTheme="minorHAnsi" w:hAnsi="Arial Narrow" w:cstheme="minorBidi"/>
          <w:sz w:val="20"/>
          <w:szCs w:val="20"/>
          <w:vertAlign w:val="superscript"/>
          <w:lang w:eastAsia="en-US"/>
        </w:rPr>
        <w:footnoteReference w:id="13"/>
      </w:r>
      <w:r w:rsidRPr="00121BB0">
        <w:rPr>
          <w:rFonts w:ascii="Arial Narrow" w:eastAsiaTheme="minorHAnsi" w:hAnsi="Arial Narrow" w:cstheme="minorBidi"/>
          <w:sz w:val="20"/>
          <w:szCs w:val="20"/>
          <w:lang w:eastAsia="en-US"/>
        </w:rPr>
        <w:t xml:space="preserve"> </w:t>
      </w:r>
    </w:p>
    <w:p w14:paraId="1C16C1C2" w14:textId="77777777" w:rsidR="00121BB0" w:rsidRPr="00121BB0" w:rsidRDefault="00121BB0" w:rsidP="00121BB0">
      <w:pPr>
        <w:widowControl w:val="0"/>
        <w:numPr>
          <w:ilvl w:val="1"/>
          <w:numId w:val="14"/>
        </w:numPr>
        <w:autoSpaceDE w:val="0"/>
        <w:autoSpaceDN w:val="0"/>
        <w:adjustRightInd w:val="0"/>
        <w:spacing w:before="60" w:after="6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az Európai Unió tagállamában van</w:t>
      </w:r>
    </w:p>
    <w:p w14:paraId="3013F05E" w14:textId="77777777" w:rsidR="00121BB0" w:rsidRPr="00121BB0" w:rsidRDefault="00121BB0" w:rsidP="00121BB0">
      <w:pPr>
        <w:widowControl w:val="0"/>
        <w:numPr>
          <w:ilvl w:val="1"/>
          <w:numId w:val="14"/>
        </w:numPr>
        <w:autoSpaceDE w:val="0"/>
        <w:autoSpaceDN w:val="0"/>
        <w:adjustRightInd w:val="0"/>
        <w:spacing w:before="60" w:after="6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az Európai Gazdasági Térségről szóló megállapodásban részes államban van</w:t>
      </w:r>
    </w:p>
    <w:p w14:paraId="07F9052B" w14:textId="77777777" w:rsidR="00121BB0" w:rsidRPr="00121BB0" w:rsidRDefault="00121BB0" w:rsidP="00121BB0">
      <w:pPr>
        <w:widowControl w:val="0"/>
        <w:numPr>
          <w:ilvl w:val="1"/>
          <w:numId w:val="14"/>
        </w:numPr>
        <w:autoSpaceDE w:val="0"/>
        <w:autoSpaceDN w:val="0"/>
        <w:adjustRightInd w:val="0"/>
        <w:spacing w:before="60" w:after="6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a Gazdasági Együttműködési és Fejlesztési Szervezet tagállamában van</w:t>
      </w:r>
    </w:p>
    <w:p w14:paraId="7747ECE1" w14:textId="77777777" w:rsidR="00121BB0" w:rsidRPr="00121BB0" w:rsidRDefault="00121BB0" w:rsidP="00121BB0">
      <w:pPr>
        <w:widowControl w:val="0"/>
        <w:numPr>
          <w:ilvl w:val="1"/>
          <w:numId w:val="14"/>
        </w:numPr>
        <w:autoSpaceDE w:val="0"/>
        <w:autoSpaceDN w:val="0"/>
        <w:adjustRightInd w:val="0"/>
        <w:spacing w:before="60" w:after="6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 xml:space="preserve">olyan államban van, amellyel Magyarországnak a kettős adóztatás elkerüléséről szóló egyezménye van, és ez az ország: …………………………[ország megnevezése]; </w:t>
      </w:r>
    </w:p>
    <w:p w14:paraId="1D575EAA"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bookmarkStart w:id="10" w:name="pr33"/>
      <w:bookmarkEnd w:id="10"/>
      <w:r w:rsidRPr="00121BB0">
        <w:rPr>
          <w:rFonts w:ascii="Arial Narrow" w:hAnsi="Arial Narrow" w:cstheme="minorBidi"/>
          <w:sz w:val="20"/>
          <w:szCs w:val="20"/>
        </w:rPr>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3BD75B07"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4FCBE905"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 xml:space="preserve">Tudomásul veszem, hogy az Óbudai Egyetem az átláthatósági feltétel ellenőrzése céljából a szerződésből eredő követelések elévüléséig az 55. § szerint jogosult a jogi személy, jogi személyiséggel nem rendelkező szervezet átláthatóságával összefüggő, az 55. §-ban meghatározott adatokat kezelni azzal, hogy ahol az 55. § kedvezményezettről rendelkezik, azon a jogi személyt, jogi személyiséggel nem rendelkező szervezetet kell érteni. </w:t>
      </w:r>
    </w:p>
    <w:p w14:paraId="5CB7379C" w14:textId="77777777" w:rsidR="00121BB0" w:rsidRPr="00121BB0" w:rsidRDefault="00121BB0" w:rsidP="00121BB0">
      <w:pPr>
        <w:widowControl w:val="0"/>
        <w:autoSpaceDE w:val="0"/>
        <w:autoSpaceDN w:val="0"/>
        <w:adjustRightInd w:val="0"/>
        <w:spacing w:before="120" w:after="120" w:line="259" w:lineRule="auto"/>
        <w:contextualSpacing/>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Tudomásul veszem, hogy a valótlan tartalmú nyilatkozat alapján kötött szerződést az Óbudai Egyetem felmondja vagy - ha a szerződés teljesítésére még nem került sor - a szerződéstől eláll.</w:t>
      </w:r>
    </w:p>
    <w:p w14:paraId="7BDD50DB"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Kijelentem, hogy amennyiben jelen nyilatkozatban közölt adatok tekintetében bármilyen változás áll be, akkor a módosult adatokkal kiállított átláthatósági nyilatkozatot haladéktalanul, de legkésőbb a változás bekövetkeztétől számított 8 napon belül megküldöm az Óbudai Egyetem részére, vagy amennyiben az általam képviselt szervezet már nem minősül átláthatónak, úgy azt haladéktalanul bejelentem.</w:t>
      </w:r>
    </w:p>
    <w:p w14:paraId="7473E50E"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Amennyiben az előző pontban foglalt kötelezettségemnek nem teszek eleget és az Óbudai Egyetem tudomására jut, hogy a szervezet nem átlátható, tudomásul veszem, hogy amennyiben az Óbudai Egyetem írásbeli felszólítására 5 munkanapon belül nem nyilatkozok a szervezet átláthatóságáról, az Óbudai Egyetem jogosult a szerződést egyoldalúan megszüntetni, és részemre kifizetést nem teljesíthet.</w:t>
      </w:r>
    </w:p>
    <w:p w14:paraId="1D2741E6" w14:textId="77777777" w:rsidR="00121BB0" w:rsidRPr="00121BB0" w:rsidRDefault="00121BB0" w:rsidP="00121BB0">
      <w:pPr>
        <w:widowControl w:val="0"/>
        <w:spacing w:before="600" w:after="60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Kelt, ………………………………………..</w:t>
      </w:r>
    </w:p>
    <w:p w14:paraId="0617D91E" w14:textId="77777777" w:rsidR="00121BB0" w:rsidRPr="00121BB0" w:rsidRDefault="00121BB0" w:rsidP="00121BB0">
      <w:pPr>
        <w:widowControl w:val="0"/>
        <w:spacing w:before="120" w:after="120" w:line="259" w:lineRule="auto"/>
        <w:jc w:val="center"/>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w:t>
      </w:r>
    </w:p>
    <w:p w14:paraId="5BF10F17" w14:textId="77777777" w:rsidR="00121BB0" w:rsidRPr="00121BB0" w:rsidRDefault="00121BB0" w:rsidP="00121BB0">
      <w:pPr>
        <w:widowControl w:val="0"/>
        <w:autoSpaceDE w:val="0"/>
        <w:autoSpaceDN w:val="0"/>
        <w:adjustRightInd w:val="0"/>
        <w:spacing w:before="120" w:after="120" w:line="259" w:lineRule="auto"/>
        <w:contextualSpacing/>
        <w:jc w:val="center"/>
        <w:rPr>
          <w:rFonts w:ascii="Arial Narrow" w:eastAsiaTheme="minorHAnsi" w:hAnsi="Arial Narrow" w:cstheme="minorBidi"/>
          <w:i/>
          <w:sz w:val="20"/>
          <w:szCs w:val="20"/>
          <w:lang w:eastAsia="en-US"/>
        </w:rPr>
      </w:pPr>
      <w:r w:rsidRPr="00121BB0">
        <w:rPr>
          <w:rFonts w:ascii="Arial Narrow" w:eastAsiaTheme="minorHAnsi" w:hAnsi="Arial Narrow" w:cstheme="minorBidi"/>
          <w:sz w:val="20"/>
          <w:szCs w:val="20"/>
          <w:lang w:eastAsia="en-US"/>
        </w:rPr>
        <w:t>cégszerű aláírás</w:t>
      </w:r>
    </w:p>
    <w:p w14:paraId="49DCD23A" w14:textId="77777777" w:rsidR="00121BB0" w:rsidRPr="00121BB0" w:rsidRDefault="00121BB0" w:rsidP="00121BB0">
      <w:pPr>
        <w:widowControl w:val="0"/>
        <w:spacing w:before="120" w:after="200" w:line="276"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br w:type="page"/>
      </w:r>
    </w:p>
    <w:p w14:paraId="3779D1FD" w14:textId="77777777" w:rsidR="00121BB0" w:rsidRPr="00121BB0" w:rsidRDefault="00121BB0" w:rsidP="00121BB0">
      <w:pPr>
        <w:widowControl w:val="0"/>
        <w:spacing w:before="120" w:after="120" w:line="259" w:lineRule="auto"/>
        <w:jc w:val="center"/>
        <w:rPr>
          <w:rFonts w:ascii="Arial Narrow" w:hAnsi="Arial Narrow" w:cstheme="minorBidi"/>
          <w:b/>
          <w:sz w:val="20"/>
          <w:szCs w:val="20"/>
        </w:rPr>
      </w:pPr>
      <w:r w:rsidRPr="00121BB0">
        <w:rPr>
          <w:rFonts w:ascii="Arial Narrow" w:hAnsi="Arial Narrow" w:cstheme="minorBidi"/>
          <w:b/>
          <w:sz w:val="20"/>
          <w:szCs w:val="20"/>
        </w:rPr>
        <w:t>1. pont – nyilatkozat a szervezet vezető tisztségviselőiről</w:t>
      </w:r>
      <w:r w:rsidRPr="00121BB0">
        <w:rPr>
          <w:rFonts w:ascii="Arial Narrow" w:hAnsi="Arial Narrow" w:cstheme="minorBidi"/>
          <w:b/>
          <w:sz w:val="20"/>
          <w:szCs w:val="20"/>
          <w:vertAlign w:val="superscript"/>
        </w:rPr>
        <w:footnoteReference w:id="14"/>
      </w:r>
    </w:p>
    <w:p w14:paraId="5779A55C"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Az általam képviselt szervezetnek az alábbi természetes személyek a vezető tisztségviselői a 2013. évi V. törvény fogalomhasználatának megfelelően: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1510"/>
        <w:gridCol w:w="1571"/>
        <w:gridCol w:w="979"/>
        <w:gridCol w:w="979"/>
        <w:gridCol w:w="977"/>
        <w:gridCol w:w="986"/>
        <w:gridCol w:w="1332"/>
      </w:tblGrid>
      <w:tr w:rsidR="00121BB0" w:rsidRPr="00121BB0" w14:paraId="346FB1C6" w14:textId="77777777" w:rsidTr="000A25BD">
        <w:trPr>
          <w:jc w:val="center"/>
        </w:trPr>
        <w:tc>
          <w:tcPr>
            <w:tcW w:w="402" w:type="pct"/>
            <w:vAlign w:val="center"/>
          </w:tcPr>
          <w:p w14:paraId="70C99B14"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Sorsz.</w:t>
            </w:r>
          </w:p>
        </w:tc>
        <w:tc>
          <w:tcPr>
            <w:tcW w:w="833" w:type="pct"/>
            <w:vAlign w:val="center"/>
          </w:tcPr>
          <w:p w14:paraId="014F343F"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Név</w:t>
            </w:r>
          </w:p>
        </w:tc>
        <w:tc>
          <w:tcPr>
            <w:tcW w:w="867" w:type="pct"/>
            <w:vAlign w:val="center"/>
          </w:tcPr>
          <w:p w14:paraId="5694109B"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Születési név</w:t>
            </w:r>
          </w:p>
        </w:tc>
        <w:tc>
          <w:tcPr>
            <w:tcW w:w="540" w:type="pct"/>
            <w:vAlign w:val="center"/>
          </w:tcPr>
          <w:p w14:paraId="094DDB3C"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Születési helye</w:t>
            </w:r>
          </w:p>
        </w:tc>
        <w:tc>
          <w:tcPr>
            <w:tcW w:w="540" w:type="pct"/>
            <w:vAlign w:val="center"/>
          </w:tcPr>
          <w:p w14:paraId="0AE05255"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Születési ideje</w:t>
            </w:r>
          </w:p>
        </w:tc>
        <w:tc>
          <w:tcPr>
            <w:tcW w:w="539" w:type="pct"/>
            <w:vAlign w:val="center"/>
          </w:tcPr>
          <w:p w14:paraId="5AC34FEF"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Anyja születési neve</w:t>
            </w:r>
          </w:p>
        </w:tc>
        <w:tc>
          <w:tcPr>
            <w:tcW w:w="544" w:type="pct"/>
            <w:vAlign w:val="center"/>
          </w:tcPr>
          <w:p w14:paraId="11DE617D"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Tulajdoni hányad (%)</w:t>
            </w:r>
          </w:p>
        </w:tc>
        <w:tc>
          <w:tcPr>
            <w:tcW w:w="735" w:type="pct"/>
            <w:vAlign w:val="center"/>
          </w:tcPr>
          <w:p w14:paraId="1B4EADD6" w14:textId="77777777" w:rsidR="00121BB0" w:rsidRPr="00121BB0" w:rsidRDefault="00121BB0" w:rsidP="00121BB0">
            <w:pPr>
              <w:widowControl w:val="0"/>
              <w:spacing w:before="120" w:after="120" w:line="259" w:lineRule="auto"/>
              <w:jc w:val="both"/>
              <w:rPr>
                <w:rFonts w:ascii="Arial Narrow" w:hAnsi="Arial Narrow" w:cstheme="minorBidi"/>
                <w:b/>
                <w:sz w:val="18"/>
                <w:szCs w:val="18"/>
              </w:rPr>
            </w:pPr>
            <w:r w:rsidRPr="00121BB0">
              <w:rPr>
                <w:rFonts w:ascii="Arial Narrow" w:hAnsi="Arial Narrow" w:cstheme="minorBidi"/>
                <w:b/>
                <w:sz w:val="18"/>
                <w:szCs w:val="18"/>
              </w:rPr>
              <w:t>Befolyás, szavazati jog mértéke (%)</w:t>
            </w:r>
          </w:p>
        </w:tc>
      </w:tr>
      <w:tr w:rsidR="00121BB0" w:rsidRPr="00121BB0" w14:paraId="5B166860" w14:textId="77777777" w:rsidTr="000A25BD">
        <w:trPr>
          <w:jc w:val="center"/>
        </w:trPr>
        <w:tc>
          <w:tcPr>
            <w:tcW w:w="402" w:type="pct"/>
            <w:vAlign w:val="center"/>
          </w:tcPr>
          <w:p w14:paraId="3C03DA43"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r w:rsidRPr="00121BB0">
              <w:rPr>
                <w:rFonts w:ascii="Arial Narrow" w:hAnsi="Arial Narrow" w:cstheme="minorBidi"/>
                <w:sz w:val="18"/>
                <w:szCs w:val="18"/>
              </w:rPr>
              <w:t>1.</w:t>
            </w:r>
          </w:p>
        </w:tc>
        <w:tc>
          <w:tcPr>
            <w:tcW w:w="833" w:type="pct"/>
            <w:vAlign w:val="center"/>
          </w:tcPr>
          <w:p w14:paraId="7AD9144D"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867" w:type="pct"/>
            <w:vAlign w:val="center"/>
          </w:tcPr>
          <w:p w14:paraId="74ECD79D"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3D1895CD"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7337A55F"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39" w:type="pct"/>
            <w:vAlign w:val="center"/>
          </w:tcPr>
          <w:p w14:paraId="38D02DCA"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4" w:type="pct"/>
            <w:vAlign w:val="center"/>
          </w:tcPr>
          <w:p w14:paraId="25797706"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735" w:type="pct"/>
            <w:vAlign w:val="center"/>
          </w:tcPr>
          <w:p w14:paraId="3FD7F673"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r>
      <w:tr w:rsidR="00121BB0" w:rsidRPr="00121BB0" w14:paraId="5CDBA0E1" w14:textId="77777777" w:rsidTr="000A25BD">
        <w:trPr>
          <w:jc w:val="center"/>
        </w:trPr>
        <w:tc>
          <w:tcPr>
            <w:tcW w:w="402" w:type="pct"/>
            <w:vAlign w:val="center"/>
          </w:tcPr>
          <w:p w14:paraId="05AF1979"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r w:rsidRPr="00121BB0">
              <w:rPr>
                <w:rFonts w:ascii="Arial Narrow" w:hAnsi="Arial Narrow" w:cstheme="minorBidi"/>
                <w:sz w:val="18"/>
                <w:szCs w:val="18"/>
              </w:rPr>
              <w:t>2.</w:t>
            </w:r>
          </w:p>
        </w:tc>
        <w:tc>
          <w:tcPr>
            <w:tcW w:w="833" w:type="pct"/>
            <w:vAlign w:val="center"/>
          </w:tcPr>
          <w:p w14:paraId="2970EE55"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867" w:type="pct"/>
            <w:vAlign w:val="center"/>
          </w:tcPr>
          <w:p w14:paraId="6C73EF45"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36AF1357"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7585D262"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39" w:type="pct"/>
            <w:vAlign w:val="center"/>
          </w:tcPr>
          <w:p w14:paraId="29E4FB61"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4" w:type="pct"/>
            <w:vAlign w:val="center"/>
          </w:tcPr>
          <w:p w14:paraId="508C82CB"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735" w:type="pct"/>
            <w:vAlign w:val="center"/>
          </w:tcPr>
          <w:p w14:paraId="39827552"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r>
      <w:tr w:rsidR="00121BB0" w:rsidRPr="00121BB0" w14:paraId="02C16A8E" w14:textId="77777777" w:rsidTr="000A25BD">
        <w:trPr>
          <w:jc w:val="center"/>
        </w:trPr>
        <w:tc>
          <w:tcPr>
            <w:tcW w:w="402" w:type="pct"/>
            <w:vAlign w:val="center"/>
          </w:tcPr>
          <w:p w14:paraId="70B7CCA0"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r w:rsidRPr="00121BB0">
              <w:rPr>
                <w:rFonts w:ascii="Arial Narrow" w:hAnsi="Arial Narrow" w:cstheme="minorBidi"/>
                <w:sz w:val="18"/>
                <w:szCs w:val="18"/>
              </w:rPr>
              <w:t>3.</w:t>
            </w:r>
          </w:p>
        </w:tc>
        <w:tc>
          <w:tcPr>
            <w:tcW w:w="833" w:type="pct"/>
            <w:vAlign w:val="center"/>
          </w:tcPr>
          <w:p w14:paraId="5631FDC0"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867" w:type="pct"/>
            <w:vAlign w:val="center"/>
          </w:tcPr>
          <w:p w14:paraId="56E090AE"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001B4C90"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3254F2A0"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39" w:type="pct"/>
            <w:vAlign w:val="center"/>
          </w:tcPr>
          <w:p w14:paraId="7FECB472"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4" w:type="pct"/>
            <w:vAlign w:val="center"/>
          </w:tcPr>
          <w:p w14:paraId="36D37D37"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735" w:type="pct"/>
            <w:vAlign w:val="center"/>
          </w:tcPr>
          <w:p w14:paraId="6A776DEF"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r>
      <w:tr w:rsidR="00121BB0" w:rsidRPr="00121BB0" w14:paraId="14F548D8" w14:textId="77777777" w:rsidTr="000A25BD">
        <w:trPr>
          <w:jc w:val="center"/>
        </w:trPr>
        <w:tc>
          <w:tcPr>
            <w:tcW w:w="402" w:type="pct"/>
            <w:vAlign w:val="center"/>
          </w:tcPr>
          <w:p w14:paraId="51217F4F"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r w:rsidRPr="00121BB0">
              <w:rPr>
                <w:rFonts w:ascii="Arial Narrow" w:hAnsi="Arial Narrow" w:cstheme="minorBidi"/>
                <w:sz w:val="18"/>
                <w:szCs w:val="18"/>
              </w:rPr>
              <w:t>4.</w:t>
            </w:r>
          </w:p>
        </w:tc>
        <w:tc>
          <w:tcPr>
            <w:tcW w:w="833" w:type="pct"/>
            <w:vAlign w:val="center"/>
          </w:tcPr>
          <w:p w14:paraId="0D1DDC9C"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867" w:type="pct"/>
            <w:vAlign w:val="center"/>
          </w:tcPr>
          <w:p w14:paraId="4DA50E29"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501D0B4B"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0" w:type="pct"/>
            <w:vAlign w:val="center"/>
          </w:tcPr>
          <w:p w14:paraId="05471245"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39" w:type="pct"/>
            <w:vAlign w:val="center"/>
          </w:tcPr>
          <w:p w14:paraId="12948243"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544" w:type="pct"/>
            <w:vAlign w:val="center"/>
          </w:tcPr>
          <w:p w14:paraId="665609B9"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c>
          <w:tcPr>
            <w:tcW w:w="735" w:type="pct"/>
            <w:vAlign w:val="center"/>
          </w:tcPr>
          <w:p w14:paraId="0DBFDFB1"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tc>
      </w:tr>
    </w:tbl>
    <w:p w14:paraId="4A04E535" w14:textId="77777777" w:rsidR="00121BB0" w:rsidRPr="00121BB0" w:rsidRDefault="00121BB0" w:rsidP="00121BB0">
      <w:pPr>
        <w:widowControl w:val="0"/>
        <w:spacing w:before="360" w:after="72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Kelt, ………………………………………..</w:t>
      </w:r>
    </w:p>
    <w:p w14:paraId="38D9F221" w14:textId="77777777" w:rsidR="00121BB0" w:rsidRPr="00121BB0" w:rsidRDefault="00121BB0" w:rsidP="00121BB0">
      <w:pPr>
        <w:widowControl w:val="0"/>
        <w:spacing w:before="120" w:after="120" w:line="259" w:lineRule="auto"/>
        <w:jc w:val="center"/>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w:t>
      </w:r>
    </w:p>
    <w:p w14:paraId="1C2AA798" w14:textId="77777777" w:rsidR="00121BB0" w:rsidRPr="00121BB0" w:rsidRDefault="00121BB0" w:rsidP="00121BB0">
      <w:pPr>
        <w:widowControl w:val="0"/>
        <w:tabs>
          <w:tab w:val="left" w:pos="7371"/>
        </w:tabs>
        <w:autoSpaceDE w:val="0"/>
        <w:autoSpaceDN w:val="0"/>
        <w:adjustRightInd w:val="0"/>
        <w:spacing w:before="120" w:after="360" w:line="259" w:lineRule="auto"/>
        <w:contextualSpacing/>
        <w:jc w:val="center"/>
        <w:rPr>
          <w:rFonts w:ascii="Arial Narrow" w:eastAsiaTheme="minorHAnsi" w:hAnsi="Arial Narrow" w:cstheme="minorBidi"/>
          <w:i/>
          <w:sz w:val="20"/>
          <w:szCs w:val="20"/>
          <w:lang w:eastAsia="en-US"/>
        </w:rPr>
      </w:pPr>
      <w:r w:rsidRPr="00121BB0">
        <w:rPr>
          <w:rFonts w:ascii="Arial Narrow" w:eastAsiaTheme="minorHAnsi" w:hAnsi="Arial Narrow" w:cstheme="minorBidi"/>
          <w:sz w:val="20"/>
          <w:szCs w:val="20"/>
          <w:lang w:eastAsia="en-US"/>
        </w:rPr>
        <w:t>cégszerű aláírás</w:t>
      </w:r>
    </w:p>
    <w:p w14:paraId="2B6C3043"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p>
    <w:p w14:paraId="70843D19"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r w:rsidRPr="00121BB0">
        <w:rPr>
          <w:rFonts w:ascii="Arial Narrow" w:hAnsi="Arial Narrow" w:cstheme="minorBidi"/>
          <w:sz w:val="18"/>
          <w:szCs w:val="18"/>
        </w:rPr>
        <w:t xml:space="preserve">A táblázatban a civil szervezet vagy vízitársulat </w:t>
      </w:r>
      <w:r w:rsidRPr="00121BB0">
        <w:rPr>
          <w:rFonts w:ascii="Arial Narrow" w:hAnsi="Arial Narrow" w:cstheme="minorBidi"/>
          <w:b/>
          <w:sz w:val="18"/>
          <w:szCs w:val="18"/>
        </w:rPr>
        <w:t>vezető tisztviselőjét, tisztviselőit</w:t>
      </w:r>
      <w:r w:rsidRPr="00121BB0">
        <w:rPr>
          <w:rFonts w:ascii="Arial Narrow" w:hAnsi="Arial Narrow" w:cstheme="minorBidi"/>
          <w:sz w:val="18"/>
          <w:szCs w:val="18"/>
        </w:rPr>
        <w:t xml:space="preserve"> kell megjelölni (fogalmát ld. lábjegyzetben). Kérjük, hogy a táblázatban szereplő összes rovatot töltsék ki a megfelelő adatok megadásával. Felhívjuk szíves figyelmüket, hogy a tényleges tulajdoni hányadot, befolyás/szavazati jog mértéket pontosan, számszerűen kérjük megadni (nem elegendő pl. a &gt;25% megjelölés). Amennyiben a vezető tisztviselőnek nincs tulajdoni részesedése a nyilatkozatot tevő szervezetben, írják be, hogy 0%. Kérjük továbbá a táblázat valamennyi adatának pontos megadására.</w:t>
      </w:r>
    </w:p>
    <w:p w14:paraId="1C28E238" w14:textId="77777777" w:rsidR="00121BB0" w:rsidRPr="00121BB0" w:rsidRDefault="00121BB0" w:rsidP="00121BB0">
      <w:pPr>
        <w:widowControl w:val="0"/>
        <w:spacing w:before="120" w:after="120" w:line="259" w:lineRule="auto"/>
        <w:jc w:val="both"/>
        <w:rPr>
          <w:rFonts w:ascii="Arial Narrow" w:hAnsi="Arial Narrow" w:cstheme="minorBidi"/>
          <w:sz w:val="18"/>
          <w:szCs w:val="18"/>
        </w:rPr>
      </w:pPr>
      <w:r w:rsidRPr="00121BB0">
        <w:rPr>
          <w:rFonts w:ascii="Arial Narrow" w:hAnsi="Arial Narrow" w:cstheme="minorBidi"/>
          <w:sz w:val="18"/>
          <w:szCs w:val="18"/>
        </w:rPr>
        <w:t>Kérjük, hogy amennyiben vezető tisztségviselőként nyilatkozik, a tisztséget neve mellett feltüntetni szíveskedjen.</w:t>
      </w:r>
    </w:p>
    <w:p w14:paraId="677B34D1"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p>
    <w:p w14:paraId="7CA611C9" w14:textId="77777777" w:rsidR="00121BB0" w:rsidRPr="00121BB0" w:rsidRDefault="00121BB0" w:rsidP="00121BB0">
      <w:pPr>
        <w:widowControl w:val="0"/>
        <w:spacing w:before="120" w:after="120" w:line="259" w:lineRule="auto"/>
        <w:jc w:val="both"/>
        <w:rPr>
          <w:rFonts w:ascii="Arial Narrow" w:hAnsi="Arial Narrow" w:cstheme="minorBidi"/>
          <w:sz w:val="20"/>
          <w:szCs w:val="20"/>
        </w:rPr>
        <w:sectPr w:rsidR="00121BB0" w:rsidRPr="00121BB0" w:rsidSect="0089522E">
          <w:footerReference w:type="even" r:id="rId21"/>
          <w:headerReference w:type="first" r:id="rId22"/>
          <w:footerReference w:type="first" r:id="rId23"/>
          <w:pgSz w:w="11906" w:h="16838"/>
          <w:pgMar w:top="1417" w:right="1417" w:bottom="1417" w:left="1417" w:header="708" w:footer="708" w:gutter="0"/>
          <w:cols w:space="708"/>
          <w:docGrid w:linePitch="360"/>
        </w:sectPr>
      </w:pPr>
    </w:p>
    <w:p w14:paraId="0A054063" w14:textId="77777777" w:rsidR="00121BB0" w:rsidRPr="00121BB0" w:rsidRDefault="00121BB0" w:rsidP="00121BB0">
      <w:pPr>
        <w:widowControl w:val="0"/>
        <w:spacing w:before="120" w:after="120" w:line="259" w:lineRule="auto"/>
        <w:jc w:val="center"/>
        <w:rPr>
          <w:rFonts w:ascii="Arial Narrow" w:hAnsi="Arial Narrow" w:cstheme="minorBidi"/>
          <w:b/>
          <w:sz w:val="20"/>
          <w:szCs w:val="20"/>
        </w:rPr>
      </w:pPr>
      <w:r w:rsidRPr="00121BB0">
        <w:rPr>
          <w:rFonts w:ascii="Arial Narrow" w:hAnsi="Arial Narrow" w:cstheme="minorBidi"/>
          <w:b/>
          <w:sz w:val="20"/>
          <w:szCs w:val="20"/>
        </w:rPr>
        <w:t>2. pont – nyilatkozat a szervezetnek és a szervezet vezetői tisztségviselőinek 25%-ot meghaladó tulajdoni részesedéseiről</w:t>
      </w:r>
    </w:p>
    <w:p w14:paraId="0683CCE4" w14:textId="77777777" w:rsidR="00121BB0" w:rsidRPr="00121BB0" w:rsidRDefault="00121BB0" w:rsidP="00121BB0">
      <w:pPr>
        <w:widowControl w:val="0"/>
        <w:spacing w:before="120" w:after="120" w:line="259" w:lineRule="auto"/>
        <w:jc w:val="both"/>
        <w:rPr>
          <w:rFonts w:ascii="Arial Narrow" w:hAnsi="Arial Narrow" w:cstheme="minorBidi"/>
          <w:sz w:val="20"/>
          <w:szCs w:val="20"/>
        </w:rPr>
      </w:pPr>
      <w:r w:rsidRPr="00121BB0">
        <w:rPr>
          <w:rFonts w:ascii="Arial Narrow" w:hAnsi="Arial Narrow" w:cstheme="minorBidi"/>
          <w:sz w:val="20"/>
          <w:szCs w:val="20"/>
        </w:rPr>
        <w:t>Az általam képviselt szervezetnek, illetve a szervezet vezető tisztségviselőinek 25%-ot meghaladó tulajdoni részesedésével kapcsolatos adatok az alábbiak:</w:t>
      </w:r>
    </w:p>
    <w:tbl>
      <w:tblPr>
        <w:tblW w:w="13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1229"/>
        <w:gridCol w:w="964"/>
        <w:gridCol w:w="1264"/>
        <w:gridCol w:w="1151"/>
        <w:gridCol w:w="831"/>
        <w:gridCol w:w="1134"/>
        <w:gridCol w:w="993"/>
        <w:gridCol w:w="1701"/>
        <w:gridCol w:w="1184"/>
        <w:gridCol w:w="1225"/>
        <w:gridCol w:w="1273"/>
      </w:tblGrid>
      <w:tr w:rsidR="00121BB0" w:rsidRPr="00121BB0" w14:paraId="277EEDED" w14:textId="77777777" w:rsidTr="000A25BD">
        <w:trPr>
          <w:jc w:val="center"/>
        </w:trPr>
        <w:tc>
          <w:tcPr>
            <w:tcW w:w="793" w:type="dxa"/>
            <w:vMerge w:val="restart"/>
            <w:vAlign w:val="center"/>
          </w:tcPr>
          <w:p w14:paraId="0957FFC7" w14:textId="77777777" w:rsidR="00121BB0" w:rsidRPr="00121BB0" w:rsidRDefault="00121BB0" w:rsidP="00121BB0">
            <w:pPr>
              <w:widowControl w:val="0"/>
              <w:spacing w:before="20" w:after="20" w:line="259" w:lineRule="auto"/>
              <w:jc w:val="both"/>
              <w:rPr>
                <w:rFonts w:ascii="Arial Narrow" w:hAnsi="Arial Narrow" w:cstheme="minorBidi"/>
                <w:b/>
                <w:sz w:val="18"/>
                <w:szCs w:val="18"/>
              </w:rPr>
            </w:pPr>
            <w:r w:rsidRPr="00121BB0">
              <w:rPr>
                <w:rFonts w:ascii="Arial Narrow" w:hAnsi="Arial Narrow" w:cstheme="minorBidi"/>
                <w:b/>
                <w:sz w:val="18"/>
                <w:szCs w:val="18"/>
              </w:rPr>
              <w:t>Sorsz.</w:t>
            </w:r>
          </w:p>
        </w:tc>
        <w:tc>
          <w:tcPr>
            <w:tcW w:w="4608" w:type="dxa"/>
            <w:gridSpan w:val="4"/>
            <w:vAlign w:val="center"/>
          </w:tcPr>
          <w:p w14:paraId="0FFC2A92"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A nyilatkozatot adó civil szervezet vagy vízitársulat, illetve a szervezet vezető tisztségviselőjének</w:t>
            </w:r>
          </w:p>
        </w:tc>
        <w:tc>
          <w:tcPr>
            <w:tcW w:w="8341" w:type="dxa"/>
            <w:gridSpan w:val="7"/>
            <w:vAlign w:val="center"/>
          </w:tcPr>
          <w:p w14:paraId="57F9DC22"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25%-ot meghaladó tulajdoni részesedéssel érintett szervezet</w:t>
            </w:r>
          </w:p>
        </w:tc>
      </w:tr>
      <w:tr w:rsidR="00121BB0" w:rsidRPr="00121BB0" w14:paraId="2ED4A2BB" w14:textId="77777777" w:rsidTr="000A25BD">
        <w:trPr>
          <w:trHeight w:val="307"/>
          <w:jc w:val="center"/>
        </w:trPr>
        <w:tc>
          <w:tcPr>
            <w:tcW w:w="793" w:type="dxa"/>
            <w:vMerge/>
            <w:vAlign w:val="center"/>
          </w:tcPr>
          <w:p w14:paraId="4B7A7450" w14:textId="77777777" w:rsidR="00121BB0" w:rsidRPr="00121BB0" w:rsidRDefault="00121BB0" w:rsidP="00121BB0">
            <w:pPr>
              <w:widowControl w:val="0"/>
              <w:spacing w:before="20" w:after="20" w:line="259" w:lineRule="auto"/>
              <w:jc w:val="both"/>
              <w:rPr>
                <w:rFonts w:ascii="Arial Narrow" w:hAnsi="Arial Narrow" w:cstheme="minorBidi"/>
                <w:b/>
                <w:sz w:val="18"/>
                <w:szCs w:val="18"/>
              </w:rPr>
            </w:pPr>
          </w:p>
        </w:tc>
        <w:tc>
          <w:tcPr>
            <w:tcW w:w="1229" w:type="dxa"/>
            <w:vMerge w:val="restart"/>
            <w:vAlign w:val="center"/>
          </w:tcPr>
          <w:p w14:paraId="33CD0B63"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Neve</w:t>
            </w:r>
          </w:p>
        </w:tc>
        <w:tc>
          <w:tcPr>
            <w:tcW w:w="964" w:type="dxa"/>
            <w:vMerge w:val="restart"/>
            <w:vAlign w:val="center"/>
          </w:tcPr>
          <w:p w14:paraId="5C3AA523"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Születési neve</w:t>
            </w:r>
          </w:p>
        </w:tc>
        <w:tc>
          <w:tcPr>
            <w:tcW w:w="1264" w:type="dxa"/>
            <w:vMerge w:val="restart"/>
            <w:vAlign w:val="center"/>
          </w:tcPr>
          <w:p w14:paraId="50DE1731"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Születési helye és ideje</w:t>
            </w:r>
          </w:p>
        </w:tc>
        <w:tc>
          <w:tcPr>
            <w:tcW w:w="1151" w:type="dxa"/>
            <w:vMerge w:val="restart"/>
            <w:vAlign w:val="center"/>
          </w:tcPr>
          <w:p w14:paraId="732C86B8"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Anyja születési neve</w:t>
            </w:r>
          </w:p>
        </w:tc>
        <w:tc>
          <w:tcPr>
            <w:tcW w:w="831" w:type="dxa"/>
            <w:vMerge w:val="restart"/>
            <w:vAlign w:val="center"/>
          </w:tcPr>
          <w:p w14:paraId="0E392B78"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Neve</w:t>
            </w:r>
          </w:p>
        </w:tc>
        <w:tc>
          <w:tcPr>
            <w:tcW w:w="1134" w:type="dxa"/>
            <w:vMerge w:val="restart"/>
            <w:vAlign w:val="center"/>
          </w:tcPr>
          <w:p w14:paraId="4245605A"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Székhelye</w:t>
            </w:r>
          </w:p>
        </w:tc>
        <w:tc>
          <w:tcPr>
            <w:tcW w:w="993" w:type="dxa"/>
            <w:vMerge w:val="restart"/>
            <w:vAlign w:val="center"/>
          </w:tcPr>
          <w:p w14:paraId="7A8E3AA7"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Adószáma</w:t>
            </w:r>
          </w:p>
        </w:tc>
        <w:tc>
          <w:tcPr>
            <w:tcW w:w="1701" w:type="dxa"/>
            <w:vMerge w:val="restart"/>
            <w:vAlign w:val="center"/>
          </w:tcPr>
          <w:p w14:paraId="3D6D1054"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Cégjegyzékszám/</w:t>
            </w:r>
            <w:r w:rsidRPr="00121BB0">
              <w:rPr>
                <w:rFonts w:ascii="Arial Narrow" w:hAnsi="Arial Narrow" w:cstheme="minorBidi"/>
                <w:b/>
                <w:sz w:val="18"/>
                <w:szCs w:val="18"/>
              </w:rPr>
              <w:br/>
              <w:t>nyilvántartásba vételi szám</w:t>
            </w:r>
          </w:p>
        </w:tc>
        <w:tc>
          <w:tcPr>
            <w:tcW w:w="1184" w:type="dxa"/>
            <w:vMerge w:val="restart"/>
            <w:vAlign w:val="center"/>
          </w:tcPr>
          <w:p w14:paraId="1C184381" w14:textId="77777777" w:rsidR="00121BB0" w:rsidRPr="00121BB0" w:rsidRDefault="00121BB0" w:rsidP="00121BB0">
            <w:pPr>
              <w:widowControl w:val="0"/>
              <w:spacing w:before="20" w:after="20" w:line="259" w:lineRule="auto"/>
              <w:jc w:val="center"/>
              <w:rPr>
                <w:rFonts w:ascii="Arial Narrow" w:hAnsi="Arial Narrow" w:cstheme="minorBidi"/>
                <w:b/>
                <w:sz w:val="18"/>
                <w:szCs w:val="18"/>
              </w:rPr>
            </w:pPr>
            <w:r w:rsidRPr="00121BB0">
              <w:rPr>
                <w:rFonts w:ascii="Arial Narrow" w:hAnsi="Arial Narrow" w:cstheme="minorBidi"/>
                <w:b/>
                <w:sz w:val="18"/>
                <w:szCs w:val="18"/>
              </w:rPr>
              <w:t>Adóilletősége</w:t>
            </w:r>
          </w:p>
        </w:tc>
        <w:tc>
          <w:tcPr>
            <w:tcW w:w="2498" w:type="dxa"/>
            <w:gridSpan w:val="2"/>
            <w:vAlign w:val="center"/>
          </w:tcPr>
          <w:p w14:paraId="69E26F4C"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r w:rsidRPr="00121BB0">
              <w:rPr>
                <w:rFonts w:ascii="Arial Narrow" w:hAnsi="Arial Narrow" w:cstheme="minorBidi"/>
                <w:sz w:val="18"/>
                <w:szCs w:val="18"/>
              </w:rPr>
              <w:t>felett gyakorolt</w:t>
            </w:r>
          </w:p>
        </w:tc>
      </w:tr>
      <w:tr w:rsidR="00121BB0" w:rsidRPr="00121BB0" w14:paraId="1B03B1B6" w14:textId="77777777" w:rsidTr="000A25BD">
        <w:trPr>
          <w:trHeight w:val="577"/>
          <w:jc w:val="center"/>
        </w:trPr>
        <w:tc>
          <w:tcPr>
            <w:tcW w:w="793" w:type="dxa"/>
            <w:vMerge/>
            <w:vAlign w:val="center"/>
          </w:tcPr>
          <w:p w14:paraId="2E73BDE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9" w:type="dxa"/>
            <w:vMerge/>
            <w:vAlign w:val="center"/>
          </w:tcPr>
          <w:p w14:paraId="2948CB7E"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964" w:type="dxa"/>
            <w:vMerge/>
            <w:vAlign w:val="center"/>
          </w:tcPr>
          <w:p w14:paraId="68B35752"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1264" w:type="dxa"/>
            <w:vMerge/>
            <w:vAlign w:val="center"/>
          </w:tcPr>
          <w:p w14:paraId="4329C79F"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1151" w:type="dxa"/>
            <w:vMerge/>
            <w:vAlign w:val="center"/>
          </w:tcPr>
          <w:p w14:paraId="34DBE8A4"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831" w:type="dxa"/>
            <w:vMerge/>
            <w:vAlign w:val="center"/>
          </w:tcPr>
          <w:p w14:paraId="7378B929"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1134" w:type="dxa"/>
            <w:vMerge/>
            <w:vAlign w:val="center"/>
          </w:tcPr>
          <w:p w14:paraId="79645513"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993" w:type="dxa"/>
            <w:vMerge/>
            <w:vAlign w:val="center"/>
          </w:tcPr>
          <w:p w14:paraId="1920AB6C"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1701" w:type="dxa"/>
            <w:vMerge/>
            <w:vAlign w:val="center"/>
          </w:tcPr>
          <w:p w14:paraId="155D08E8"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1184" w:type="dxa"/>
            <w:vMerge/>
            <w:vAlign w:val="center"/>
          </w:tcPr>
          <w:p w14:paraId="2D2B6860"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p>
        </w:tc>
        <w:tc>
          <w:tcPr>
            <w:tcW w:w="1225" w:type="dxa"/>
            <w:vAlign w:val="center"/>
          </w:tcPr>
          <w:p w14:paraId="754FF846"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r w:rsidRPr="00121BB0">
              <w:rPr>
                <w:rFonts w:ascii="Arial Narrow" w:hAnsi="Arial Narrow" w:cstheme="minorBidi"/>
                <w:sz w:val="18"/>
                <w:szCs w:val="18"/>
              </w:rPr>
              <w:t>tulajdoni hányada (%)</w:t>
            </w:r>
          </w:p>
        </w:tc>
        <w:tc>
          <w:tcPr>
            <w:tcW w:w="1273" w:type="dxa"/>
            <w:vAlign w:val="center"/>
          </w:tcPr>
          <w:p w14:paraId="17F487A0" w14:textId="77777777" w:rsidR="00121BB0" w:rsidRPr="00121BB0" w:rsidRDefault="00121BB0" w:rsidP="00121BB0">
            <w:pPr>
              <w:widowControl w:val="0"/>
              <w:spacing w:before="20" w:after="20" w:line="259" w:lineRule="auto"/>
              <w:jc w:val="center"/>
              <w:rPr>
                <w:rFonts w:ascii="Arial Narrow" w:hAnsi="Arial Narrow" w:cstheme="minorBidi"/>
                <w:sz w:val="18"/>
                <w:szCs w:val="18"/>
              </w:rPr>
            </w:pPr>
            <w:r w:rsidRPr="00121BB0">
              <w:rPr>
                <w:rFonts w:ascii="Arial Narrow" w:hAnsi="Arial Narrow" w:cstheme="minorBidi"/>
                <w:sz w:val="18"/>
                <w:szCs w:val="18"/>
              </w:rPr>
              <w:t>befolyás, szavazati jog mértéke (%)</w:t>
            </w:r>
          </w:p>
        </w:tc>
      </w:tr>
      <w:tr w:rsidR="00121BB0" w:rsidRPr="00121BB0" w14:paraId="4C98B1C2" w14:textId="77777777" w:rsidTr="000A25BD">
        <w:trPr>
          <w:jc w:val="center"/>
        </w:trPr>
        <w:tc>
          <w:tcPr>
            <w:tcW w:w="793" w:type="dxa"/>
            <w:vMerge w:val="restart"/>
            <w:vAlign w:val="center"/>
          </w:tcPr>
          <w:p w14:paraId="77C5498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r w:rsidRPr="00121BB0">
              <w:rPr>
                <w:rFonts w:ascii="Arial Narrow" w:hAnsi="Arial Narrow" w:cstheme="minorBidi"/>
                <w:sz w:val="18"/>
                <w:szCs w:val="18"/>
              </w:rPr>
              <w:t>1.</w:t>
            </w:r>
          </w:p>
        </w:tc>
        <w:tc>
          <w:tcPr>
            <w:tcW w:w="1229" w:type="dxa"/>
            <w:vMerge w:val="restart"/>
            <w:vAlign w:val="center"/>
          </w:tcPr>
          <w:p w14:paraId="66A221D8"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restart"/>
            <w:vAlign w:val="center"/>
          </w:tcPr>
          <w:p w14:paraId="74F9540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restart"/>
            <w:vAlign w:val="center"/>
          </w:tcPr>
          <w:p w14:paraId="1C19745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restart"/>
            <w:vAlign w:val="center"/>
          </w:tcPr>
          <w:p w14:paraId="1791521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3D06714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3B348A7C"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69B17AC8"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58C02C49"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5F6FE05B"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61FEFC3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0E1EBF2C"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3D612644" w14:textId="77777777" w:rsidTr="000A25BD">
        <w:trPr>
          <w:jc w:val="center"/>
        </w:trPr>
        <w:tc>
          <w:tcPr>
            <w:tcW w:w="793" w:type="dxa"/>
            <w:vMerge/>
            <w:vAlign w:val="center"/>
          </w:tcPr>
          <w:p w14:paraId="18E830D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9" w:type="dxa"/>
            <w:vMerge/>
            <w:vAlign w:val="center"/>
          </w:tcPr>
          <w:p w14:paraId="1EA6D8B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ign w:val="center"/>
          </w:tcPr>
          <w:p w14:paraId="01D49CD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ign w:val="center"/>
          </w:tcPr>
          <w:p w14:paraId="54913B4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ign w:val="center"/>
          </w:tcPr>
          <w:p w14:paraId="629BA02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075B0F9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4B711800"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4CB2882C"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781EE77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54A26DC9"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765AA2A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0E1E59A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2D0ED9B9" w14:textId="77777777" w:rsidTr="000A25BD">
        <w:trPr>
          <w:jc w:val="center"/>
        </w:trPr>
        <w:tc>
          <w:tcPr>
            <w:tcW w:w="793" w:type="dxa"/>
            <w:vMerge/>
            <w:vAlign w:val="center"/>
          </w:tcPr>
          <w:p w14:paraId="5305E20F"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9" w:type="dxa"/>
            <w:vMerge/>
            <w:vAlign w:val="center"/>
          </w:tcPr>
          <w:p w14:paraId="23BE2DBF"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ign w:val="center"/>
          </w:tcPr>
          <w:p w14:paraId="51EDB920"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ign w:val="center"/>
          </w:tcPr>
          <w:p w14:paraId="27E3D81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ign w:val="center"/>
          </w:tcPr>
          <w:p w14:paraId="6AE4DD0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6900B2CE"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5AD8718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3C877EE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351CA60F"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271B592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5F370BFF"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5DD41AA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762CDA1A" w14:textId="77777777" w:rsidTr="000A25BD">
        <w:trPr>
          <w:jc w:val="center"/>
        </w:trPr>
        <w:tc>
          <w:tcPr>
            <w:tcW w:w="793" w:type="dxa"/>
            <w:vMerge w:val="restart"/>
            <w:vAlign w:val="center"/>
          </w:tcPr>
          <w:p w14:paraId="2DC36760"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r w:rsidRPr="00121BB0">
              <w:rPr>
                <w:rFonts w:ascii="Arial Narrow" w:hAnsi="Arial Narrow" w:cstheme="minorBidi"/>
                <w:sz w:val="18"/>
                <w:szCs w:val="18"/>
              </w:rPr>
              <w:t>2.</w:t>
            </w:r>
          </w:p>
        </w:tc>
        <w:tc>
          <w:tcPr>
            <w:tcW w:w="1229" w:type="dxa"/>
            <w:vMerge w:val="restart"/>
            <w:vAlign w:val="center"/>
          </w:tcPr>
          <w:p w14:paraId="3C61873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restart"/>
            <w:vAlign w:val="center"/>
          </w:tcPr>
          <w:p w14:paraId="048C6149"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restart"/>
            <w:vAlign w:val="center"/>
          </w:tcPr>
          <w:p w14:paraId="187CD20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restart"/>
            <w:vAlign w:val="center"/>
          </w:tcPr>
          <w:p w14:paraId="0791822D"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743BBDF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32F3300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3686561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5AA13FC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7719124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17DE3AB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437EE53B"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169B7986" w14:textId="77777777" w:rsidTr="000A25BD">
        <w:trPr>
          <w:jc w:val="center"/>
        </w:trPr>
        <w:tc>
          <w:tcPr>
            <w:tcW w:w="793" w:type="dxa"/>
            <w:vMerge/>
            <w:vAlign w:val="center"/>
          </w:tcPr>
          <w:p w14:paraId="31B8173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9" w:type="dxa"/>
            <w:vMerge/>
            <w:vAlign w:val="center"/>
          </w:tcPr>
          <w:p w14:paraId="7E5ECDD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ign w:val="center"/>
          </w:tcPr>
          <w:p w14:paraId="160B10BD"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ign w:val="center"/>
          </w:tcPr>
          <w:p w14:paraId="418DEA8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ign w:val="center"/>
          </w:tcPr>
          <w:p w14:paraId="7C6AAB3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2337079E"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112BF98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5F0FEA8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00A467DB"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3E30DBE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73701DB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2F316FD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389A441A" w14:textId="77777777" w:rsidTr="000A25BD">
        <w:trPr>
          <w:jc w:val="center"/>
        </w:trPr>
        <w:tc>
          <w:tcPr>
            <w:tcW w:w="793" w:type="dxa"/>
            <w:vMerge/>
            <w:vAlign w:val="center"/>
          </w:tcPr>
          <w:p w14:paraId="6591BFED"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9" w:type="dxa"/>
            <w:vMerge/>
            <w:vAlign w:val="center"/>
          </w:tcPr>
          <w:p w14:paraId="237CD46C"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ign w:val="center"/>
          </w:tcPr>
          <w:p w14:paraId="06EDE73D"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ign w:val="center"/>
          </w:tcPr>
          <w:p w14:paraId="6FCCC4E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ign w:val="center"/>
          </w:tcPr>
          <w:p w14:paraId="1DA9F50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1C291E9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7086C6DD"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7D8807D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66A1B12C"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6416DEBE"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5C6BFF3B"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362B5CF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10F9FC8D" w14:textId="77777777" w:rsidTr="000A25BD">
        <w:trPr>
          <w:jc w:val="center"/>
        </w:trPr>
        <w:tc>
          <w:tcPr>
            <w:tcW w:w="793" w:type="dxa"/>
            <w:vMerge w:val="restart"/>
            <w:vAlign w:val="center"/>
          </w:tcPr>
          <w:p w14:paraId="11336128"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r w:rsidRPr="00121BB0">
              <w:rPr>
                <w:rFonts w:ascii="Arial Narrow" w:hAnsi="Arial Narrow" w:cstheme="minorBidi"/>
                <w:sz w:val="18"/>
                <w:szCs w:val="18"/>
              </w:rPr>
              <w:t>3.</w:t>
            </w:r>
          </w:p>
        </w:tc>
        <w:tc>
          <w:tcPr>
            <w:tcW w:w="1229" w:type="dxa"/>
            <w:vMerge w:val="restart"/>
            <w:vAlign w:val="center"/>
          </w:tcPr>
          <w:p w14:paraId="7B22E87C"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restart"/>
            <w:vAlign w:val="center"/>
          </w:tcPr>
          <w:p w14:paraId="053DDCA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restart"/>
            <w:vAlign w:val="center"/>
          </w:tcPr>
          <w:p w14:paraId="3146B308"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restart"/>
            <w:vAlign w:val="center"/>
          </w:tcPr>
          <w:p w14:paraId="004F14E0"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74E0761E"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6220453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0B0B97C3"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56C9CC56"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16B0D770"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19458F26"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1C9165C5"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744090CE" w14:textId="77777777" w:rsidTr="000A25BD">
        <w:trPr>
          <w:jc w:val="center"/>
        </w:trPr>
        <w:tc>
          <w:tcPr>
            <w:tcW w:w="793" w:type="dxa"/>
            <w:vMerge/>
            <w:vAlign w:val="center"/>
          </w:tcPr>
          <w:p w14:paraId="615A79B9"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9" w:type="dxa"/>
            <w:vMerge/>
            <w:vAlign w:val="center"/>
          </w:tcPr>
          <w:p w14:paraId="66FC998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ign w:val="center"/>
          </w:tcPr>
          <w:p w14:paraId="0399C7E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ign w:val="center"/>
          </w:tcPr>
          <w:p w14:paraId="3D969AD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ign w:val="center"/>
          </w:tcPr>
          <w:p w14:paraId="55BE431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7F203978"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12499D5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2D24F57B"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7DEA4D5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20A604C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1C114D96"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5EDA356D"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r w:rsidR="00121BB0" w:rsidRPr="00121BB0" w14:paraId="48DD417A" w14:textId="77777777" w:rsidTr="000A25BD">
        <w:trPr>
          <w:jc w:val="center"/>
        </w:trPr>
        <w:tc>
          <w:tcPr>
            <w:tcW w:w="793" w:type="dxa"/>
            <w:vMerge/>
            <w:vAlign w:val="center"/>
          </w:tcPr>
          <w:p w14:paraId="6C00127D"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9" w:type="dxa"/>
            <w:vMerge/>
            <w:vAlign w:val="center"/>
          </w:tcPr>
          <w:p w14:paraId="59D235B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64" w:type="dxa"/>
            <w:vMerge/>
            <w:vAlign w:val="center"/>
          </w:tcPr>
          <w:p w14:paraId="70640532"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64" w:type="dxa"/>
            <w:vMerge/>
            <w:vAlign w:val="center"/>
          </w:tcPr>
          <w:p w14:paraId="48284D3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51" w:type="dxa"/>
            <w:vMerge/>
            <w:vAlign w:val="center"/>
          </w:tcPr>
          <w:p w14:paraId="4D263EB8"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831" w:type="dxa"/>
            <w:vAlign w:val="center"/>
          </w:tcPr>
          <w:p w14:paraId="4F41049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34" w:type="dxa"/>
            <w:vAlign w:val="center"/>
          </w:tcPr>
          <w:p w14:paraId="0C59F657"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993" w:type="dxa"/>
            <w:vAlign w:val="center"/>
          </w:tcPr>
          <w:p w14:paraId="724C272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701" w:type="dxa"/>
            <w:vAlign w:val="center"/>
          </w:tcPr>
          <w:p w14:paraId="6E86917A"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184" w:type="dxa"/>
            <w:vAlign w:val="center"/>
          </w:tcPr>
          <w:p w14:paraId="3B87E9D6"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25" w:type="dxa"/>
            <w:vAlign w:val="center"/>
          </w:tcPr>
          <w:p w14:paraId="68227B99"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c>
          <w:tcPr>
            <w:tcW w:w="1273" w:type="dxa"/>
            <w:vAlign w:val="center"/>
          </w:tcPr>
          <w:p w14:paraId="0DEC9A04"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p>
        </w:tc>
      </w:tr>
    </w:tbl>
    <w:p w14:paraId="6B25BDBC" w14:textId="77777777" w:rsidR="00121BB0" w:rsidRPr="00121BB0" w:rsidRDefault="00121BB0" w:rsidP="00121BB0">
      <w:pPr>
        <w:widowControl w:val="0"/>
        <w:spacing w:before="240" w:line="259" w:lineRule="auto"/>
        <w:jc w:val="both"/>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Kelt, ………………………………………..</w:t>
      </w:r>
    </w:p>
    <w:p w14:paraId="21ECBC07" w14:textId="77777777" w:rsidR="00121BB0" w:rsidRPr="00121BB0" w:rsidRDefault="00121BB0" w:rsidP="00121BB0">
      <w:pPr>
        <w:widowControl w:val="0"/>
        <w:spacing w:before="120" w:line="259" w:lineRule="auto"/>
        <w:jc w:val="center"/>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w:t>
      </w:r>
    </w:p>
    <w:p w14:paraId="11F60D38" w14:textId="77777777" w:rsidR="00121BB0" w:rsidRPr="00121BB0" w:rsidRDefault="00121BB0" w:rsidP="00121BB0">
      <w:pPr>
        <w:widowControl w:val="0"/>
        <w:spacing w:before="120" w:after="120" w:line="259" w:lineRule="auto"/>
        <w:jc w:val="center"/>
        <w:rPr>
          <w:rFonts w:ascii="Arial Narrow" w:eastAsiaTheme="minorHAnsi" w:hAnsi="Arial Narrow" w:cstheme="minorBidi"/>
          <w:sz w:val="20"/>
          <w:szCs w:val="20"/>
          <w:lang w:eastAsia="en-US"/>
        </w:rPr>
      </w:pPr>
      <w:r w:rsidRPr="00121BB0">
        <w:rPr>
          <w:rFonts w:ascii="Arial Narrow" w:eastAsiaTheme="minorHAnsi" w:hAnsi="Arial Narrow" w:cstheme="minorBidi"/>
          <w:sz w:val="20"/>
          <w:szCs w:val="20"/>
          <w:lang w:eastAsia="en-US"/>
        </w:rPr>
        <w:t>cégszerű aláírás</w:t>
      </w:r>
    </w:p>
    <w:p w14:paraId="2765EB6C"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r w:rsidRPr="00121BB0">
        <w:rPr>
          <w:rFonts w:ascii="Arial Narrow" w:hAnsi="Arial Narrow" w:cstheme="minorBidi"/>
          <w:sz w:val="18"/>
          <w:szCs w:val="18"/>
        </w:rPr>
        <w:t>Amennyiben a civil szervezetnek vagy vízitársulatnak vagy a vezető tisztviselőnek van legalább 25%-ot meghaladó tulajdoni hányada, befolyása/szavazati joga más gazdálkodó szervezetben, civil szervezetben, akkor erről ezen táblázat értelemszerű kitöltésével kell nyilatkozni.</w:t>
      </w:r>
    </w:p>
    <w:p w14:paraId="0C054C0E"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r w:rsidRPr="00121BB0">
        <w:rPr>
          <w:rFonts w:ascii="Arial Narrow" w:hAnsi="Arial Narrow" w:cstheme="minorBidi"/>
          <w:sz w:val="18"/>
          <w:szCs w:val="18"/>
        </w:rPr>
        <w:t>Több tulajdonos, bonyolultabb tulajdonjogi struktúra esetében a közvetlen, illetve közvetett befolyásra való utalás megkönnyíti az adatok értelmezését. Az erre való utalást a tulajdonos neve mellett lehet feltüntetni.</w:t>
      </w:r>
    </w:p>
    <w:p w14:paraId="424362F1"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r w:rsidRPr="00121BB0">
        <w:rPr>
          <w:rFonts w:ascii="Arial Narrow" w:hAnsi="Arial Narrow" w:cstheme="minorBidi"/>
          <w:sz w:val="18"/>
          <w:szCs w:val="18"/>
        </w:rPr>
        <w:t>Felhívjuk szíves figyelmüket, hogy a tényleges tulajdoni hányadot, befolyás/szavazati jog mértéket pontosan, számszerűen kérjük megadni (nem elegendő pl. a &gt;25% megjelölés). Kérjük továbbá a táblázat valamennyi adatának pontos megadására.</w:t>
      </w:r>
    </w:p>
    <w:p w14:paraId="2E3797AF" w14:textId="77777777" w:rsidR="00121BB0" w:rsidRPr="00121BB0" w:rsidRDefault="00121BB0" w:rsidP="00121BB0">
      <w:pPr>
        <w:widowControl w:val="0"/>
        <w:spacing w:before="20" w:after="20" w:line="259" w:lineRule="auto"/>
        <w:jc w:val="both"/>
        <w:rPr>
          <w:rFonts w:ascii="Arial Narrow" w:hAnsi="Arial Narrow" w:cstheme="minorBidi"/>
          <w:sz w:val="18"/>
          <w:szCs w:val="18"/>
        </w:rPr>
      </w:pPr>
      <w:r w:rsidRPr="00121BB0">
        <w:rPr>
          <w:rFonts w:ascii="Arial Narrow" w:hAnsi="Arial Narrow" w:cstheme="minorBidi"/>
          <w:sz w:val="18"/>
          <w:szCs w:val="18"/>
        </w:rPr>
        <w:t>Az adóilletőséghez azon ország megjelölését kérjük, mely az adózás szempontjából illetőséggel rendelkezik.</w:t>
      </w:r>
    </w:p>
    <w:p w14:paraId="25C2F023" w14:textId="77777777" w:rsidR="00121BB0" w:rsidRPr="00121BB0" w:rsidRDefault="00121BB0" w:rsidP="00121BB0">
      <w:pPr>
        <w:widowControl w:val="0"/>
        <w:spacing w:before="20" w:after="20" w:line="259" w:lineRule="auto"/>
        <w:jc w:val="both"/>
        <w:rPr>
          <w:rFonts w:asciiTheme="minorHAnsi" w:eastAsiaTheme="minorHAnsi" w:hAnsiTheme="minorHAnsi" w:cstheme="minorBidi"/>
          <w:sz w:val="22"/>
          <w:szCs w:val="22"/>
          <w:lang w:eastAsia="en-US"/>
        </w:rPr>
      </w:pPr>
      <w:r w:rsidRPr="00121BB0">
        <w:rPr>
          <w:rFonts w:ascii="Arial Narrow" w:hAnsi="Arial Narrow" w:cstheme="minorBidi"/>
          <w:sz w:val="18"/>
          <w:szCs w:val="18"/>
        </w:rPr>
        <w:t>Amennyiben a civil szervezetnek vagy vízitársulatnak és a vezető tisztviselőknek sincs 25%-ot meghaladó tulajdoni hányada semmilyen szervezetben, kérjük ezt a táblázat áthúzásával jelezni, nyilatkozata így „nemleges” nyilatkozatként értelmezhető. Kérjük, hogy nyilatkozatot dátummal és cégszerű aláírásával – áthúzás, vagyis „nemleges” esetben is – ellátni szíveskedjen.</w:t>
      </w:r>
    </w:p>
    <w:p w14:paraId="640DD50B" w14:textId="41A0C46F" w:rsidR="00506D48" w:rsidRDefault="00506D48">
      <w:pPr>
        <w:spacing w:after="160" w:line="259" w:lineRule="auto"/>
        <w:rPr>
          <w:rFonts w:ascii="Arial Narrow" w:hAnsi="Arial Narrow"/>
          <w:b/>
          <w:i/>
          <w:sz w:val="20"/>
          <w:szCs w:val="20"/>
        </w:rPr>
      </w:pPr>
      <w:r>
        <w:rPr>
          <w:rFonts w:ascii="Arial Narrow" w:hAnsi="Arial Narrow"/>
          <w:b/>
          <w:i/>
          <w:sz w:val="20"/>
          <w:szCs w:val="20"/>
        </w:rPr>
        <w:br w:type="page"/>
      </w:r>
    </w:p>
    <w:p w14:paraId="24291A10" w14:textId="77777777" w:rsidR="00506D48" w:rsidRDefault="00506D48" w:rsidP="00506D48">
      <w:pPr>
        <w:widowControl w:val="0"/>
        <w:spacing w:before="120" w:after="120" w:line="259" w:lineRule="auto"/>
        <w:jc w:val="center"/>
        <w:rPr>
          <w:rFonts w:ascii="Arial Narrow" w:eastAsiaTheme="minorHAnsi" w:hAnsi="Arial Narrow" w:cstheme="minorBidi"/>
          <w:b/>
          <w:sz w:val="22"/>
          <w:szCs w:val="22"/>
          <w:lang w:eastAsia="en-US"/>
        </w:rPr>
        <w:sectPr w:rsidR="00506D48" w:rsidSect="00506D48">
          <w:pgSz w:w="16838" w:h="11906" w:orient="landscape" w:code="9"/>
          <w:pgMar w:top="1418" w:right="1418" w:bottom="1418" w:left="1418" w:header="709" w:footer="709" w:gutter="0"/>
          <w:cols w:space="708"/>
          <w:titlePg/>
          <w:docGrid w:linePitch="360"/>
        </w:sectPr>
      </w:pPr>
    </w:p>
    <w:p w14:paraId="488F5365" w14:textId="40CD6F06" w:rsidR="00506D48" w:rsidRPr="00506D48" w:rsidRDefault="00506D48" w:rsidP="00506D48">
      <w:pPr>
        <w:widowControl w:val="0"/>
        <w:spacing w:before="120" w:after="120" w:line="259" w:lineRule="auto"/>
        <w:jc w:val="center"/>
        <w:rPr>
          <w:rFonts w:ascii="Arial Narrow" w:eastAsiaTheme="minorHAnsi" w:hAnsi="Arial Narrow" w:cstheme="minorBidi"/>
          <w:b/>
          <w:sz w:val="22"/>
          <w:szCs w:val="22"/>
          <w:lang w:eastAsia="en-US"/>
        </w:rPr>
      </w:pPr>
      <w:r w:rsidRPr="00506D48">
        <w:rPr>
          <w:rFonts w:ascii="Arial Narrow" w:eastAsiaTheme="minorHAnsi" w:hAnsi="Arial Narrow" w:cstheme="minorBidi"/>
          <w:b/>
          <w:sz w:val="22"/>
          <w:szCs w:val="22"/>
          <w:lang w:eastAsia="en-US"/>
        </w:rPr>
        <w:t>Átláthatósági nyilatkozat</w:t>
      </w:r>
    </w:p>
    <w:p w14:paraId="3D7F3151" w14:textId="77777777" w:rsidR="00506D48" w:rsidRPr="00506D48" w:rsidRDefault="00506D48" w:rsidP="00506D48">
      <w:pPr>
        <w:widowControl w:val="0"/>
        <w:spacing w:before="120" w:after="120" w:line="259" w:lineRule="auto"/>
        <w:jc w:val="center"/>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a nemzeti vagyonról szóló 2011. évi CXCVI. törvény 3. § (1) bekezdés 1. a) pontjában meghatározott</w:t>
      </w:r>
    </w:p>
    <w:p w14:paraId="5393D248" w14:textId="77777777" w:rsidR="00506D48" w:rsidRPr="00506D48" w:rsidRDefault="00506D48" w:rsidP="00506D48">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59" w:lineRule="auto"/>
        <w:jc w:val="center"/>
        <w:rPr>
          <w:rFonts w:ascii="Arial Narrow" w:eastAsiaTheme="minorHAnsi" w:hAnsi="Arial Narrow" w:cstheme="minorBidi"/>
          <w:b/>
          <w:sz w:val="20"/>
          <w:szCs w:val="22"/>
          <w:lang w:eastAsia="en-US"/>
        </w:rPr>
      </w:pPr>
      <w:r w:rsidRPr="00506D48">
        <w:rPr>
          <w:rFonts w:ascii="Arial Narrow" w:eastAsiaTheme="minorHAnsi" w:hAnsi="Arial Narrow" w:cstheme="minorBidi"/>
          <w:b/>
          <w:sz w:val="20"/>
          <w:szCs w:val="22"/>
          <w:lang w:eastAsia="en-US"/>
        </w:rPr>
        <w:t>átlátható szervezetek részére</w:t>
      </w:r>
    </w:p>
    <w:p w14:paraId="68F6F689" w14:textId="77777777" w:rsidR="00506D48" w:rsidRPr="00506D48" w:rsidRDefault="00506D48" w:rsidP="00506D48">
      <w:pPr>
        <w:widowControl w:val="0"/>
        <w:spacing w:before="120" w:after="120" w:line="259" w:lineRule="auto"/>
        <w:jc w:val="center"/>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az államháztartásról szóló 2011. évi CXCV. törvény 41. § (6) bekezdésében</w:t>
      </w:r>
    </w:p>
    <w:p w14:paraId="655CD290" w14:textId="77777777" w:rsidR="00506D48" w:rsidRPr="00506D48" w:rsidRDefault="00506D48" w:rsidP="00506D48">
      <w:pPr>
        <w:widowControl w:val="0"/>
        <w:spacing w:before="120" w:after="120" w:line="259" w:lineRule="auto"/>
        <w:jc w:val="center"/>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előírt kötelezettség teljesítéséhez</w:t>
      </w:r>
    </w:p>
    <w:p w14:paraId="3506D4A0" w14:textId="77777777" w:rsidR="00506D48" w:rsidRPr="00506D48" w:rsidRDefault="00506D48" w:rsidP="00506D48">
      <w:pPr>
        <w:widowControl w:val="0"/>
        <w:spacing w:before="120" w:after="120" w:line="259" w:lineRule="auto"/>
        <w:jc w:val="both"/>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Alulírott</w:t>
      </w:r>
    </w:p>
    <w:p w14:paraId="6217D0B2"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Név: </w:t>
      </w:r>
      <w:r w:rsidRPr="00506D48">
        <w:rPr>
          <w:rFonts w:ascii="Arial Narrow" w:eastAsiaTheme="minorHAnsi" w:hAnsi="Arial Narrow" w:cstheme="minorBidi"/>
          <w:color w:val="70AD47" w:themeColor="accent6"/>
          <w:sz w:val="20"/>
          <w:szCs w:val="22"/>
          <w:lang w:eastAsia="en-US"/>
        </w:rPr>
        <w:t>A nyilatkozatot tevő személy családi és keresztneve.</w:t>
      </w:r>
    </w:p>
    <w:p w14:paraId="46AE1CF2"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Születési név: </w:t>
      </w:r>
      <w:r w:rsidRPr="00506D48">
        <w:rPr>
          <w:rFonts w:ascii="Arial Narrow" w:eastAsiaTheme="minorHAnsi" w:hAnsi="Arial Narrow" w:cstheme="minorBidi"/>
          <w:color w:val="70AD47" w:themeColor="accent6"/>
          <w:sz w:val="20"/>
          <w:szCs w:val="22"/>
          <w:lang w:eastAsia="en-US"/>
        </w:rPr>
        <w:t>A nyilatkozatot tevő személy születési anyakönyvi kivonatán szereplő név (dr. cím nélkül, házasságkötés előtt, stb.) Kérjük, hogy ha a születési neve megegyezik azzal, ahogy jelenleg használja a nevét, akkor írja oda, hogy „ugyanaz”, vagy „ua.”.</w:t>
      </w:r>
    </w:p>
    <w:p w14:paraId="2099596A"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Anyja születési neve: </w:t>
      </w:r>
      <w:r w:rsidRPr="00506D48">
        <w:rPr>
          <w:rFonts w:ascii="Arial Narrow" w:eastAsiaTheme="minorHAnsi" w:hAnsi="Arial Narrow" w:cstheme="minorBidi"/>
          <w:color w:val="70AD47" w:themeColor="accent6"/>
          <w:sz w:val="20"/>
          <w:szCs w:val="22"/>
          <w:lang w:eastAsia="en-US"/>
        </w:rPr>
        <w:t>A nyilatkozatot tevő személy édesanyjának leánykori neve.</w:t>
      </w:r>
    </w:p>
    <w:p w14:paraId="360807C2"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Születési helye, ideje: </w:t>
      </w:r>
      <w:r w:rsidRPr="00506D48">
        <w:rPr>
          <w:rFonts w:ascii="Arial Narrow" w:eastAsiaTheme="minorHAnsi" w:hAnsi="Arial Narrow" w:cstheme="minorBidi"/>
          <w:color w:val="70AD47" w:themeColor="accent6"/>
          <w:sz w:val="20"/>
          <w:szCs w:val="22"/>
          <w:lang w:eastAsia="en-US"/>
        </w:rPr>
        <w:t>A nyilatkozatot tevő személy születési helye és ideje.</w:t>
      </w:r>
    </w:p>
    <w:p w14:paraId="6D1E658E" w14:textId="77777777" w:rsidR="00506D48" w:rsidRPr="00506D48" w:rsidRDefault="00506D48" w:rsidP="00506D48">
      <w:pPr>
        <w:widowControl w:val="0"/>
        <w:spacing w:before="120" w:after="120" w:line="259" w:lineRule="auto"/>
        <w:jc w:val="both"/>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mint az</w:t>
      </w:r>
    </w:p>
    <w:p w14:paraId="422AEEC0"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Átlátható szervezet neve: </w:t>
      </w:r>
      <w:r w:rsidRPr="00506D48">
        <w:rPr>
          <w:rFonts w:ascii="Arial Narrow" w:eastAsiaTheme="minorHAnsi" w:hAnsi="Arial Narrow" w:cstheme="minorBidi"/>
          <w:color w:val="70AD47" w:themeColor="accent6"/>
          <w:sz w:val="20"/>
          <w:szCs w:val="22"/>
          <w:lang w:eastAsia="en-US"/>
        </w:rPr>
        <w:t>A nyilatkozatot tevő szervezet teljes neve.</w:t>
      </w:r>
    </w:p>
    <w:p w14:paraId="04160077"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Címe/székhelye: </w:t>
      </w:r>
      <w:r w:rsidRPr="00506D48">
        <w:rPr>
          <w:rFonts w:ascii="Arial Narrow" w:eastAsiaTheme="minorHAnsi" w:hAnsi="Arial Narrow" w:cstheme="minorBidi"/>
          <w:color w:val="70AD47" w:themeColor="accent6"/>
          <w:sz w:val="20"/>
          <w:szCs w:val="22"/>
          <w:lang w:eastAsia="en-US"/>
        </w:rPr>
        <w:t>A szervezetre vonatkozó hivatalos nyilvántartásban szereplő adatoknak megfelelően töltendő ki.</w:t>
      </w:r>
    </w:p>
    <w:p w14:paraId="5B1C77FF"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Adóazonosító száma: </w:t>
      </w:r>
      <w:r w:rsidRPr="00506D48">
        <w:rPr>
          <w:rFonts w:ascii="Arial Narrow" w:eastAsiaTheme="minorHAnsi" w:hAnsi="Arial Narrow" w:cstheme="minorBidi"/>
          <w:color w:val="70AD47" w:themeColor="accent6"/>
          <w:sz w:val="20"/>
          <w:szCs w:val="22"/>
          <w:lang w:eastAsia="en-US"/>
        </w:rPr>
        <w:t>A szervezetre vonatkozó hivatalos nyilvántartásban szereplő adatoknak megfelelően töltendő ki.</w:t>
      </w:r>
    </w:p>
    <w:p w14:paraId="6E345643" w14:textId="77777777" w:rsidR="00506D48" w:rsidRPr="00506D48" w:rsidRDefault="00506D48" w:rsidP="00506D48">
      <w:pPr>
        <w:widowControl w:val="0"/>
        <w:spacing w:before="120" w:after="120" w:line="259" w:lineRule="auto"/>
        <w:ind w:firstLine="284"/>
        <w:jc w:val="both"/>
        <w:rPr>
          <w:rFonts w:ascii="Arial Narrow" w:eastAsiaTheme="minorHAnsi" w:hAnsi="Arial Narrow" w:cstheme="minorBidi"/>
          <w:color w:val="70AD47" w:themeColor="accent6"/>
          <w:sz w:val="20"/>
          <w:szCs w:val="22"/>
          <w:lang w:eastAsia="en-US"/>
        </w:rPr>
      </w:pPr>
      <w:r w:rsidRPr="00506D48">
        <w:rPr>
          <w:rFonts w:ascii="Arial Narrow" w:eastAsiaTheme="minorHAnsi" w:hAnsi="Arial Narrow" w:cstheme="minorBidi"/>
          <w:sz w:val="20"/>
          <w:szCs w:val="22"/>
          <w:lang w:eastAsia="en-US"/>
        </w:rPr>
        <w:t xml:space="preserve">Cégjegyzékszám/nyilvántartásba vételi szám: </w:t>
      </w:r>
      <w:r w:rsidRPr="00506D48">
        <w:rPr>
          <w:rFonts w:ascii="Arial Narrow" w:eastAsiaTheme="minorHAnsi" w:hAnsi="Arial Narrow" w:cstheme="minorBidi"/>
          <w:color w:val="70AD47" w:themeColor="accent6"/>
          <w:sz w:val="20"/>
          <w:szCs w:val="22"/>
          <w:lang w:eastAsia="en-US"/>
        </w:rPr>
        <w:t>A szervezetre vonatkozó hivatalos nyilvántartásban szereplő adatoknak megfelelően töltendő ki.</w:t>
      </w:r>
    </w:p>
    <w:p w14:paraId="68DE465E" w14:textId="77777777" w:rsidR="00506D48" w:rsidRPr="00506D48" w:rsidRDefault="00506D48" w:rsidP="00506D48">
      <w:pPr>
        <w:widowControl w:val="0"/>
        <w:spacing w:before="120" w:after="120" w:line="259" w:lineRule="auto"/>
        <w:jc w:val="both"/>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törvényes képviselője – polgári és büntetőjogi felelősségem teljes körű tudatában – nyilatkozom, hogy az általam képviselt átlátható szervezet az államháztartásról szóló 2011. évi CXCV. törvény 41. § (6) bekezdésének megfelel, azaz a nemzeti vagyonról szóló 2011. évi CXCVI. törvény 3. § (1) bekezdés 1. a) pontja szerint átlátható szervezet, jogállása az alábbi</w:t>
      </w:r>
      <w:r w:rsidRPr="00506D48">
        <w:rPr>
          <w:rFonts w:ascii="Arial Narrow" w:eastAsiaTheme="minorHAnsi" w:hAnsi="Arial Narrow" w:cstheme="minorBidi"/>
          <w:sz w:val="22"/>
          <w:szCs w:val="22"/>
          <w:vertAlign w:val="superscript"/>
          <w:lang w:eastAsia="en-US"/>
        </w:rPr>
        <w:footnoteReference w:id="15"/>
      </w:r>
      <w:r w:rsidRPr="00506D48">
        <w:rPr>
          <w:rFonts w:ascii="Arial Narrow" w:eastAsiaTheme="minorHAnsi" w:hAnsi="Arial Narrow" w:cstheme="minorBidi"/>
          <w:sz w:val="20"/>
          <w:szCs w:val="22"/>
          <w:lang w:eastAsia="en-US"/>
        </w:rPr>
        <w:t>:</w:t>
      </w:r>
    </w:p>
    <w:p w14:paraId="323E7212"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állam</w:t>
      </w:r>
    </w:p>
    <w:p w14:paraId="20AAE1ED"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költségvetési szerv</w:t>
      </w:r>
    </w:p>
    <w:p w14:paraId="56A9FC37"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köztestület</w:t>
      </w:r>
    </w:p>
    <w:p w14:paraId="523DAFE2"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helyi önkormányzat</w:t>
      </w:r>
    </w:p>
    <w:p w14:paraId="23914C24"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nemzetiségi önkormányzat</w:t>
      </w:r>
    </w:p>
    <w:p w14:paraId="1822CF28"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társulás</w:t>
      </w:r>
    </w:p>
    <w:p w14:paraId="0A71EF5A"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egyházi jogi személy</w:t>
      </w:r>
    </w:p>
    <w:p w14:paraId="4FF7FD8D"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olyan gazdálkodó szervezet, amelyben az állam vagy a helyi önkormányzat külön-külön vagy együtt 100%-os részesedéssel rendelkezik</w:t>
      </w:r>
    </w:p>
    <w:p w14:paraId="77C6EA5A"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nemzetközi szervezet</w:t>
      </w:r>
    </w:p>
    <w:p w14:paraId="2519809F"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külföldi állam</w:t>
      </w:r>
    </w:p>
    <w:p w14:paraId="5E682C66"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külföldi helyhatóság</w:t>
      </w:r>
    </w:p>
    <w:p w14:paraId="5D7C40AF"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külföldi állami vagy helyhatósági szerv</w:t>
      </w:r>
    </w:p>
    <w:p w14:paraId="02CA6E8B" w14:textId="77777777" w:rsidR="00506D48" w:rsidRPr="00506D48" w:rsidRDefault="00506D48" w:rsidP="00506D48">
      <w:pPr>
        <w:widowControl w:val="0"/>
        <w:numPr>
          <w:ilvl w:val="0"/>
          <w:numId w:val="11"/>
        </w:numPr>
        <w:autoSpaceDE w:val="0"/>
        <w:autoSpaceDN w:val="0"/>
        <w:adjustRightInd w:val="0"/>
        <w:spacing w:before="120" w:after="200" w:line="276" w:lineRule="auto"/>
        <w:contextualSpacing/>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Európai Gazdasági Térségről szóló megállapodásban részes állam szabályozott piacára bevezetett nyilvánosan működő részvénytársaság.</w:t>
      </w:r>
    </w:p>
    <w:p w14:paraId="2AFF6C5E" w14:textId="77777777" w:rsidR="00506D48" w:rsidRPr="00506D48" w:rsidRDefault="00506D48" w:rsidP="00506D48">
      <w:pPr>
        <w:widowControl w:val="0"/>
        <w:autoSpaceDE w:val="0"/>
        <w:autoSpaceDN w:val="0"/>
        <w:adjustRightInd w:val="0"/>
        <w:spacing w:before="120"/>
        <w:jc w:val="both"/>
        <w:rPr>
          <w:rFonts w:ascii="Arial Narrow" w:eastAsiaTheme="minorHAnsi" w:hAnsi="Arial Narrow" w:cstheme="minorBidi"/>
          <w:i/>
          <w:sz w:val="20"/>
          <w:szCs w:val="20"/>
          <w:lang w:eastAsia="en-US"/>
        </w:rPr>
      </w:pPr>
      <w:r w:rsidRPr="00506D48">
        <w:rPr>
          <w:rFonts w:ascii="Arial Narrow" w:eastAsiaTheme="minorHAnsi" w:hAnsi="Arial Narrow" w:cstheme="minorBidi"/>
          <w:sz w:val="20"/>
          <w:szCs w:val="20"/>
          <w:lang w:eastAsia="en-US"/>
        </w:rPr>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23ED0986" w14:textId="77777777" w:rsidR="00506D48" w:rsidRPr="00506D48" w:rsidRDefault="00506D48" w:rsidP="00506D48">
      <w:pPr>
        <w:widowControl w:val="0"/>
        <w:autoSpaceDE w:val="0"/>
        <w:autoSpaceDN w:val="0"/>
        <w:adjustRightInd w:val="0"/>
        <w:spacing w:before="120"/>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57932D13" w14:textId="77777777" w:rsidR="00506D48" w:rsidRPr="00506D48" w:rsidRDefault="00506D48" w:rsidP="00506D48">
      <w:pPr>
        <w:widowControl w:val="0"/>
        <w:autoSpaceDE w:val="0"/>
        <w:autoSpaceDN w:val="0"/>
        <w:adjustRightInd w:val="0"/>
        <w:spacing w:before="120"/>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Tudomásul veszem, hogy az Óbudai Egyetem az átláthatósági feltétel ellenőrzése céljából, a szerződésből eredő követelések elévüléséig az Áht. 55. § szerint jogosult a jogi személy, jogi személyiséggel nem rendelkező szervezet átláthatóságával összefüggő, az Áht. 55. §-ban meghatározott adatokat kezelni azzal, hogy ahol az Áht. 55. § kedvezményezettről rendelkezik, azon a jogi személyt, jogi személyiséggel nem rendelkező szervezetet kell érteni.</w:t>
      </w:r>
    </w:p>
    <w:p w14:paraId="4435121C" w14:textId="77777777" w:rsidR="00506D48" w:rsidRPr="00506D48" w:rsidRDefault="00506D48" w:rsidP="00506D48">
      <w:pPr>
        <w:widowControl w:val="0"/>
        <w:autoSpaceDE w:val="0"/>
        <w:autoSpaceDN w:val="0"/>
        <w:adjustRightInd w:val="0"/>
        <w:spacing w:before="120"/>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Tudomásul veszem, hogy a valótlan tartalmú nyilatkozat alapján kötött szerződést az Óbudai Egyetem felmondja vagy - ha a szerződés teljesítésére még nem került sor - a szerződéstől eláll.</w:t>
      </w:r>
    </w:p>
    <w:p w14:paraId="43049EB4" w14:textId="77777777" w:rsidR="00506D48" w:rsidRPr="00506D48" w:rsidRDefault="00506D48" w:rsidP="00506D48">
      <w:pPr>
        <w:widowControl w:val="0"/>
        <w:autoSpaceDE w:val="0"/>
        <w:autoSpaceDN w:val="0"/>
        <w:adjustRightInd w:val="0"/>
        <w:spacing w:before="120"/>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Kijelentem, hogy amennyiben jelen nyilatkozatban közölt adatok tekintetében bármilyen változás áll be, akkor a módosult adatokkal kiállított átláthatósági nyilatkozatot a változás bekövetkeztétől számított 8 napon belül megküldöm az Óbudai Egyetem részére, vagy amennyiben az általam képviselt szervezet már nem minősül átláthatónak, úgy azt haladéktalanul bejelentem.</w:t>
      </w:r>
    </w:p>
    <w:p w14:paraId="234933C3" w14:textId="77777777" w:rsidR="00506D48" w:rsidRPr="00506D48" w:rsidRDefault="00506D48" w:rsidP="00506D48">
      <w:pPr>
        <w:widowControl w:val="0"/>
        <w:autoSpaceDE w:val="0"/>
        <w:autoSpaceDN w:val="0"/>
        <w:adjustRightInd w:val="0"/>
        <w:spacing w:before="120"/>
        <w:jc w:val="both"/>
        <w:rPr>
          <w:rFonts w:ascii="Arial Narrow" w:eastAsiaTheme="minorHAnsi" w:hAnsi="Arial Narrow" w:cstheme="minorBidi"/>
          <w:sz w:val="20"/>
          <w:szCs w:val="20"/>
          <w:lang w:eastAsia="en-US"/>
        </w:rPr>
      </w:pPr>
      <w:r w:rsidRPr="00506D48">
        <w:rPr>
          <w:rFonts w:ascii="Arial Narrow" w:eastAsiaTheme="minorHAnsi" w:hAnsi="Arial Narrow" w:cstheme="minorBidi"/>
          <w:sz w:val="20"/>
          <w:szCs w:val="20"/>
          <w:lang w:eastAsia="en-US"/>
        </w:rPr>
        <w:t>Amennyiben az előző pontban foglalt kötelezettségemnek nem teszek eleget és az Óbudai Egyetem tudomására jut, hogy a gazdálkodó szervezet nem átlátható, tudomásul veszem, hogy amennyiben az Óbudai Egyetem írásbeli felszólítására 5 munkanapon belül nem nyilatkozok a szervezet átláthatóságáról, az Óbudai Egyetem jogosult a szerződéstől egyoldalúan elállni, és részemre kifizetést nem teljesíthet.</w:t>
      </w:r>
    </w:p>
    <w:p w14:paraId="4A53878C" w14:textId="77777777" w:rsidR="00506D48" w:rsidRPr="00506D48" w:rsidRDefault="00506D48" w:rsidP="00506D48">
      <w:pPr>
        <w:widowControl w:val="0"/>
        <w:spacing w:before="720" w:after="480" w:line="259" w:lineRule="auto"/>
        <w:jc w:val="both"/>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Kelt, ………………………………………..</w:t>
      </w:r>
    </w:p>
    <w:p w14:paraId="0183D92F" w14:textId="77777777" w:rsidR="00506D48" w:rsidRPr="00506D48" w:rsidRDefault="00506D48" w:rsidP="00506D48">
      <w:pPr>
        <w:widowControl w:val="0"/>
        <w:spacing w:before="120" w:after="120" w:line="259" w:lineRule="auto"/>
        <w:jc w:val="center"/>
        <w:rPr>
          <w:rFonts w:ascii="Arial Narrow" w:eastAsiaTheme="minorHAnsi" w:hAnsi="Arial Narrow" w:cstheme="minorBidi"/>
          <w:sz w:val="20"/>
          <w:szCs w:val="22"/>
          <w:lang w:eastAsia="en-US"/>
        </w:rPr>
      </w:pPr>
      <w:r w:rsidRPr="00506D48">
        <w:rPr>
          <w:rFonts w:ascii="Arial Narrow" w:eastAsiaTheme="minorHAnsi" w:hAnsi="Arial Narrow" w:cstheme="minorBidi"/>
          <w:sz w:val="20"/>
          <w:szCs w:val="22"/>
          <w:lang w:eastAsia="en-US"/>
        </w:rPr>
        <w:t>……………………………………</w:t>
      </w:r>
    </w:p>
    <w:p w14:paraId="3A2F92F4" w14:textId="77777777" w:rsidR="00506D48" w:rsidRPr="00506D48" w:rsidRDefault="00506D48" w:rsidP="00506D48">
      <w:pPr>
        <w:widowControl w:val="0"/>
        <w:autoSpaceDE w:val="0"/>
        <w:autoSpaceDN w:val="0"/>
        <w:adjustRightInd w:val="0"/>
        <w:spacing w:before="120"/>
        <w:jc w:val="center"/>
        <w:rPr>
          <w:rFonts w:ascii="Arial Narrow" w:eastAsiaTheme="minorHAnsi" w:hAnsi="Arial Narrow" w:cstheme="minorBidi"/>
          <w:i/>
          <w:sz w:val="20"/>
          <w:szCs w:val="20"/>
          <w:lang w:eastAsia="en-US"/>
        </w:rPr>
      </w:pPr>
      <w:r w:rsidRPr="00506D48">
        <w:rPr>
          <w:rFonts w:ascii="Arial Narrow" w:eastAsiaTheme="minorHAnsi" w:hAnsi="Arial Narrow" w:cstheme="minorBidi"/>
          <w:sz w:val="20"/>
          <w:szCs w:val="20"/>
          <w:lang w:eastAsia="en-US"/>
        </w:rPr>
        <w:t>cégszerű aláírás</w:t>
      </w:r>
    </w:p>
    <w:p w14:paraId="4E255AEE" w14:textId="77777777" w:rsidR="00506D48" w:rsidRPr="00506D48" w:rsidRDefault="00506D48" w:rsidP="00506D48">
      <w:pPr>
        <w:widowControl w:val="0"/>
        <w:spacing w:before="120" w:after="120" w:line="259" w:lineRule="auto"/>
        <w:jc w:val="both"/>
        <w:rPr>
          <w:rFonts w:ascii="Arial Narrow" w:eastAsiaTheme="minorHAnsi" w:hAnsi="Arial Narrow" w:cstheme="minorBidi"/>
          <w:b/>
          <w:sz w:val="22"/>
          <w:szCs w:val="22"/>
          <w:lang w:eastAsia="en-US"/>
        </w:rPr>
      </w:pPr>
    </w:p>
    <w:p w14:paraId="4F9CAC6B" w14:textId="77777777" w:rsidR="003E37C0" w:rsidRPr="003E37C0" w:rsidRDefault="003E37C0" w:rsidP="003E37C0">
      <w:pPr>
        <w:rPr>
          <w:rFonts w:ascii="Arial Narrow" w:hAnsi="Arial Narrow"/>
          <w:b/>
          <w:i/>
          <w:sz w:val="20"/>
          <w:szCs w:val="20"/>
        </w:rPr>
      </w:pPr>
    </w:p>
    <w:sectPr w:rsidR="003E37C0" w:rsidRPr="003E37C0" w:rsidSect="00506D48">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cs Szilvia" w:date="2016-11-09T19:25:00Z" w:initials="ASZ">
    <w:p w14:paraId="038BEB22" w14:textId="77777777" w:rsidR="00E519E5" w:rsidRDefault="00E519E5" w:rsidP="005156F7">
      <w:pPr>
        <w:pStyle w:val="Jegyzetszveg"/>
      </w:pPr>
      <w:r>
        <w:rPr>
          <w:rStyle w:val="Jegyzethivatkozs"/>
        </w:rPr>
        <w:annotationRef/>
      </w:r>
      <w:r>
        <w:t>egyéni vállalkozó bérlő esetén</w:t>
      </w:r>
    </w:p>
  </w:comment>
  <w:comment w:id="2" w:author="Acs Szilvia" w:date="2016-11-09T17:54:00Z" w:initials="ASZ">
    <w:p w14:paraId="7C08AEC4" w14:textId="049A7353" w:rsidR="00E519E5" w:rsidRDefault="00E519E5">
      <w:pPr>
        <w:pStyle w:val="Jegyzetszveg"/>
      </w:pPr>
      <w:r>
        <w:rPr>
          <w:rStyle w:val="Jegyzethivatkozs"/>
        </w:rPr>
        <w:annotationRef/>
      </w:r>
      <w:r>
        <w:t>egyéni vállalkozó bérlő esetén</w:t>
      </w:r>
    </w:p>
  </w:comment>
  <w:comment w:id="3" w:author="Acs Szilvia" w:date="2016-11-09T18:16:00Z" w:initials="ASZ">
    <w:p w14:paraId="71361D13" w14:textId="0729C77B" w:rsidR="00E519E5" w:rsidRDefault="00E519E5">
      <w:pPr>
        <w:pStyle w:val="Jegyzetszveg"/>
      </w:pPr>
      <w:r>
        <w:rPr>
          <w:rStyle w:val="Jegyzethivatkozs"/>
        </w:rPr>
        <w:annotationRef/>
      </w:r>
      <w:r>
        <w:t>egyéni vállalkozó bérlő esetén</w:t>
      </w:r>
    </w:p>
  </w:comment>
  <w:comment w:id="4" w:author="Acs Szilvia" w:date="2016-11-09T19:12:00Z" w:initials="ASZ">
    <w:p w14:paraId="455EC2FD" w14:textId="2F410B07" w:rsidR="00E519E5" w:rsidRDefault="00E519E5">
      <w:pPr>
        <w:pStyle w:val="Jegyzetszveg"/>
      </w:pPr>
      <w:r>
        <w:rPr>
          <w:rStyle w:val="Jegyzethivatkozs"/>
        </w:rPr>
        <w:annotationRef/>
      </w:r>
      <w:r>
        <w:t>egyéni vállalkozó bérlő esetén</w:t>
      </w:r>
    </w:p>
  </w:comment>
  <w:comment w:id="5" w:author="Acs Szilvia" w:date="2016-11-09T19:16:00Z" w:initials="ASZ">
    <w:p w14:paraId="6562183D" w14:textId="27A83F90" w:rsidR="00E519E5" w:rsidRDefault="00E519E5">
      <w:pPr>
        <w:pStyle w:val="Jegyzetszveg"/>
      </w:pPr>
      <w:r>
        <w:rPr>
          <w:rStyle w:val="Jegyzethivatkozs"/>
        </w:rPr>
        <w:annotationRef/>
      </w:r>
      <w:r>
        <w:t>egyéni vállalkozó bérlő esetén</w:t>
      </w:r>
    </w:p>
  </w:comment>
  <w:comment w:id="6" w:author="Acs Szilvia" w:date="2016-11-09T17:50:00Z" w:initials="ASZ">
    <w:p w14:paraId="7CA80EB7" w14:textId="63D98D5C" w:rsidR="00E519E5" w:rsidRDefault="00E519E5" w:rsidP="00640546">
      <w:pPr>
        <w:pStyle w:val="Jegyzetszveg"/>
      </w:pPr>
      <w:r>
        <w:rPr>
          <w:rStyle w:val="Jegyzethivatkozs"/>
        </w:rPr>
        <w:annotationRef/>
      </w:r>
      <w:r>
        <w:t>egyéni vállalkozó bérlő esetén</w:t>
      </w:r>
    </w:p>
  </w:comment>
  <w:comment w:id="7" w:author="Acs Szilvia" w:date="2016-11-09T18:13:00Z" w:initials="ASZ">
    <w:p w14:paraId="68E70171" w14:textId="20402C99" w:rsidR="00E519E5" w:rsidRDefault="00E519E5">
      <w:pPr>
        <w:pStyle w:val="Jegyzetszveg"/>
      </w:pPr>
      <w:r>
        <w:rPr>
          <w:rStyle w:val="Jegyzethivatkozs"/>
        </w:rPr>
        <w:annotationRef/>
      </w:r>
      <w:r>
        <w:t>egyéni vállalkozó bérlő esetén</w:t>
      </w:r>
    </w:p>
  </w:comment>
  <w:comment w:id="8" w:author="Acs Szilvia" w:date="2016-11-09T18:14:00Z" w:initials="ASZ">
    <w:p w14:paraId="515CD1C9" w14:textId="47DC5628" w:rsidR="00E519E5" w:rsidRDefault="00E519E5">
      <w:pPr>
        <w:pStyle w:val="Jegyzetszveg"/>
      </w:pPr>
      <w:r>
        <w:rPr>
          <w:rStyle w:val="Jegyzethivatkozs"/>
        </w:rPr>
        <w:annotationRef/>
      </w:r>
      <w:r>
        <w:t>egyéni vállalkozó bérlő esetén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8BEB22" w15:done="0"/>
  <w15:commentEx w15:paraId="7C08AEC4" w15:done="0"/>
  <w15:commentEx w15:paraId="71361D13" w15:done="0"/>
  <w15:commentEx w15:paraId="455EC2FD" w15:done="0"/>
  <w15:commentEx w15:paraId="6562183D" w15:done="0"/>
  <w15:commentEx w15:paraId="7CA80EB7" w15:done="0"/>
  <w15:commentEx w15:paraId="68E70171" w15:done="0"/>
  <w15:commentEx w15:paraId="515CD1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E91C8" w14:textId="77777777" w:rsidR="00E519E5" w:rsidRDefault="00E519E5" w:rsidP="005D1B18">
      <w:r>
        <w:separator/>
      </w:r>
    </w:p>
  </w:endnote>
  <w:endnote w:type="continuationSeparator" w:id="0">
    <w:p w14:paraId="1E8DBB76" w14:textId="77777777" w:rsidR="00E519E5" w:rsidRDefault="00E519E5" w:rsidP="005D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Franklin Gothic Book">
    <w:altName w:val="Corbel"/>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757996"/>
      <w:docPartObj>
        <w:docPartGallery w:val="Page Numbers (Bottom of Page)"/>
        <w:docPartUnique/>
      </w:docPartObj>
    </w:sdtPr>
    <w:sdtEndPr>
      <w:rPr>
        <w:rFonts w:ascii="Arial Narrow" w:hAnsi="Arial Narrow"/>
        <w:sz w:val="16"/>
        <w:szCs w:val="16"/>
      </w:rPr>
    </w:sdtEndPr>
    <w:sdtContent>
      <w:p w14:paraId="479EE068" w14:textId="77777777" w:rsidR="00E519E5" w:rsidRPr="00CF21D3" w:rsidRDefault="00E519E5" w:rsidP="00E3224A">
        <w:pPr>
          <w:pStyle w:val="llb"/>
          <w:jc w:val="right"/>
          <w:rPr>
            <w:rFonts w:ascii="Arial Narrow" w:hAnsi="Arial Narrow"/>
            <w:sz w:val="16"/>
            <w:szCs w:val="16"/>
          </w:rPr>
        </w:pPr>
        <w:r w:rsidRPr="00CF21D3">
          <w:rPr>
            <w:rFonts w:ascii="Arial Narrow" w:hAnsi="Arial Narrow"/>
            <w:sz w:val="16"/>
            <w:szCs w:val="16"/>
          </w:rPr>
          <w:fldChar w:fldCharType="begin"/>
        </w:r>
        <w:r w:rsidRPr="00CF21D3">
          <w:rPr>
            <w:rFonts w:ascii="Arial Narrow" w:hAnsi="Arial Narrow"/>
            <w:sz w:val="16"/>
            <w:szCs w:val="16"/>
          </w:rPr>
          <w:instrText>PAGE   \* MERGEFORMAT</w:instrText>
        </w:r>
        <w:r w:rsidRPr="00CF21D3">
          <w:rPr>
            <w:rFonts w:ascii="Arial Narrow" w:hAnsi="Arial Narrow"/>
            <w:sz w:val="16"/>
            <w:szCs w:val="16"/>
          </w:rPr>
          <w:fldChar w:fldCharType="separate"/>
        </w:r>
        <w:r w:rsidR="00C52CEF">
          <w:rPr>
            <w:rFonts w:ascii="Arial Narrow" w:hAnsi="Arial Narrow"/>
            <w:noProof/>
            <w:sz w:val="16"/>
            <w:szCs w:val="16"/>
          </w:rPr>
          <w:t>3</w:t>
        </w:r>
        <w:r w:rsidRPr="00CF21D3">
          <w:rPr>
            <w:rFonts w:ascii="Arial Narrow" w:hAnsi="Arial Narrow"/>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538B7" w14:textId="77777777" w:rsidR="003E37C0" w:rsidRDefault="003E37C0">
    <w:pPr>
      <w:pStyle w:val="llb"/>
    </w:pPr>
  </w:p>
  <w:p w14:paraId="77FDA104" w14:textId="77777777" w:rsidR="003E37C0" w:rsidRDefault="003E37C0" w:rsidP="00424F6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281364"/>
      <w:docPartObj>
        <w:docPartGallery w:val="Page Numbers (Bottom of Page)"/>
        <w:docPartUnique/>
      </w:docPartObj>
    </w:sdtPr>
    <w:sdtEndPr/>
    <w:sdtContent>
      <w:p w14:paraId="3F4610D0" w14:textId="77777777" w:rsidR="003E37C0" w:rsidRDefault="003E37C0">
        <w:pPr>
          <w:pStyle w:val="llb"/>
          <w:jc w:val="center"/>
        </w:pPr>
        <w:r>
          <w:fldChar w:fldCharType="begin"/>
        </w:r>
        <w:r>
          <w:instrText>PAGE   \* MERGEFORMAT</w:instrText>
        </w:r>
        <w:r>
          <w:fldChar w:fldCharType="separate"/>
        </w:r>
        <w:r w:rsidR="00C52CEF">
          <w:rPr>
            <w:noProof/>
          </w:rPr>
          <w:t>18</w:t>
        </w:r>
        <w:r>
          <w:fldChar w:fldCharType="end"/>
        </w:r>
      </w:p>
    </w:sdtContent>
  </w:sdt>
  <w:p w14:paraId="7DFFC823" w14:textId="77777777" w:rsidR="003E37C0" w:rsidRDefault="003E37C0">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BDB48" w14:textId="77777777" w:rsidR="00121BB0" w:rsidRDefault="00121BB0">
    <w:pPr>
      <w:pStyle w:val="llb"/>
      <w:jc w:val="center"/>
    </w:pPr>
    <w:r>
      <w:fldChar w:fldCharType="begin"/>
    </w:r>
    <w:r>
      <w:instrText>PAGE   \* MERGEFORMAT</w:instrText>
    </w:r>
    <w:r>
      <w:fldChar w:fldCharType="separate"/>
    </w:r>
    <w:r w:rsidRPr="003432D5">
      <w:rPr>
        <w:noProof/>
      </w:rPr>
      <w:t>8</w:t>
    </w:r>
    <w:r>
      <w:fldChar w:fldCharType="end"/>
    </w:r>
  </w:p>
  <w:p w14:paraId="7E481432" w14:textId="77777777" w:rsidR="00121BB0" w:rsidRDefault="00121BB0">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2F1D" w14:textId="77777777" w:rsidR="00121BB0" w:rsidRDefault="00121BB0">
    <w:pPr>
      <w:pStyle w:val="llb"/>
      <w:jc w:val="center"/>
    </w:pPr>
    <w:r>
      <w:fldChar w:fldCharType="begin"/>
    </w:r>
    <w:r>
      <w:instrText>PAGE   \* MERGEFORMAT</w:instrText>
    </w:r>
    <w:r>
      <w:fldChar w:fldCharType="separate"/>
    </w:r>
    <w:r w:rsidR="00C52CEF">
      <w:rPr>
        <w:noProof/>
      </w:rPr>
      <w:t>17</w:t>
    </w:r>
    <w:r>
      <w:fldChar w:fldCharType="end"/>
    </w:r>
  </w:p>
  <w:p w14:paraId="7B1754BB" w14:textId="77777777" w:rsidR="00121BB0" w:rsidRDefault="00121B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525C7" w14:textId="77777777" w:rsidR="00E519E5" w:rsidRDefault="00E519E5" w:rsidP="005D1B18">
      <w:r>
        <w:separator/>
      </w:r>
    </w:p>
  </w:footnote>
  <w:footnote w:type="continuationSeparator" w:id="0">
    <w:p w14:paraId="547EE1C8" w14:textId="77777777" w:rsidR="00E519E5" w:rsidRDefault="00E519E5" w:rsidP="005D1B18">
      <w:r>
        <w:continuationSeparator/>
      </w:r>
    </w:p>
  </w:footnote>
  <w:footnote w:id="1">
    <w:p w14:paraId="4C5909DC" w14:textId="7B045E1E" w:rsidR="00F634D1" w:rsidRPr="00F634D1" w:rsidRDefault="00F634D1">
      <w:pPr>
        <w:pStyle w:val="Lbjegyzetszveg"/>
        <w:rPr>
          <w:rFonts w:ascii="Arial Narrow" w:hAnsi="Arial Narrow"/>
          <w:i/>
          <w:sz w:val="16"/>
          <w:szCs w:val="16"/>
        </w:rPr>
      </w:pPr>
      <w:r w:rsidRPr="00F634D1">
        <w:rPr>
          <w:rStyle w:val="Lbjegyzet-hivatkozs"/>
        </w:rPr>
        <w:footnoteRef/>
      </w:r>
      <w:r w:rsidRPr="00F634D1">
        <w:rPr>
          <w:rStyle w:val="Lbjegyzet-hivatkozs"/>
        </w:rPr>
        <w:t xml:space="preserve"> </w:t>
      </w:r>
      <w:r w:rsidRPr="00F634D1">
        <w:rPr>
          <w:rFonts w:ascii="Arial Narrow" w:hAnsi="Arial Narrow"/>
          <w:i/>
          <w:sz w:val="16"/>
          <w:szCs w:val="16"/>
        </w:rPr>
        <w:t xml:space="preserve">hatálybalépéstől számított 5 év  </w:t>
      </w:r>
    </w:p>
  </w:footnote>
  <w:footnote w:id="2">
    <w:p w14:paraId="24096DB0" w14:textId="4937C16D" w:rsidR="00E519E5" w:rsidRPr="006778C8" w:rsidRDefault="00E519E5" w:rsidP="006778C8">
      <w:pPr>
        <w:pStyle w:val="Lbjegyzetszveg"/>
        <w:jc w:val="both"/>
        <w:rPr>
          <w:rFonts w:ascii="Arial Narrow" w:hAnsi="Arial Narrow"/>
          <w:sz w:val="16"/>
          <w:szCs w:val="16"/>
        </w:rPr>
      </w:pPr>
      <w:r w:rsidRPr="006778C8">
        <w:rPr>
          <w:rStyle w:val="Lbjegyzet-hivatkozs"/>
          <w:rFonts w:ascii="Arial Narrow" w:hAnsi="Arial Narrow"/>
          <w:sz w:val="16"/>
          <w:szCs w:val="16"/>
        </w:rPr>
        <w:footnoteRef/>
      </w:r>
      <w:r w:rsidRPr="006778C8">
        <w:rPr>
          <w:rFonts w:ascii="Arial Narrow" w:hAnsi="Arial Narrow"/>
          <w:sz w:val="16"/>
          <w:szCs w:val="16"/>
        </w:rPr>
        <w:t xml:space="preserve"> </w:t>
      </w:r>
      <w:r w:rsidRPr="006778C8">
        <w:rPr>
          <w:rFonts w:ascii="Arial Narrow" w:hAnsi="Arial Narrow"/>
          <w:i/>
          <w:sz w:val="16"/>
          <w:szCs w:val="16"/>
        </w:rPr>
        <w:t>A nemzeti vagyonról szóló 2011. évi CXCVI. törvény 11.</w:t>
      </w:r>
      <w:r>
        <w:rPr>
          <w:rFonts w:ascii="Arial Narrow" w:hAnsi="Arial Narrow"/>
          <w:i/>
          <w:sz w:val="16"/>
          <w:szCs w:val="16"/>
        </w:rPr>
        <w:t xml:space="preserve"> </w:t>
      </w:r>
      <w:r w:rsidRPr="006778C8">
        <w:rPr>
          <w:rFonts w:ascii="Arial Narrow" w:hAnsi="Arial Narrow"/>
          <w:i/>
          <w:sz w:val="16"/>
          <w:szCs w:val="16"/>
        </w:rPr>
        <w:t>§ (10) bekezdése értelmében, a hasznosításra irányuló szerződés határozatlan vagy legfeljebb 15 éves határozott időre köthető, amely időszak egy alkalommal legfeljebb 5 évvel meghosszabbító abban az esetben, ha a hasznosításra jogosult valamennyi kötelezettségét szerződésszerűen, késedelem nélkül teljesítette. E bekezdés szerinti korlátozás nem vonatkozik az állammal, költségvetési szervvel, önkormányzattal vagy önkormányzati társulással kötött szerződésre.</w:t>
      </w:r>
    </w:p>
  </w:footnote>
  <w:footnote w:id="3">
    <w:p w14:paraId="11D6D862" w14:textId="77777777" w:rsidR="003E37C0" w:rsidRPr="00C82315" w:rsidRDefault="003E37C0" w:rsidP="003E37C0">
      <w:pPr>
        <w:pStyle w:val="Lbjegyzetszveg"/>
        <w:spacing w:before="40" w:after="40"/>
        <w:jc w:val="both"/>
        <w:rPr>
          <w:rFonts w:ascii="Arial Narrow" w:hAnsi="Arial Narrow"/>
          <w:i/>
          <w:sz w:val="18"/>
          <w:szCs w:val="18"/>
        </w:rPr>
      </w:pPr>
      <w:r w:rsidRPr="00C82315">
        <w:rPr>
          <w:rStyle w:val="Lbjegyzet-hivatkozs"/>
          <w:rFonts w:ascii="Arial Narrow" w:hAnsi="Arial Narrow"/>
          <w:i/>
          <w:sz w:val="18"/>
          <w:szCs w:val="18"/>
        </w:rPr>
        <w:footnoteRef/>
      </w:r>
      <w:r w:rsidRPr="00C82315">
        <w:rPr>
          <w:rFonts w:ascii="Arial Narrow" w:hAnsi="Arial Narrow"/>
          <w:i/>
          <w:sz w:val="18"/>
          <w:szCs w:val="18"/>
        </w:rPr>
        <w:t xml:space="preserve"> A polgári perrendtartásról szóló </w:t>
      </w:r>
      <w:r>
        <w:rPr>
          <w:rFonts w:ascii="Arial Narrow" w:hAnsi="Arial Narrow"/>
          <w:i/>
          <w:sz w:val="18"/>
          <w:szCs w:val="18"/>
        </w:rPr>
        <w:t xml:space="preserve">2016. évi CXXX. </w:t>
      </w:r>
      <w:r w:rsidRPr="00C82315">
        <w:rPr>
          <w:rFonts w:ascii="Arial Narrow" w:hAnsi="Arial Narrow"/>
          <w:i/>
          <w:sz w:val="18"/>
          <w:szCs w:val="18"/>
        </w:rPr>
        <w:t xml:space="preserve"> törvény (Pp.) </w:t>
      </w:r>
      <w:r>
        <w:rPr>
          <w:rFonts w:ascii="Arial Narrow" w:hAnsi="Arial Narrow"/>
          <w:i/>
          <w:sz w:val="18"/>
          <w:szCs w:val="18"/>
        </w:rPr>
        <w:t>7</w:t>
      </w:r>
      <w:r w:rsidRPr="00C82315">
        <w:rPr>
          <w:rFonts w:ascii="Arial Narrow" w:hAnsi="Arial Narrow"/>
          <w:i/>
          <w:sz w:val="18"/>
          <w:szCs w:val="18"/>
        </w:rPr>
        <w:t xml:space="preserve">. § </w:t>
      </w:r>
      <w:r>
        <w:rPr>
          <w:rFonts w:ascii="Arial Narrow" w:hAnsi="Arial Narrow"/>
          <w:i/>
          <w:sz w:val="18"/>
          <w:szCs w:val="18"/>
        </w:rPr>
        <w:t xml:space="preserve">(1) bekezdés 6. pontja </w:t>
      </w:r>
      <w:r w:rsidRPr="00C82315">
        <w:rPr>
          <w:rFonts w:ascii="Arial Narrow" w:hAnsi="Arial Narrow"/>
          <w:i/>
          <w:sz w:val="18"/>
          <w:szCs w:val="18"/>
        </w:rPr>
        <w:t>szerint „</w:t>
      </w:r>
      <w:r w:rsidRPr="001C7C7E">
        <w:rPr>
          <w:rFonts w:ascii="Arial Narrow" w:hAnsi="Arial Narrow"/>
          <w:i/>
          <w:sz w:val="18"/>
          <w:szCs w:val="18"/>
        </w:rPr>
        <w:t>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fióktelepe,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emellett gazdálkodó tevékenységével összefüggő polgári jogi kapcsolataiban az állam, a helyi önkormányzat, a költségvetési szerv, jogszabály alapján a költségvetési szervek gazdálkodására vonatkozó szabályokat alkalmazó egyéb jogi személy, az egyesület, a köztestület, valamint az alapítvány;</w:t>
      </w:r>
      <w:r w:rsidRPr="00C82315">
        <w:rPr>
          <w:rFonts w:ascii="Arial Narrow" w:hAnsi="Arial Narrow"/>
          <w:i/>
          <w:sz w:val="18"/>
          <w:szCs w:val="18"/>
        </w:rPr>
        <w:t>.”</w:t>
      </w:r>
    </w:p>
  </w:footnote>
  <w:footnote w:id="4">
    <w:p w14:paraId="7A37D993" w14:textId="77777777" w:rsidR="003E37C0" w:rsidRPr="00C82315" w:rsidRDefault="003E37C0" w:rsidP="003E37C0">
      <w:pPr>
        <w:pStyle w:val="Lbjegyzetszveg"/>
        <w:spacing w:before="40" w:after="40"/>
        <w:rPr>
          <w:rFonts w:ascii="Arial Narrow" w:hAnsi="Arial Narrow"/>
          <w:i/>
          <w:sz w:val="18"/>
          <w:szCs w:val="18"/>
        </w:rPr>
      </w:pPr>
      <w:r w:rsidRPr="00C82315">
        <w:rPr>
          <w:rStyle w:val="Lbjegyzet-hivatkozs"/>
          <w:rFonts w:ascii="Arial Narrow" w:hAnsi="Arial Narrow"/>
          <w:i/>
          <w:sz w:val="18"/>
          <w:szCs w:val="18"/>
        </w:rPr>
        <w:footnoteRef/>
      </w:r>
      <w:r w:rsidRPr="00C82315">
        <w:rPr>
          <w:rFonts w:ascii="Arial Narrow" w:hAnsi="Arial Narrow"/>
          <w:i/>
          <w:sz w:val="18"/>
          <w:szCs w:val="18"/>
        </w:rPr>
        <w:t xml:space="preserve"> A megfelelő válasz aláhúzandó. </w:t>
      </w:r>
    </w:p>
  </w:footnote>
  <w:footnote w:id="5">
    <w:p w14:paraId="4BA2E286" w14:textId="77777777" w:rsidR="003E37C0" w:rsidRPr="00C82315" w:rsidRDefault="003E37C0" w:rsidP="003E37C0">
      <w:pPr>
        <w:pStyle w:val="Lbjegyzetszveg"/>
        <w:spacing w:before="40" w:after="40"/>
        <w:jc w:val="both"/>
        <w:rPr>
          <w:rFonts w:ascii="Arial Narrow" w:hAnsi="Arial Narrow"/>
          <w:i/>
          <w:sz w:val="18"/>
          <w:szCs w:val="18"/>
        </w:rPr>
      </w:pPr>
      <w:r w:rsidRPr="00C82315">
        <w:rPr>
          <w:rStyle w:val="Lbjegyzet-hivatkozs"/>
          <w:rFonts w:ascii="Arial Narrow" w:hAnsi="Arial Narrow"/>
          <w:i/>
          <w:sz w:val="18"/>
          <w:szCs w:val="18"/>
        </w:rPr>
        <w:footnoteRef/>
      </w:r>
      <w:r w:rsidRPr="00C82315">
        <w:rPr>
          <w:rFonts w:ascii="Arial Narrow" w:hAnsi="Arial Narrow"/>
          <w:i/>
          <w:sz w:val="18"/>
          <w:szCs w:val="18"/>
        </w:rPr>
        <w:t xml:space="preserve"> Jogi személyek: a gazdasági társaság (így a közkereseti társaság, a betéti társaság, a korlátolt felelősségű társaság, a részvénytársaság),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
  </w:footnote>
  <w:footnote w:id="6">
    <w:p w14:paraId="42D90DEA" w14:textId="77777777" w:rsidR="003E37C0" w:rsidRPr="008267F1" w:rsidRDefault="003E37C0" w:rsidP="003E37C0">
      <w:pPr>
        <w:pStyle w:val="Lbjegyzetszveg"/>
        <w:spacing w:before="40" w:after="40"/>
        <w:rPr>
          <w:rFonts w:ascii="Arial Narrow" w:hAnsi="Arial Narrow"/>
          <w:i/>
          <w:sz w:val="16"/>
          <w:szCs w:val="16"/>
        </w:rPr>
      </w:pPr>
      <w:r w:rsidRPr="00C82315">
        <w:rPr>
          <w:rStyle w:val="Lbjegyzet-hivatkozs"/>
          <w:rFonts w:ascii="Arial Narrow" w:hAnsi="Arial Narrow"/>
          <w:i/>
          <w:sz w:val="18"/>
          <w:szCs w:val="18"/>
        </w:rPr>
        <w:footnoteRef/>
      </w:r>
      <w:r w:rsidRPr="00C82315">
        <w:rPr>
          <w:rFonts w:ascii="Arial Narrow" w:hAnsi="Arial Narrow"/>
          <w:i/>
          <w:sz w:val="18"/>
          <w:szCs w:val="18"/>
        </w:rPr>
        <w:t xml:space="preserve"> Jelen nyilatkozat értelmében ebbe a körbe az egyéni cég tartozik.</w:t>
      </w:r>
    </w:p>
  </w:footnote>
  <w:footnote w:id="7">
    <w:p w14:paraId="1BF79EAE" w14:textId="77777777" w:rsidR="003E37C0" w:rsidRPr="00C82315" w:rsidRDefault="003E37C0" w:rsidP="003E37C0">
      <w:pPr>
        <w:autoSpaceDE w:val="0"/>
        <w:autoSpaceDN w:val="0"/>
        <w:adjustRightInd w:val="0"/>
        <w:spacing w:before="40" w:after="40"/>
        <w:jc w:val="both"/>
        <w:rPr>
          <w:rFonts w:ascii="Arial Narrow" w:hAnsi="Arial Narrow" w:cs="Arial"/>
          <w:i/>
          <w:sz w:val="18"/>
          <w:szCs w:val="18"/>
        </w:rPr>
      </w:pPr>
      <w:r w:rsidRPr="00C82315">
        <w:rPr>
          <w:rStyle w:val="Lbjegyzet-hivatkozs"/>
          <w:rFonts w:ascii="Arial Narrow" w:hAnsi="Arial Narrow"/>
          <w:i/>
          <w:sz w:val="18"/>
          <w:szCs w:val="18"/>
        </w:rPr>
        <w:footnoteRef/>
      </w:r>
      <w:r w:rsidRPr="00C82315">
        <w:rPr>
          <w:rFonts w:ascii="Arial Narrow" w:hAnsi="Arial Narrow"/>
          <w:i/>
          <w:sz w:val="18"/>
          <w:szCs w:val="18"/>
        </w:rPr>
        <w:t xml:space="preserve"> A megfelelő válasz aláhúzandó. A négy válaszlehetőségből kérjük, hogy azt az egyet húzza alá, mely az Ön gazdálkodó szervezetére vonatkozik. Amennyiben a gazdálkodó szervezetük székhelye Magyarországon van, kérjük, hogy az „Európai Unió tagállamában” részt húzza alá.</w:t>
      </w:r>
    </w:p>
  </w:footnote>
  <w:footnote w:id="8">
    <w:p w14:paraId="058F366E" w14:textId="77777777" w:rsidR="003E37C0" w:rsidRPr="00C82315" w:rsidRDefault="003E37C0" w:rsidP="003E37C0">
      <w:pPr>
        <w:pStyle w:val="NormlWeb"/>
        <w:spacing w:before="0" w:beforeAutospacing="0" w:after="0" w:afterAutospacing="0"/>
        <w:ind w:right="150"/>
        <w:jc w:val="both"/>
        <w:rPr>
          <w:rFonts w:ascii="Arial Narrow" w:hAnsi="Arial Narrow"/>
          <w:i/>
          <w:iCs/>
          <w:sz w:val="18"/>
          <w:szCs w:val="18"/>
        </w:rPr>
      </w:pPr>
      <w:r w:rsidRPr="00C82315">
        <w:rPr>
          <w:rStyle w:val="Lbjegyzet-hivatkozs"/>
          <w:rFonts w:ascii="Arial Narrow" w:hAnsi="Arial Narrow"/>
          <w:i/>
          <w:sz w:val="18"/>
          <w:szCs w:val="18"/>
        </w:rPr>
        <w:footnoteRef/>
      </w:r>
      <w:r w:rsidRPr="00C82315">
        <w:rPr>
          <w:rFonts w:ascii="Arial Narrow" w:hAnsi="Arial Narrow"/>
          <w:i/>
          <w:sz w:val="18"/>
          <w:szCs w:val="18"/>
        </w:rPr>
        <w:t xml:space="preserve"> A</w:t>
      </w:r>
      <w:r w:rsidRPr="00C82315">
        <w:rPr>
          <w:rFonts w:ascii="Arial Narrow" w:hAnsi="Arial Narrow"/>
          <w:bCs/>
          <w:i/>
          <w:sz w:val="18"/>
          <w:szCs w:val="18"/>
        </w:rPr>
        <w:t xml:space="preserve"> pénzmosás és a terrorizmus finanszírozása megelőzéséről és megakadályozásáról szóló 20</w:t>
      </w:r>
      <w:r>
        <w:rPr>
          <w:rFonts w:ascii="Arial Narrow" w:hAnsi="Arial Narrow"/>
          <w:bCs/>
          <w:i/>
          <w:sz w:val="18"/>
          <w:szCs w:val="18"/>
        </w:rPr>
        <w:t>1</w:t>
      </w:r>
      <w:r w:rsidRPr="00C82315">
        <w:rPr>
          <w:rFonts w:ascii="Arial Narrow" w:hAnsi="Arial Narrow"/>
          <w:bCs/>
          <w:i/>
          <w:sz w:val="18"/>
          <w:szCs w:val="18"/>
        </w:rPr>
        <w:t xml:space="preserve">7. évi CXXXVI. törvény </w:t>
      </w:r>
      <w:r w:rsidRPr="00C82315">
        <w:rPr>
          <w:rFonts w:ascii="Arial Narrow" w:hAnsi="Arial Narrow"/>
          <w:i/>
          <w:sz w:val="18"/>
          <w:szCs w:val="18"/>
        </w:rPr>
        <w:t xml:space="preserve">3. § </w:t>
      </w:r>
      <w:r>
        <w:rPr>
          <w:rFonts w:ascii="Arial Narrow" w:hAnsi="Arial Narrow"/>
          <w:i/>
          <w:iCs/>
          <w:sz w:val="18"/>
          <w:szCs w:val="18"/>
        </w:rPr>
        <w:t>38.</w:t>
      </w:r>
      <w:r w:rsidRPr="00C82315">
        <w:rPr>
          <w:rFonts w:ascii="Arial Narrow" w:hAnsi="Arial Narrow"/>
          <w:i/>
          <w:iCs/>
          <w:sz w:val="18"/>
          <w:szCs w:val="18"/>
        </w:rPr>
        <w:t>) pontja szerint:</w:t>
      </w:r>
    </w:p>
    <w:p w14:paraId="6227DCCC" w14:textId="77777777" w:rsidR="003E37C0" w:rsidRPr="00C82315" w:rsidRDefault="003E37C0" w:rsidP="003E37C0">
      <w:pPr>
        <w:pStyle w:val="NormlWeb"/>
        <w:spacing w:before="0" w:beforeAutospacing="0" w:after="0" w:afterAutospacing="0"/>
        <w:ind w:left="150" w:right="150" w:hanging="8"/>
        <w:jc w:val="both"/>
        <w:rPr>
          <w:rFonts w:ascii="Arial Narrow" w:hAnsi="Arial Narrow"/>
          <w:i/>
          <w:sz w:val="18"/>
          <w:szCs w:val="18"/>
        </w:rPr>
      </w:pPr>
      <w:r w:rsidRPr="00C82315">
        <w:rPr>
          <w:rFonts w:ascii="Arial Narrow" w:hAnsi="Arial Narrow"/>
          <w:b/>
          <w:i/>
          <w:iCs/>
          <w:sz w:val="18"/>
          <w:szCs w:val="18"/>
        </w:rPr>
        <w:t>„tényleges tulajdonos</w:t>
      </w:r>
      <w:r w:rsidRPr="00C82315">
        <w:rPr>
          <w:rFonts w:ascii="Arial Narrow" w:hAnsi="Arial Narrow"/>
          <w:i/>
          <w:iCs/>
          <w:sz w:val="18"/>
          <w:szCs w:val="18"/>
        </w:rPr>
        <w:t>:</w:t>
      </w:r>
    </w:p>
    <w:p w14:paraId="2E4E58D9" w14:textId="77777777" w:rsidR="003E37C0" w:rsidRPr="00C82315" w:rsidRDefault="003E37C0" w:rsidP="003E37C0">
      <w:pPr>
        <w:pStyle w:val="NormlWeb"/>
        <w:spacing w:before="0" w:beforeAutospacing="0" w:after="0" w:afterAutospacing="0"/>
        <w:jc w:val="both"/>
        <w:rPr>
          <w:rFonts w:ascii="Arial Narrow" w:hAnsi="Arial Narrow"/>
          <w:bCs/>
          <w:i/>
          <w:sz w:val="18"/>
          <w:szCs w:val="18"/>
        </w:rPr>
      </w:pPr>
      <w:bookmarkStart w:id="9" w:name="pr56"/>
      <w:bookmarkEnd w:id="9"/>
      <w:r w:rsidRPr="00C82315">
        <w:rPr>
          <w:rFonts w:ascii="Arial Narrow" w:hAnsi="Arial Narrow"/>
          <w:bCs/>
          <w:i/>
          <w:sz w:val="18"/>
          <w:szCs w:val="18"/>
        </w:rPr>
        <w:t>ra)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0EB35567" w14:textId="77777777" w:rsidR="003E37C0" w:rsidRPr="00C82315" w:rsidRDefault="003E37C0" w:rsidP="003E37C0">
      <w:pPr>
        <w:pStyle w:val="NormlWeb"/>
        <w:spacing w:before="0" w:beforeAutospacing="0" w:after="0" w:afterAutospacing="0"/>
        <w:jc w:val="both"/>
        <w:rPr>
          <w:rFonts w:ascii="Arial Narrow" w:hAnsi="Arial Narrow"/>
          <w:bCs/>
          <w:i/>
          <w:sz w:val="18"/>
          <w:szCs w:val="18"/>
        </w:rPr>
      </w:pPr>
      <w:r w:rsidRPr="00C82315">
        <w:rPr>
          <w:rFonts w:ascii="Arial Narrow" w:hAnsi="Arial Narrow"/>
          <w:bCs/>
          <w:i/>
          <w:sz w:val="18"/>
          <w:szCs w:val="18"/>
        </w:rPr>
        <w:t>rb) az a természetes személy, aki jogi személyben vagy jogi személyiséggel nem rendelkező szervezetben - a Ptk. 8:2. § (2) bekezdésében meghatározott - meghatározó befolyással rendelkezik,</w:t>
      </w:r>
    </w:p>
    <w:p w14:paraId="10DFF85C" w14:textId="77777777" w:rsidR="003E37C0" w:rsidRPr="00C82315" w:rsidRDefault="003E37C0" w:rsidP="003E37C0">
      <w:pPr>
        <w:pStyle w:val="NormlWeb"/>
        <w:spacing w:before="0" w:beforeAutospacing="0" w:after="0" w:afterAutospacing="0"/>
        <w:jc w:val="both"/>
        <w:rPr>
          <w:rFonts w:ascii="Arial Narrow" w:hAnsi="Arial Narrow"/>
          <w:bCs/>
          <w:i/>
          <w:sz w:val="18"/>
          <w:szCs w:val="18"/>
        </w:rPr>
      </w:pPr>
      <w:r w:rsidRPr="00C82315">
        <w:rPr>
          <w:rFonts w:ascii="Arial Narrow" w:hAnsi="Arial Narrow"/>
          <w:bCs/>
          <w:i/>
          <w:sz w:val="18"/>
          <w:szCs w:val="18"/>
        </w:rPr>
        <w:t>rc) az a természetes személy, akinek megbízásából valamely ügyleti megbízást végrehajtanak,</w:t>
      </w:r>
    </w:p>
    <w:p w14:paraId="7B478DC7" w14:textId="77777777" w:rsidR="003E37C0" w:rsidRPr="00C82315" w:rsidRDefault="003E37C0" w:rsidP="003E37C0">
      <w:pPr>
        <w:pStyle w:val="NormlWeb"/>
        <w:spacing w:before="0" w:beforeAutospacing="0" w:after="0" w:afterAutospacing="0"/>
        <w:jc w:val="both"/>
        <w:rPr>
          <w:rFonts w:ascii="Arial Narrow" w:hAnsi="Arial Narrow"/>
          <w:bCs/>
          <w:i/>
          <w:sz w:val="18"/>
          <w:szCs w:val="18"/>
        </w:rPr>
      </w:pPr>
      <w:r w:rsidRPr="00C82315">
        <w:rPr>
          <w:rFonts w:ascii="Arial Narrow" w:hAnsi="Arial Narrow"/>
          <w:bCs/>
          <w:i/>
          <w:sz w:val="18"/>
          <w:szCs w:val="18"/>
        </w:rPr>
        <w:t>rd) alapítványok esetében az a természetes személy,</w:t>
      </w:r>
    </w:p>
    <w:p w14:paraId="0316F984" w14:textId="77777777" w:rsidR="003E37C0" w:rsidRPr="00C82315" w:rsidRDefault="003E37C0" w:rsidP="003E37C0">
      <w:pPr>
        <w:pStyle w:val="NormlWeb"/>
        <w:spacing w:before="0" w:beforeAutospacing="0" w:after="0" w:afterAutospacing="0"/>
        <w:ind w:left="284"/>
        <w:jc w:val="both"/>
        <w:rPr>
          <w:rFonts w:ascii="Arial Narrow" w:hAnsi="Arial Narrow"/>
          <w:bCs/>
          <w:i/>
          <w:sz w:val="18"/>
          <w:szCs w:val="18"/>
        </w:rPr>
      </w:pPr>
      <w:r w:rsidRPr="00C82315">
        <w:rPr>
          <w:rFonts w:ascii="Arial Narrow" w:hAnsi="Arial Narrow"/>
          <w:bCs/>
          <w:i/>
          <w:sz w:val="18"/>
          <w:szCs w:val="18"/>
        </w:rPr>
        <w:t>1. aki az alapítvány vagyona legalább huszonöt százalékának a kedvezményezettje, ha a leendő kedvezményezetteket már meghatározták,</w:t>
      </w:r>
    </w:p>
    <w:p w14:paraId="236EF7EC" w14:textId="77777777" w:rsidR="003E37C0" w:rsidRPr="00C82315" w:rsidRDefault="003E37C0" w:rsidP="003E37C0">
      <w:pPr>
        <w:pStyle w:val="NormlWeb"/>
        <w:spacing w:before="0" w:beforeAutospacing="0" w:after="0" w:afterAutospacing="0"/>
        <w:ind w:left="284"/>
        <w:jc w:val="both"/>
        <w:rPr>
          <w:rFonts w:ascii="Arial Narrow" w:hAnsi="Arial Narrow"/>
          <w:bCs/>
          <w:i/>
          <w:sz w:val="18"/>
          <w:szCs w:val="18"/>
        </w:rPr>
      </w:pPr>
      <w:r w:rsidRPr="00C82315">
        <w:rPr>
          <w:rFonts w:ascii="Arial Narrow" w:hAnsi="Arial Narrow"/>
          <w:bCs/>
          <w:i/>
          <w:sz w:val="18"/>
          <w:szCs w:val="18"/>
        </w:rPr>
        <w:t>2. akinek érdekében az alapítványt létrehozták, illetve működtetik, ha a kedvezményezetteket még nem határozták meg, vagy</w:t>
      </w:r>
    </w:p>
    <w:p w14:paraId="7329F0B3" w14:textId="77777777" w:rsidR="003E37C0" w:rsidRPr="00C82315" w:rsidRDefault="003E37C0" w:rsidP="003E37C0">
      <w:pPr>
        <w:pStyle w:val="NormlWeb"/>
        <w:spacing w:before="0" w:beforeAutospacing="0" w:after="0" w:afterAutospacing="0"/>
        <w:ind w:left="284"/>
        <w:jc w:val="both"/>
        <w:rPr>
          <w:rFonts w:ascii="Arial Narrow" w:hAnsi="Arial Narrow"/>
          <w:bCs/>
          <w:i/>
          <w:sz w:val="18"/>
          <w:szCs w:val="18"/>
        </w:rPr>
      </w:pPr>
      <w:r w:rsidRPr="00C82315">
        <w:rPr>
          <w:rFonts w:ascii="Arial Narrow" w:hAnsi="Arial Narrow"/>
          <w:bCs/>
          <w:i/>
          <w:sz w:val="18"/>
          <w:szCs w:val="18"/>
        </w:rPr>
        <w:t>3. aki tagja az alapítvány kezelő szervének, vagy meghatározó befolyást gyakorol az alapítvány vagyonának legalább huszonöt százaléka felett, illetve az alapítvány képviseletében eljár, továbbá</w:t>
      </w:r>
    </w:p>
    <w:p w14:paraId="2B03FD50" w14:textId="77777777" w:rsidR="003E37C0" w:rsidRPr="00F96A36" w:rsidRDefault="003E37C0" w:rsidP="003E37C0">
      <w:pPr>
        <w:pStyle w:val="NormlWeb"/>
        <w:spacing w:before="0" w:beforeAutospacing="0" w:after="0" w:afterAutospacing="0"/>
        <w:jc w:val="both"/>
        <w:rPr>
          <w:rFonts w:ascii="Arial Narrow" w:hAnsi="Arial Narrow" w:cs="Arial"/>
          <w:bCs/>
          <w:i/>
          <w:sz w:val="16"/>
          <w:szCs w:val="16"/>
        </w:rPr>
      </w:pPr>
      <w:r w:rsidRPr="00C82315">
        <w:rPr>
          <w:rFonts w:ascii="Arial Narrow" w:hAnsi="Arial Narrow"/>
          <w:bCs/>
          <w:i/>
          <w:sz w:val="18"/>
          <w:szCs w:val="18"/>
        </w:rPr>
        <w:t>re) az ra)-rb) alpontokban meghatározott természetes személy hiányában a jogi személy vagy jogi személyiséggel nem rendelkező szervezet vezető tisztségviselője”</w:t>
      </w:r>
    </w:p>
  </w:footnote>
  <w:footnote w:id="9">
    <w:p w14:paraId="42834735" w14:textId="77777777" w:rsidR="00121BB0" w:rsidRPr="005953EE" w:rsidRDefault="00121BB0" w:rsidP="00121BB0">
      <w:pPr>
        <w:pStyle w:val="Lbjegyzetszveg"/>
        <w:rPr>
          <w:i/>
          <w:sz w:val="16"/>
          <w:szCs w:val="16"/>
        </w:rPr>
      </w:pPr>
      <w:r w:rsidRPr="005953EE">
        <w:rPr>
          <w:rStyle w:val="Lbjegyzet-hivatkozs"/>
          <w:i/>
          <w:sz w:val="16"/>
          <w:szCs w:val="16"/>
        </w:rPr>
        <w:footnoteRef/>
      </w:r>
      <w:r w:rsidRPr="005953EE">
        <w:rPr>
          <w:i/>
          <w:sz w:val="16"/>
          <w:szCs w:val="16"/>
        </w:rPr>
        <w:t xml:space="preserve"> Az egyesülési jogról, a közhasznú jogállásról, valamint a civil szervezetek működéséről és támogatásáról szóló 2011. évi CLXXV. törvény 2. § 6. pontja szerint civil szervezet: a civil társaság, illetve a Magyarországon nyilvántartásba vett egyesület - a párt, a szakszervezet és a kölcsönös biztosító egyesület kivételével -, valamint az alapítvány (a közalapítvány és a pártalapítvány kivételével). Az alapítvány és az egyesület a Polgári törvénykönyvről szóló 2013. évi V. törvény értelmében jogi személy, az egyesület személyegyesülés, tagokkal rendelkező testület, az alapítvány viszont intézménytípusú jogi személy.</w:t>
      </w:r>
    </w:p>
  </w:footnote>
  <w:footnote w:id="10">
    <w:p w14:paraId="414F8396" w14:textId="77777777" w:rsidR="00121BB0" w:rsidRPr="005953EE" w:rsidRDefault="00121BB0" w:rsidP="00121BB0">
      <w:pPr>
        <w:pStyle w:val="Lbjegyzetszveg"/>
        <w:rPr>
          <w:i/>
          <w:sz w:val="16"/>
          <w:szCs w:val="16"/>
        </w:rPr>
      </w:pPr>
      <w:r w:rsidRPr="005953EE">
        <w:rPr>
          <w:rStyle w:val="Lbjegyzet-hivatkozs"/>
          <w:i/>
          <w:sz w:val="16"/>
          <w:szCs w:val="16"/>
        </w:rPr>
        <w:footnoteRef/>
      </w:r>
      <w:r w:rsidRPr="005953EE">
        <w:rPr>
          <w:i/>
          <w:sz w:val="16"/>
          <w:szCs w:val="16"/>
        </w:rPr>
        <w:t xml:space="preserve"> A vízitársulatokról szóló 2009. évi CXLIV. törvény </w:t>
      </w:r>
      <w:r>
        <w:rPr>
          <w:i/>
          <w:sz w:val="16"/>
          <w:szCs w:val="16"/>
        </w:rPr>
        <w:t xml:space="preserve">2. § (1) </w:t>
      </w:r>
      <w:r w:rsidRPr="005953EE">
        <w:rPr>
          <w:i/>
          <w:sz w:val="16"/>
          <w:szCs w:val="16"/>
        </w:rPr>
        <w:t>szerint a vízitársulat jogi személyiséggel rendelkező, közhasznú szervezetté minősíthető gazdálkodó szervezet.</w:t>
      </w:r>
    </w:p>
  </w:footnote>
  <w:footnote w:id="11">
    <w:p w14:paraId="2277E856" w14:textId="77777777" w:rsidR="00121BB0" w:rsidRPr="005953EE" w:rsidRDefault="00121BB0" w:rsidP="00121BB0">
      <w:pPr>
        <w:pStyle w:val="Lbjegyzetszveg"/>
        <w:rPr>
          <w:i/>
          <w:sz w:val="16"/>
          <w:szCs w:val="16"/>
        </w:rPr>
      </w:pPr>
      <w:r w:rsidRPr="005953EE">
        <w:rPr>
          <w:rStyle w:val="Lbjegyzet-hivatkozs"/>
          <w:i/>
          <w:sz w:val="16"/>
          <w:szCs w:val="16"/>
        </w:rPr>
        <w:footnoteRef/>
      </w:r>
      <w:r w:rsidRPr="005953EE">
        <w:rPr>
          <w:i/>
          <w:sz w:val="16"/>
          <w:szCs w:val="16"/>
        </w:rPr>
        <w:t xml:space="preserve"> </w:t>
      </w:r>
      <w:r w:rsidRPr="005953EE">
        <w:rPr>
          <w:rFonts w:cs="Arial"/>
          <w:i/>
          <w:sz w:val="16"/>
          <w:szCs w:val="16"/>
        </w:rPr>
        <w:t>A megfelelő válasz aláhúzandó.</w:t>
      </w:r>
    </w:p>
  </w:footnote>
  <w:footnote w:id="12">
    <w:p w14:paraId="6D18F2B9" w14:textId="77777777" w:rsidR="00121BB0" w:rsidRPr="005953EE" w:rsidRDefault="00121BB0" w:rsidP="00121BB0">
      <w:pPr>
        <w:pStyle w:val="Lbjegyzetszveg"/>
        <w:rPr>
          <w:rFonts w:cs="Arial"/>
          <w:i/>
          <w:sz w:val="16"/>
          <w:szCs w:val="16"/>
        </w:rPr>
      </w:pPr>
      <w:r w:rsidRPr="005953EE">
        <w:rPr>
          <w:rStyle w:val="Lbjegyzet-hivatkozs"/>
          <w:rFonts w:cs="Arial"/>
          <w:i/>
          <w:sz w:val="16"/>
          <w:szCs w:val="16"/>
        </w:rPr>
        <w:footnoteRef/>
      </w:r>
      <w:r w:rsidRPr="005953EE">
        <w:rPr>
          <w:rFonts w:cs="Arial"/>
          <w:i/>
          <w:sz w:val="16"/>
          <w:szCs w:val="16"/>
        </w:rPr>
        <w:t xml:space="preserve"> A megfelelő válasz aláhúzandó.</w:t>
      </w:r>
    </w:p>
  </w:footnote>
  <w:footnote w:id="13">
    <w:p w14:paraId="712487FC" w14:textId="77777777" w:rsidR="00121BB0" w:rsidRPr="005953EE" w:rsidRDefault="00121BB0" w:rsidP="00121BB0">
      <w:pPr>
        <w:autoSpaceDE w:val="0"/>
        <w:autoSpaceDN w:val="0"/>
        <w:adjustRightInd w:val="0"/>
        <w:rPr>
          <w:i/>
          <w:sz w:val="16"/>
          <w:szCs w:val="16"/>
        </w:rPr>
      </w:pPr>
      <w:r w:rsidRPr="005953EE">
        <w:rPr>
          <w:rStyle w:val="Lbjegyzet-hivatkozs"/>
          <w:rFonts w:cs="Arial"/>
          <w:i/>
          <w:sz w:val="16"/>
          <w:szCs w:val="16"/>
        </w:rPr>
        <w:footnoteRef/>
      </w:r>
      <w:r w:rsidRPr="005953EE">
        <w:rPr>
          <w:rFonts w:cs="Arial"/>
          <w:i/>
          <w:sz w:val="16"/>
          <w:szCs w:val="16"/>
        </w:rPr>
        <w:t xml:space="preserve"> A megfelelő válasz aláhúzandó.</w:t>
      </w:r>
      <w:r w:rsidRPr="005953EE">
        <w:rPr>
          <w:color w:val="ED7D31" w:themeColor="accent2"/>
          <w:sz w:val="16"/>
          <w:szCs w:val="16"/>
        </w:rPr>
        <w:t xml:space="preserve"> </w:t>
      </w:r>
      <w:r w:rsidRPr="005953EE">
        <w:rPr>
          <w:i/>
          <w:sz w:val="16"/>
          <w:szCs w:val="16"/>
        </w:rPr>
        <w:t>A négy válaszlehetőségből kérjük, hogy azt az egyet húzza alá, mely az Ön civil szervezetére vagy vízitársulatára vonatkozik. Amennyiben a civil szervezetük vagy vízitársulatuk</w:t>
      </w:r>
      <w:r w:rsidRPr="005953EE" w:rsidDel="00B63C7C">
        <w:rPr>
          <w:i/>
          <w:sz w:val="16"/>
          <w:szCs w:val="16"/>
        </w:rPr>
        <w:t xml:space="preserve"> </w:t>
      </w:r>
      <w:r w:rsidRPr="005953EE">
        <w:rPr>
          <w:i/>
          <w:sz w:val="16"/>
          <w:szCs w:val="16"/>
        </w:rPr>
        <w:t>székhelye Magyarországon van, kérjük, hogy az „Európai Unió tagállamában” részt húzza alá.</w:t>
      </w:r>
    </w:p>
  </w:footnote>
  <w:footnote w:id="14">
    <w:p w14:paraId="2181B43A" w14:textId="77777777" w:rsidR="00121BB0" w:rsidRPr="005953EE" w:rsidRDefault="00121BB0" w:rsidP="00121BB0">
      <w:pPr>
        <w:pStyle w:val="Lbjegyzetszveg"/>
        <w:rPr>
          <w:i/>
          <w:sz w:val="16"/>
          <w:szCs w:val="16"/>
        </w:rPr>
      </w:pPr>
      <w:r w:rsidRPr="005953EE">
        <w:rPr>
          <w:rStyle w:val="Lbjegyzet-hivatkozs"/>
          <w:i/>
          <w:sz w:val="16"/>
          <w:szCs w:val="16"/>
        </w:rPr>
        <w:footnoteRef/>
      </w:r>
      <w:r w:rsidRPr="005953EE">
        <w:rPr>
          <w:i/>
          <w:sz w:val="16"/>
          <w:szCs w:val="16"/>
        </w:rPr>
        <w:t xml:space="preserve"> A vezető tisztségviselő fogalmát a Ptk. 3:21.§ (1) bekezdése határozza meg, mely szerint „A jogi személy irányításával kapcsolatos olyan döntések meghozatalára, amelyek nem tartoznak a tagok vagy az alapítók hatáskörébe, egy vagy több vezető tisztségviselő vagy a vezető tisztségviselőkből álló testület jogosult.” A vezető tisztségviselők jogállását a Ptk. a jogi személyek közös szabályai között az egyesületekre, vízitársulatokra nézve is kiterjedően általános jelleggel szabályozza (3:21–3:22. §).</w:t>
      </w:r>
    </w:p>
  </w:footnote>
  <w:footnote w:id="15">
    <w:p w14:paraId="0A1E3BEC" w14:textId="77777777" w:rsidR="00506D48" w:rsidRDefault="00506D48" w:rsidP="00506D48">
      <w:pPr>
        <w:pStyle w:val="Lbjegyzetszveg"/>
        <w:rPr>
          <w:rFonts w:ascii="Franklin Gothic Book" w:hAnsi="Franklin Gothic Book"/>
          <w:i/>
          <w:sz w:val="16"/>
          <w:szCs w:val="16"/>
        </w:rPr>
      </w:pPr>
      <w:r w:rsidRPr="00387C00">
        <w:rPr>
          <w:rStyle w:val="Lbjegyzet-hivatkozs"/>
          <w:rFonts w:ascii="Franklin Gothic Book" w:hAnsi="Franklin Gothic Book"/>
          <w:i/>
          <w:sz w:val="16"/>
          <w:szCs w:val="16"/>
        </w:rPr>
        <w:footnoteRef/>
      </w:r>
      <w:r w:rsidRPr="00387C00">
        <w:rPr>
          <w:rFonts w:ascii="Franklin Gothic Book" w:hAnsi="Franklin Gothic Book"/>
          <w:i/>
          <w:sz w:val="16"/>
          <w:szCs w:val="16"/>
        </w:rPr>
        <w:t xml:space="preserve"> A megfelelő válasz aláhúzandó.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108" w:type="dxa"/>
      <w:tblLook w:val="04A0" w:firstRow="1" w:lastRow="0" w:firstColumn="1" w:lastColumn="0" w:noHBand="0" w:noVBand="1"/>
    </w:tblPr>
    <w:tblGrid>
      <w:gridCol w:w="5702"/>
      <w:gridCol w:w="4754"/>
    </w:tblGrid>
    <w:tr w:rsidR="00E519E5" w:rsidRPr="00021800" w14:paraId="44EFB4A4" w14:textId="77777777" w:rsidTr="00BC08B4">
      <w:trPr>
        <w:trHeight w:val="709"/>
      </w:trPr>
      <w:tc>
        <w:tcPr>
          <w:tcW w:w="5702" w:type="dxa"/>
          <w:shd w:val="clear" w:color="auto" w:fill="auto"/>
        </w:tcPr>
        <w:p w14:paraId="6329D62A" w14:textId="3E76C298" w:rsidR="00E519E5" w:rsidRPr="00E17DA1" w:rsidRDefault="00E519E5" w:rsidP="00E3224A">
          <w:pPr>
            <w:tabs>
              <w:tab w:val="left" w:pos="-1985"/>
              <w:tab w:val="left" w:pos="4230"/>
            </w:tabs>
            <w:jc w:val="both"/>
            <w:rPr>
              <w:rFonts w:ascii="Arial Narrow" w:hAnsi="Arial Narrow"/>
              <w:b/>
              <w:sz w:val="16"/>
              <w:szCs w:val="16"/>
            </w:rPr>
          </w:pPr>
          <w:r w:rsidRPr="00E17DA1">
            <w:rPr>
              <w:rFonts w:ascii="Arial Narrow" w:hAnsi="Arial Narrow"/>
              <w:b/>
              <w:sz w:val="16"/>
              <w:szCs w:val="16"/>
              <w:lang w:eastAsia="en-US"/>
            </w:rPr>
            <w:t>Óbudai Egyetem</w:t>
          </w:r>
        </w:p>
        <w:p w14:paraId="5709F9E0" w14:textId="77777777" w:rsidR="00E519E5" w:rsidRPr="00E17DA1" w:rsidRDefault="00E519E5" w:rsidP="00BC4B6F">
          <w:pPr>
            <w:tabs>
              <w:tab w:val="left" w:pos="-1985"/>
              <w:tab w:val="left" w:pos="1980"/>
            </w:tabs>
            <w:jc w:val="both"/>
            <w:rPr>
              <w:rFonts w:ascii="Arial Narrow" w:hAnsi="Arial Narrow"/>
              <w:b/>
              <w:sz w:val="16"/>
              <w:szCs w:val="16"/>
            </w:rPr>
          </w:pPr>
          <w:r w:rsidRPr="00E17DA1">
            <w:rPr>
              <w:rFonts w:ascii="Arial Narrow" w:hAnsi="Arial Narrow"/>
              <w:b/>
              <w:sz w:val="16"/>
              <w:szCs w:val="16"/>
              <w:lang w:eastAsia="en-US"/>
            </w:rPr>
            <w:t>1034 Budapest, Bécsi út 96/B</w:t>
          </w:r>
          <w:r w:rsidRPr="00E17DA1">
            <w:rPr>
              <w:rFonts w:ascii="Arial Narrow" w:hAnsi="Arial Narrow"/>
              <w:b/>
              <w:sz w:val="16"/>
              <w:szCs w:val="16"/>
            </w:rPr>
            <w:t>.</w:t>
          </w:r>
        </w:p>
        <w:p w14:paraId="34C3E071" w14:textId="77777777" w:rsidR="00E519E5" w:rsidRPr="00E17DA1" w:rsidRDefault="00E519E5" w:rsidP="00BC4B6F">
          <w:pPr>
            <w:tabs>
              <w:tab w:val="left" w:pos="-1985"/>
              <w:tab w:val="left" w:pos="1980"/>
            </w:tabs>
            <w:jc w:val="both"/>
            <w:rPr>
              <w:rFonts w:ascii="Arial Narrow" w:hAnsi="Arial Narrow"/>
              <w:b/>
              <w:sz w:val="16"/>
              <w:szCs w:val="16"/>
            </w:rPr>
          </w:pPr>
          <w:r w:rsidRPr="00E17DA1">
            <w:rPr>
              <w:rFonts w:ascii="Arial Narrow" w:hAnsi="Arial Narrow"/>
              <w:b/>
              <w:sz w:val="16"/>
              <w:szCs w:val="16"/>
            </w:rPr>
            <w:t xml:space="preserve">Adószáma: </w:t>
          </w:r>
          <w:r w:rsidRPr="00E17DA1">
            <w:rPr>
              <w:rFonts w:ascii="Arial Narrow" w:hAnsi="Arial Narrow"/>
              <w:b/>
              <w:sz w:val="16"/>
              <w:szCs w:val="16"/>
              <w:lang w:eastAsia="en-US"/>
            </w:rPr>
            <w:t>15773063-2-41</w:t>
          </w:r>
        </w:p>
        <w:p w14:paraId="59860F43" w14:textId="77777777" w:rsidR="00E519E5" w:rsidRPr="00E17DA1" w:rsidRDefault="00E519E5" w:rsidP="00BC4B6F">
          <w:pPr>
            <w:tabs>
              <w:tab w:val="left" w:pos="-1985"/>
              <w:tab w:val="left" w:pos="1980"/>
            </w:tabs>
            <w:jc w:val="both"/>
            <w:rPr>
              <w:rFonts w:ascii="Arial Narrow" w:hAnsi="Arial Narrow"/>
              <w:b/>
              <w:sz w:val="16"/>
              <w:szCs w:val="16"/>
            </w:rPr>
          </w:pPr>
          <w:r w:rsidRPr="00E17DA1">
            <w:rPr>
              <w:rFonts w:ascii="Arial Narrow" w:hAnsi="Arial Narrow"/>
              <w:b/>
              <w:sz w:val="16"/>
              <w:szCs w:val="16"/>
            </w:rPr>
            <w:t>Intézményi azonosítója: FI12904</w:t>
          </w:r>
        </w:p>
      </w:tc>
      <w:tc>
        <w:tcPr>
          <w:tcW w:w="4754" w:type="dxa"/>
          <w:shd w:val="clear" w:color="auto" w:fill="auto"/>
        </w:tcPr>
        <w:p w14:paraId="070470BC" w14:textId="77777777" w:rsidR="00E519E5" w:rsidRDefault="00E519E5" w:rsidP="00BC4B6F">
          <w:pPr>
            <w:tabs>
              <w:tab w:val="left" w:pos="-1985"/>
              <w:tab w:val="left" w:pos="1980"/>
            </w:tabs>
            <w:jc w:val="both"/>
            <w:rPr>
              <w:rFonts w:ascii="Arial Narrow" w:hAnsi="Arial Narrow"/>
              <w:sz w:val="16"/>
              <w:szCs w:val="16"/>
            </w:rPr>
          </w:pPr>
          <w:r w:rsidRPr="00E17DA1">
            <w:rPr>
              <w:rFonts w:ascii="Arial Narrow" w:hAnsi="Arial Narrow"/>
              <w:sz w:val="16"/>
              <w:szCs w:val="16"/>
            </w:rPr>
            <w:t>ikt</w:t>
          </w:r>
          <w:r>
            <w:rPr>
              <w:rFonts w:ascii="Arial Narrow" w:hAnsi="Arial Narrow"/>
              <w:sz w:val="16"/>
              <w:szCs w:val="16"/>
            </w:rPr>
            <w:t>atós</w:t>
          </w:r>
          <w:r w:rsidRPr="00E17DA1">
            <w:rPr>
              <w:rFonts w:ascii="Arial Narrow" w:hAnsi="Arial Narrow"/>
              <w:sz w:val="16"/>
              <w:szCs w:val="16"/>
            </w:rPr>
            <w:t>z</w:t>
          </w:r>
          <w:r>
            <w:rPr>
              <w:rFonts w:ascii="Arial Narrow" w:hAnsi="Arial Narrow"/>
              <w:sz w:val="16"/>
              <w:szCs w:val="16"/>
            </w:rPr>
            <w:t>ám</w:t>
          </w:r>
          <w:r w:rsidRPr="00E17DA1">
            <w:rPr>
              <w:rFonts w:ascii="Arial Narrow" w:hAnsi="Arial Narrow"/>
              <w:sz w:val="16"/>
              <w:szCs w:val="16"/>
            </w:rPr>
            <w:t xml:space="preserve">: </w:t>
          </w:r>
        </w:p>
        <w:p w14:paraId="57E608FC" w14:textId="77777777" w:rsidR="00E519E5" w:rsidRDefault="00E519E5" w:rsidP="00BC4B6F">
          <w:pPr>
            <w:tabs>
              <w:tab w:val="left" w:pos="-1985"/>
              <w:tab w:val="left" w:pos="1980"/>
            </w:tabs>
            <w:jc w:val="both"/>
            <w:rPr>
              <w:rFonts w:ascii="Arial Narrow" w:hAnsi="Arial Narrow"/>
              <w:sz w:val="16"/>
              <w:szCs w:val="16"/>
            </w:rPr>
          </w:pPr>
          <w:r w:rsidRPr="00E17DA1">
            <w:rPr>
              <w:rFonts w:ascii="Arial Narrow" w:hAnsi="Arial Narrow"/>
              <w:sz w:val="16"/>
              <w:szCs w:val="16"/>
            </w:rPr>
            <w:t>témaszám:</w:t>
          </w:r>
        </w:p>
        <w:p w14:paraId="61B702B5" w14:textId="6CEC90AB" w:rsidR="00E519E5" w:rsidRPr="00E17DA1" w:rsidRDefault="00E519E5" w:rsidP="00BC4B6F">
          <w:pPr>
            <w:tabs>
              <w:tab w:val="left" w:pos="-1985"/>
              <w:tab w:val="left" w:pos="1980"/>
            </w:tabs>
            <w:jc w:val="both"/>
            <w:rPr>
              <w:rFonts w:ascii="Arial Narrow" w:hAnsi="Arial Narrow"/>
              <w:b/>
              <w:sz w:val="16"/>
              <w:szCs w:val="16"/>
            </w:rPr>
          </w:pPr>
          <w:r>
            <w:rPr>
              <w:rFonts w:ascii="Arial Narrow" w:hAnsi="Arial Narrow"/>
              <w:sz w:val="16"/>
              <w:szCs w:val="16"/>
            </w:rPr>
            <w:t>szerződésszám:</w:t>
          </w:r>
        </w:p>
      </w:tc>
    </w:tr>
  </w:tbl>
  <w:p w14:paraId="3AF1DE15" w14:textId="77777777" w:rsidR="00E519E5" w:rsidRPr="00BC08B4" w:rsidRDefault="00E519E5">
    <w:pPr>
      <w:pStyle w:val="lfej"/>
      <w:rPr>
        <w:rFonts w:ascii="Arial Narrow" w:hAnsi="Arial Narrow"/>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64127" w14:textId="77777777" w:rsidR="00E519E5" w:rsidRDefault="00E519E5" w:rsidP="00260DA9">
    <w:pPr>
      <w:pStyle w:val="lfej"/>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AA52" w14:textId="77777777" w:rsidR="003E37C0" w:rsidRDefault="00C52CEF">
    <w:pPr>
      <w:pStyle w:val="lfej"/>
      <w:jc w:val="center"/>
    </w:pPr>
    <w:sdt>
      <w:sdtPr>
        <w:id w:val="-58560435"/>
        <w:docPartObj>
          <w:docPartGallery w:val="Page Numbers (Top of Page)"/>
          <w:docPartUnique/>
        </w:docPartObj>
      </w:sdtPr>
      <w:sdtEndPr/>
      <w:sdtContent>
        <w:r w:rsidR="003E37C0">
          <w:fldChar w:fldCharType="begin"/>
        </w:r>
        <w:r w:rsidR="003E37C0">
          <w:instrText>PAGE   \* MERGEFORMAT</w:instrText>
        </w:r>
        <w:r w:rsidR="003E37C0">
          <w:fldChar w:fldCharType="separate"/>
        </w:r>
        <w:r>
          <w:rPr>
            <w:noProof/>
          </w:rPr>
          <w:t>10</w:t>
        </w:r>
        <w:r w:rsidR="003E37C0">
          <w:fldChar w:fldCharType="end"/>
        </w:r>
      </w:sdtContent>
    </w:sdt>
  </w:p>
  <w:p w14:paraId="1AA7F7D7" w14:textId="77777777" w:rsidR="003E37C0" w:rsidRDefault="003E37C0">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4979" w14:textId="77777777" w:rsidR="003E37C0" w:rsidRDefault="003E37C0">
    <w:pPr>
      <w:pStyle w:val="lfej"/>
    </w:pPr>
  </w:p>
  <w:tbl>
    <w:tblPr>
      <w:tblW w:w="10456" w:type="dxa"/>
      <w:tblInd w:w="-437" w:type="dxa"/>
      <w:tblLook w:val="04A0" w:firstRow="1" w:lastRow="0" w:firstColumn="1" w:lastColumn="0" w:noHBand="0" w:noVBand="1"/>
    </w:tblPr>
    <w:tblGrid>
      <w:gridCol w:w="5702"/>
      <w:gridCol w:w="4754"/>
    </w:tblGrid>
    <w:tr w:rsidR="003E37C0" w:rsidRPr="00244DA3" w14:paraId="58B2ED2F" w14:textId="77777777" w:rsidTr="00424F60">
      <w:trPr>
        <w:trHeight w:val="851"/>
      </w:trPr>
      <w:tc>
        <w:tcPr>
          <w:tcW w:w="5702" w:type="dxa"/>
          <w:shd w:val="clear" w:color="auto" w:fill="auto"/>
        </w:tcPr>
        <w:p w14:paraId="1E286A3F" w14:textId="77777777" w:rsidR="003E37C0" w:rsidRPr="00244DA3" w:rsidRDefault="003E37C0" w:rsidP="00D32425">
          <w:pPr>
            <w:tabs>
              <w:tab w:val="left" w:pos="-1985"/>
              <w:tab w:val="left" w:pos="1980"/>
            </w:tabs>
            <w:suppressAutoHyphens/>
            <w:jc w:val="both"/>
            <w:rPr>
              <w:rFonts w:ascii="Arial Narrow" w:hAnsi="Arial Narrow" w:cs="Arial"/>
              <w:b/>
              <w:sz w:val="16"/>
              <w:szCs w:val="16"/>
            </w:rPr>
          </w:pPr>
          <w:r w:rsidRPr="00244DA3">
            <w:rPr>
              <w:rFonts w:ascii="Arial Narrow" w:hAnsi="Arial Narrow" w:cs="Arial"/>
              <w:b/>
              <w:sz w:val="16"/>
              <w:szCs w:val="16"/>
            </w:rPr>
            <w:t>Óbudai Egyetem</w:t>
          </w:r>
        </w:p>
        <w:p w14:paraId="0F80AAB6" w14:textId="77777777" w:rsidR="003E37C0" w:rsidRPr="00244DA3" w:rsidRDefault="003E37C0" w:rsidP="00D32425">
          <w:pPr>
            <w:tabs>
              <w:tab w:val="left" w:pos="-1985"/>
              <w:tab w:val="left" w:pos="1980"/>
            </w:tabs>
            <w:suppressAutoHyphens/>
            <w:jc w:val="both"/>
            <w:rPr>
              <w:rFonts w:ascii="Arial Narrow" w:hAnsi="Arial Narrow" w:cs="Arial"/>
              <w:b/>
              <w:sz w:val="16"/>
              <w:szCs w:val="16"/>
            </w:rPr>
          </w:pPr>
          <w:r w:rsidRPr="00244DA3">
            <w:rPr>
              <w:rFonts w:ascii="Arial Narrow" w:hAnsi="Arial Narrow" w:cs="Arial"/>
              <w:b/>
              <w:sz w:val="16"/>
              <w:szCs w:val="16"/>
            </w:rPr>
            <w:t>1034 Budapest, Bécsi út 96/B.</w:t>
          </w:r>
        </w:p>
        <w:p w14:paraId="5621C7F4" w14:textId="77777777" w:rsidR="003E37C0" w:rsidRPr="00244DA3" w:rsidRDefault="003E37C0" w:rsidP="00D32425">
          <w:pPr>
            <w:tabs>
              <w:tab w:val="left" w:pos="-1985"/>
              <w:tab w:val="left" w:pos="1980"/>
            </w:tabs>
            <w:suppressAutoHyphens/>
            <w:jc w:val="both"/>
            <w:rPr>
              <w:rFonts w:ascii="Arial Narrow" w:hAnsi="Arial Narrow" w:cs="Arial"/>
              <w:b/>
              <w:sz w:val="16"/>
              <w:szCs w:val="16"/>
            </w:rPr>
          </w:pPr>
          <w:r w:rsidRPr="00244DA3">
            <w:rPr>
              <w:rFonts w:ascii="Arial Narrow" w:hAnsi="Arial Narrow" w:cs="Arial"/>
              <w:b/>
              <w:sz w:val="16"/>
              <w:szCs w:val="16"/>
            </w:rPr>
            <w:t>Adószáma: 15773063-2-41</w:t>
          </w:r>
        </w:p>
        <w:p w14:paraId="6900D28D" w14:textId="77777777" w:rsidR="003E37C0" w:rsidRPr="00244DA3" w:rsidRDefault="003E37C0" w:rsidP="00D32425">
          <w:pPr>
            <w:tabs>
              <w:tab w:val="left" w:pos="-1985"/>
              <w:tab w:val="left" w:pos="1980"/>
            </w:tabs>
            <w:suppressAutoHyphens/>
            <w:jc w:val="both"/>
            <w:rPr>
              <w:rFonts w:ascii="Arial Narrow" w:hAnsi="Arial Narrow" w:cs="Arial"/>
              <w:b/>
              <w:sz w:val="16"/>
              <w:szCs w:val="16"/>
            </w:rPr>
          </w:pPr>
          <w:r w:rsidRPr="00244DA3">
            <w:rPr>
              <w:rFonts w:ascii="Arial Narrow" w:hAnsi="Arial Narrow" w:cs="Arial"/>
              <w:b/>
              <w:sz w:val="16"/>
              <w:szCs w:val="16"/>
            </w:rPr>
            <w:t>Intézményi azonosítója: FI12904</w:t>
          </w:r>
        </w:p>
      </w:tc>
      <w:tc>
        <w:tcPr>
          <w:tcW w:w="4754" w:type="dxa"/>
          <w:shd w:val="clear" w:color="auto" w:fill="auto"/>
        </w:tcPr>
        <w:p w14:paraId="5F9A4F2D" w14:textId="77777777" w:rsidR="003E37C0" w:rsidRPr="00244DA3" w:rsidRDefault="003E37C0" w:rsidP="00D32425">
          <w:pPr>
            <w:tabs>
              <w:tab w:val="left" w:pos="-1985"/>
              <w:tab w:val="left" w:pos="1980"/>
            </w:tabs>
            <w:suppressAutoHyphens/>
            <w:jc w:val="both"/>
            <w:rPr>
              <w:rFonts w:ascii="Arial Narrow" w:hAnsi="Arial Narrow" w:cs="Arial"/>
              <w:sz w:val="16"/>
              <w:szCs w:val="16"/>
            </w:rPr>
          </w:pPr>
          <w:r w:rsidRPr="00244DA3">
            <w:rPr>
              <w:rFonts w:ascii="Arial Narrow" w:hAnsi="Arial Narrow" w:cs="Arial"/>
              <w:sz w:val="16"/>
              <w:szCs w:val="16"/>
            </w:rPr>
            <w:t xml:space="preserve">ikt.sz.: </w:t>
          </w:r>
        </w:p>
        <w:p w14:paraId="3DDC5707" w14:textId="77777777" w:rsidR="003E37C0" w:rsidRPr="00244DA3" w:rsidRDefault="003E37C0" w:rsidP="00D32425">
          <w:pPr>
            <w:tabs>
              <w:tab w:val="left" w:pos="-1985"/>
              <w:tab w:val="left" w:pos="1980"/>
            </w:tabs>
            <w:suppressAutoHyphens/>
            <w:jc w:val="both"/>
            <w:rPr>
              <w:rFonts w:ascii="Arial Narrow" w:hAnsi="Arial Narrow" w:cs="Arial"/>
              <w:sz w:val="16"/>
              <w:szCs w:val="16"/>
            </w:rPr>
          </w:pPr>
          <w:r w:rsidRPr="00244DA3">
            <w:rPr>
              <w:rFonts w:ascii="Arial Narrow" w:hAnsi="Arial Narrow" w:cs="Arial"/>
              <w:sz w:val="16"/>
              <w:szCs w:val="16"/>
            </w:rPr>
            <w:t>kincstári kód (PSZO):</w:t>
          </w:r>
        </w:p>
        <w:p w14:paraId="49036DAD" w14:textId="77777777" w:rsidR="003E37C0" w:rsidRPr="00244DA3" w:rsidRDefault="003E37C0" w:rsidP="00D32425">
          <w:pPr>
            <w:tabs>
              <w:tab w:val="left" w:pos="-1985"/>
              <w:tab w:val="left" w:pos="1980"/>
            </w:tabs>
            <w:suppressAutoHyphens/>
            <w:jc w:val="both"/>
            <w:rPr>
              <w:rFonts w:ascii="Arial Narrow" w:hAnsi="Arial Narrow" w:cs="Arial"/>
              <w:sz w:val="16"/>
              <w:szCs w:val="16"/>
            </w:rPr>
          </w:pPr>
          <w:r w:rsidRPr="00244DA3">
            <w:rPr>
              <w:rFonts w:ascii="Arial Narrow" w:hAnsi="Arial Narrow" w:cs="Arial"/>
              <w:sz w:val="16"/>
              <w:szCs w:val="16"/>
            </w:rPr>
            <w:t>kötelezettségvállalás száma (PSZO):</w:t>
          </w:r>
        </w:p>
        <w:p w14:paraId="2393604A" w14:textId="77777777" w:rsidR="003E37C0" w:rsidRPr="00244DA3" w:rsidRDefault="003E37C0" w:rsidP="00D32425">
          <w:pPr>
            <w:tabs>
              <w:tab w:val="left" w:pos="-1985"/>
              <w:tab w:val="left" w:pos="1980"/>
            </w:tabs>
            <w:suppressAutoHyphens/>
            <w:jc w:val="both"/>
            <w:rPr>
              <w:rFonts w:ascii="Arial Narrow" w:hAnsi="Arial Narrow" w:cs="Arial"/>
              <w:sz w:val="16"/>
              <w:szCs w:val="16"/>
            </w:rPr>
          </w:pPr>
          <w:r w:rsidRPr="00244DA3">
            <w:rPr>
              <w:rFonts w:ascii="Arial Narrow" w:hAnsi="Arial Narrow" w:cs="Arial"/>
              <w:sz w:val="16"/>
              <w:szCs w:val="16"/>
            </w:rPr>
            <w:t>témaszám:</w:t>
          </w:r>
          <w:r>
            <w:rPr>
              <w:rFonts w:ascii="Arial Narrow" w:hAnsi="Arial Narrow" w:cs="Arial"/>
              <w:sz w:val="16"/>
              <w:szCs w:val="16"/>
            </w:rPr>
            <w:t xml:space="preserve"> </w:t>
          </w:r>
        </w:p>
        <w:p w14:paraId="67E1B393" w14:textId="77777777" w:rsidR="003E37C0" w:rsidRPr="00244DA3" w:rsidRDefault="003E37C0" w:rsidP="00D32425">
          <w:pPr>
            <w:tabs>
              <w:tab w:val="left" w:pos="-1985"/>
              <w:tab w:val="left" w:pos="1980"/>
            </w:tabs>
            <w:suppressAutoHyphens/>
            <w:jc w:val="both"/>
            <w:rPr>
              <w:rFonts w:ascii="Arial Narrow" w:hAnsi="Arial Narrow" w:cs="Arial"/>
              <w:b/>
              <w:sz w:val="16"/>
              <w:szCs w:val="16"/>
            </w:rPr>
          </w:pPr>
          <w:r w:rsidRPr="00244DA3">
            <w:rPr>
              <w:rFonts w:ascii="Arial Narrow" w:hAnsi="Arial Narrow" w:cs="Arial"/>
              <w:sz w:val="16"/>
              <w:szCs w:val="16"/>
            </w:rPr>
            <w:t xml:space="preserve">szerződésszám: </w:t>
          </w:r>
        </w:p>
      </w:tc>
    </w:tr>
  </w:tbl>
  <w:p w14:paraId="63421BA8" w14:textId="77777777" w:rsidR="003E37C0" w:rsidRPr="00244DA3" w:rsidRDefault="003E37C0" w:rsidP="00D32425">
    <w:pPr>
      <w:tabs>
        <w:tab w:val="center" w:pos="4536"/>
        <w:tab w:val="right" w:pos="9072"/>
      </w:tabs>
      <w:suppressAutoHyphens/>
      <w:rPr>
        <w:rFonts w:ascii="Arial" w:hAnsi="Arial" w:cs="Arial"/>
        <w:lang w:val="en-US"/>
      </w:rPr>
    </w:pPr>
  </w:p>
  <w:p w14:paraId="7A2BF856" w14:textId="77777777" w:rsidR="003E37C0" w:rsidRDefault="003E37C0">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C61D2" w14:textId="77777777" w:rsidR="003E37C0" w:rsidRDefault="003E37C0">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A7446" w14:textId="77777777" w:rsidR="003E37C0" w:rsidRDefault="003E37C0" w:rsidP="002A50B9">
    <w:pPr>
      <w:pStyle w:val="lfej"/>
      <w:tabs>
        <w:tab w:val="clear" w:pos="4536"/>
        <w:tab w:val="clear" w:pos="9072"/>
        <w:tab w:val="left" w:pos="10245"/>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9EF2D" w14:textId="77777777" w:rsidR="003E37C0" w:rsidRDefault="003E37C0">
    <w:pPr>
      <w:pStyle w:val="lfej"/>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FD91A" w14:textId="77777777" w:rsidR="00121BB0" w:rsidRPr="00C248AC" w:rsidRDefault="00121BB0" w:rsidP="008652CF">
    <w:pPr>
      <w:pStyle w:val="lfej"/>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924" w:hanging="360"/>
      </w:pPr>
      <w:rPr>
        <w:rFonts w:ascii="Symbol" w:hAnsi="Symbol" w:cs="Symbol"/>
      </w:rPr>
    </w:lvl>
  </w:abstractNum>
  <w:abstractNum w:abstractNumId="1" w15:restartNumberingAfterBreak="0">
    <w:nsid w:val="00FD0F67"/>
    <w:multiLevelType w:val="multilevel"/>
    <w:tmpl w:val="4A90E4E2"/>
    <w:lvl w:ilvl="0">
      <w:start w:val="1"/>
      <w:numFmt w:val="decimal"/>
      <w:lvlText w:val="%1"/>
      <w:lvlJc w:val="left"/>
      <w:pPr>
        <w:ind w:left="1080" w:hanging="360"/>
      </w:pPr>
      <w:rPr>
        <w:rFonts w:hint="default"/>
      </w:rPr>
    </w:lvl>
    <w:lvl w:ilvl="1">
      <w:start w:val="1"/>
      <w:numFmt w:val="lowerLetter"/>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117040"/>
    <w:multiLevelType w:val="multilevel"/>
    <w:tmpl w:val="FADA41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2A108ED"/>
    <w:multiLevelType w:val="hybridMultilevel"/>
    <w:tmpl w:val="29C84DAA"/>
    <w:lvl w:ilvl="0" w:tplc="597EC358">
      <w:start w:val="1"/>
      <w:numFmt w:val="decimal"/>
      <w:lvlText w:val="%1. számú melléklet:"/>
      <w:lvlJc w:val="left"/>
      <w:pPr>
        <w:ind w:left="3479" w:hanging="360"/>
      </w:pPr>
      <w:rPr>
        <w:rFonts w:hint="default"/>
        <w:b w:val="0"/>
      </w:rPr>
    </w:lvl>
    <w:lvl w:ilvl="1" w:tplc="040E0019" w:tentative="1">
      <w:start w:val="1"/>
      <w:numFmt w:val="lowerLetter"/>
      <w:lvlText w:val="%2."/>
      <w:lvlJc w:val="left"/>
      <w:pPr>
        <w:ind w:left="3632" w:hanging="360"/>
      </w:pPr>
    </w:lvl>
    <w:lvl w:ilvl="2" w:tplc="040E001B" w:tentative="1">
      <w:start w:val="1"/>
      <w:numFmt w:val="lowerRoman"/>
      <w:lvlText w:val="%3."/>
      <w:lvlJc w:val="right"/>
      <w:pPr>
        <w:ind w:left="4352" w:hanging="180"/>
      </w:pPr>
    </w:lvl>
    <w:lvl w:ilvl="3" w:tplc="040E000F" w:tentative="1">
      <w:start w:val="1"/>
      <w:numFmt w:val="decimal"/>
      <w:lvlText w:val="%4."/>
      <w:lvlJc w:val="left"/>
      <w:pPr>
        <w:ind w:left="5072" w:hanging="360"/>
      </w:pPr>
    </w:lvl>
    <w:lvl w:ilvl="4" w:tplc="040E0019" w:tentative="1">
      <w:start w:val="1"/>
      <w:numFmt w:val="lowerLetter"/>
      <w:lvlText w:val="%5."/>
      <w:lvlJc w:val="left"/>
      <w:pPr>
        <w:ind w:left="5792" w:hanging="360"/>
      </w:pPr>
    </w:lvl>
    <w:lvl w:ilvl="5" w:tplc="040E001B" w:tentative="1">
      <w:start w:val="1"/>
      <w:numFmt w:val="lowerRoman"/>
      <w:lvlText w:val="%6."/>
      <w:lvlJc w:val="right"/>
      <w:pPr>
        <w:ind w:left="6512" w:hanging="180"/>
      </w:pPr>
    </w:lvl>
    <w:lvl w:ilvl="6" w:tplc="040E000F" w:tentative="1">
      <w:start w:val="1"/>
      <w:numFmt w:val="decimal"/>
      <w:lvlText w:val="%7."/>
      <w:lvlJc w:val="left"/>
      <w:pPr>
        <w:ind w:left="7232" w:hanging="360"/>
      </w:pPr>
    </w:lvl>
    <w:lvl w:ilvl="7" w:tplc="040E0019" w:tentative="1">
      <w:start w:val="1"/>
      <w:numFmt w:val="lowerLetter"/>
      <w:lvlText w:val="%8."/>
      <w:lvlJc w:val="left"/>
      <w:pPr>
        <w:ind w:left="7952" w:hanging="360"/>
      </w:pPr>
    </w:lvl>
    <w:lvl w:ilvl="8" w:tplc="040E001B" w:tentative="1">
      <w:start w:val="1"/>
      <w:numFmt w:val="lowerRoman"/>
      <w:lvlText w:val="%9."/>
      <w:lvlJc w:val="right"/>
      <w:pPr>
        <w:ind w:left="8672" w:hanging="180"/>
      </w:pPr>
    </w:lvl>
  </w:abstractNum>
  <w:abstractNum w:abstractNumId="4" w15:restartNumberingAfterBreak="0">
    <w:nsid w:val="0FA55708"/>
    <w:multiLevelType w:val="hybridMultilevel"/>
    <w:tmpl w:val="1F3CB39C"/>
    <w:lvl w:ilvl="0" w:tplc="51B26B4A">
      <w:start w:val="1"/>
      <w:numFmt w:val="lowerLetter"/>
      <w:lvlText w:val="%1)"/>
      <w:lvlJc w:val="left"/>
      <w:pPr>
        <w:ind w:left="1287" w:hanging="360"/>
      </w:pPr>
      <w:rPr>
        <w:rFonts w:ascii="Arial Narrow" w:hAnsi="Arial Narrow"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 w15:restartNumberingAfterBreak="0">
    <w:nsid w:val="11331720"/>
    <w:multiLevelType w:val="hybridMultilevel"/>
    <w:tmpl w:val="4EDE0F30"/>
    <w:lvl w:ilvl="0" w:tplc="09FA3648">
      <w:start w:val="1"/>
      <w:numFmt w:val="lowerLetter"/>
      <w:lvlText w:val="%1)"/>
      <w:lvlJc w:val="left"/>
      <w:pPr>
        <w:ind w:left="720" w:hanging="360"/>
      </w:pPr>
      <w:rPr>
        <w:rFonts w:ascii="Arial Narrow" w:hAnsi="Arial Narrow"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2FA2EBB"/>
    <w:multiLevelType w:val="hybridMultilevel"/>
    <w:tmpl w:val="CF4AE07A"/>
    <w:lvl w:ilvl="0" w:tplc="51B26B4A">
      <w:start w:val="1"/>
      <w:numFmt w:val="lowerLetter"/>
      <w:lvlText w:val="%1)"/>
      <w:lvlJc w:val="left"/>
      <w:pPr>
        <w:ind w:left="720" w:hanging="360"/>
      </w:pPr>
      <w:rPr>
        <w:rFonts w:ascii="Arial Narrow" w:hAnsi="Arial Narro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62F43DA"/>
    <w:multiLevelType w:val="hybridMultilevel"/>
    <w:tmpl w:val="65DACB28"/>
    <w:lvl w:ilvl="0" w:tplc="040E000F">
      <w:start w:val="1"/>
      <w:numFmt w:val="decimal"/>
      <w:lvlText w:val="%1."/>
      <w:lvlJc w:val="left"/>
      <w:pPr>
        <w:ind w:left="1050" w:hanging="360"/>
      </w:pPr>
      <w:rPr>
        <w:rFonts w:hint="default"/>
      </w:rPr>
    </w:lvl>
    <w:lvl w:ilvl="1" w:tplc="040E0019">
      <w:start w:val="1"/>
      <w:numFmt w:val="lowerLetter"/>
      <w:lvlText w:val="%2."/>
      <w:lvlJc w:val="left"/>
      <w:pPr>
        <w:ind w:left="1770" w:hanging="360"/>
      </w:pPr>
    </w:lvl>
    <w:lvl w:ilvl="2" w:tplc="040E001B" w:tentative="1">
      <w:start w:val="1"/>
      <w:numFmt w:val="lowerRoman"/>
      <w:lvlText w:val="%3."/>
      <w:lvlJc w:val="right"/>
      <w:pPr>
        <w:ind w:left="2490" w:hanging="180"/>
      </w:pPr>
    </w:lvl>
    <w:lvl w:ilvl="3" w:tplc="040E000F" w:tentative="1">
      <w:start w:val="1"/>
      <w:numFmt w:val="decimal"/>
      <w:lvlText w:val="%4."/>
      <w:lvlJc w:val="left"/>
      <w:pPr>
        <w:ind w:left="3210" w:hanging="360"/>
      </w:pPr>
    </w:lvl>
    <w:lvl w:ilvl="4" w:tplc="040E0019" w:tentative="1">
      <w:start w:val="1"/>
      <w:numFmt w:val="lowerLetter"/>
      <w:lvlText w:val="%5."/>
      <w:lvlJc w:val="left"/>
      <w:pPr>
        <w:ind w:left="3930" w:hanging="360"/>
      </w:pPr>
    </w:lvl>
    <w:lvl w:ilvl="5" w:tplc="040E001B" w:tentative="1">
      <w:start w:val="1"/>
      <w:numFmt w:val="lowerRoman"/>
      <w:lvlText w:val="%6."/>
      <w:lvlJc w:val="right"/>
      <w:pPr>
        <w:ind w:left="4650" w:hanging="180"/>
      </w:pPr>
    </w:lvl>
    <w:lvl w:ilvl="6" w:tplc="040E000F" w:tentative="1">
      <w:start w:val="1"/>
      <w:numFmt w:val="decimal"/>
      <w:lvlText w:val="%7."/>
      <w:lvlJc w:val="left"/>
      <w:pPr>
        <w:ind w:left="5370" w:hanging="360"/>
      </w:pPr>
    </w:lvl>
    <w:lvl w:ilvl="7" w:tplc="040E0019" w:tentative="1">
      <w:start w:val="1"/>
      <w:numFmt w:val="lowerLetter"/>
      <w:lvlText w:val="%8."/>
      <w:lvlJc w:val="left"/>
      <w:pPr>
        <w:ind w:left="6090" w:hanging="360"/>
      </w:pPr>
    </w:lvl>
    <w:lvl w:ilvl="8" w:tplc="040E001B" w:tentative="1">
      <w:start w:val="1"/>
      <w:numFmt w:val="lowerRoman"/>
      <w:lvlText w:val="%9."/>
      <w:lvlJc w:val="right"/>
      <w:pPr>
        <w:ind w:left="6810" w:hanging="180"/>
      </w:pPr>
    </w:lvl>
  </w:abstractNum>
  <w:abstractNum w:abstractNumId="8" w15:restartNumberingAfterBreak="0">
    <w:nsid w:val="1F2A43FB"/>
    <w:multiLevelType w:val="hybridMultilevel"/>
    <w:tmpl w:val="5E069F44"/>
    <w:lvl w:ilvl="0" w:tplc="0BE8210C">
      <w:start w:val="1"/>
      <w:numFmt w:val="decimal"/>
      <w:lvlText w:val="6.%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0AE7081"/>
    <w:multiLevelType w:val="hybridMultilevel"/>
    <w:tmpl w:val="D88ADAFE"/>
    <w:lvl w:ilvl="0" w:tplc="EFD6AF40">
      <w:start w:val="1"/>
      <w:numFmt w:val="decimal"/>
      <w:lvlText w:val="5.%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1654C88"/>
    <w:multiLevelType w:val="hybridMultilevel"/>
    <w:tmpl w:val="652497C0"/>
    <w:lvl w:ilvl="0" w:tplc="47A2A006">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6ED0CCA"/>
    <w:multiLevelType w:val="hybridMultilevel"/>
    <w:tmpl w:val="71149708"/>
    <w:lvl w:ilvl="0" w:tplc="9C7A5B3E">
      <w:start w:val="1"/>
      <w:numFmt w:val="ordinal"/>
      <w:lvlText w:val="3.%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89C16C5"/>
    <w:multiLevelType w:val="hybridMultilevel"/>
    <w:tmpl w:val="4D7ACB72"/>
    <w:lvl w:ilvl="0" w:tplc="734491AA">
      <w:start w:val="1"/>
      <w:numFmt w:val="lowerLetter"/>
      <w:lvlText w:val="%1)"/>
      <w:lvlJc w:val="left"/>
      <w:pPr>
        <w:ind w:left="1284" w:hanging="360"/>
      </w:pPr>
      <w:rPr>
        <w:rFonts w:hint="default"/>
        <w:color w:val="auto"/>
      </w:rPr>
    </w:lvl>
    <w:lvl w:ilvl="1" w:tplc="040E0019" w:tentative="1">
      <w:start w:val="1"/>
      <w:numFmt w:val="lowerLetter"/>
      <w:lvlText w:val="%2."/>
      <w:lvlJc w:val="left"/>
      <w:pPr>
        <w:ind w:left="2004" w:hanging="360"/>
      </w:pPr>
    </w:lvl>
    <w:lvl w:ilvl="2" w:tplc="040E001B" w:tentative="1">
      <w:start w:val="1"/>
      <w:numFmt w:val="lowerRoman"/>
      <w:lvlText w:val="%3."/>
      <w:lvlJc w:val="right"/>
      <w:pPr>
        <w:ind w:left="2724" w:hanging="180"/>
      </w:pPr>
    </w:lvl>
    <w:lvl w:ilvl="3" w:tplc="040E000F" w:tentative="1">
      <w:start w:val="1"/>
      <w:numFmt w:val="decimal"/>
      <w:lvlText w:val="%4."/>
      <w:lvlJc w:val="left"/>
      <w:pPr>
        <w:ind w:left="3444" w:hanging="360"/>
      </w:pPr>
    </w:lvl>
    <w:lvl w:ilvl="4" w:tplc="040E0019" w:tentative="1">
      <w:start w:val="1"/>
      <w:numFmt w:val="lowerLetter"/>
      <w:lvlText w:val="%5."/>
      <w:lvlJc w:val="left"/>
      <w:pPr>
        <w:ind w:left="4164" w:hanging="360"/>
      </w:pPr>
    </w:lvl>
    <w:lvl w:ilvl="5" w:tplc="040E001B" w:tentative="1">
      <w:start w:val="1"/>
      <w:numFmt w:val="lowerRoman"/>
      <w:lvlText w:val="%6."/>
      <w:lvlJc w:val="right"/>
      <w:pPr>
        <w:ind w:left="4884" w:hanging="180"/>
      </w:pPr>
    </w:lvl>
    <w:lvl w:ilvl="6" w:tplc="040E000F" w:tentative="1">
      <w:start w:val="1"/>
      <w:numFmt w:val="decimal"/>
      <w:lvlText w:val="%7."/>
      <w:lvlJc w:val="left"/>
      <w:pPr>
        <w:ind w:left="5604" w:hanging="360"/>
      </w:pPr>
    </w:lvl>
    <w:lvl w:ilvl="7" w:tplc="040E0019" w:tentative="1">
      <w:start w:val="1"/>
      <w:numFmt w:val="lowerLetter"/>
      <w:lvlText w:val="%8."/>
      <w:lvlJc w:val="left"/>
      <w:pPr>
        <w:ind w:left="6324" w:hanging="360"/>
      </w:pPr>
    </w:lvl>
    <w:lvl w:ilvl="8" w:tplc="040E001B" w:tentative="1">
      <w:start w:val="1"/>
      <w:numFmt w:val="lowerRoman"/>
      <w:lvlText w:val="%9."/>
      <w:lvlJc w:val="right"/>
      <w:pPr>
        <w:ind w:left="7044" w:hanging="180"/>
      </w:pPr>
    </w:lvl>
  </w:abstractNum>
  <w:abstractNum w:abstractNumId="13" w15:restartNumberingAfterBreak="0">
    <w:nsid w:val="2B725F19"/>
    <w:multiLevelType w:val="hybridMultilevel"/>
    <w:tmpl w:val="3BDCE58E"/>
    <w:lvl w:ilvl="0" w:tplc="040E0017">
      <w:start w:val="1"/>
      <w:numFmt w:val="lowerLetter"/>
      <w:lvlText w:val="%1)"/>
      <w:lvlJc w:val="left"/>
      <w:pPr>
        <w:ind w:left="924" w:hanging="360"/>
      </w:pPr>
    </w:lvl>
    <w:lvl w:ilvl="1" w:tplc="B8E60184">
      <w:numFmt w:val="bullet"/>
      <w:lvlText w:val="-"/>
      <w:lvlJc w:val="left"/>
      <w:pPr>
        <w:ind w:left="1644" w:hanging="360"/>
      </w:pPr>
      <w:rPr>
        <w:rFonts w:ascii="Times New Roman" w:hAnsi="Times New Roman" w:hint="default"/>
      </w:r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4" w15:restartNumberingAfterBreak="0">
    <w:nsid w:val="31D732F9"/>
    <w:multiLevelType w:val="hybridMultilevel"/>
    <w:tmpl w:val="EDD252E8"/>
    <w:lvl w:ilvl="0" w:tplc="E7B0FD4C">
      <w:start w:val="1"/>
      <w:numFmt w:val="decimal"/>
      <w:lvlText w:val="5.%1."/>
      <w:lvlJc w:val="left"/>
      <w:pPr>
        <w:ind w:left="720" w:hanging="360"/>
      </w:pPr>
      <w:rPr>
        <w:rFonts w:hint="default"/>
        <w:b/>
        <w:i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DB7281"/>
    <w:multiLevelType w:val="hybridMultilevel"/>
    <w:tmpl w:val="90520F36"/>
    <w:lvl w:ilvl="0" w:tplc="0BE8210C">
      <w:start w:val="1"/>
      <w:numFmt w:val="decimal"/>
      <w:lvlText w:val="6.%1."/>
      <w:lvlJc w:val="left"/>
      <w:pPr>
        <w:ind w:left="720" w:hanging="360"/>
      </w:pPr>
      <w:rPr>
        <w:rFonts w:hint="default"/>
        <w:b/>
        <w:i w:val="0"/>
      </w:rPr>
    </w:lvl>
    <w:lvl w:ilvl="1" w:tplc="040E0017">
      <w:start w:val="1"/>
      <w:numFmt w:val="lowerLetter"/>
      <w:lvlText w:val="%2)"/>
      <w:lvlJc w:val="left"/>
      <w:pPr>
        <w:ind w:left="1440" w:hanging="360"/>
      </w:pPr>
    </w:lvl>
    <w:lvl w:ilvl="2" w:tplc="DED89058">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DEE0DB3"/>
    <w:multiLevelType w:val="singleLevel"/>
    <w:tmpl w:val="040E0017"/>
    <w:lvl w:ilvl="0">
      <w:start w:val="1"/>
      <w:numFmt w:val="lowerLetter"/>
      <w:lvlText w:val="%1)"/>
      <w:lvlJc w:val="left"/>
      <w:pPr>
        <w:tabs>
          <w:tab w:val="num" w:pos="360"/>
        </w:tabs>
        <w:ind w:left="360" w:hanging="360"/>
      </w:pPr>
    </w:lvl>
  </w:abstractNum>
  <w:abstractNum w:abstractNumId="17" w15:restartNumberingAfterBreak="0">
    <w:nsid w:val="43E67F18"/>
    <w:multiLevelType w:val="hybridMultilevel"/>
    <w:tmpl w:val="255817B4"/>
    <w:lvl w:ilvl="0" w:tplc="51B26B4A">
      <w:start w:val="1"/>
      <w:numFmt w:val="lowerLetter"/>
      <w:lvlText w:val="%1)"/>
      <w:lvlJc w:val="left"/>
      <w:pPr>
        <w:ind w:left="1571" w:hanging="360"/>
      </w:pPr>
      <w:rPr>
        <w:rFonts w:ascii="Arial Narrow" w:hAnsi="Arial Narrow" w:hint="default"/>
      </w:r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18" w15:restartNumberingAfterBreak="0">
    <w:nsid w:val="48BE5D90"/>
    <w:multiLevelType w:val="hybridMultilevel"/>
    <w:tmpl w:val="59AEEE66"/>
    <w:lvl w:ilvl="0" w:tplc="C8FE6706">
      <w:start w:val="1"/>
      <w:numFmt w:val="decimal"/>
      <w:lvlText w:val="1.%1."/>
      <w:lvlJc w:val="left"/>
      <w:pPr>
        <w:ind w:left="1287" w:hanging="360"/>
      </w:pPr>
      <w:rPr>
        <w:rFonts w:hint="default"/>
        <w:b/>
        <w:i w:val="0"/>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9" w15:restartNumberingAfterBreak="0">
    <w:nsid w:val="49FD3AFE"/>
    <w:multiLevelType w:val="multilevel"/>
    <w:tmpl w:val="1CB4AB24"/>
    <w:lvl w:ilvl="0">
      <w:start w:val="1"/>
      <w:numFmt w:val="decimal"/>
      <w:lvlText w:val="%1."/>
      <w:lvlJc w:val="left"/>
      <w:pPr>
        <w:ind w:left="720" w:hanging="360"/>
      </w:pPr>
      <w:rPr>
        <w:rFonts w:hint="default"/>
        <w:b/>
        <w:i w:val="0"/>
      </w:rPr>
    </w:lvl>
    <w:lvl w:ilvl="1">
      <w:start w:val="4"/>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4C8834AE"/>
    <w:multiLevelType w:val="hybridMultilevel"/>
    <w:tmpl w:val="2E422A56"/>
    <w:lvl w:ilvl="0" w:tplc="8F52C11C">
      <w:start w:val="1"/>
      <w:numFmt w:val="decimal"/>
      <w:lvlText w:val="%1. ütem időtartama:"/>
      <w:lvlJc w:val="left"/>
      <w:pPr>
        <w:ind w:left="1287" w:hanging="360"/>
      </w:pPr>
      <w:rPr>
        <w:rFonts w:hint="default"/>
        <w:b w:val="0"/>
        <w:i w:val="0"/>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1"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2" w15:restartNumberingAfterBreak="0">
    <w:nsid w:val="50C26F7D"/>
    <w:multiLevelType w:val="multilevel"/>
    <w:tmpl w:val="98E41082"/>
    <w:lvl w:ilvl="0">
      <w:start w:val="7"/>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68E49FA"/>
    <w:multiLevelType w:val="hybridMultilevel"/>
    <w:tmpl w:val="6F125CFE"/>
    <w:lvl w:ilvl="0" w:tplc="0EFC4D46">
      <w:start w:val="1"/>
      <w:numFmt w:val="lowerLetter"/>
      <w:lvlText w:val="%1)"/>
      <w:lvlJc w:val="left"/>
      <w:pPr>
        <w:ind w:left="720" w:hanging="360"/>
      </w:pPr>
      <w:rPr>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84C31F4"/>
    <w:multiLevelType w:val="hybridMultilevel"/>
    <w:tmpl w:val="556C87E2"/>
    <w:lvl w:ilvl="0" w:tplc="B8E60184">
      <w:numFmt w:val="bullet"/>
      <w:lvlText w:val="-"/>
      <w:lvlJc w:val="left"/>
      <w:pPr>
        <w:ind w:left="1440" w:hanging="360"/>
      </w:pPr>
      <w:rPr>
        <w:rFonts w:ascii="Times New Roman" w:hAnsi="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5B034601"/>
    <w:multiLevelType w:val="hybridMultilevel"/>
    <w:tmpl w:val="96E42A04"/>
    <w:lvl w:ilvl="0" w:tplc="35E63BB2">
      <w:start w:val="1"/>
      <w:numFmt w:val="decimal"/>
      <w:lvlText w:val="2.%1."/>
      <w:lvlJc w:val="left"/>
      <w:pPr>
        <w:ind w:left="720" w:hanging="360"/>
      </w:pPr>
      <w:rPr>
        <w:rFonts w:hint="default"/>
        <w:b/>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D9978A7"/>
    <w:multiLevelType w:val="hybridMultilevel"/>
    <w:tmpl w:val="01BE1174"/>
    <w:lvl w:ilvl="0" w:tplc="B8E60184">
      <w:numFmt w:val="bullet"/>
      <w:lvlText w:val="-"/>
      <w:lvlJc w:val="left"/>
      <w:pPr>
        <w:ind w:left="1068" w:hanging="360"/>
      </w:pPr>
      <w:rPr>
        <w:rFonts w:ascii="Times New Roman" w:hAnsi="Times New Roman"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7" w15:restartNumberingAfterBreak="0">
    <w:nsid w:val="60B846A5"/>
    <w:multiLevelType w:val="hybridMultilevel"/>
    <w:tmpl w:val="D23025A8"/>
    <w:lvl w:ilvl="0" w:tplc="47A2A00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3D07CB8"/>
    <w:multiLevelType w:val="hybridMultilevel"/>
    <w:tmpl w:val="EACE6234"/>
    <w:lvl w:ilvl="0" w:tplc="0BE8210C">
      <w:start w:val="1"/>
      <w:numFmt w:val="decimal"/>
      <w:lvlText w:val="6.%1."/>
      <w:lvlJc w:val="left"/>
      <w:pPr>
        <w:ind w:left="720" w:hanging="360"/>
      </w:pPr>
      <w:rPr>
        <w:rFonts w:hint="default"/>
        <w:b/>
        <w:i w:val="0"/>
      </w:r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B4B6F2C"/>
    <w:multiLevelType w:val="hybridMultilevel"/>
    <w:tmpl w:val="814CAD76"/>
    <w:lvl w:ilvl="0" w:tplc="597EC358">
      <w:start w:val="1"/>
      <w:numFmt w:val="decimal"/>
      <w:lvlText w:val="%1. számú melléklet:"/>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BAD2A0D"/>
    <w:multiLevelType w:val="hybridMultilevel"/>
    <w:tmpl w:val="FE140D3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72B96978"/>
    <w:multiLevelType w:val="hybridMultilevel"/>
    <w:tmpl w:val="DD50E9F8"/>
    <w:lvl w:ilvl="0" w:tplc="0BE8210C">
      <w:start w:val="1"/>
      <w:numFmt w:val="decimal"/>
      <w:lvlText w:val="6.%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304248B"/>
    <w:multiLevelType w:val="hybridMultilevel"/>
    <w:tmpl w:val="580C4560"/>
    <w:lvl w:ilvl="0" w:tplc="ED9031EC">
      <w:start w:val="1"/>
      <w:numFmt w:val="decimal"/>
      <w:lvlText w:val="1.%1."/>
      <w:lvlJc w:val="left"/>
      <w:pPr>
        <w:ind w:left="720" w:hanging="360"/>
      </w:pPr>
      <w:rPr>
        <w:rFonts w:ascii="Arial Narrow" w:hAnsi="Arial Narrow" w:cs="Arial" w:hint="default"/>
        <w:b/>
        <w:i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4B62A33"/>
    <w:multiLevelType w:val="hybridMultilevel"/>
    <w:tmpl w:val="52621122"/>
    <w:lvl w:ilvl="0" w:tplc="ACFA7BC8">
      <w:start w:val="1"/>
      <w:numFmt w:val="decimal"/>
      <w:lvlText w:val="4.%1."/>
      <w:lvlJc w:val="left"/>
      <w:pPr>
        <w:ind w:left="4613" w:hanging="360"/>
      </w:pPr>
      <w:rPr>
        <w:rFonts w:hint="default"/>
        <w:b/>
        <w:i w:val="0"/>
      </w:rPr>
    </w:lvl>
    <w:lvl w:ilvl="1" w:tplc="040E0019" w:tentative="1">
      <w:start w:val="1"/>
      <w:numFmt w:val="lowerLetter"/>
      <w:lvlText w:val="%2."/>
      <w:lvlJc w:val="left"/>
      <w:pPr>
        <w:ind w:left="-1962" w:hanging="360"/>
      </w:pPr>
    </w:lvl>
    <w:lvl w:ilvl="2" w:tplc="040E001B" w:tentative="1">
      <w:start w:val="1"/>
      <w:numFmt w:val="lowerRoman"/>
      <w:lvlText w:val="%3."/>
      <w:lvlJc w:val="right"/>
      <w:pPr>
        <w:ind w:left="-1242" w:hanging="180"/>
      </w:pPr>
    </w:lvl>
    <w:lvl w:ilvl="3" w:tplc="040E000F" w:tentative="1">
      <w:start w:val="1"/>
      <w:numFmt w:val="decimal"/>
      <w:lvlText w:val="%4."/>
      <w:lvlJc w:val="left"/>
      <w:pPr>
        <w:ind w:left="-522" w:hanging="360"/>
      </w:pPr>
    </w:lvl>
    <w:lvl w:ilvl="4" w:tplc="040E0019" w:tentative="1">
      <w:start w:val="1"/>
      <w:numFmt w:val="lowerLetter"/>
      <w:lvlText w:val="%5."/>
      <w:lvlJc w:val="left"/>
      <w:pPr>
        <w:ind w:left="198" w:hanging="360"/>
      </w:pPr>
    </w:lvl>
    <w:lvl w:ilvl="5" w:tplc="040E001B" w:tentative="1">
      <w:start w:val="1"/>
      <w:numFmt w:val="lowerRoman"/>
      <w:lvlText w:val="%6."/>
      <w:lvlJc w:val="right"/>
      <w:pPr>
        <w:ind w:left="918" w:hanging="180"/>
      </w:pPr>
    </w:lvl>
    <w:lvl w:ilvl="6" w:tplc="040E000F" w:tentative="1">
      <w:start w:val="1"/>
      <w:numFmt w:val="decimal"/>
      <w:lvlText w:val="%7."/>
      <w:lvlJc w:val="left"/>
      <w:pPr>
        <w:ind w:left="1638" w:hanging="360"/>
      </w:pPr>
    </w:lvl>
    <w:lvl w:ilvl="7" w:tplc="040E0019" w:tentative="1">
      <w:start w:val="1"/>
      <w:numFmt w:val="lowerLetter"/>
      <w:lvlText w:val="%8."/>
      <w:lvlJc w:val="left"/>
      <w:pPr>
        <w:ind w:left="2358" w:hanging="360"/>
      </w:pPr>
    </w:lvl>
    <w:lvl w:ilvl="8" w:tplc="040E001B" w:tentative="1">
      <w:start w:val="1"/>
      <w:numFmt w:val="lowerRoman"/>
      <w:lvlText w:val="%9."/>
      <w:lvlJc w:val="right"/>
      <w:pPr>
        <w:ind w:left="3078" w:hanging="180"/>
      </w:pPr>
    </w:lvl>
  </w:abstractNum>
  <w:abstractNum w:abstractNumId="34" w15:restartNumberingAfterBreak="0">
    <w:nsid w:val="7A421718"/>
    <w:multiLevelType w:val="hybridMultilevel"/>
    <w:tmpl w:val="71149708"/>
    <w:lvl w:ilvl="0" w:tplc="9C7A5B3E">
      <w:start w:val="1"/>
      <w:numFmt w:val="ordinal"/>
      <w:lvlText w:val="3.%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D1B5175"/>
    <w:multiLevelType w:val="hybridMultilevel"/>
    <w:tmpl w:val="0532AB52"/>
    <w:lvl w:ilvl="0" w:tplc="DE2023C8">
      <w:start w:val="1"/>
      <w:numFmt w:val="lowerLetter"/>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5"/>
  </w:num>
  <w:num w:numId="2">
    <w:abstractNumId w:val="1"/>
  </w:num>
  <w:num w:numId="3">
    <w:abstractNumId w:val="16"/>
    <w:lvlOverride w:ilvl="0">
      <w:startOverride w:val="1"/>
    </w:lvlOverride>
  </w:num>
  <w:num w:numId="4">
    <w:abstractNumId w:val="19"/>
  </w:num>
  <w:num w:numId="5">
    <w:abstractNumId w:val="32"/>
  </w:num>
  <w:num w:numId="6">
    <w:abstractNumId w:val="25"/>
  </w:num>
  <w:num w:numId="7">
    <w:abstractNumId w:val="34"/>
  </w:num>
  <w:num w:numId="8">
    <w:abstractNumId w:val="33"/>
  </w:num>
  <w:num w:numId="9">
    <w:abstractNumId w:val="14"/>
  </w:num>
  <w:num w:numId="10">
    <w:abstractNumId w:val="31"/>
  </w:num>
  <w:num w:numId="11">
    <w:abstractNumId w:val="24"/>
  </w:num>
  <w:num w:numId="12">
    <w:abstractNumId w:val="21"/>
  </w:num>
  <w:num w:numId="13">
    <w:abstractNumId w:val="26"/>
  </w:num>
  <w:num w:numId="14">
    <w:abstractNumId w:val="13"/>
  </w:num>
  <w:num w:numId="15">
    <w:abstractNumId w:val="12"/>
  </w:num>
  <w:num w:numId="16">
    <w:abstractNumId w:val="11"/>
  </w:num>
  <w:num w:numId="17">
    <w:abstractNumId w:val="30"/>
  </w:num>
  <w:num w:numId="18">
    <w:abstractNumId w:val="23"/>
  </w:num>
  <w:num w:numId="19">
    <w:abstractNumId w:val="29"/>
  </w:num>
  <w:num w:numId="20">
    <w:abstractNumId w:val="6"/>
  </w:num>
  <w:num w:numId="21">
    <w:abstractNumId w:val="9"/>
  </w:num>
  <w:num w:numId="22">
    <w:abstractNumId w:val="8"/>
  </w:num>
  <w:num w:numId="23">
    <w:abstractNumId w:val="28"/>
  </w:num>
  <w:num w:numId="24">
    <w:abstractNumId w:val="15"/>
  </w:num>
  <w:num w:numId="25">
    <w:abstractNumId w:val="10"/>
  </w:num>
  <w:num w:numId="26">
    <w:abstractNumId w:val="4"/>
  </w:num>
  <w:num w:numId="27">
    <w:abstractNumId w:val="18"/>
  </w:num>
  <w:num w:numId="28">
    <w:abstractNumId w:val="20"/>
  </w:num>
  <w:num w:numId="29">
    <w:abstractNumId w:val="17"/>
  </w:num>
  <w:num w:numId="30">
    <w:abstractNumId w:val="27"/>
  </w:num>
  <w:num w:numId="31">
    <w:abstractNumId w:val="0"/>
  </w:num>
  <w:num w:numId="32">
    <w:abstractNumId w:val="7"/>
  </w:num>
  <w:num w:numId="33">
    <w:abstractNumId w:val="5"/>
  </w:num>
  <w:num w:numId="34">
    <w:abstractNumId w:val="3"/>
  </w:num>
  <w:num w:numId="35">
    <w:abstractNumId w:val="2"/>
  </w:num>
  <w:num w:numId="3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s Szilvia">
    <w15:presenceInfo w15:providerId="None" w15:userId="Acs Szilv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visionView w:markup="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18"/>
    <w:rsid w:val="00004F38"/>
    <w:rsid w:val="00005FE6"/>
    <w:rsid w:val="00017B2D"/>
    <w:rsid w:val="000214B3"/>
    <w:rsid w:val="00031BCD"/>
    <w:rsid w:val="00033814"/>
    <w:rsid w:val="000430EE"/>
    <w:rsid w:val="00057431"/>
    <w:rsid w:val="000626BD"/>
    <w:rsid w:val="00081035"/>
    <w:rsid w:val="00086153"/>
    <w:rsid w:val="000B44CF"/>
    <w:rsid w:val="000C27BF"/>
    <w:rsid w:val="000D2195"/>
    <w:rsid w:val="000D4A04"/>
    <w:rsid w:val="000F3872"/>
    <w:rsid w:val="000F3915"/>
    <w:rsid w:val="0011072B"/>
    <w:rsid w:val="0012031D"/>
    <w:rsid w:val="00121BB0"/>
    <w:rsid w:val="0012322C"/>
    <w:rsid w:val="00125A88"/>
    <w:rsid w:val="00127078"/>
    <w:rsid w:val="001543A2"/>
    <w:rsid w:val="00155CCB"/>
    <w:rsid w:val="00155EFE"/>
    <w:rsid w:val="00156F5B"/>
    <w:rsid w:val="001639EB"/>
    <w:rsid w:val="001B523E"/>
    <w:rsid w:val="001C1271"/>
    <w:rsid w:val="001D35C7"/>
    <w:rsid w:val="001E683F"/>
    <w:rsid w:val="001F139D"/>
    <w:rsid w:val="001F240E"/>
    <w:rsid w:val="00201B05"/>
    <w:rsid w:val="00202498"/>
    <w:rsid w:val="002108AA"/>
    <w:rsid w:val="002117DE"/>
    <w:rsid w:val="0021422B"/>
    <w:rsid w:val="00231CD3"/>
    <w:rsid w:val="00235D75"/>
    <w:rsid w:val="00255885"/>
    <w:rsid w:val="00260DA9"/>
    <w:rsid w:val="00266D94"/>
    <w:rsid w:val="0027356D"/>
    <w:rsid w:val="00280121"/>
    <w:rsid w:val="0028279E"/>
    <w:rsid w:val="00284331"/>
    <w:rsid w:val="002A3468"/>
    <w:rsid w:val="002A5CCE"/>
    <w:rsid w:val="002F1DD3"/>
    <w:rsid w:val="00321153"/>
    <w:rsid w:val="00331ECF"/>
    <w:rsid w:val="00340533"/>
    <w:rsid w:val="0035190D"/>
    <w:rsid w:val="00370652"/>
    <w:rsid w:val="003B1A0D"/>
    <w:rsid w:val="003B7D7A"/>
    <w:rsid w:val="003C3EE5"/>
    <w:rsid w:val="003E37C0"/>
    <w:rsid w:val="003F56B3"/>
    <w:rsid w:val="00404576"/>
    <w:rsid w:val="0042095A"/>
    <w:rsid w:val="004217A4"/>
    <w:rsid w:val="00423033"/>
    <w:rsid w:val="004273A2"/>
    <w:rsid w:val="00427622"/>
    <w:rsid w:val="00434456"/>
    <w:rsid w:val="00436ACD"/>
    <w:rsid w:val="00441858"/>
    <w:rsid w:val="004474FF"/>
    <w:rsid w:val="00462416"/>
    <w:rsid w:val="0046554A"/>
    <w:rsid w:val="004736E7"/>
    <w:rsid w:val="004816B2"/>
    <w:rsid w:val="004903BC"/>
    <w:rsid w:val="004B0EF0"/>
    <w:rsid w:val="004B1B56"/>
    <w:rsid w:val="004C3BB9"/>
    <w:rsid w:val="004C58C7"/>
    <w:rsid w:val="004D0473"/>
    <w:rsid w:val="004D51F8"/>
    <w:rsid w:val="004E059D"/>
    <w:rsid w:val="004F3A2F"/>
    <w:rsid w:val="00506D48"/>
    <w:rsid w:val="005156F7"/>
    <w:rsid w:val="005230F4"/>
    <w:rsid w:val="00535443"/>
    <w:rsid w:val="00570FB7"/>
    <w:rsid w:val="00595DEE"/>
    <w:rsid w:val="005A53C2"/>
    <w:rsid w:val="005A6149"/>
    <w:rsid w:val="005A7A47"/>
    <w:rsid w:val="005B0741"/>
    <w:rsid w:val="005B54C5"/>
    <w:rsid w:val="005D1B18"/>
    <w:rsid w:val="005D492E"/>
    <w:rsid w:val="005F363E"/>
    <w:rsid w:val="00600A58"/>
    <w:rsid w:val="00604E9A"/>
    <w:rsid w:val="0060521F"/>
    <w:rsid w:val="00611F32"/>
    <w:rsid w:val="00612E93"/>
    <w:rsid w:val="006147A9"/>
    <w:rsid w:val="006200B8"/>
    <w:rsid w:val="0062163E"/>
    <w:rsid w:val="006252CF"/>
    <w:rsid w:val="00640546"/>
    <w:rsid w:val="006420EE"/>
    <w:rsid w:val="00653FCE"/>
    <w:rsid w:val="00666D60"/>
    <w:rsid w:val="00670BD2"/>
    <w:rsid w:val="00673913"/>
    <w:rsid w:val="00674644"/>
    <w:rsid w:val="0067652F"/>
    <w:rsid w:val="006778C8"/>
    <w:rsid w:val="00686C42"/>
    <w:rsid w:val="006965CF"/>
    <w:rsid w:val="006C276C"/>
    <w:rsid w:val="006C7B30"/>
    <w:rsid w:val="006D0A1E"/>
    <w:rsid w:val="006E044F"/>
    <w:rsid w:val="006E7DC4"/>
    <w:rsid w:val="006F2BAE"/>
    <w:rsid w:val="006F2F3B"/>
    <w:rsid w:val="006F3B00"/>
    <w:rsid w:val="00723C84"/>
    <w:rsid w:val="007259FF"/>
    <w:rsid w:val="00734EBD"/>
    <w:rsid w:val="007453E3"/>
    <w:rsid w:val="00751EC4"/>
    <w:rsid w:val="00765857"/>
    <w:rsid w:val="007763F6"/>
    <w:rsid w:val="007809DB"/>
    <w:rsid w:val="00782F05"/>
    <w:rsid w:val="0078754D"/>
    <w:rsid w:val="007878A2"/>
    <w:rsid w:val="007A258E"/>
    <w:rsid w:val="007A7FF3"/>
    <w:rsid w:val="007B5562"/>
    <w:rsid w:val="007C54FC"/>
    <w:rsid w:val="007C76DB"/>
    <w:rsid w:val="007E1C4E"/>
    <w:rsid w:val="007E2847"/>
    <w:rsid w:val="007F599F"/>
    <w:rsid w:val="007F7F42"/>
    <w:rsid w:val="0083034A"/>
    <w:rsid w:val="00847C47"/>
    <w:rsid w:val="00851857"/>
    <w:rsid w:val="00864303"/>
    <w:rsid w:val="008837D0"/>
    <w:rsid w:val="00894B34"/>
    <w:rsid w:val="008A4B94"/>
    <w:rsid w:val="008C54E1"/>
    <w:rsid w:val="008E4B73"/>
    <w:rsid w:val="008F69A4"/>
    <w:rsid w:val="0091207C"/>
    <w:rsid w:val="0091390A"/>
    <w:rsid w:val="00944984"/>
    <w:rsid w:val="00971B04"/>
    <w:rsid w:val="00974242"/>
    <w:rsid w:val="00991DAF"/>
    <w:rsid w:val="00992624"/>
    <w:rsid w:val="00992D5F"/>
    <w:rsid w:val="009A1D59"/>
    <w:rsid w:val="009A4A35"/>
    <w:rsid w:val="009A746E"/>
    <w:rsid w:val="009B5678"/>
    <w:rsid w:val="009B7AB2"/>
    <w:rsid w:val="009C1A56"/>
    <w:rsid w:val="009C6CCD"/>
    <w:rsid w:val="009C7100"/>
    <w:rsid w:val="009D6CDE"/>
    <w:rsid w:val="009D731C"/>
    <w:rsid w:val="009D7D97"/>
    <w:rsid w:val="009E3CAF"/>
    <w:rsid w:val="009F7F25"/>
    <w:rsid w:val="00A152C9"/>
    <w:rsid w:val="00A15C6C"/>
    <w:rsid w:val="00A27D6A"/>
    <w:rsid w:val="00A55B4B"/>
    <w:rsid w:val="00A5642B"/>
    <w:rsid w:val="00A74997"/>
    <w:rsid w:val="00A83119"/>
    <w:rsid w:val="00A916BB"/>
    <w:rsid w:val="00AC59DF"/>
    <w:rsid w:val="00B1605B"/>
    <w:rsid w:val="00B21CBB"/>
    <w:rsid w:val="00B313EC"/>
    <w:rsid w:val="00B3234A"/>
    <w:rsid w:val="00B36FA1"/>
    <w:rsid w:val="00B42CCB"/>
    <w:rsid w:val="00B45707"/>
    <w:rsid w:val="00B50CEC"/>
    <w:rsid w:val="00B562F3"/>
    <w:rsid w:val="00B62A26"/>
    <w:rsid w:val="00B70648"/>
    <w:rsid w:val="00B7748B"/>
    <w:rsid w:val="00B93067"/>
    <w:rsid w:val="00BA1BE0"/>
    <w:rsid w:val="00BB620A"/>
    <w:rsid w:val="00BB7442"/>
    <w:rsid w:val="00BC08B4"/>
    <w:rsid w:val="00BC4B6F"/>
    <w:rsid w:val="00BD555F"/>
    <w:rsid w:val="00BD5C58"/>
    <w:rsid w:val="00BE05F6"/>
    <w:rsid w:val="00BE2156"/>
    <w:rsid w:val="00BF1069"/>
    <w:rsid w:val="00BF3974"/>
    <w:rsid w:val="00C26C99"/>
    <w:rsid w:val="00C457C5"/>
    <w:rsid w:val="00C47CF8"/>
    <w:rsid w:val="00C514A1"/>
    <w:rsid w:val="00C52945"/>
    <w:rsid w:val="00C52CEF"/>
    <w:rsid w:val="00C6403C"/>
    <w:rsid w:val="00C66DBE"/>
    <w:rsid w:val="00C81955"/>
    <w:rsid w:val="00C84BFE"/>
    <w:rsid w:val="00C85F12"/>
    <w:rsid w:val="00C87589"/>
    <w:rsid w:val="00C92AB3"/>
    <w:rsid w:val="00CC6101"/>
    <w:rsid w:val="00CC720F"/>
    <w:rsid w:val="00CD75E6"/>
    <w:rsid w:val="00CF6A43"/>
    <w:rsid w:val="00D161C1"/>
    <w:rsid w:val="00D204CC"/>
    <w:rsid w:val="00D22640"/>
    <w:rsid w:val="00D275A9"/>
    <w:rsid w:val="00D34B2A"/>
    <w:rsid w:val="00D61B97"/>
    <w:rsid w:val="00D65C60"/>
    <w:rsid w:val="00D6706A"/>
    <w:rsid w:val="00D705C3"/>
    <w:rsid w:val="00D73560"/>
    <w:rsid w:val="00D90618"/>
    <w:rsid w:val="00D964D6"/>
    <w:rsid w:val="00DB21E3"/>
    <w:rsid w:val="00DD724B"/>
    <w:rsid w:val="00DF26D2"/>
    <w:rsid w:val="00DF74DF"/>
    <w:rsid w:val="00E01F7E"/>
    <w:rsid w:val="00E1798E"/>
    <w:rsid w:val="00E17DA1"/>
    <w:rsid w:val="00E25468"/>
    <w:rsid w:val="00E3224A"/>
    <w:rsid w:val="00E503D1"/>
    <w:rsid w:val="00E519E5"/>
    <w:rsid w:val="00E729C3"/>
    <w:rsid w:val="00E72AE0"/>
    <w:rsid w:val="00E746B8"/>
    <w:rsid w:val="00E82385"/>
    <w:rsid w:val="00E8650C"/>
    <w:rsid w:val="00E935D4"/>
    <w:rsid w:val="00EC082B"/>
    <w:rsid w:val="00EC4A6C"/>
    <w:rsid w:val="00EC5BA4"/>
    <w:rsid w:val="00ED3F32"/>
    <w:rsid w:val="00EE26C3"/>
    <w:rsid w:val="00F13A77"/>
    <w:rsid w:val="00F159CE"/>
    <w:rsid w:val="00F21EE5"/>
    <w:rsid w:val="00F37CA3"/>
    <w:rsid w:val="00F52536"/>
    <w:rsid w:val="00F53DB2"/>
    <w:rsid w:val="00F54FFA"/>
    <w:rsid w:val="00F56AA8"/>
    <w:rsid w:val="00F634D1"/>
    <w:rsid w:val="00F6399C"/>
    <w:rsid w:val="00F67689"/>
    <w:rsid w:val="00F72385"/>
    <w:rsid w:val="00F74155"/>
    <w:rsid w:val="00F744B4"/>
    <w:rsid w:val="00F77F91"/>
    <w:rsid w:val="00F830F4"/>
    <w:rsid w:val="00FA3E31"/>
    <w:rsid w:val="00FA76B2"/>
    <w:rsid w:val="00FB0C73"/>
    <w:rsid w:val="00FB14C7"/>
    <w:rsid w:val="00FC27D1"/>
    <w:rsid w:val="00FD0E4B"/>
    <w:rsid w:val="00FE6C71"/>
    <w:rsid w:val="00FF45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86809"/>
  <w15:docId w15:val="{7E26033A-C1D7-48A3-AC80-528ECEB6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D1B18"/>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uiPriority w:val="9"/>
    <w:unhideWhenUsed/>
    <w:qFormat/>
    <w:rsid w:val="005D1B18"/>
    <w:pPr>
      <w:keepNext/>
      <w:keepLines/>
      <w:spacing w:before="360" w:after="360" w:line="259" w:lineRule="auto"/>
      <w:jc w:val="center"/>
      <w:outlineLvl w:val="2"/>
    </w:pPr>
    <w:rPr>
      <w:rFonts w:ascii="Arial Narrow" w:eastAsiaTheme="majorEastAsia" w:hAnsi="Arial Narrow" w:cstheme="majorBidi"/>
      <w:b/>
      <w:sz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5D1B18"/>
    <w:rPr>
      <w:rFonts w:ascii="Arial Narrow" w:eastAsiaTheme="majorEastAsia" w:hAnsi="Arial Narrow" w:cstheme="majorBidi"/>
      <w:b/>
      <w:szCs w:val="24"/>
    </w:rPr>
  </w:style>
  <w:style w:type="paragraph" w:styleId="Szvegblokk">
    <w:name w:val="Block Text"/>
    <w:basedOn w:val="Norml"/>
    <w:rsid w:val="005D1B18"/>
    <w:pPr>
      <w:ind w:left="567" w:right="566"/>
      <w:jc w:val="both"/>
    </w:pPr>
    <w:rPr>
      <w:szCs w:val="20"/>
    </w:rPr>
  </w:style>
  <w:style w:type="paragraph" w:styleId="Listaszerbekezds">
    <w:name w:val="List Paragraph"/>
    <w:aliases w:val="Welt L,Bullet_1,List Paragraph"/>
    <w:basedOn w:val="Norml"/>
    <w:link w:val="ListaszerbekezdsChar"/>
    <w:uiPriority w:val="34"/>
    <w:qFormat/>
    <w:rsid w:val="005D1B18"/>
    <w:pPr>
      <w:spacing w:after="200" w:line="276" w:lineRule="auto"/>
      <w:ind w:left="720"/>
      <w:contextualSpacing/>
    </w:pPr>
    <w:rPr>
      <w:rFonts w:ascii="Calibri" w:hAnsi="Calibri"/>
      <w:sz w:val="22"/>
      <w:szCs w:val="22"/>
    </w:rPr>
  </w:style>
  <w:style w:type="paragraph" w:styleId="Nincstrkz">
    <w:name w:val="No Spacing"/>
    <w:uiPriority w:val="1"/>
    <w:qFormat/>
    <w:rsid w:val="005D1B18"/>
    <w:pPr>
      <w:spacing w:after="0" w:line="240" w:lineRule="auto"/>
    </w:pPr>
    <w:rPr>
      <w:rFonts w:ascii="Calibri" w:eastAsia="Calibri" w:hAnsi="Calibri" w:cs="Times New Roman"/>
    </w:rPr>
  </w:style>
  <w:style w:type="character" w:customStyle="1" w:styleId="ListaszerbekezdsChar">
    <w:name w:val="Listaszerű bekezdés Char"/>
    <w:aliases w:val="Welt L Char,Bullet_1 Char,List Paragraph Char"/>
    <w:link w:val="Listaszerbekezds"/>
    <w:uiPriority w:val="34"/>
    <w:rsid w:val="005D1B18"/>
    <w:rPr>
      <w:rFonts w:ascii="Calibri" w:eastAsia="Times New Roman" w:hAnsi="Calibri" w:cs="Times New Roman"/>
      <w:lang w:eastAsia="hu-HU"/>
    </w:rPr>
  </w:style>
  <w:style w:type="paragraph" w:customStyle="1" w:styleId="Bekezdsalapbettpusa1">
    <w:name w:val="Bekezdés alapbetűtípusa1"/>
    <w:rsid w:val="005D1B18"/>
    <w:pPr>
      <w:spacing w:before="80" w:after="80" w:line="240" w:lineRule="auto"/>
      <w:jc w:val="both"/>
    </w:pPr>
    <w:rPr>
      <w:rFonts w:ascii="Times New Roman" w:eastAsia="Times New Roman" w:hAnsi="Times New Roman" w:cs="Times New Roman"/>
      <w:noProof/>
      <w:sz w:val="24"/>
      <w:szCs w:val="20"/>
      <w:lang w:eastAsia="hu-HU"/>
    </w:rPr>
  </w:style>
  <w:style w:type="paragraph" w:styleId="lfej">
    <w:name w:val="header"/>
    <w:basedOn w:val="Norml"/>
    <w:link w:val="lfejChar"/>
    <w:uiPriority w:val="99"/>
    <w:unhideWhenUsed/>
    <w:rsid w:val="005D1B18"/>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5D1B18"/>
  </w:style>
  <w:style w:type="paragraph" w:styleId="llb">
    <w:name w:val="footer"/>
    <w:basedOn w:val="Norml"/>
    <w:link w:val="llbChar"/>
    <w:uiPriority w:val="99"/>
    <w:unhideWhenUsed/>
    <w:rsid w:val="005D1B18"/>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5D1B18"/>
  </w:style>
  <w:style w:type="paragraph" w:styleId="Lbjegyzetszveg">
    <w:name w:val="footnote text"/>
    <w:basedOn w:val="Norml"/>
    <w:link w:val="LbjegyzetszvegChar"/>
    <w:uiPriority w:val="99"/>
    <w:unhideWhenUsed/>
    <w:rsid w:val="005D1B18"/>
    <w:rPr>
      <w:rFonts w:asciiTheme="minorHAnsi" w:eastAsiaTheme="minorHAnsi" w:hAnsiTheme="minorHAnsi" w:cstheme="minorBidi"/>
      <w:sz w:val="20"/>
      <w:szCs w:val="20"/>
      <w:lang w:eastAsia="en-US"/>
    </w:rPr>
  </w:style>
  <w:style w:type="character" w:customStyle="1" w:styleId="LbjegyzetszvegChar">
    <w:name w:val="Lábjegyzetszöveg Char"/>
    <w:basedOn w:val="Bekezdsalapbettpusa"/>
    <w:link w:val="Lbjegyzetszveg"/>
    <w:uiPriority w:val="99"/>
    <w:rsid w:val="005D1B18"/>
    <w:rPr>
      <w:sz w:val="20"/>
      <w:szCs w:val="20"/>
    </w:rPr>
  </w:style>
  <w:style w:type="character" w:styleId="Lbjegyzet-hivatkozs">
    <w:name w:val="footnote reference"/>
    <w:aliases w:val="BVI fnr,Footnote symbol,Footnote,Voetnootverwijzing,Times 10 Point,Exposant 3 Point"/>
    <w:basedOn w:val="Bekezdsalapbettpusa"/>
    <w:unhideWhenUsed/>
    <w:rsid w:val="005D1B18"/>
    <w:rPr>
      <w:vertAlign w:val="superscript"/>
    </w:rPr>
  </w:style>
  <w:style w:type="paragraph" w:styleId="NormlWeb">
    <w:name w:val="Normal (Web)"/>
    <w:basedOn w:val="Norml"/>
    <w:uiPriority w:val="99"/>
    <w:rsid w:val="005D1B18"/>
    <w:pPr>
      <w:spacing w:before="100" w:beforeAutospacing="1" w:after="100" w:afterAutospacing="1"/>
    </w:pPr>
    <w:rPr>
      <w:rFonts w:ascii="Arial Unicode MS" w:eastAsia="Arial Unicode MS" w:hAnsi="Arial Unicode MS" w:cs="Arial Unicode MS"/>
    </w:rPr>
  </w:style>
  <w:style w:type="table" w:styleId="Rcsostblzat">
    <w:name w:val="Table Grid"/>
    <w:basedOn w:val="Normltblzat"/>
    <w:uiPriority w:val="59"/>
    <w:rsid w:val="005D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686C42"/>
    <w:rPr>
      <w:sz w:val="16"/>
      <w:szCs w:val="16"/>
    </w:rPr>
  </w:style>
  <w:style w:type="paragraph" w:styleId="Jegyzetszveg">
    <w:name w:val="annotation text"/>
    <w:basedOn w:val="Norml"/>
    <w:link w:val="JegyzetszvegChar"/>
    <w:uiPriority w:val="99"/>
    <w:semiHidden/>
    <w:unhideWhenUsed/>
    <w:rsid w:val="00686C42"/>
    <w:rPr>
      <w:sz w:val="20"/>
      <w:szCs w:val="20"/>
    </w:rPr>
  </w:style>
  <w:style w:type="character" w:customStyle="1" w:styleId="JegyzetszvegChar">
    <w:name w:val="Jegyzetszöveg Char"/>
    <w:basedOn w:val="Bekezdsalapbettpusa"/>
    <w:link w:val="Jegyzetszveg"/>
    <w:uiPriority w:val="99"/>
    <w:semiHidden/>
    <w:rsid w:val="00686C4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86C42"/>
    <w:rPr>
      <w:b/>
      <w:bCs/>
    </w:rPr>
  </w:style>
  <w:style w:type="character" w:customStyle="1" w:styleId="MegjegyzstrgyaChar">
    <w:name w:val="Megjegyzés tárgya Char"/>
    <w:basedOn w:val="JegyzetszvegChar"/>
    <w:link w:val="Megjegyzstrgya"/>
    <w:uiPriority w:val="99"/>
    <w:semiHidden/>
    <w:rsid w:val="00686C42"/>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686C4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86C42"/>
    <w:rPr>
      <w:rFonts w:ascii="Segoe UI" w:eastAsia="Times New Roman" w:hAnsi="Segoe UI" w:cs="Segoe UI"/>
      <w:sz w:val="18"/>
      <w:szCs w:val="18"/>
      <w:lang w:eastAsia="hu-HU"/>
    </w:rPr>
  </w:style>
  <w:style w:type="paragraph" w:customStyle="1" w:styleId="Nincstrkz1">
    <w:name w:val="Nincs térköz1"/>
    <w:rsid w:val="006252CF"/>
    <w:pPr>
      <w:spacing w:after="0" w:line="240" w:lineRule="auto"/>
    </w:pPr>
    <w:rPr>
      <w:rFonts w:ascii="Calibri" w:eastAsia="Times New Roman" w:hAnsi="Calibri" w:cs="Calibri"/>
    </w:rPr>
  </w:style>
  <w:style w:type="paragraph" w:styleId="Szvegtrzsbehzssal">
    <w:name w:val="Body Text Indent"/>
    <w:basedOn w:val="Norml"/>
    <w:link w:val="SzvegtrzsbehzssalChar"/>
    <w:rsid w:val="00B562F3"/>
    <w:pPr>
      <w:suppressAutoHyphens/>
      <w:ind w:firstLine="708"/>
      <w:jc w:val="both"/>
    </w:pPr>
    <w:rPr>
      <w:rFonts w:ascii="Arial" w:hAnsi="Arial"/>
      <w:szCs w:val="20"/>
      <w:lang w:eastAsia="zh-CN"/>
    </w:rPr>
  </w:style>
  <w:style w:type="character" w:customStyle="1" w:styleId="SzvegtrzsbehzssalChar">
    <w:name w:val="Szövegtörzs behúzással Char"/>
    <w:basedOn w:val="Bekezdsalapbettpusa"/>
    <w:link w:val="Szvegtrzsbehzssal"/>
    <w:rsid w:val="00B562F3"/>
    <w:rPr>
      <w:rFonts w:ascii="Arial" w:eastAsia="Times New Roman" w:hAnsi="Arial" w:cs="Times New Roman"/>
      <w:sz w:val="24"/>
      <w:szCs w:val="20"/>
      <w:lang w:eastAsia="zh-CN"/>
    </w:rPr>
  </w:style>
  <w:style w:type="character" w:customStyle="1" w:styleId="apple-converted-space">
    <w:name w:val="apple-converted-space"/>
    <w:basedOn w:val="Bekezdsalapbettpusa"/>
    <w:rsid w:val="00611F32"/>
  </w:style>
  <w:style w:type="character" w:styleId="Hiperhivatkozs">
    <w:name w:val="Hyperlink"/>
    <w:basedOn w:val="Bekezdsalapbettpusa"/>
    <w:unhideWhenUsed/>
    <w:rsid w:val="00611F32"/>
    <w:rPr>
      <w:color w:val="0000FF"/>
      <w:u w:val="single"/>
    </w:rPr>
  </w:style>
  <w:style w:type="paragraph" w:customStyle="1" w:styleId="Listaszerbekezds1">
    <w:name w:val="Listaszerű bekezdés1"/>
    <w:basedOn w:val="Norml"/>
    <w:rsid w:val="00280121"/>
    <w:pPr>
      <w:suppressAutoHyphens/>
      <w:ind w:left="708"/>
    </w:pPr>
    <w:rPr>
      <w:rFonts w:ascii="Arial" w:hAnsi="Arial"/>
      <w:lang w:eastAsia="zh-CN"/>
    </w:rPr>
  </w:style>
  <w:style w:type="paragraph" w:styleId="Vltozat">
    <w:name w:val="Revision"/>
    <w:hidden/>
    <w:uiPriority w:val="99"/>
    <w:semiHidden/>
    <w:rsid w:val="009D731C"/>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8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www.mnv.hu"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A5889-0E60-43B5-A883-ADE9EC3A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6469</Words>
  <Characters>44638</Characters>
  <Application>Microsoft Office Word</Application>
  <DocSecurity>0</DocSecurity>
  <Lines>371</Lines>
  <Paragraphs>102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Harsányi Gergely</dc:creator>
  <cp:lastModifiedBy>Schmiedt Péter</cp:lastModifiedBy>
  <cp:revision>2</cp:revision>
  <cp:lastPrinted>2016-04-25T06:55:00Z</cp:lastPrinted>
  <dcterms:created xsi:type="dcterms:W3CDTF">2018-10-08T06:44:00Z</dcterms:created>
  <dcterms:modified xsi:type="dcterms:W3CDTF">2018-10-08T06:44:00Z</dcterms:modified>
</cp:coreProperties>
</file>