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D340EB">
      <w:pPr>
        <w:spacing w:line="200" w:lineRule="exact"/>
        <w:rPr>
          <w:rFonts w:ascii="Times New Roman" w:eastAsia="Times New Roman" w:hAnsi="Times New Roman"/>
          <w:sz w:val="24"/>
        </w:rPr>
      </w:pPr>
      <w:r w:rsidRPr="00D340EB">
        <w:rPr>
          <w:rFonts w:ascii="Arial Narrow" w:eastAsia="Arial Narrow" w:hAnsi="Arial Narrow" w:cs="Arial Narrow"/>
          <w:noProof/>
          <w:sz w:val="22"/>
          <w:szCs w:val="22"/>
        </w:rPr>
        <w:drawing>
          <wp:inline distT="0" distB="0" distL="0" distR="0" wp14:anchorId="29A59A89" wp14:editId="51265388">
            <wp:extent cx="2143125" cy="3590925"/>
            <wp:effectExtent l="0" t="0" r="9525" b="9525"/>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590925"/>
                    </a:xfrm>
                    <a:prstGeom prst="rect">
                      <a:avLst/>
                    </a:prstGeom>
                    <a:noFill/>
                  </pic:spPr>
                </pic:pic>
              </a:graphicData>
            </a:graphic>
          </wp:inline>
        </w:drawing>
      </w:r>
      <w:r w:rsidRPr="00D340EB">
        <w:rPr>
          <w:rFonts w:ascii="Arial Narrow" w:eastAsia="Arial Narrow" w:hAnsi="Arial Narrow" w:cs="Arial Narrow"/>
          <w:noProof/>
          <w:sz w:val="22"/>
          <w:szCs w:val="22"/>
        </w:rPr>
        <w:drawing>
          <wp:inline distT="0" distB="0" distL="0" distR="0" wp14:anchorId="29A59A89" wp14:editId="51265388">
            <wp:extent cx="2143125" cy="3590925"/>
            <wp:effectExtent l="0" t="0" r="9525" b="9525"/>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590925"/>
                    </a:xfrm>
                    <a:prstGeom prst="rect">
                      <a:avLst/>
                    </a:prstGeom>
                    <a:noFill/>
                  </pic:spPr>
                </pic:pic>
              </a:graphicData>
            </a:graphic>
          </wp:inline>
        </w:drawing>
      </w: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D340EB">
      <w:pPr>
        <w:spacing w:line="200" w:lineRule="exact"/>
        <w:rPr>
          <w:rFonts w:ascii="Times New Roman" w:eastAsia="Times New Roman" w:hAnsi="Times New Roman"/>
          <w:sz w:val="24"/>
        </w:rPr>
      </w:pPr>
      <w:r w:rsidRPr="003629CF">
        <w:rPr>
          <w:rFonts w:eastAsia="Arial Narrow" w:cs="Arial Narrow"/>
          <w:noProof/>
        </w:rPr>
        <w:drawing>
          <wp:inline distT="0" distB="0" distL="0" distR="0" wp14:anchorId="29A59A89" wp14:editId="51265388">
            <wp:extent cx="2143125" cy="3590925"/>
            <wp:effectExtent l="0" t="0" r="9525" b="9525"/>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590925"/>
                    </a:xfrm>
                    <a:prstGeom prst="rect">
                      <a:avLst/>
                    </a:prstGeom>
                    <a:noFill/>
                  </pic:spPr>
                </pic:pic>
              </a:graphicData>
            </a:graphic>
          </wp:inline>
        </w:drawing>
      </w:r>
    </w:p>
    <w:p w:rsidR="00991C57" w:rsidRDefault="00991C57">
      <w:pPr>
        <w:spacing w:line="200" w:lineRule="exact"/>
        <w:rPr>
          <w:rFonts w:ascii="Times New Roman" w:eastAsia="Times New Roman" w:hAnsi="Times New Roman"/>
          <w:sz w:val="24"/>
        </w:rPr>
      </w:pPr>
    </w:p>
    <w:p w:rsidR="00D340EB" w:rsidRPr="00D340EB" w:rsidRDefault="00D340EB" w:rsidP="00D340EB">
      <w:pPr>
        <w:widowControl w:val="0"/>
        <w:spacing w:before="120" w:after="120"/>
        <w:jc w:val="center"/>
        <w:rPr>
          <w:rFonts w:ascii="Arial Narrow" w:hAnsi="Arial Narrow" w:cs="Arial Narrow"/>
          <w:sz w:val="22"/>
          <w:szCs w:val="22"/>
          <w:lang w:eastAsia="en-US"/>
        </w:rPr>
      </w:pPr>
      <w:r w:rsidRPr="00D340EB">
        <w:rPr>
          <w:rFonts w:ascii="Arial Narrow" w:eastAsia="Arial Narrow" w:hAnsi="Arial Narrow" w:cs="Arial Narrow"/>
          <w:noProof/>
          <w:sz w:val="22"/>
          <w:szCs w:val="22"/>
        </w:rPr>
        <w:drawing>
          <wp:inline distT="0" distB="0" distL="0" distR="0" wp14:anchorId="072576B1" wp14:editId="43470F16">
            <wp:extent cx="2143125" cy="3590925"/>
            <wp:effectExtent l="0" t="0" r="9525" b="9525"/>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590925"/>
                    </a:xfrm>
                    <a:prstGeom prst="rect">
                      <a:avLst/>
                    </a:prstGeom>
                    <a:noFill/>
                  </pic:spPr>
                </pic:pic>
              </a:graphicData>
            </a:graphic>
          </wp:inline>
        </w:drawing>
      </w: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368" w:lineRule="exact"/>
        <w:rPr>
          <w:rFonts w:ascii="Times New Roman" w:eastAsia="Times New Roman" w:hAnsi="Times New Roman"/>
          <w:sz w:val="24"/>
        </w:rPr>
      </w:pPr>
    </w:p>
    <w:p w:rsidR="00991C57" w:rsidRDefault="00991C57">
      <w:pPr>
        <w:spacing w:line="239" w:lineRule="auto"/>
        <w:rPr>
          <w:rFonts w:ascii="Arial Narrow" w:eastAsia="Arial Narrow" w:hAnsi="Arial Narrow"/>
          <w:b/>
          <w:sz w:val="40"/>
        </w:rPr>
      </w:pPr>
      <w:r>
        <w:rPr>
          <w:rFonts w:ascii="Arial Narrow" w:eastAsia="Arial Narrow" w:hAnsi="Arial Narrow"/>
          <w:b/>
          <w:sz w:val="40"/>
        </w:rPr>
        <w:t>AZ ÓBUDAI EGYETEM TANULMÁNYI ÜGYRENDJE</w:t>
      </w:r>
    </w:p>
    <w:p w:rsidR="003F60F7" w:rsidRPr="003C795A" w:rsidRDefault="003F60F7">
      <w:pPr>
        <w:spacing w:line="239" w:lineRule="auto"/>
        <w:rPr>
          <w:rFonts w:ascii="Arial Narrow" w:eastAsia="Arial Narrow" w:hAnsi="Arial Narrow"/>
          <w:b/>
          <w:sz w:val="22"/>
          <w:szCs w:val="22"/>
        </w:rPr>
      </w:pPr>
    </w:p>
    <w:p w:rsidR="00991C57" w:rsidRDefault="00991C57">
      <w:pPr>
        <w:spacing w:line="239" w:lineRule="auto"/>
        <w:rPr>
          <w:rFonts w:ascii="Arial Narrow" w:eastAsia="Arial Narrow" w:hAnsi="Arial Narrow"/>
          <w:b/>
          <w:sz w:val="40"/>
        </w:rPr>
        <w:sectPr w:rsidR="00991C57">
          <w:footerReference w:type="default" r:id="rId9"/>
          <w:endnotePr>
            <w:numFmt w:val="decimal"/>
          </w:endnotePr>
          <w:pgSz w:w="11900" w:h="16838"/>
          <w:pgMar w:top="1440" w:right="1980" w:bottom="1440" w:left="2000" w:header="0" w:footer="0" w:gutter="0"/>
          <w:cols w:space="0" w:equalWidth="0">
            <w:col w:w="7920"/>
          </w:cols>
          <w:docGrid w:linePitch="360"/>
        </w:sect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200" w:lineRule="exact"/>
        <w:rPr>
          <w:rFonts w:ascii="Times New Roman" w:eastAsia="Times New Roman" w:hAnsi="Times New Roman"/>
          <w:sz w:val="24"/>
        </w:rPr>
      </w:pPr>
    </w:p>
    <w:p w:rsidR="00991C57" w:rsidRDefault="00991C57">
      <w:pPr>
        <w:spacing w:line="396" w:lineRule="exact"/>
        <w:rPr>
          <w:rFonts w:ascii="Times New Roman" w:eastAsia="Times New Roman" w:hAnsi="Times New Roman"/>
          <w:sz w:val="24"/>
        </w:rPr>
      </w:pPr>
    </w:p>
    <w:p w:rsidR="00991C57" w:rsidRDefault="00991C57">
      <w:pPr>
        <w:spacing w:line="0" w:lineRule="atLeast"/>
        <w:ind w:left="1400"/>
        <w:rPr>
          <w:rFonts w:ascii="Arial Narrow" w:eastAsia="Arial Narrow" w:hAnsi="Arial Narrow"/>
          <w:b/>
          <w:sz w:val="32"/>
        </w:rPr>
      </w:pPr>
      <w:r>
        <w:rPr>
          <w:rFonts w:ascii="Arial Narrow" w:eastAsia="Arial Narrow" w:hAnsi="Arial Narrow"/>
          <w:b/>
          <w:sz w:val="32"/>
        </w:rPr>
        <w:t xml:space="preserve">BUDAPEST, </w:t>
      </w:r>
      <w:r w:rsidR="00B33CEB">
        <w:rPr>
          <w:rFonts w:ascii="Arial Narrow" w:eastAsia="Arial Narrow" w:hAnsi="Arial Narrow"/>
          <w:b/>
          <w:sz w:val="32"/>
        </w:rPr>
        <w:t>2018</w:t>
      </w:r>
      <w:r w:rsidR="00D340EB">
        <w:rPr>
          <w:rFonts w:ascii="Arial Narrow" w:eastAsia="Arial Narrow" w:hAnsi="Arial Narrow"/>
          <w:b/>
          <w:sz w:val="32"/>
        </w:rPr>
        <w:t>.</w:t>
      </w:r>
    </w:p>
    <w:p w:rsidR="00991C57" w:rsidRDefault="00991C57">
      <w:pPr>
        <w:spacing w:line="127" w:lineRule="exact"/>
        <w:rPr>
          <w:rFonts w:ascii="Times New Roman" w:eastAsia="Times New Roman" w:hAnsi="Times New Roman"/>
          <w:sz w:val="24"/>
        </w:rPr>
      </w:pPr>
    </w:p>
    <w:p w:rsidR="00991C57" w:rsidRPr="00D340EB" w:rsidRDefault="00991C57" w:rsidP="00D340EB">
      <w:pPr>
        <w:spacing w:line="0" w:lineRule="atLeast"/>
        <w:ind w:left="-993" w:right="-1541" w:hanging="283"/>
        <w:jc w:val="center"/>
        <w:rPr>
          <w:rFonts w:ascii="Arial Narrow" w:eastAsia="Arial Narrow" w:hAnsi="Arial Narrow"/>
          <w:i/>
          <w:sz w:val="28"/>
          <w:szCs w:val="28"/>
        </w:rPr>
      </w:pPr>
      <w:r w:rsidRPr="00D340EB">
        <w:rPr>
          <w:rFonts w:ascii="Arial Narrow" w:eastAsia="Arial Narrow" w:hAnsi="Arial Narrow"/>
          <w:i/>
          <w:sz w:val="28"/>
          <w:szCs w:val="28"/>
        </w:rPr>
        <w:t>(</w:t>
      </w:r>
      <w:r w:rsidR="00B33CEB" w:rsidRPr="00D340EB">
        <w:rPr>
          <w:rFonts w:ascii="Arial Narrow" w:eastAsia="Arial Narrow" w:hAnsi="Arial Narrow"/>
          <w:i/>
          <w:sz w:val="28"/>
          <w:szCs w:val="28"/>
        </w:rPr>
        <w:t>20</w:t>
      </w:r>
      <w:r w:rsidR="00EA3C6C" w:rsidRPr="00D340EB">
        <w:rPr>
          <w:rFonts w:ascii="Arial Narrow" w:eastAsia="Arial Narrow" w:hAnsi="Arial Narrow"/>
          <w:i/>
          <w:sz w:val="28"/>
          <w:szCs w:val="28"/>
        </w:rPr>
        <w:t>20</w:t>
      </w:r>
      <w:r w:rsidR="005D7E59" w:rsidRPr="00D340EB">
        <w:rPr>
          <w:rFonts w:ascii="Arial Narrow" w:eastAsia="Arial Narrow" w:hAnsi="Arial Narrow"/>
          <w:i/>
          <w:sz w:val="28"/>
          <w:szCs w:val="28"/>
        </w:rPr>
        <w:t xml:space="preserve">. </w:t>
      </w:r>
      <w:r w:rsidR="00EA3C6C" w:rsidRPr="00D340EB">
        <w:rPr>
          <w:rFonts w:ascii="Arial Narrow" w:eastAsia="Arial Narrow" w:hAnsi="Arial Narrow"/>
          <w:i/>
          <w:sz w:val="28"/>
          <w:szCs w:val="28"/>
        </w:rPr>
        <w:t>szeptember 01</w:t>
      </w:r>
      <w:r w:rsidR="00B90606" w:rsidRPr="00D340EB">
        <w:rPr>
          <w:rFonts w:ascii="Arial Narrow" w:eastAsia="Arial Narrow" w:hAnsi="Arial Narrow"/>
          <w:i/>
          <w:sz w:val="28"/>
          <w:szCs w:val="28"/>
        </w:rPr>
        <w:t>. napjától hatályos</w:t>
      </w:r>
      <w:r w:rsidR="004F082A" w:rsidRPr="00D340EB">
        <w:rPr>
          <w:rFonts w:ascii="Arial Narrow" w:eastAsia="Arial Narrow" w:hAnsi="Arial Narrow"/>
          <w:i/>
          <w:sz w:val="28"/>
          <w:szCs w:val="28"/>
        </w:rPr>
        <w:t>, a módosításokkal egységes szerkezetbe foglalt</w:t>
      </w:r>
      <w:r w:rsidR="00B90606" w:rsidRPr="00D340EB">
        <w:rPr>
          <w:rFonts w:ascii="Arial Narrow" w:eastAsia="Arial Narrow" w:hAnsi="Arial Narrow"/>
          <w:i/>
          <w:sz w:val="28"/>
          <w:szCs w:val="28"/>
        </w:rPr>
        <w:t xml:space="preserve"> </w:t>
      </w:r>
      <w:r w:rsidR="00EA3C6C" w:rsidRPr="00D340EB">
        <w:rPr>
          <w:rFonts w:ascii="Arial Narrow" w:eastAsia="Arial Narrow" w:hAnsi="Arial Narrow"/>
          <w:i/>
          <w:sz w:val="28"/>
          <w:szCs w:val="28"/>
        </w:rPr>
        <w:t>8</w:t>
      </w:r>
      <w:r w:rsidRPr="00D340EB">
        <w:rPr>
          <w:rFonts w:ascii="Arial Narrow" w:eastAsia="Arial Narrow" w:hAnsi="Arial Narrow"/>
          <w:i/>
          <w:sz w:val="28"/>
          <w:szCs w:val="28"/>
        </w:rPr>
        <w:t>. verziószámú változat)</w:t>
      </w:r>
    </w:p>
    <w:p w:rsidR="00991C57" w:rsidRPr="00D340EB" w:rsidRDefault="00991C57" w:rsidP="00D340EB">
      <w:pPr>
        <w:spacing w:line="0" w:lineRule="atLeast"/>
        <w:ind w:left="-993" w:right="-1541" w:hanging="283"/>
        <w:jc w:val="center"/>
        <w:rPr>
          <w:rFonts w:ascii="Arial Narrow" w:eastAsia="Arial Narrow" w:hAnsi="Arial Narrow"/>
          <w:i/>
          <w:sz w:val="28"/>
          <w:szCs w:val="28"/>
        </w:rPr>
        <w:sectPr w:rsidR="00991C57" w:rsidRPr="00D340EB">
          <w:endnotePr>
            <w:numFmt w:val="decimal"/>
          </w:endnotePr>
          <w:type w:val="continuous"/>
          <w:pgSz w:w="11900" w:h="16838"/>
          <w:pgMar w:top="1440" w:right="3460" w:bottom="1440" w:left="3460" w:header="0" w:footer="0" w:gutter="0"/>
          <w:cols w:space="0" w:equalWidth="0">
            <w:col w:w="4980"/>
          </w:cols>
          <w:docGrid w:linePitch="360"/>
        </w:sectPr>
      </w:pPr>
    </w:p>
    <w:p w:rsidR="00291DCD" w:rsidRDefault="00291DCD" w:rsidP="008B0578">
      <w:pPr>
        <w:jc w:val="center"/>
        <w:rPr>
          <w:rFonts w:ascii="Arial Narrow" w:eastAsia="Arial Narrow" w:hAnsi="Arial Narrow"/>
          <w:b/>
          <w:sz w:val="28"/>
          <w:szCs w:val="28"/>
        </w:rPr>
      </w:pPr>
      <w:bookmarkStart w:id="0" w:name="page2"/>
      <w:bookmarkEnd w:id="0"/>
    </w:p>
    <w:p w:rsidR="00991C57" w:rsidRPr="007F2DE5" w:rsidRDefault="00991C57" w:rsidP="008B0578">
      <w:pPr>
        <w:jc w:val="center"/>
        <w:rPr>
          <w:rFonts w:ascii="Arial Narrow" w:eastAsia="Arial Narrow" w:hAnsi="Arial Narrow"/>
          <w:b/>
          <w:sz w:val="28"/>
          <w:szCs w:val="28"/>
        </w:rPr>
      </w:pPr>
      <w:r w:rsidRPr="007F2DE5">
        <w:rPr>
          <w:rFonts w:ascii="Arial Narrow" w:eastAsia="Arial Narrow" w:hAnsi="Arial Narrow"/>
          <w:b/>
          <w:sz w:val="28"/>
          <w:szCs w:val="28"/>
        </w:rPr>
        <w:t>TARTALOMJEGYZÉK</w:t>
      </w:r>
    </w:p>
    <w:p w:rsidR="00991C57" w:rsidRDefault="00991C57">
      <w:pPr>
        <w:spacing w:line="358" w:lineRule="exact"/>
        <w:rPr>
          <w:rFonts w:ascii="Times New Roman" w:eastAsia="Times New Roman" w:hAnsi="Times New Roman"/>
        </w:rPr>
      </w:pPr>
    </w:p>
    <w:sdt>
      <w:sdtPr>
        <w:rPr>
          <w:rFonts w:ascii="Arial Narrow" w:eastAsia="Calibri" w:hAnsi="Arial Narrow" w:cs="Arial"/>
          <w:color w:val="auto"/>
          <w:sz w:val="20"/>
          <w:szCs w:val="20"/>
        </w:rPr>
        <w:id w:val="-2042664342"/>
        <w:docPartObj>
          <w:docPartGallery w:val="Table of Contents"/>
          <w:docPartUnique/>
        </w:docPartObj>
      </w:sdtPr>
      <w:sdtEndPr>
        <w:rPr>
          <w:rFonts w:ascii="Calibri" w:hAnsi="Calibri"/>
          <w:b/>
          <w:bCs/>
        </w:rPr>
      </w:sdtEndPr>
      <w:sdtContent>
        <w:p w:rsidR="001115CB" w:rsidRPr="007F2DE5" w:rsidRDefault="001115CB">
          <w:pPr>
            <w:pStyle w:val="Tartalomjegyzkcmsora"/>
            <w:rPr>
              <w:rFonts w:ascii="Arial Narrow" w:hAnsi="Arial Narrow"/>
              <w:color w:val="auto"/>
              <w:sz w:val="20"/>
              <w:szCs w:val="20"/>
            </w:rPr>
          </w:pPr>
        </w:p>
        <w:p w:rsidR="00D03CE8" w:rsidRDefault="00291DCD">
          <w:pPr>
            <w:pStyle w:val="TJ1"/>
            <w:rPr>
              <w:rFonts w:asciiTheme="minorHAnsi" w:eastAsiaTheme="minorEastAsia" w:hAnsiTheme="minorHAnsi" w:cstheme="minorBidi"/>
              <w:b w:val="0"/>
              <w:sz w:val="22"/>
              <w:szCs w:val="22"/>
            </w:rPr>
          </w:pPr>
          <w:r>
            <w:fldChar w:fldCharType="begin"/>
          </w:r>
          <w:r>
            <w:instrText xml:space="preserve"> TOC \o "1-6" \h \z \u </w:instrText>
          </w:r>
          <w:r>
            <w:fldChar w:fldCharType="separate"/>
          </w:r>
          <w:hyperlink w:anchor="_Toc1407109" w:history="1">
            <w:r w:rsidR="00D03CE8" w:rsidRPr="008014CA">
              <w:rPr>
                <w:rStyle w:val="Hiperhivatkozs"/>
              </w:rPr>
              <w:t>RÖVIDÍTÉSEK JEGYZÉKE</w:t>
            </w:r>
            <w:r w:rsidR="00D03CE8">
              <w:rPr>
                <w:webHidden/>
              </w:rPr>
              <w:tab/>
            </w:r>
            <w:r w:rsidR="00D03CE8">
              <w:rPr>
                <w:webHidden/>
              </w:rPr>
              <w:fldChar w:fldCharType="begin"/>
            </w:r>
            <w:r w:rsidR="00D03CE8">
              <w:rPr>
                <w:webHidden/>
              </w:rPr>
              <w:instrText xml:space="preserve"> PAGEREF _Toc1407109 \h </w:instrText>
            </w:r>
            <w:r w:rsidR="00D03CE8">
              <w:rPr>
                <w:webHidden/>
              </w:rPr>
            </w:r>
            <w:r w:rsidR="00D03CE8">
              <w:rPr>
                <w:webHidden/>
              </w:rPr>
              <w:fldChar w:fldCharType="separate"/>
            </w:r>
            <w:r w:rsidR="00BA2102">
              <w:rPr>
                <w:webHidden/>
              </w:rPr>
              <w:t>10</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10" w:history="1">
            <w:r w:rsidR="00D03CE8" w:rsidRPr="008014CA">
              <w:rPr>
                <w:rStyle w:val="Hiperhivatkozs"/>
                <w:rFonts w:eastAsia="Arial Narrow"/>
              </w:rPr>
              <w:t>BEVEZETŐ RÉSZ</w:t>
            </w:r>
            <w:r w:rsidR="00D03CE8">
              <w:rPr>
                <w:webHidden/>
              </w:rPr>
              <w:tab/>
            </w:r>
            <w:r w:rsidR="00D03CE8">
              <w:rPr>
                <w:webHidden/>
              </w:rPr>
              <w:fldChar w:fldCharType="begin"/>
            </w:r>
            <w:r w:rsidR="00D03CE8">
              <w:rPr>
                <w:webHidden/>
              </w:rPr>
              <w:instrText xml:space="preserve"> PAGEREF _Toc1407110 \h </w:instrText>
            </w:r>
            <w:r w:rsidR="00D03CE8">
              <w:rPr>
                <w:webHidden/>
              </w:rPr>
            </w:r>
            <w:r w:rsidR="00D03CE8">
              <w:rPr>
                <w:webHidden/>
              </w:rPr>
              <w:fldChar w:fldCharType="separate"/>
            </w:r>
            <w:r>
              <w:rPr>
                <w:webHidden/>
              </w:rPr>
              <w:t>11</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11" w:history="1">
            <w:r w:rsidR="00D03CE8" w:rsidRPr="008014CA">
              <w:rPr>
                <w:rStyle w:val="Hiperhivatkozs"/>
                <w:rFonts w:eastAsia="Arial Narrow"/>
              </w:rPr>
              <w:t>ELSŐ KÖNYV</w:t>
            </w:r>
            <w:r w:rsidR="00D03CE8">
              <w:rPr>
                <w:webHidden/>
              </w:rPr>
              <w:tab/>
            </w:r>
            <w:r w:rsidR="00D03CE8">
              <w:rPr>
                <w:webHidden/>
              </w:rPr>
              <w:fldChar w:fldCharType="begin"/>
            </w:r>
            <w:r w:rsidR="00D03CE8">
              <w:rPr>
                <w:webHidden/>
              </w:rPr>
              <w:instrText xml:space="preserve"> PAGEREF _Toc1407111 \h </w:instrText>
            </w:r>
            <w:r w:rsidR="00D03CE8">
              <w:rPr>
                <w:webHidden/>
              </w:rPr>
            </w:r>
            <w:r w:rsidR="00D03CE8">
              <w:rPr>
                <w:webHidden/>
              </w:rPr>
              <w:fldChar w:fldCharType="separate"/>
            </w:r>
            <w:r>
              <w:rPr>
                <w:webHidden/>
              </w:rPr>
              <w:t>12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12" w:history="1">
            <w:r w:rsidR="00D03CE8" w:rsidRPr="008014CA">
              <w:rPr>
                <w:rStyle w:val="Hiperhivatkozs"/>
                <w:rFonts w:eastAsia="Arial Narrow"/>
              </w:rPr>
              <w:t>A FELVÉTELI ELJÁRÁS</w:t>
            </w:r>
            <w:r w:rsidR="00D03CE8">
              <w:rPr>
                <w:webHidden/>
              </w:rPr>
              <w:tab/>
            </w:r>
            <w:r w:rsidR="00D03CE8">
              <w:rPr>
                <w:webHidden/>
              </w:rPr>
              <w:fldChar w:fldCharType="begin"/>
            </w:r>
            <w:r w:rsidR="00D03CE8">
              <w:rPr>
                <w:webHidden/>
              </w:rPr>
              <w:instrText xml:space="preserve"> PAGEREF _Toc1407112 \h </w:instrText>
            </w:r>
            <w:r w:rsidR="00D03CE8">
              <w:rPr>
                <w:webHidden/>
              </w:rPr>
            </w:r>
            <w:r w:rsidR="00D03CE8">
              <w:rPr>
                <w:webHidden/>
              </w:rPr>
              <w:fldChar w:fldCharType="separate"/>
            </w:r>
            <w:r>
              <w:rPr>
                <w:webHidden/>
              </w:rPr>
              <w:t>12</w:t>
            </w:r>
            <w:r w:rsidR="00D03CE8">
              <w:rPr>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13"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_Toc1407113 \h </w:instrText>
            </w:r>
            <w:r w:rsidR="00D03CE8">
              <w:rPr>
                <w:noProof/>
                <w:webHidden/>
              </w:rPr>
            </w:r>
            <w:r w:rsidR="00D03CE8">
              <w:rPr>
                <w:noProof/>
                <w:webHidden/>
              </w:rPr>
              <w:fldChar w:fldCharType="separate"/>
            </w:r>
            <w:r>
              <w:rPr>
                <w:noProof/>
                <w:webHidden/>
              </w:rPr>
              <w:t>12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14" w:history="1">
            <w:r w:rsidR="00D03CE8" w:rsidRPr="008014CA">
              <w:rPr>
                <w:rStyle w:val="Hiperhivatkozs"/>
                <w:rFonts w:eastAsia="Arial Narrow"/>
                <w:noProof/>
              </w:rPr>
              <w:t>A FELVÉTELI ELJÁRÁS ELŐKÉSZÍTÉSE</w:t>
            </w:r>
            <w:r w:rsidR="00D03CE8">
              <w:rPr>
                <w:noProof/>
                <w:webHidden/>
              </w:rPr>
              <w:tab/>
            </w:r>
            <w:r w:rsidR="00D03CE8">
              <w:rPr>
                <w:noProof/>
                <w:webHidden/>
              </w:rPr>
              <w:fldChar w:fldCharType="begin"/>
            </w:r>
            <w:r w:rsidR="00D03CE8">
              <w:rPr>
                <w:noProof/>
                <w:webHidden/>
              </w:rPr>
              <w:instrText xml:space="preserve"> PAGEREF _Toc1407114 \h </w:instrText>
            </w:r>
            <w:r w:rsidR="00D03CE8">
              <w:rPr>
                <w:noProof/>
                <w:webHidden/>
              </w:rPr>
            </w:r>
            <w:r w:rsidR="00D03CE8">
              <w:rPr>
                <w:noProof/>
                <w:webHidden/>
              </w:rPr>
              <w:fldChar w:fldCharType="separate"/>
            </w:r>
            <w:r>
              <w:rPr>
                <w:noProof/>
                <w:webHidden/>
              </w:rPr>
              <w:t>12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15"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_Toc1407115 \h </w:instrText>
            </w:r>
            <w:r w:rsidR="00D03CE8">
              <w:rPr>
                <w:noProof/>
                <w:webHidden/>
              </w:rPr>
            </w:r>
            <w:r w:rsidR="00D03CE8">
              <w:rPr>
                <w:noProof/>
                <w:webHidden/>
              </w:rPr>
              <w:fldChar w:fldCharType="separate"/>
            </w:r>
            <w:r>
              <w:rPr>
                <w:noProof/>
                <w:webHidden/>
              </w:rPr>
              <w:t>13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16" w:history="1">
            <w:r w:rsidR="00D03CE8" w:rsidRPr="008014CA">
              <w:rPr>
                <w:rStyle w:val="Hiperhivatkozs"/>
                <w:rFonts w:eastAsia="Arial Narrow"/>
                <w:noProof/>
              </w:rPr>
              <w:t>A FELVÉTELI ELJÁRÁS LEBONYOLÍTÁSA</w:t>
            </w:r>
            <w:r w:rsidR="00D03CE8">
              <w:rPr>
                <w:noProof/>
                <w:webHidden/>
              </w:rPr>
              <w:tab/>
            </w:r>
            <w:r w:rsidR="00D03CE8">
              <w:rPr>
                <w:noProof/>
                <w:webHidden/>
              </w:rPr>
              <w:fldChar w:fldCharType="begin"/>
            </w:r>
            <w:r w:rsidR="00D03CE8">
              <w:rPr>
                <w:noProof/>
                <w:webHidden/>
              </w:rPr>
              <w:instrText xml:space="preserve"> PAGEREF _Toc1407116 \h </w:instrText>
            </w:r>
            <w:r w:rsidR="00D03CE8">
              <w:rPr>
                <w:noProof/>
                <w:webHidden/>
              </w:rPr>
            </w:r>
            <w:r w:rsidR="00D03CE8">
              <w:rPr>
                <w:noProof/>
                <w:webHidden/>
              </w:rPr>
              <w:fldChar w:fldCharType="separate"/>
            </w:r>
            <w:r>
              <w:rPr>
                <w:noProof/>
                <w:webHidden/>
              </w:rPr>
              <w:t>13</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17" w:history="1">
            <w:r w:rsidR="00D03CE8" w:rsidRPr="008014CA">
              <w:rPr>
                <w:rStyle w:val="Hiperhivatkozs"/>
                <w:rFonts w:eastAsia="Arial Narrow"/>
                <w:b/>
                <w:noProof/>
              </w:rPr>
              <w:t>1. A számítógépes felvételi rendszer telepítése és üzemeltetése</w:t>
            </w:r>
            <w:r w:rsidR="00D03CE8">
              <w:rPr>
                <w:noProof/>
                <w:webHidden/>
              </w:rPr>
              <w:tab/>
            </w:r>
            <w:r w:rsidR="00D03CE8">
              <w:rPr>
                <w:noProof/>
                <w:webHidden/>
              </w:rPr>
              <w:fldChar w:fldCharType="begin"/>
            </w:r>
            <w:r w:rsidR="00D03CE8">
              <w:rPr>
                <w:noProof/>
                <w:webHidden/>
              </w:rPr>
              <w:instrText xml:space="preserve"> PAGEREF _Toc1407117 \h </w:instrText>
            </w:r>
            <w:r w:rsidR="00D03CE8">
              <w:rPr>
                <w:noProof/>
                <w:webHidden/>
              </w:rPr>
            </w:r>
            <w:r w:rsidR="00D03CE8">
              <w:rPr>
                <w:noProof/>
                <w:webHidden/>
              </w:rPr>
              <w:fldChar w:fldCharType="separate"/>
            </w:r>
            <w:r>
              <w:rPr>
                <w:noProof/>
                <w:webHidden/>
              </w:rPr>
              <w:t>13</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18" w:history="1">
            <w:r w:rsidR="00D03CE8" w:rsidRPr="008014CA">
              <w:rPr>
                <w:rStyle w:val="Hiperhivatkozs"/>
                <w:rFonts w:eastAsia="Arial Narrow"/>
                <w:b/>
                <w:noProof/>
              </w:rPr>
              <w:t>2. Felvételi beszélgetések és alkalmassági vizsgák lebonyolítása</w:t>
            </w:r>
            <w:r w:rsidR="00D03CE8">
              <w:rPr>
                <w:noProof/>
                <w:webHidden/>
              </w:rPr>
              <w:tab/>
            </w:r>
            <w:r w:rsidR="00D03CE8">
              <w:rPr>
                <w:noProof/>
                <w:webHidden/>
              </w:rPr>
              <w:fldChar w:fldCharType="begin"/>
            </w:r>
            <w:r w:rsidR="00D03CE8">
              <w:rPr>
                <w:noProof/>
                <w:webHidden/>
              </w:rPr>
              <w:instrText xml:space="preserve"> PAGEREF _Toc1407118 \h </w:instrText>
            </w:r>
            <w:r w:rsidR="00D03CE8">
              <w:rPr>
                <w:noProof/>
                <w:webHidden/>
              </w:rPr>
            </w:r>
            <w:r w:rsidR="00D03CE8">
              <w:rPr>
                <w:noProof/>
                <w:webHidden/>
              </w:rPr>
              <w:fldChar w:fldCharType="separate"/>
            </w:r>
            <w:r>
              <w:rPr>
                <w:noProof/>
                <w:webHidden/>
              </w:rPr>
              <w:t>13</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19" w:history="1">
            <w:r w:rsidR="00D03CE8" w:rsidRPr="008014CA">
              <w:rPr>
                <w:rStyle w:val="Hiperhivatkozs"/>
                <w:rFonts w:eastAsia="Arial Narrow"/>
                <w:b/>
                <w:noProof/>
              </w:rPr>
              <w:t>3. Mesterképzésre jelentkezőknél a dokumentumok elbírálása, feldolgozása és rögzítése</w:t>
            </w:r>
            <w:r w:rsidR="00D03CE8">
              <w:rPr>
                <w:noProof/>
                <w:webHidden/>
              </w:rPr>
              <w:tab/>
            </w:r>
            <w:r w:rsidR="00D03CE8">
              <w:rPr>
                <w:noProof/>
                <w:webHidden/>
              </w:rPr>
              <w:fldChar w:fldCharType="begin"/>
            </w:r>
            <w:r w:rsidR="00D03CE8">
              <w:rPr>
                <w:noProof/>
                <w:webHidden/>
              </w:rPr>
              <w:instrText xml:space="preserve"> PAGEREF _Toc1407119 \h </w:instrText>
            </w:r>
            <w:r w:rsidR="00D03CE8">
              <w:rPr>
                <w:noProof/>
                <w:webHidden/>
              </w:rPr>
            </w:r>
            <w:r w:rsidR="00D03CE8">
              <w:rPr>
                <w:noProof/>
                <w:webHidden/>
              </w:rPr>
              <w:fldChar w:fldCharType="separate"/>
            </w:r>
            <w:r>
              <w:rPr>
                <w:noProof/>
                <w:webHidden/>
              </w:rPr>
              <w:t>14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20"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_Toc1407120 \h </w:instrText>
            </w:r>
            <w:r w:rsidR="00D03CE8">
              <w:rPr>
                <w:noProof/>
                <w:webHidden/>
              </w:rPr>
            </w:r>
            <w:r w:rsidR="00D03CE8">
              <w:rPr>
                <w:noProof/>
                <w:webHidden/>
              </w:rPr>
              <w:fldChar w:fldCharType="separate"/>
            </w:r>
            <w:r>
              <w:rPr>
                <w:noProof/>
                <w:webHidden/>
              </w:rPr>
              <w:t>14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21" w:history="1">
            <w:r w:rsidR="00D03CE8" w:rsidRPr="008014CA">
              <w:rPr>
                <w:rStyle w:val="Hiperhivatkozs"/>
                <w:rFonts w:eastAsia="Arial Narrow"/>
                <w:noProof/>
              </w:rPr>
              <w:t>A FELVÉTELI ELJÁRÁS LEZÁRÁSA</w:t>
            </w:r>
            <w:r w:rsidR="00D03CE8">
              <w:rPr>
                <w:noProof/>
                <w:webHidden/>
              </w:rPr>
              <w:tab/>
            </w:r>
            <w:r w:rsidR="00D03CE8">
              <w:rPr>
                <w:noProof/>
                <w:webHidden/>
              </w:rPr>
              <w:fldChar w:fldCharType="begin"/>
            </w:r>
            <w:r w:rsidR="00D03CE8">
              <w:rPr>
                <w:noProof/>
                <w:webHidden/>
              </w:rPr>
              <w:instrText xml:space="preserve"> PAGEREF _Toc1407121 \h </w:instrText>
            </w:r>
            <w:r w:rsidR="00D03CE8">
              <w:rPr>
                <w:noProof/>
                <w:webHidden/>
              </w:rPr>
            </w:r>
            <w:r w:rsidR="00D03CE8">
              <w:rPr>
                <w:noProof/>
                <w:webHidden/>
              </w:rPr>
              <w:fldChar w:fldCharType="separate"/>
            </w:r>
            <w:r>
              <w:rPr>
                <w:noProof/>
                <w:webHidden/>
              </w:rPr>
              <w:t>14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22" w:history="1">
            <w:r w:rsidR="00D03CE8" w:rsidRPr="008014CA">
              <w:rPr>
                <w:rStyle w:val="Hiperhivatkozs"/>
                <w:rFonts w:eastAsia="Arial Narrow"/>
                <w:b/>
                <w:noProof/>
              </w:rPr>
              <w:t>1. Ponthatárok megállapítása – vonalhúzás</w:t>
            </w:r>
            <w:r w:rsidR="00D03CE8">
              <w:rPr>
                <w:noProof/>
                <w:webHidden/>
              </w:rPr>
              <w:tab/>
            </w:r>
            <w:r w:rsidR="00D03CE8">
              <w:rPr>
                <w:noProof/>
                <w:webHidden/>
              </w:rPr>
              <w:fldChar w:fldCharType="begin"/>
            </w:r>
            <w:r w:rsidR="00D03CE8">
              <w:rPr>
                <w:noProof/>
                <w:webHidden/>
              </w:rPr>
              <w:instrText xml:space="preserve"> PAGEREF _Toc1407122 \h </w:instrText>
            </w:r>
            <w:r w:rsidR="00D03CE8">
              <w:rPr>
                <w:noProof/>
                <w:webHidden/>
              </w:rPr>
            </w:r>
            <w:r w:rsidR="00D03CE8">
              <w:rPr>
                <w:noProof/>
                <w:webHidden/>
              </w:rPr>
              <w:fldChar w:fldCharType="separate"/>
            </w:r>
            <w:r>
              <w:rPr>
                <w:noProof/>
                <w:webHidden/>
              </w:rPr>
              <w:t>15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23" w:history="1">
            <w:r w:rsidR="00D03CE8" w:rsidRPr="008014CA">
              <w:rPr>
                <w:rStyle w:val="Hiperhivatkozs"/>
                <w:rFonts w:eastAsia="Arial Narrow"/>
                <w:b/>
                <w:noProof/>
              </w:rPr>
              <w:t>2. Felvételi döntések</w:t>
            </w:r>
            <w:r w:rsidR="00D03CE8">
              <w:rPr>
                <w:noProof/>
                <w:webHidden/>
              </w:rPr>
              <w:tab/>
            </w:r>
            <w:r w:rsidR="00D03CE8">
              <w:rPr>
                <w:noProof/>
                <w:webHidden/>
              </w:rPr>
              <w:fldChar w:fldCharType="begin"/>
            </w:r>
            <w:r w:rsidR="00D03CE8">
              <w:rPr>
                <w:noProof/>
                <w:webHidden/>
              </w:rPr>
              <w:instrText xml:space="preserve"> PAGEREF _Toc1407123 \h </w:instrText>
            </w:r>
            <w:r w:rsidR="00D03CE8">
              <w:rPr>
                <w:noProof/>
                <w:webHidden/>
              </w:rPr>
            </w:r>
            <w:r w:rsidR="00D03CE8">
              <w:rPr>
                <w:noProof/>
                <w:webHidden/>
              </w:rPr>
              <w:fldChar w:fldCharType="separate"/>
            </w:r>
            <w:r>
              <w:rPr>
                <w:noProof/>
                <w:webHidden/>
              </w:rPr>
              <w:t>15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24" w:history="1">
            <w:r w:rsidR="00D03CE8" w:rsidRPr="008014CA">
              <w:rPr>
                <w:rStyle w:val="Hiperhivatkozs"/>
                <w:rFonts w:eastAsia="Arial Narrow"/>
                <w:b/>
                <w:noProof/>
              </w:rPr>
              <w:t>3. Pótfelvételi eljárás</w:t>
            </w:r>
            <w:r w:rsidR="00D03CE8">
              <w:rPr>
                <w:noProof/>
                <w:webHidden/>
              </w:rPr>
              <w:tab/>
            </w:r>
            <w:r w:rsidR="00D03CE8">
              <w:rPr>
                <w:noProof/>
                <w:webHidden/>
              </w:rPr>
              <w:fldChar w:fldCharType="begin"/>
            </w:r>
            <w:r w:rsidR="00D03CE8">
              <w:rPr>
                <w:noProof/>
                <w:webHidden/>
              </w:rPr>
              <w:instrText xml:space="preserve"> PAGEREF _Toc1407124 \h </w:instrText>
            </w:r>
            <w:r w:rsidR="00D03CE8">
              <w:rPr>
                <w:noProof/>
                <w:webHidden/>
              </w:rPr>
            </w:r>
            <w:r w:rsidR="00D03CE8">
              <w:rPr>
                <w:noProof/>
                <w:webHidden/>
              </w:rPr>
              <w:fldChar w:fldCharType="separate"/>
            </w:r>
            <w:r>
              <w:rPr>
                <w:noProof/>
                <w:webHidden/>
              </w:rPr>
              <w:t>16</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25" w:history="1">
            <w:r w:rsidR="00D03CE8" w:rsidRPr="008014CA">
              <w:rPr>
                <w:rStyle w:val="Hiperhivatkozs"/>
                <w:rFonts w:eastAsia="Arial Narrow"/>
              </w:rPr>
              <w:t>MÁSODIK KÖNYV</w:t>
            </w:r>
            <w:r w:rsidR="00D03CE8">
              <w:rPr>
                <w:webHidden/>
              </w:rPr>
              <w:tab/>
            </w:r>
            <w:r w:rsidR="00D03CE8">
              <w:rPr>
                <w:webHidden/>
              </w:rPr>
              <w:fldChar w:fldCharType="begin"/>
            </w:r>
            <w:r w:rsidR="00D03CE8">
              <w:rPr>
                <w:webHidden/>
              </w:rPr>
              <w:instrText xml:space="preserve"> PAGEREF _Toc1407125 \h </w:instrText>
            </w:r>
            <w:r w:rsidR="00D03CE8">
              <w:rPr>
                <w:webHidden/>
              </w:rPr>
            </w:r>
            <w:r w:rsidR="00D03CE8">
              <w:rPr>
                <w:webHidden/>
              </w:rPr>
              <w:fldChar w:fldCharType="separate"/>
            </w:r>
            <w:r>
              <w:rPr>
                <w:webHidden/>
              </w:rPr>
              <w:t>17</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26" w:history="1">
            <w:r w:rsidR="00D03CE8" w:rsidRPr="008014CA">
              <w:rPr>
                <w:rStyle w:val="Hiperhivatkozs"/>
                <w:rFonts w:eastAsia="Arial Narrow"/>
              </w:rPr>
              <w:t>A HALLGATÓI JOGVISZONYRA VONATKOZÓ RENDELKEZÉSEK</w:t>
            </w:r>
            <w:r w:rsidR="00D03CE8">
              <w:rPr>
                <w:webHidden/>
              </w:rPr>
              <w:tab/>
            </w:r>
            <w:r w:rsidR="00D03CE8">
              <w:rPr>
                <w:webHidden/>
              </w:rPr>
              <w:fldChar w:fldCharType="begin"/>
            </w:r>
            <w:r w:rsidR="00D03CE8">
              <w:rPr>
                <w:webHidden/>
              </w:rPr>
              <w:instrText xml:space="preserve"> PAGEREF _Toc1407126 \h </w:instrText>
            </w:r>
            <w:r w:rsidR="00D03CE8">
              <w:rPr>
                <w:webHidden/>
              </w:rPr>
            </w:r>
            <w:r w:rsidR="00D03CE8">
              <w:rPr>
                <w:webHidden/>
              </w:rPr>
              <w:fldChar w:fldCharType="separate"/>
            </w:r>
            <w:r>
              <w:rPr>
                <w:webHidden/>
              </w:rPr>
              <w:t>17</w:t>
            </w:r>
            <w:r w:rsidR="00D03CE8">
              <w:rPr>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27" w:history="1">
            <w:r w:rsidR="00D03CE8" w:rsidRPr="008014CA">
              <w:rPr>
                <w:rStyle w:val="Hiperhivatkozs"/>
                <w:rFonts w:eastAsia="Arial Narrow"/>
                <w:noProof/>
              </w:rPr>
              <w:t>ELSŐ RÉSZ</w:t>
            </w:r>
            <w:r w:rsidR="00D03CE8">
              <w:rPr>
                <w:noProof/>
                <w:webHidden/>
              </w:rPr>
              <w:tab/>
            </w:r>
            <w:r w:rsidR="00D03CE8">
              <w:rPr>
                <w:noProof/>
                <w:webHidden/>
              </w:rPr>
              <w:fldChar w:fldCharType="begin"/>
            </w:r>
            <w:r w:rsidR="00D03CE8">
              <w:rPr>
                <w:noProof/>
                <w:webHidden/>
              </w:rPr>
              <w:instrText xml:space="preserve"> PAGEREF _Toc1407127 \h </w:instrText>
            </w:r>
            <w:r w:rsidR="00D03CE8">
              <w:rPr>
                <w:noProof/>
                <w:webHidden/>
              </w:rPr>
            </w:r>
            <w:r w:rsidR="00D03CE8">
              <w:rPr>
                <w:noProof/>
                <w:webHidden/>
              </w:rPr>
              <w:fldChar w:fldCharType="separate"/>
            </w:r>
            <w:r>
              <w:rPr>
                <w:noProof/>
                <w:webHidden/>
              </w:rPr>
              <w:t>17</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28" w:history="1">
            <w:r w:rsidR="00D03CE8" w:rsidRPr="008014CA">
              <w:rPr>
                <w:rStyle w:val="Hiperhivatkozs"/>
                <w:rFonts w:eastAsia="Arial Narrow"/>
                <w:noProof/>
              </w:rPr>
              <w:t>A HALLGATÓI JOGVISZONY KELETKEZÉSE</w:t>
            </w:r>
            <w:r w:rsidR="00D03CE8">
              <w:rPr>
                <w:noProof/>
                <w:webHidden/>
              </w:rPr>
              <w:tab/>
            </w:r>
            <w:r w:rsidR="00D03CE8">
              <w:rPr>
                <w:noProof/>
                <w:webHidden/>
              </w:rPr>
              <w:fldChar w:fldCharType="begin"/>
            </w:r>
            <w:r w:rsidR="00D03CE8">
              <w:rPr>
                <w:noProof/>
                <w:webHidden/>
              </w:rPr>
              <w:instrText xml:space="preserve"> PAGEREF _Toc1407128 \h </w:instrText>
            </w:r>
            <w:r w:rsidR="00D03CE8">
              <w:rPr>
                <w:noProof/>
                <w:webHidden/>
              </w:rPr>
            </w:r>
            <w:r w:rsidR="00D03CE8">
              <w:rPr>
                <w:noProof/>
                <w:webHidden/>
              </w:rPr>
              <w:fldChar w:fldCharType="separate"/>
            </w:r>
            <w:r>
              <w:rPr>
                <w:noProof/>
                <w:webHidden/>
              </w:rPr>
              <w:t>17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29"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_Toc1407129 \h </w:instrText>
            </w:r>
            <w:r w:rsidR="00D03CE8">
              <w:rPr>
                <w:noProof/>
                <w:webHidden/>
              </w:rPr>
            </w:r>
            <w:r w:rsidR="00D03CE8">
              <w:rPr>
                <w:noProof/>
                <w:webHidden/>
              </w:rPr>
              <w:fldChar w:fldCharType="separate"/>
            </w:r>
            <w:r>
              <w:rPr>
                <w:noProof/>
                <w:webHidden/>
              </w:rPr>
              <w:t>17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30" w:history="1">
            <w:r w:rsidR="00D03CE8" w:rsidRPr="008014CA">
              <w:rPr>
                <w:rStyle w:val="Hiperhivatkozs"/>
                <w:rFonts w:eastAsia="Arial Narrow"/>
                <w:noProof/>
              </w:rPr>
              <w:t>HALLGATÓI JOGVISZONY LÉTESÍTÉSE AZ ORSZÁGOS FELVÉTELI ELJÁRÁS SORÁN ELNYERT FELVÉTELT KÖVETŐEN</w:t>
            </w:r>
            <w:r w:rsidR="00D03CE8">
              <w:rPr>
                <w:noProof/>
                <w:webHidden/>
              </w:rPr>
              <w:tab/>
            </w:r>
            <w:r w:rsidR="00D03CE8">
              <w:rPr>
                <w:noProof/>
                <w:webHidden/>
              </w:rPr>
              <w:fldChar w:fldCharType="begin"/>
            </w:r>
            <w:r w:rsidR="00D03CE8">
              <w:rPr>
                <w:noProof/>
                <w:webHidden/>
              </w:rPr>
              <w:instrText xml:space="preserve"> PAGEREF _Toc1407130 \h </w:instrText>
            </w:r>
            <w:r w:rsidR="00D03CE8">
              <w:rPr>
                <w:noProof/>
                <w:webHidden/>
              </w:rPr>
            </w:r>
            <w:r w:rsidR="00D03CE8">
              <w:rPr>
                <w:noProof/>
                <w:webHidden/>
              </w:rPr>
              <w:fldChar w:fldCharType="separate"/>
            </w:r>
            <w:r>
              <w:rPr>
                <w:noProof/>
                <w:webHidden/>
              </w:rPr>
              <w:t>17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31" w:history="1">
            <w:r w:rsidR="00D03CE8" w:rsidRPr="008014CA">
              <w:rPr>
                <w:rStyle w:val="Hiperhivatkozs"/>
                <w:rFonts w:eastAsia="Arial Narrow"/>
                <w:b/>
                <w:noProof/>
              </w:rPr>
              <w:t>1. A beiratkozást megelőzően ellátandó feladatok</w:t>
            </w:r>
            <w:r w:rsidR="00D03CE8">
              <w:rPr>
                <w:noProof/>
                <w:webHidden/>
              </w:rPr>
              <w:tab/>
            </w:r>
            <w:r w:rsidR="00D03CE8">
              <w:rPr>
                <w:noProof/>
                <w:webHidden/>
              </w:rPr>
              <w:fldChar w:fldCharType="begin"/>
            </w:r>
            <w:r w:rsidR="00D03CE8">
              <w:rPr>
                <w:noProof/>
                <w:webHidden/>
              </w:rPr>
              <w:instrText xml:space="preserve"> PAGEREF _Toc1407131 \h </w:instrText>
            </w:r>
            <w:r w:rsidR="00D03CE8">
              <w:rPr>
                <w:noProof/>
                <w:webHidden/>
              </w:rPr>
            </w:r>
            <w:r w:rsidR="00D03CE8">
              <w:rPr>
                <w:noProof/>
                <w:webHidden/>
              </w:rPr>
              <w:fldChar w:fldCharType="separate"/>
            </w:r>
            <w:r>
              <w:rPr>
                <w:noProof/>
                <w:webHidden/>
              </w:rPr>
              <w:t>17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32" w:history="1">
            <w:r w:rsidR="00D03CE8" w:rsidRPr="008014CA">
              <w:rPr>
                <w:rStyle w:val="Hiperhivatkozs"/>
                <w:rFonts w:eastAsia="Arial Narrow"/>
                <w:b/>
                <w:noProof/>
              </w:rPr>
              <w:t>2. A beiratkozást megelőzően ellátandó feladatok</w:t>
            </w:r>
            <w:r w:rsidR="00D03CE8">
              <w:rPr>
                <w:noProof/>
                <w:webHidden/>
              </w:rPr>
              <w:tab/>
            </w:r>
            <w:r w:rsidR="00D03CE8">
              <w:rPr>
                <w:noProof/>
                <w:webHidden/>
              </w:rPr>
              <w:fldChar w:fldCharType="begin"/>
            </w:r>
            <w:r w:rsidR="00D03CE8">
              <w:rPr>
                <w:noProof/>
                <w:webHidden/>
              </w:rPr>
              <w:instrText xml:space="preserve"> PAGEREF _Toc1407132 \h </w:instrText>
            </w:r>
            <w:r w:rsidR="00D03CE8">
              <w:rPr>
                <w:noProof/>
                <w:webHidden/>
              </w:rPr>
            </w:r>
            <w:r w:rsidR="00D03CE8">
              <w:rPr>
                <w:noProof/>
                <w:webHidden/>
              </w:rPr>
              <w:fldChar w:fldCharType="separate"/>
            </w:r>
            <w:r>
              <w:rPr>
                <w:noProof/>
                <w:webHidden/>
              </w:rPr>
              <w:t>18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33" w:history="1">
            <w:r w:rsidR="00D03CE8" w:rsidRPr="008014CA">
              <w:rPr>
                <w:rStyle w:val="Hiperhivatkozs"/>
                <w:rFonts w:eastAsia="Arial Narrow"/>
                <w:b/>
                <w:noProof/>
              </w:rPr>
              <w:t>3. A beiratkozás irattári regisztrációja</w:t>
            </w:r>
            <w:r w:rsidR="00D03CE8">
              <w:rPr>
                <w:noProof/>
                <w:webHidden/>
              </w:rPr>
              <w:tab/>
            </w:r>
            <w:r w:rsidR="00D03CE8">
              <w:rPr>
                <w:noProof/>
                <w:webHidden/>
              </w:rPr>
              <w:fldChar w:fldCharType="begin"/>
            </w:r>
            <w:r w:rsidR="00D03CE8">
              <w:rPr>
                <w:noProof/>
                <w:webHidden/>
              </w:rPr>
              <w:instrText xml:space="preserve"> PAGEREF _Toc1407133 \h </w:instrText>
            </w:r>
            <w:r w:rsidR="00D03CE8">
              <w:rPr>
                <w:noProof/>
                <w:webHidden/>
              </w:rPr>
            </w:r>
            <w:r w:rsidR="00D03CE8">
              <w:rPr>
                <w:noProof/>
                <w:webHidden/>
              </w:rPr>
              <w:fldChar w:fldCharType="separate"/>
            </w:r>
            <w:r>
              <w:rPr>
                <w:noProof/>
                <w:webHidden/>
              </w:rPr>
              <w:t>19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34" w:history="1">
            <w:r w:rsidR="00D03CE8" w:rsidRPr="008014CA">
              <w:rPr>
                <w:rStyle w:val="Hiperhivatkozs"/>
                <w:rFonts w:eastAsia="Arial Narrow"/>
                <w:b/>
                <w:noProof/>
              </w:rPr>
              <w:t>4. Az első évesek beiratkozásával kapcsolatos egyéb feladatok</w:t>
            </w:r>
            <w:r w:rsidR="00D03CE8">
              <w:rPr>
                <w:noProof/>
                <w:webHidden/>
              </w:rPr>
              <w:tab/>
            </w:r>
            <w:r w:rsidR="00D03CE8">
              <w:rPr>
                <w:noProof/>
                <w:webHidden/>
              </w:rPr>
              <w:fldChar w:fldCharType="begin"/>
            </w:r>
            <w:r w:rsidR="00D03CE8">
              <w:rPr>
                <w:noProof/>
                <w:webHidden/>
              </w:rPr>
              <w:instrText xml:space="preserve"> PAGEREF _Toc1407134 \h </w:instrText>
            </w:r>
            <w:r w:rsidR="00D03CE8">
              <w:rPr>
                <w:noProof/>
                <w:webHidden/>
              </w:rPr>
            </w:r>
            <w:r w:rsidR="00D03CE8">
              <w:rPr>
                <w:noProof/>
                <w:webHidden/>
              </w:rPr>
              <w:fldChar w:fldCharType="separate"/>
            </w:r>
            <w:r>
              <w:rPr>
                <w:noProof/>
                <w:webHidden/>
              </w:rPr>
              <w:t>19</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35"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_Toc1407135 \h </w:instrText>
            </w:r>
            <w:r w:rsidR="00D03CE8">
              <w:rPr>
                <w:noProof/>
                <w:webHidden/>
              </w:rPr>
            </w:r>
            <w:r w:rsidR="00D03CE8">
              <w:rPr>
                <w:noProof/>
                <w:webHidden/>
              </w:rPr>
              <w:fldChar w:fldCharType="separate"/>
            </w:r>
            <w:r>
              <w:rPr>
                <w:noProof/>
                <w:webHidden/>
              </w:rPr>
              <w:t>20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36" w:history="1">
            <w:r w:rsidR="00D03CE8" w:rsidRPr="008014CA">
              <w:rPr>
                <w:rStyle w:val="Hiperhivatkozs"/>
                <w:rFonts w:eastAsia="Arial Narrow"/>
                <w:noProof/>
              </w:rPr>
              <w:t>HALLGATÓI JOGVISZONY LÉTESÍTÉSE ÁTVÉTELLEL</w:t>
            </w:r>
            <w:r w:rsidR="00D03CE8">
              <w:rPr>
                <w:noProof/>
                <w:webHidden/>
              </w:rPr>
              <w:tab/>
            </w:r>
            <w:r w:rsidR="00D03CE8">
              <w:rPr>
                <w:noProof/>
                <w:webHidden/>
              </w:rPr>
              <w:fldChar w:fldCharType="begin"/>
            </w:r>
            <w:r w:rsidR="00D03CE8">
              <w:rPr>
                <w:noProof/>
                <w:webHidden/>
              </w:rPr>
              <w:instrText xml:space="preserve"> PAGEREF _Toc1407136 \h </w:instrText>
            </w:r>
            <w:r w:rsidR="00D03CE8">
              <w:rPr>
                <w:noProof/>
                <w:webHidden/>
              </w:rPr>
            </w:r>
            <w:r w:rsidR="00D03CE8">
              <w:rPr>
                <w:noProof/>
                <w:webHidden/>
              </w:rPr>
              <w:fldChar w:fldCharType="separate"/>
            </w:r>
            <w:r>
              <w:rPr>
                <w:noProof/>
                <w:webHidden/>
              </w:rPr>
              <w:t>20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37"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_Toc1407137 \h </w:instrText>
            </w:r>
            <w:r w:rsidR="00D03CE8">
              <w:rPr>
                <w:noProof/>
                <w:webHidden/>
              </w:rPr>
            </w:r>
            <w:r w:rsidR="00D03CE8">
              <w:rPr>
                <w:noProof/>
                <w:webHidden/>
              </w:rPr>
              <w:fldChar w:fldCharType="separate"/>
            </w:r>
            <w:r>
              <w:rPr>
                <w:noProof/>
                <w:webHidden/>
              </w:rPr>
              <w:t>22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38" w:history="1">
            <w:r w:rsidR="00D03CE8" w:rsidRPr="008014CA">
              <w:rPr>
                <w:rStyle w:val="Hiperhivatkozs"/>
                <w:rFonts w:eastAsia="Arial Narrow"/>
                <w:noProof/>
              </w:rPr>
              <w:t>HALLGATÓI JOGVISZONY MEGSZÜNTETÉSE ADOTT KÉPZÉSEN FOLYTATOTT TANULMÁNYOK SIKERES LEZÁRÁSA NÉLKÜL</w:t>
            </w:r>
            <w:r w:rsidR="00D03CE8">
              <w:rPr>
                <w:noProof/>
                <w:webHidden/>
              </w:rPr>
              <w:tab/>
            </w:r>
            <w:r w:rsidR="00D03CE8">
              <w:rPr>
                <w:noProof/>
                <w:webHidden/>
              </w:rPr>
              <w:fldChar w:fldCharType="begin"/>
            </w:r>
            <w:r w:rsidR="00D03CE8">
              <w:rPr>
                <w:noProof/>
                <w:webHidden/>
              </w:rPr>
              <w:instrText xml:space="preserve"> PAGEREF _Toc1407138 \h </w:instrText>
            </w:r>
            <w:r w:rsidR="00D03CE8">
              <w:rPr>
                <w:noProof/>
                <w:webHidden/>
              </w:rPr>
            </w:r>
            <w:r w:rsidR="00D03CE8">
              <w:rPr>
                <w:noProof/>
                <w:webHidden/>
              </w:rPr>
              <w:fldChar w:fldCharType="separate"/>
            </w:r>
            <w:r>
              <w:rPr>
                <w:noProof/>
                <w:webHidden/>
              </w:rPr>
              <w:t>22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39" w:history="1">
            <w:r w:rsidR="00D03CE8" w:rsidRPr="008014CA">
              <w:rPr>
                <w:rStyle w:val="Hiperhivatkozs"/>
                <w:rFonts w:eastAsia="Arial Narrow"/>
                <w:b/>
                <w:noProof/>
              </w:rPr>
              <w:t>1. Hallgatói jogviszony egyoldalú nyilatkozattal történő megszüntetése</w:t>
            </w:r>
            <w:r w:rsidR="00D03CE8">
              <w:rPr>
                <w:noProof/>
                <w:webHidden/>
              </w:rPr>
              <w:tab/>
            </w:r>
            <w:r w:rsidR="00D03CE8">
              <w:rPr>
                <w:noProof/>
                <w:webHidden/>
              </w:rPr>
              <w:fldChar w:fldCharType="begin"/>
            </w:r>
            <w:r w:rsidR="00D03CE8">
              <w:rPr>
                <w:noProof/>
                <w:webHidden/>
              </w:rPr>
              <w:instrText xml:space="preserve"> PAGEREF _Toc1407139 \h </w:instrText>
            </w:r>
            <w:r w:rsidR="00D03CE8">
              <w:rPr>
                <w:noProof/>
                <w:webHidden/>
              </w:rPr>
            </w:r>
            <w:r w:rsidR="00D03CE8">
              <w:rPr>
                <w:noProof/>
                <w:webHidden/>
              </w:rPr>
              <w:fldChar w:fldCharType="separate"/>
            </w:r>
            <w:r>
              <w:rPr>
                <w:noProof/>
                <w:webHidden/>
              </w:rPr>
              <w:t>22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40" w:history="1">
            <w:r w:rsidR="00D03CE8" w:rsidRPr="008014CA">
              <w:rPr>
                <w:rStyle w:val="Hiperhivatkozs"/>
                <w:rFonts w:eastAsia="Arial Narrow"/>
                <w:b/>
                <w:noProof/>
              </w:rPr>
              <w:t>2. A hallgatói jogviszony megszüntetése iránti kérelem</w:t>
            </w:r>
            <w:r w:rsidR="00D03CE8">
              <w:rPr>
                <w:noProof/>
                <w:webHidden/>
              </w:rPr>
              <w:tab/>
            </w:r>
            <w:r w:rsidR="00D03CE8">
              <w:rPr>
                <w:noProof/>
                <w:webHidden/>
              </w:rPr>
              <w:fldChar w:fldCharType="begin"/>
            </w:r>
            <w:r w:rsidR="00D03CE8">
              <w:rPr>
                <w:noProof/>
                <w:webHidden/>
              </w:rPr>
              <w:instrText xml:space="preserve"> PAGEREF _Toc1407140 \h </w:instrText>
            </w:r>
            <w:r w:rsidR="00D03CE8">
              <w:rPr>
                <w:noProof/>
                <w:webHidden/>
              </w:rPr>
            </w:r>
            <w:r w:rsidR="00D03CE8">
              <w:rPr>
                <w:noProof/>
                <w:webHidden/>
              </w:rPr>
              <w:fldChar w:fldCharType="separate"/>
            </w:r>
            <w:r>
              <w:rPr>
                <w:noProof/>
                <w:webHidden/>
              </w:rPr>
              <w:t>22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41" w:history="1">
            <w:r w:rsidR="00D03CE8" w:rsidRPr="008014CA">
              <w:rPr>
                <w:rStyle w:val="Hiperhivatkozs"/>
                <w:rFonts w:eastAsia="Arial Narrow"/>
                <w:b/>
                <w:noProof/>
              </w:rPr>
              <w:t>3. Törlés a felvételt követően</w:t>
            </w:r>
            <w:r w:rsidR="00D03CE8">
              <w:rPr>
                <w:noProof/>
                <w:webHidden/>
              </w:rPr>
              <w:tab/>
            </w:r>
            <w:r w:rsidR="00D03CE8">
              <w:rPr>
                <w:noProof/>
                <w:webHidden/>
              </w:rPr>
              <w:fldChar w:fldCharType="begin"/>
            </w:r>
            <w:r w:rsidR="00D03CE8">
              <w:rPr>
                <w:noProof/>
                <w:webHidden/>
              </w:rPr>
              <w:instrText xml:space="preserve"> PAGEREF _Toc1407141 \h </w:instrText>
            </w:r>
            <w:r w:rsidR="00D03CE8">
              <w:rPr>
                <w:noProof/>
                <w:webHidden/>
              </w:rPr>
            </w:r>
            <w:r w:rsidR="00D03CE8">
              <w:rPr>
                <w:noProof/>
                <w:webHidden/>
              </w:rPr>
              <w:fldChar w:fldCharType="separate"/>
            </w:r>
            <w:r>
              <w:rPr>
                <w:noProof/>
                <w:webHidden/>
              </w:rPr>
              <w:t>22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42" w:history="1">
            <w:r w:rsidR="00D03CE8" w:rsidRPr="008014CA">
              <w:rPr>
                <w:rStyle w:val="Hiperhivatkozs"/>
                <w:rFonts w:eastAsia="Arial Narrow"/>
                <w:b/>
                <w:noProof/>
              </w:rPr>
              <w:t>4. Elbocsátás passzív hallgatói jogviszonyt követően</w:t>
            </w:r>
            <w:r w:rsidR="00D03CE8">
              <w:rPr>
                <w:noProof/>
                <w:webHidden/>
              </w:rPr>
              <w:tab/>
            </w:r>
            <w:r w:rsidR="00D03CE8">
              <w:rPr>
                <w:noProof/>
                <w:webHidden/>
              </w:rPr>
              <w:fldChar w:fldCharType="begin"/>
            </w:r>
            <w:r w:rsidR="00D03CE8">
              <w:rPr>
                <w:noProof/>
                <w:webHidden/>
              </w:rPr>
              <w:instrText xml:space="preserve"> PAGEREF _Toc1407142 \h </w:instrText>
            </w:r>
            <w:r w:rsidR="00D03CE8">
              <w:rPr>
                <w:noProof/>
                <w:webHidden/>
              </w:rPr>
            </w:r>
            <w:r w:rsidR="00D03CE8">
              <w:rPr>
                <w:noProof/>
                <w:webHidden/>
              </w:rPr>
              <w:fldChar w:fldCharType="separate"/>
            </w:r>
            <w:r>
              <w:rPr>
                <w:noProof/>
                <w:webHidden/>
              </w:rPr>
              <w:t>22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43" w:history="1">
            <w:r w:rsidR="00D03CE8" w:rsidRPr="008014CA">
              <w:rPr>
                <w:rStyle w:val="Hiperhivatkozs"/>
                <w:rFonts w:eastAsia="Arial Narrow"/>
                <w:b/>
                <w:noProof/>
              </w:rPr>
              <w:t>5. A hallgatói jogviszony megszüntetésének dokumentálása</w:t>
            </w:r>
            <w:r w:rsidR="00D03CE8">
              <w:rPr>
                <w:noProof/>
                <w:webHidden/>
              </w:rPr>
              <w:tab/>
            </w:r>
            <w:r w:rsidR="00D03CE8">
              <w:rPr>
                <w:noProof/>
                <w:webHidden/>
              </w:rPr>
              <w:fldChar w:fldCharType="begin"/>
            </w:r>
            <w:r w:rsidR="00D03CE8">
              <w:rPr>
                <w:noProof/>
                <w:webHidden/>
              </w:rPr>
              <w:instrText xml:space="preserve"> PAGEREF _Toc1407143 \h </w:instrText>
            </w:r>
            <w:r w:rsidR="00D03CE8">
              <w:rPr>
                <w:noProof/>
                <w:webHidden/>
              </w:rPr>
            </w:r>
            <w:r w:rsidR="00D03CE8">
              <w:rPr>
                <w:noProof/>
                <w:webHidden/>
              </w:rPr>
              <w:fldChar w:fldCharType="separate"/>
            </w:r>
            <w:r>
              <w:rPr>
                <w:noProof/>
                <w:webHidden/>
              </w:rPr>
              <w:t>22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44" w:history="1">
            <w:r w:rsidR="00D03CE8" w:rsidRPr="008014CA">
              <w:rPr>
                <w:rStyle w:val="Hiperhivatkozs"/>
                <w:rFonts w:eastAsia="Arial Narrow"/>
                <w:noProof/>
              </w:rPr>
              <w:t>IV. FEJEZET</w:t>
            </w:r>
            <w:r w:rsidR="00D03CE8">
              <w:rPr>
                <w:noProof/>
                <w:webHidden/>
              </w:rPr>
              <w:tab/>
            </w:r>
            <w:r w:rsidR="00D03CE8">
              <w:rPr>
                <w:noProof/>
                <w:webHidden/>
              </w:rPr>
              <w:fldChar w:fldCharType="begin"/>
            </w:r>
            <w:r w:rsidR="00D03CE8">
              <w:rPr>
                <w:noProof/>
                <w:webHidden/>
              </w:rPr>
              <w:instrText xml:space="preserve"> PAGEREF _Toc1407144 \h </w:instrText>
            </w:r>
            <w:r w:rsidR="00D03CE8">
              <w:rPr>
                <w:noProof/>
                <w:webHidden/>
              </w:rPr>
            </w:r>
            <w:r w:rsidR="00D03CE8">
              <w:rPr>
                <w:noProof/>
                <w:webHidden/>
              </w:rPr>
              <w:fldChar w:fldCharType="separate"/>
            </w:r>
            <w:r>
              <w:rPr>
                <w:noProof/>
                <w:webHidden/>
              </w:rPr>
              <w:t>24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45" w:history="1">
            <w:r w:rsidR="00D03CE8" w:rsidRPr="008014CA">
              <w:rPr>
                <w:rStyle w:val="Hiperhivatkozs"/>
                <w:rFonts w:eastAsia="Arial Narrow"/>
                <w:noProof/>
              </w:rPr>
              <w:t>HALLGATÓI JOGVISZONY MEGSZŰNÉSE ADOTT KÉPZÉSEN FOLYTATOTT TANULMÁNYOK SIKERES LEZÁRÁSÁVAL</w:t>
            </w:r>
            <w:r w:rsidR="00D03CE8">
              <w:rPr>
                <w:noProof/>
                <w:webHidden/>
              </w:rPr>
              <w:tab/>
            </w:r>
            <w:r w:rsidR="00D03CE8">
              <w:rPr>
                <w:noProof/>
                <w:webHidden/>
              </w:rPr>
              <w:fldChar w:fldCharType="begin"/>
            </w:r>
            <w:r w:rsidR="00D03CE8">
              <w:rPr>
                <w:noProof/>
                <w:webHidden/>
              </w:rPr>
              <w:instrText xml:space="preserve"> PAGEREF _Toc1407145 \h </w:instrText>
            </w:r>
            <w:r w:rsidR="00D03CE8">
              <w:rPr>
                <w:noProof/>
                <w:webHidden/>
              </w:rPr>
            </w:r>
            <w:r w:rsidR="00D03CE8">
              <w:rPr>
                <w:noProof/>
                <w:webHidden/>
              </w:rPr>
              <w:fldChar w:fldCharType="separate"/>
            </w:r>
            <w:r>
              <w:rPr>
                <w:noProof/>
                <w:webHidden/>
              </w:rPr>
              <w:t>24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46" w:history="1">
            <w:r w:rsidR="00D03CE8" w:rsidRPr="008014CA">
              <w:rPr>
                <w:rStyle w:val="Hiperhivatkozs"/>
                <w:rFonts w:eastAsia="Arial Narrow"/>
                <w:b/>
                <w:noProof/>
              </w:rPr>
              <w:t>1. Abszolutórium (végbizonyítvány) megszerzése; „Abszolvált” státusz</w:t>
            </w:r>
            <w:r w:rsidR="00D03CE8">
              <w:rPr>
                <w:noProof/>
                <w:webHidden/>
              </w:rPr>
              <w:tab/>
            </w:r>
            <w:r w:rsidR="00D03CE8">
              <w:rPr>
                <w:noProof/>
                <w:webHidden/>
              </w:rPr>
              <w:fldChar w:fldCharType="begin"/>
            </w:r>
            <w:r w:rsidR="00D03CE8">
              <w:rPr>
                <w:noProof/>
                <w:webHidden/>
              </w:rPr>
              <w:instrText xml:space="preserve"> PAGEREF _Toc1407146 \h </w:instrText>
            </w:r>
            <w:r w:rsidR="00D03CE8">
              <w:rPr>
                <w:noProof/>
                <w:webHidden/>
              </w:rPr>
            </w:r>
            <w:r w:rsidR="00D03CE8">
              <w:rPr>
                <w:noProof/>
                <w:webHidden/>
              </w:rPr>
              <w:fldChar w:fldCharType="separate"/>
            </w:r>
            <w:r>
              <w:rPr>
                <w:noProof/>
                <w:webHidden/>
              </w:rPr>
              <w:t>24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47" w:history="1">
            <w:r w:rsidR="00D03CE8" w:rsidRPr="008014CA">
              <w:rPr>
                <w:rStyle w:val="Hiperhivatkozs"/>
                <w:rFonts w:eastAsia="Arial Narrow"/>
                <w:b/>
                <w:noProof/>
              </w:rPr>
              <w:t>2. Záróvizsga sikeres vagy sikertelen teljesítése; „Záróvizsgát tett” státusz</w:t>
            </w:r>
            <w:r w:rsidR="00D03CE8">
              <w:rPr>
                <w:noProof/>
                <w:webHidden/>
              </w:rPr>
              <w:tab/>
            </w:r>
            <w:r w:rsidR="00D03CE8">
              <w:rPr>
                <w:noProof/>
                <w:webHidden/>
              </w:rPr>
              <w:fldChar w:fldCharType="begin"/>
            </w:r>
            <w:r w:rsidR="00D03CE8">
              <w:rPr>
                <w:noProof/>
                <w:webHidden/>
              </w:rPr>
              <w:instrText xml:space="preserve"> PAGEREF _Toc1407147 \h </w:instrText>
            </w:r>
            <w:r w:rsidR="00D03CE8">
              <w:rPr>
                <w:noProof/>
                <w:webHidden/>
              </w:rPr>
            </w:r>
            <w:r w:rsidR="00D03CE8">
              <w:rPr>
                <w:noProof/>
                <w:webHidden/>
              </w:rPr>
              <w:fldChar w:fldCharType="separate"/>
            </w:r>
            <w:r>
              <w:rPr>
                <w:noProof/>
                <w:webHidden/>
              </w:rPr>
              <w:t>24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48" w:history="1">
            <w:r w:rsidR="00D03CE8" w:rsidRPr="008014CA">
              <w:rPr>
                <w:rStyle w:val="Hiperhivatkozs"/>
                <w:rFonts w:eastAsia="Arial Narrow"/>
                <w:b/>
                <w:noProof/>
              </w:rPr>
              <w:t>3.</w:t>
            </w:r>
            <w:r w:rsidR="00D03CE8" w:rsidRPr="008014CA">
              <w:rPr>
                <w:rStyle w:val="Hiperhivatkozs"/>
                <w:rFonts w:eastAsia="Times New Roman"/>
                <w:noProof/>
              </w:rPr>
              <w:t xml:space="preserve"> </w:t>
            </w:r>
            <w:r w:rsidR="00D03CE8" w:rsidRPr="008014CA">
              <w:rPr>
                <w:rStyle w:val="Hiperhivatkozs"/>
                <w:rFonts w:eastAsia="Arial Narrow"/>
                <w:b/>
                <w:noProof/>
              </w:rPr>
              <w:t>Oklevél kiállítása; „Diplomát szerzett”/”Szakmai vizsgát tett” státusz</w:t>
            </w:r>
            <w:r w:rsidR="00D03CE8">
              <w:rPr>
                <w:noProof/>
                <w:webHidden/>
              </w:rPr>
              <w:tab/>
            </w:r>
            <w:r w:rsidR="00D03CE8">
              <w:rPr>
                <w:noProof/>
                <w:webHidden/>
              </w:rPr>
              <w:fldChar w:fldCharType="begin"/>
            </w:r>
            <w:r w:rsidR="00D03CE8">
              <w:rPr>
                <w:noProof/>
                <w:webHidden/>
              </w:rPr>
              <w:instrText xml:space="preserve"> PAGEREF _Toc1407148 \h </w:instrText>
            </w:r>
            <w:r w:rsidR="00D03CE8">
              <w:rPr>
                <w:noProof/>
                <w:webHidden/>
              </w:rPr>
            </w:r>
            <w:r w:rsidR="00D03CE8">
              <w:rPr>
                <w:noProof/>
                <w:webHidden/>
              </w:rPr>
              <w:fldChar w:fldCharType="separate"/>
            </w:r>
            <w:r>
              <w:rPr>
                <w:noProof/>
                <w:webHidden/>
              </w:rPr>
              <w:t>25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49" w:history="1">
            <w:r w:rsidR="00D03CE8" w:rsidRPr="008014CA">
              <w:rPr>
                <w:rStyle w:val="Hiperhivatkozs"/>
                <w:rFonts w:eastAsia="Arial Narrow"/>
                <w:noProof/>
              </w:rPr>
              <w:t xml:space="preserve">V. FEJEZET </w:t>
            </w:r>
            <w:r w:rsidR="00D03CE8">
              <w:rPr>
                <w:noProof/>
                <w:webHidden/>
              </w:rPr>
              <w:tab/>
            </w:r>
            <w:r w:rsidR="00D03CE8">
              <w:rPr>
                <w:noProof/>
                <w:webHidden/>
              </w:rPr>
              <w:fldChar w:fldCharType="begin"/>
            </w:r>
            <w:r w:rsidR="00D03CE8">
              <w:rPr>
                <w:noProof/>
                <w:webHidden/>
              </w:rPr>
              <w:instrText xml:space="preserve"> PAGEREF _Toc1407149 \h </w:instrText>
            </w:r>
            <w:r w:rsidR="00D03CE8">
              <w:rPr>
                <w:noProof/>
                <w:webHidden/>
              </w:rPr>
            </w:r>
            <w:r w:rsidR="00D03CE8">
              <w:rPr>
                <w:noProof/>
                <w:webHidden/>
              </w:rPr>
              <w:fldChar w:fldCharType="separate"/>
            </w:r>
            <w:r>
              <w:rPr>
                <w:noProof/>
                <w:webHidden/>
              </w:rPr>
              <w:t>28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50" w:history="1">
            <w:r w:rsidR="00D03CE8" w:rsidRPr="008014CA">
              <w:rPr>
                <w:rStyle w:val="Hiperhivatkozs"/>
                <w:rFonts w:eastAsia="Arial Narrow"/>
                <w:noProof/>
              </w:rPr>
              <w:t>HALLGATÓI JOGVISZONYONYHOZ KAPCSOLÓDÓ PÉNZÜGYI STÁTUSZ KEZELÉSE</w:t>
            </w:r>
            <w:r w:rsidR="00D03CE8">
              <w:rPr>
                <w:noProof/>
                <w:webHidden/>
              </w:rPr>
              <w:tab/>
            </w:r>
            <w:r w:rsidR="00D03CE8">
              <w:rPr>
                <w:noProof/>
                <w:webHidden/>
              </w:rPr>
              <w:fldChar w:fldCharType="begin"/>
            </w:r>
            <w:r w:rsidR="00D03CE8">
              <w:rPr>
                <w:noProof/>
                <w:webHidden/>
              </w:rPr>
              <w:instrText xml:space="preserve"> PAGEREF _Toc1407150 \h </w:instrText>
            </w:r>
            <w:r w:rsidR="00D03CE8">
              <w:rPr>
                <w:noProof/>
                <w:webHidden/>
              </w:rPr>
            </w:r>
            <w:r w:rsidR="00D03CE8">
              <w:rPr>
                <w:noProof/>
                <w:webHidden/>
              </w:rPr>
              <w:fldChar w:fldCharType="separate"/>
            </w:r>
            <w:r>
              <w:rPr>
                <w:noProof/>
                <w:webHidden/>
              </w:rPr>
              <w:t>28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51" w:history="1">
            <w:r w:rsidR="00D03CE8" w:rsidRPr="008014CA">
              <w:rPr>
                <w:rStyle w:val="Hiperhivatkozs"/>
                <w:rFonts w:eastAsia="Arial Narrow"/>
                <w:b/>
                <w:noProof/>
              </w:rPr>
              <w:t>1.</w:t>
            </w:r>
            <w:r w:rsidR="00D03CE8" w:rsidRPr="008014CA">
              <w:rPr>
                <w:rStyle w:val="Hiperhivatkozs"/>
                <w:rFonts w:ascii="Times New Roman" w:eastAsia="Times New Roman" w:hAnsi="Times New Roman"/>
                <w:noProof/>
              </w:rPr>
              <w:t xml:space="preserve"> </w:t>
            </w:r>
            <w:r w:rsidR="00D03CE8" w:rsidRPr="008014CA">
              <w:rPr>
                <w:rStyle w:val="Hiperhivatkozs"/>
                <w:rFonts w:eastAsia="Arial Narrow"/>
                <w:b/>
                <w:noProof/>
              </w:rPr>
              <w:t>Állami ösztöndíjas vagy önköltséges státusz változása átsorolási eljárás keretében</w:t>
            </w:r>
            <w:r w:rsidR="00D03CE8">
              <w:rPr>
                <w:noProof/>
                <w:webHidden/>
              </w:rPr>
              <w:tab/>
            </w:r>
            <w:r w:rsidR="00D03CE8">
              <w:rPr>
                <w:noProof/>
                <w:webHidden/>
              </w:rPr>
              <w:fldChar w:fldCharType="begin"/>
            </w:r>
            <w:r w:rsidR="00D03CE8">
              <w:rPr>
                <w:noProof/>
                <w:webHidden/>
              </w:rPr>
              <w:instrText xml:space="preserve"> PAGEREF _Toc1407151 \h </w:instrText>
            </w:r>
            <w:r w:rsidR="00D03CE8">
              <w:rPr>
                <w:noProof/>
                <w:webHidden/>
              </w:rPr>
            </w:r>
            <w:r w:rsidR="00D03CE8">
              <w:rPr>
                <w:noProof/>
                <w:webHidden/>
              </w:rPr>
              <w:fldChar w:fldCharType="separate"/>
            </w:r>
            <w:r>
              <w:rPr>
                <w:noProof/>
                <w:webHidden/>
              </w:rPr>
              <w:t>28</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52" w:history="1">
            <w:r w:rsidR="00D03CE8" w:rsidRPr="008014CA">
              <w:rPr>
                <w:rStyle w:val="Hiperhivatkozs"/>
                <w:rFonts w:eastAsia="Arial Narrow"/>
                <w:noProof/>
              </w:rPr>
              <w:t>MÁSODIK RÉSZ</w:t>
            </w:r>
            <w:r w:rsidR="00D03CE8">
              <w:rPr>
                <w:noProof/>
                <w:webHidden/>
              </w:rPr>
              <w:tab/>
            </w:r>
            <w:r w:rsidR="00D03CE8">
              <w:rPr>
                <w:noProof/>
                <w:webHidden/>
              </w:rPr>
              <w:fldChar w:fldCharType="begin"/>
            </w:r>
            <w:r w:rsidR="00D03CE8">
              <w:rPr>
                <w:noProof/>
                <w:webHidden/>
              </w:rPr>
              <w:instrText xml:space="preserve"> PAGEREF _Toc1407152 \h </w:instrText>
            </w:r>
            <w:r w:rsidR="00D03CE8">
              <w:rPr>
                <w:noProof/>
                <w:webHidden/>
              </w:rPr>
            </w:r>
            <w:r w:rsidR="00D03CE8">
              <w:rPr>
                <w:noProof/>
                <w:webHidden/>
              </w:rPr>
              <w:fldChar w:fldCharType="separate"/>
            </w:r>
            <w:r>
              <w:rPr>
                <w:noProof/>
                <w:webHidden/>
              </w:rPr>
              <w:t>29</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53" w:history="1">
            <w:r w:rsidR="00D03CE8" w:rsidRPr="008014CA">
              <w:rPr>
                <w:rStyle w:val="Hiperhivatkozs"/>
                <w:rFonts w:eastAsia="Arial Narrow"/>
                <w:noProof/>
              </w:rPr>
              <w:t>A TÖRZSKÖNYVRE ÉS A TÖRZSLAPRA VONATKOZÓ RENDELKEZÉSEK</w:t>
            </w:r>
            <w:r w:rsidR="00D03CE8">
              <w:rPr>
                <w:noProof/>
                <w:webHidden/>
              </w:rPr>
              <w:tab/>
            </w:r>
            <w:r w:rsidR="00D03CE8">
              <w:rPr>
                <w:noProof/>
                <w:webHidden/>
              </w:rPr>
              <w:fldChar w:fldCharType="begin"/>
            </w:r>
            <w:r w:rsidR="00D03CE8">
              <w:rPr>
                <w:noProof/>
                <w:webHidden/>
              </w:rPr>
              <w:instrText xml:space="preserve"> PAGEREF _Toc1407153 \h </w:instrText>
            </w:r>
            <w:r w:rsidR="00D03CE8">
              <w:rPr>
                <w:noProof/>
                <w:webHidden/>
              </w:rPr>
            </w:r>
            <w:r w:rsidR="00D03CE8">
              <w:rPr>
                <w:noProof/>
                <w:webHidden/>
              </w:rPr>
              <w:fldChar w:fldCharType="separate"/>
            </w:r>
            <w:r>
              <w:rPr>
                <w:noProof/>
                <w:webHidden/>
              </w:rPr>
              <w:t>29</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54"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_Toc1407154 \h </w:instrText>
            </w:r>
            <w:r w:rsidR="00D03CE8">
              <w:rPr>
                <w:noProof/>
                <w:webHidden/>
              </w:rPr>
            </w:r>
            <w:r w:rsidR="00D03CE8">
              <w:rPr>
                <w:noProof/>
                <w:webHidden/>
              </w:rPr>
              <w:fldChar w:fldCharType="separate"/>
            </w:r>
            <w:r>
              <w:rPr>
                <w:noProof/>
                <w:webHidden/>
              </w:rPr>
              <w:t>29</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55" w:history="1">
            <w:r w:rsidR="00D03CE8" w:rsidRPr="008014CA">
              <w:rPr>
                <w:rStyle w:val="Hiperhivatkozs"/>
                <w:rFonts w:eastAsia="Arial Narrow"/>
                <w:noProof/>
              </w:rPr>
              <w:t>TÖRZSKÖNYVI SZÁM, TÖRZSLAP</w:t>
            </w:r>
            <w:r w:rsidR="00D03CE8">
              <w:rPr>
                <w:noProof/>
                <w:webHidden/>
              </w:rPr>
              <w:tab/>
            </w:r>
            <w:r w:rsidR="00D03CE8">
              <w:rPr>
                <w:noProof/>
                <w:webHidden/>
              </w:rPr>
              <w:fldChar w:fldCharType="begin"/>
            </w:r>
            <w:r w:rsidR="00D03CE8">
              <w:rPr>
                <w:noProof/>
                <w:webHidden/>
              </w:rPr>
              <w:instrText xml:space="preserve"> PAGEREF _Toc1407155 \h </w:instrText>
            </w:r>
            <w:r w:rsidR="00D03CE8">
              <w:rPr>
                <w:noProof/>
                <w:webHidden/>
              </w:rPr>
            </w:r>
            <w:r w:rsidR="00D03CE8">
              <w:rPr>
                <w:noProof/>
                <w:webHidden/>
              </w:rPr>
              <w:fldChar w:fldCharType="separate"/>
            </w:r>
            <w:r>
              <w:rPr>
                <w:noProof/>
                <w:webHidden/>
              </w:rPr>
              <w:t>29</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56"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_Toc1407156 \h </w:instrText>
            </w:r>
            <w:r w:rsidR="00D03CE8">
              <w:rPr>
                <w:noProof/>
                <w:webHidden/>
              </w:rPr>
            </w:r>
            <w:r w:rsidR="00D03CE8">
              <w:rPr>
                <w:noProof/>
                <w:webHidden/>
              </w:rPr>
              <w:fldChar w:fldCharType="separate"/>
            </w:r>
            <w:r>
              <w:rPr>
                <w:noProof/>
                <w:webHidden/>
              </w:rPr>
              <w:t>31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57" w:history="1">
            <w:r w:rsidR="00D03CE8" w:rsidRPr="008014CA">
              <w:rPr>
                <w:rStyle w:val="Hiperhivatkozs"/>
                <w:rFonts w:eastAsia="Arial Narrow"/>
                <w:noProof/>
              </w:rPr>
              <w:t>A TÖRZSLAPOK NYOMTATÁSA, TÁROLÁSA</w:t>
            </w:r>
            <w:r w:rsidR="00D03CE8">
              <w:rPr>
                <w:noProof/>
                <w:webHidden/>
              </w:rPr>
              <w:tab/>
            </w:r>
            <w:r w:rsidR="00D03CE8">
              <w:rPr>
                <w:noProof/>
                <w:webHidden/>
              </w:rPr>
              <w:fldChar w:fldCharType="begin"/>
            </w:r>
            <w:r w:rsidR="00D03CE8">
              <w:rPr>
                <w:noProof/>
                <w:webHidden/>
              </w:rPr>
              <w:instrText xml:space="preserve"> PAGEREF _Toc1407157 \h </w:instrText>
            </w:r>
            <w:r w:rsidR="00D03CE8">
              <w:rPr>
                <w:noProof/>
                <w:webHidden/>
              </w:rPr>
            </w:r>
            <w:r w:rsidR="00D03CE8">
              <w:rPr>
                <w:noProof/>
                <w:webHidden/>
              </w:rPr>
              <w:fldChar w:fldCharType="separate"/>
            </w:r>
            <w:r>
              <w:rPr>
                <w:noProof/>
                <w:webHidden/>
              </w:rPr>
              <w:t>31</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58" w:history="1">
            <w:r w:rsidR="00D03CE8" w:rsidRPr="008014CA">
              <w:rPr>
                <w:rStyle w:val="Hiperhivatkozs"/>
                <w:rFonts w:eastAsia="Arial Narrow"/>
              </w:rPr>
              <w:t>HARMADIK KÖNYV</w:t>
            </w:r>
            <w:r w:rsidR="00D03CE8">
              <w:rPr>
                <w:webHidden/>
              </w:rPr>
              <w:tab/>
            </w:r>
            <w:r w:rsidR="00D03CE8">
              <w:rPr>
                <w:webHidden/>
              </w:rPr>
              <w:fldChar w:fldCharType="begin"/>
            </w:r>
            <w:r w:rsidR="00D03CE8">
              <w:rPr>
                <w:webHidden/>
              </w:rPr>
              <w:instrText xml:space="preserve"> PAGEREF _Toc1407158 \h </w:instrText>
            </w:r>
            <w:r w:rsidR="00D03CE8">
              <w:rPr>
                <w:webHidden/>
              </w:rPr>
            </w:r>
            <w:r w:rsidR="00D03CE8">
              <w:rPr>
                <w:webHidden/>
              </w:rPr>
              <w:fldChar w:fldCharType="separate"/>
            </w:r>
            <w:r>
              <w:rPr>
                <w:webHidden/>
              </w:rPr>
              <w:t>32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59" w:history="1">
            <w:r w:rsidR="00D03CE8" w:rsidRPr="008014CA">
              <w:rPr>
                <w:rStyle w:val="Hiperhivatkozs"/>
                <w:rFonts w:eastAsia="Arial Narrow"/>
              </w:rPr>
              <w:t>AZ OKTATÁSSZERVEZÉSSEL KAPCSOLATOS RENDELKEZÉSEK</w:t>
            </w:r>
            <w:r w:rsidR="00D03CE8">
              <w:rPr>
                <w:webHidden/>
              </w:rPr>
              <w:tab/>
            </w:r>
            <w:r w:rsidR="00D03CE8">
              <w:rPr>
                <w:webHidden/>
              </w:rPr>
              <w:fldChar w:fldCharType="begin"/>
            </w:r>
            <w:r w:rsidR="00D03CE8">
              <w:rPr>
                <w:webHidden/>
              </w:rPr>
              <w:instrText xml:space="preserve"> PAGEREF _Toc1407159 \h </w:instrText>
            </w:r>
            <w:r w:rsidR="00D03CE8">
              <w:rPr>
                <w:webHidden/>
              </w:rPr>
            </w:r>
            <w:r w:rsidR="00D03CE8">
              <w:rPr>
                <w:webHidden/>
              </w:rPr>
              <w:fldChar w:fldCharType="separate"/>
            </w:r>
            <w:r>
              <w:rPr>
                <w:webHidden/>
              </w:rPr>
              <w:t>32</w:t>
            </w:r>
            <w:r w:rsidR="00D03CE8">
              <w:rPr>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60" w:history="1">
            <w:r w:rsidR="00D03CE8" w:rsidRPr="008014CA">
              <w:rPr>
                <w:rStyle w:val="Hiperhivatkozs"/>
                <w:rFonts w:eastAsia="Arial Narrow"/>
                <w:noProof/>
              </w:rPr>
              <w:t>ELSŐ RÉSZ</w:t>
            </w:r>
            <w:r w:rsidR="00D03CE8">
              <w:rPr>
                <w:noProof/>
                <w:webHidden/>
              </w:rPr>
              <w:tab/>
            </w:r>
            <w:r w:rsidR="00D03CE8">
              <w:rPr>
                <w:noProof/>
                <w:webHidden/>
              </w:rPr>
              <w:fldChar w:fldCharType="begin"/>
            </w:r>
            <w:r w:rsidR="00D03CE8">
              <w:rPr>
                <w:noProof/>
                <w:webHidden/>
              </w:rPr>
              <w:instrText xml:space="preserve"> PAGEREF _Toc1407160 \h </w:instrText>
            </w:r>
            <w:r w:rsidR="00D03CE8">
              <w:rPr>
                <w:noProof/>
                <w:webHidden/>
              </w:rPr>
            </w:r>
            <w:r w:rsidR="00D03CE8">
              <w:rPr>
                <w:noProof/>
                <w:webHidden/>
              </w:rPr>
              <w:fldChar w:fldCharType="separate"/>
            </w:r>
            <w:r>
              <w:rPr>
                <w:noProof/>
                <w:webHidden/>
              </w:rPr>
              <w:t>32</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61" w:history="1">
            <w:r w:rsidR="00D03CE8" w:rsidRPr="008014CA">
              <w:rPr>
                <w:rStyle w:val="Hiperhivatkozs"/>
                <w:rFonts w:eastAsia="Arial Narrow"/>
                <w:noProof/>
              </w:rPr>
              <w:t>AZ OKTATÁSSZERVEZÉS ALAPVETŐ FELADATAI</w:t>
            </w:r>
            <w:r w:rsidR="00D03CE8">
              <w:rPr>
                <w:noProof/>
                <w:webHidden/>
              </w:rPr>
              <w:tab/>
            </w:r>
            <w:r w:rsidR="00D03CE8">
              <w:rPr>
                <w:noProof/>
                <w:webHidden/>
              </w:rPr>
              <w:fldChar w:fldCharType="begin"/>
            </w:r>
            <w:r w:rsidR="00D03CE8">
              <w:rPr>
                <w:noProof/>
                <w:webHidden/>
              </w:rPr>
              <w:instrText xml:space="preserve"> PAGEREF _Toc1407161 \h </w:instrText>
            </w:r>
            <w:r w:rsidR="00D03CE8">
              <w:rPr>
                <w:noProof/>
                <w:webHidden/>
              </w:rPr>
            </w:r>
            <w:r w:rsidR="00D03CE8">
              <w:rPr>
                <w:noProof/>
                <w:webHidden/>
              </w:rPr>
              <w:fldChar w:fldCharType="separate"/>
            </w:r>
            <w:r>
              <w:rPr>
                <w:noProof/>
                <w:webHidden/>
              </w:rPr>
              <w:t>32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62"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_Toc1407162 \h </w:instrText>
            </w:r>
            <w:r w:rsidR="00D03CE8">
              <w:rPr>
                <w:noProof/>
                <w:webHidden/>
              </w:rPr>
            </w:r>
            <w:r w:rsidR="00D03CE8">
              <w:rPr>
                <w:noProof/>
                <w:webHidden/>
              </w:rPr>
              <w:fldChar w:fldCharType="separate"/>
            </w:r>
            <w:r>
              <w:rPr>
                <w:noProof/>
                <w:webHidden/>
              </w:rPr>
              <w:t>32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63" w:history="1">
            <w:r w:rsidR="00D03CE8" w:rsidRPr="008014CA">
              <w:rPr>
                <w:rStyle w:val="Hiperhivatkozs"/>
                <w:rFonts w:eastAsia="Arial Narrow"/>
                <w:noProof/>
              </w:rPr>
              <w:t>ÁLTALÁNOS RENDELKEZÉSEK</w:t>
            </w:r>
            <w:r w:rsidR="00D03CE8">
              <w:rPr>
                <w:noProof/>
                <w:webHidden/>
              </w:rPr>
              <w:tab/>
            </w:r>
            <w:r w:rsidR="00D03CE8">
              <w:rPr>
                <w:noProof/>
                <w:webHidden/>
              </w:rPr>
              <w:fldChar w:fldCharType="begin"/>
            </w:r>
            <w:r w:rsidR="00D03CE8">
              <w:rPr>
                <w:noProof/>
                <w:webHidden/>
              </w:rPr>
              <w:instrText xml:space="preserve"> PAGEREF _Toc1407163 \h </w:instrText>
            </w:r>
            <w:r w:rsidR="00D03CE8">
              <w:rPr>
                <w:noProof/>
                <w:webHidden/>
              </w:rPr>
            </w:r>
            <w:r w:rsidR="00D03CE8">
              <w:rPr>
                <w:noProof/>
                <w:webHidden/>
              </w:rPr>
              <w:fldChar w:fldCharType="separate"/>
            </w:r>
            <w:r>
              <w:rPr>
                <w:noProof/>
                <w:webHidden/>
              </w:rPr>
              <w:t>32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64" w:history="1">
            <w:r w:rsidR="00D03CE8" w:rsidRPr="008014CA">
              <w:rPr>
                <w:rStyle w:val="Hiperhivatkozs"/>
                <w:rFonts w:eastAsia="Arial Narrow"/>
                <w:b/>
                <w:noProof/>
              </w:rPr>
              <w:t>1. A tantárgyak meghirdetése, órarendkészítés</w:t>
            </w:r>
            <w:r w:rsidR="00D03CE8">
              <w:rPr>
                <w:noProof/>
                <w:webHidden/>
              </w:rPr>
              <w:tab/>
            </w:r>
            <w:r w:rsidR="00D03CE8">
              <w:rPr>
                <w:noProof/>
                <w:webHidden/>
              </w:rPr>
              <w:fldChar w:fldCharType="begin"/>
            </w:r>
            <w:r w:rsidR="00D03CE8">
              <w:rPr>
                <w:noProof/>
                <w:webHidden/>
              </w:rPr>
              <w:instrText xml:space="preserve"> PAGEREF _Toc1407164 \h </w:instrText>
            </w:r>
            <w:r w:rsidR="00D03CE8">
              <w:rPr>
                <w:noProof/>
                <w:webHidden/>
              </w:rPr>
            </w:r>
            <w:r w:rsidR="00D03CE8">
              <w:rPr>
                <w:noProof/>
                <w:webHidden/>
              </w:rPr>
              <w:fldChar w:fldCharType="separate"/>
            </w:r>
            <w:r>
              <w:rPr>
                <w:noProof/>
                <w:webHidden/>
              </w:rPr>
              <w:t>32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65" w:history="1">
            <w:r w:rsidR="00D03CE8" w:rsidRPr="008014CA">
              <w:rPr>
                <w:rStyle w:val="Hiperhivatkozs"/>
                <w:rFonts w:eastAsia="Arial Narrow"/>
                <w:b/>
                <w:noProof/>
              </w:rPr>
              <w:t>2. A tantárgyak felvétele a beiratkozás félévét követő félévekben</w:t>
            </w:r>
            <w:r w:rsidR="00D03CE8">
              <w:rPr>
                <w:noProof/>
                <w:webHidden/>
              </w:rPr>
              <w:tab/>
            </w:r>
            <w:r w:rsidR="00D03CE8">
              <w:rPr>
                <w:noProof/>
                <w:webHidden/>
              </w:rPr>
              <w:fldChar w:fldCharType="begin"/>
            </w:r>
            <w:r w:rsidR="00D03CE8">
              <w:rPr>
                <w:noProof/>
                <w:webHidden/>
              </w:rPr>
              <w:instrText xml:space="preserve"> PAGEREF _Toc1407165 \h </w:instrText>
            </w:r>
            <w:r w:rsidR="00D03CE8">
              <w:rPr>
                <w:noProof/>
                <w:webHidden/>
              </w:rPr>
            </w:r>
            <w:r w:rsidR="00D03CE8">
              <w:rPr>
                <w:noProof/>
                <w:webHidden/>
              </w:rPr>
              <w:fldChar w:fldCharType="separate"/>
            </w:r>
            <w:r>
              <w:rPr>
                <w:noProof/>
                <w:webHidden/>
              </w:rPr>
              <w:t>33</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66" w:history="1">
            <w:r w:rsidR="00D03CE8" w:rsidRPr="008014CA">
              <w:rPr>
                <w:rStyle w:val="Hiperhivatkozs"/>
                <w:rFonts w:eastAsia="Arial Narrow"/>
                <w:b/>
                <w:noProof/>
              </w:rPr>
              <w:t>3. A regisztrációs hét feladatai</w:t>
            </w:r>
            <w:r w:rsidR="00D03CE8">
              <w:rPr>
                <w:noProof/>
                <w:webHidden/>
              </w:rPr>
              <w:tab/>
            </w:r>
            <w:r w:rsidR="00D03CE8">
              <w:rPr>
                <w:noProof/>
                <w:webHidden/>
              </w:rPr>
              <w:fldChar w:fldCharType="begin"/>
            </w:r>
            <w:r w:rsidR="00D03CE8">
              <w:rPr>
                <w:noProof/>
                <w:webHidden/>
              </w:rPr>
              <w:instrText xml:space="preserve"> PAGEREF _Toc1407166 \h </w:instrText>
            </w:r>
            <w:r w:rsidR="00D03CE8">
              <w:rPr>
                <w:noProof/>
                <w:webHidden/>
              </w:rPr>
            </w:r>
            <w:r w:rsidR="00D03CE8">
              <w:rPr>
                <w:noProof/>
                <w:webHidden/>
              </w:rPr>
              <w:fldChar w:fldCharType="separate"/>
            </w:r>
            <w:r>
              <w:rPr>
                <w:noProof/>
                <w:webHidden/>
              </w:rPr>
              <w:t>34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67" w:history="1">
            <w:r w:rsidR="00D03CE8" w:rsidRPr="008014CA">
              <w:rPr>
                <w:rStyle w:val="Hiperhivatkozs"/>
                <w:rFonts w:eastAsia="Arial Narrow"/>
                <w:b/>
                <w:noProof/>
              </w:rPr>
              <w:t>4. Bejelentkezés a félévre</w:t>
            </w:r>
            <w:r w:rsidR="00D03CE8">
              <w:rPr>
                <w:noProof/>
                <w:webHidden/>
              </w:rPr>
              <w:tab/>
            </w:r>
            <w:r w:rsidR="00D03CE8">
              <w:rPr>
                <w:noProof/>
                <w:webHidden/>
              </w:rPr>
              <w:fldChar w:fldCharType="begin"/>
            </w:r>
            <w:r w:rsidR="00D03CE8">
              <w:rPr>
                <w:noProof/>
                <w:webHidden/>
              </w:rPr>
              <w:instrText xml:space="preserve"> PAGEREF _Toc1407167 \h </w:instrText>
            </w:r>
            <w:r w:rsidR="00D03CE8">
              <w:rPr>
                <w:noProof/>
                <w:webHidden/>
              </w:rPr>
            </w:r>
            <w:r w:rsidR="00D03CE8">
              <w:rPr>
                <w:noProof/>
                <w:webHidden/>
              </w:rPr>
              <w:fldChar w:fldCharType="separate"/>
            </w:r>
            <w:r>
              <w:rPr>
                <w:noProof/>
                <w:webHidden/>
              </w:rPr>
              <w:t>34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68" w:history="1">
            <w:r w:rsidR="00D03CE8" w:rsidRPr="008014CA">
              <w:rPr>
                <w:rStyle w:val="Hiperhivatkozs"/>
                <w:rFonts w:eastAsia="Arial Narrow"/>
                <w:b/>
                <w:noProof/>
              </w:rPr>
              <w:t>5. A vizsgák és szigorlatok rendje</w:t>
            </w:r>
            <w:r w:rsidR="00D03CE8">
              <w:rPr>
                <w:noProof/>
                <w:webHidden/>
              </w:rPr>
              <w:tab/>
            </w:r>
            <w:r w:rsidR="00D03CE8">
              <w:rPr>
                <w:noProof/>
                <w:webHidden/>
              </w:rPr>
              <w:fldChar w:fldCharType="begin"/>
            </w:r>
            <w:r w:rsidR="00D03CE8">
              <w:rPr>
                <w:noProof/>
                <w:webHidden/>
              </w:rPr>
              <w:instrText xml:space="preserve"> PAGEREF _Toc1407168 \h </w:instrText>
            </w:r>
            <w:r w:rsidR="00D03CE8">
              <w:rPr>
                <w:noProof/>
                <w:webHidden/>
              </w:rPr>
            </w:r>
            <w:r w:rsidR="00D03CE8">
              <w:rPr>
                <w:noProof/>
                <w:webHidden/>
              </w:rPr>
              <w:fldChar w:fldCharType="separate"/>
            </w:r>
            <w:r>
              <w:rPr>
                <w:noProof/>
                <w:webHidden/>
              </w:rPr>
              <w:t>35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69" w:history="1">
            <w:r w:rsidR="00D03CE8" w:rsidRPr="008014CA">
              <w:rPr>
                <w:rStyle w:val="Hiperhivatkozs"/>
                <w:rFonts w:eastAsia="Arial Narrow"/>
                <w:b/>
                <w:noProof/>
              </w:rPr>
              <w:t>6. Hiányzások igazolásának módja, oktatói késések</w:t>
            </w:r>
            <w:r w:rsidR="00D03CE8">
              <w:rPr>
                <w:noProof/>
                <w:webHidden/>
              </w:rPr>
              <w:tab/>
            </w:r>
            <w:r w:rsidR="00D03CE8">
              <w:rPr>
                <w:noProof/>
                <w:webHidden/>
              </w:rPr>
              <w:fldChar w:fldCharType="begin"/>
            </w:r>
            <w:r w:rsidR="00D03CE8">
              <w:rPr>
                <w:noProof/>
                <w:webHidden/>
              </w:rPr>
              <w:instrText xml:space="preserve"> PAGEREF _Toc1407169 \h </w:instrText>
            </w:r>
            <w:r w:rsidR="00D03CE8">
              <w:rPr>
                <w:noProof/>
                <w:webHidden/>
              </w:rPr>
            </w:r>
            <w:r w:rsidR="00D03CE8">
              <w:rPr>
                <w:noProof/>
                <w:webHidden/>
              </w:rPr>
              <w:fldChar w:fldCharType="separate"/>
            </w:r>
            <w:r>
              <w:rPr>
                <w:noProof/>
                <w:webHidden/>
              </w:rPr>
              <w:t>35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70" w:history="1">
            <w:r w:rsidR="00D03CE8" w:rsidRPr="008014CA">
              <w:rPr>
                <w:rStyle w:val="Hiperhivatkozs"/>
                <w:rFonts w:eastAsia="Arial Narrow"/>
                <w:b/>
                <w:noProof/>
              </w:rPr>
              <w:t>7. Hallgatók személyiségi jogainak védelme</w:t>
            </w:r>
            <w:r w:rsidR="00D03CE8">
              <w:rPr>
                <w:noProof/>
                <w:webHidden/>
              </w:rPr>
              <w:tab/>
            </w:r>
            <w:r w:rsidR="00D03CE8">
              <w:rPr>
                <w:noProof/>
                <w:webHidden/>
              </w:rPr>
              <w:fldChar w:fldCharType="begin"/>
            </w:r>
            <w:r w:rsidR="00D03CE8">
              <w:rPr>
                <w:noProof/>
                <w:webHidden/>
              </w:rPr>
              <w:instrText xml:space="preserve"> PAGEREF _Toc1407170 \h </w:instrText>
            </w:r>
            <w:r w:rsidR="00D03CE8">
              <w:rPr>
                <w:noProof/>
                <w:webHidden/>
              </w:rPr>
            </w:r>
            <w:r w:rsidR="00D03CE8">
              <w:rPr>
                <w:noProof/>
                <w:webHidden/>
              </w:rPr>
              <w:fldChar w:fldCharType="separate"/>
            </w:r>
            <w:r>
              <w:rPr>
                <w:noProof/>
                <w:webHidden/>
              </w:rPr>
              <w:t>36</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71"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_Toc1407171 \h </w:instrText>
            </w:r>
            <w:r w:rsidR="00D03CE8">
              <w:rPr>
                <w:noProof/>
                <w:webHidden/>
              </w:rPr>
            </w:r>
            <w:r w:rsidR="00D03CE8">
              <w:rPr>
                <w:noProof/>
                <w:webHidden/>
              </w:rPr>
              <w:fldChar w:fldCharType="separate"/>
            </w:r>
            <w:r>
              <w:rPr>
                <w:noProof/>
                <w:webHidden/>
              </w:rPr>
              <w:t>37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172" w:history="1">
            <w:r w:rsidR="00D03CE8" w:rsidRPr="008014CA">
              <w:rPr>
                <w:rStyle w:val="Hiperhivatkozs"/>
                <w:rFonts w:eastAsia="Arial Narrow"/>
                <w:noProof/>
              </w:rPr>
              <w:t>A TANULMÁNYI EREDMÉNYEK NYILVÁNTARTÁSA</w:t>
            </w:r>
            <w:r w:rsidR="00D03CE8">
              <w:rPr>
                <w:noProof/>
                <w:webHidden/>
              </w:rPr>
              <w:tab/>
            </w:r>
            <w:r w:rsidR="00D03CE8">
              <w:rPr>
                <w:noProof/>
                <w:webHidden/>
              </w:rPr>
              <w:fldChar w:fldCharType="begin"/>
            </w:r>
            <w:r w:rsidR="00D03CE8">
              <w:rPr>
                <w:noProof/>
                <w:webHidden/>
              </w:rPr>
              <w:instrText xml:space="preserve"> PAGEREF _Toc1407172 \h </w:instrText>
            </w:r>
            <w:r w:rsidR="00D03CE8">
              <w:rPr>
                <w:noProof/>
                <w:webHidden/>
              </w:rPr>
            </w:r>
            <w:r w:rsidR="00D03CE8">
              <w:rPr>
                <w:noProof/>
                <w:webHidden/>
              </w:rPr>
              <w:fldChar w:fldCharType="separate"/>
            </w:r>
            <w:r>
              <w:rPr>
                <w:noProof/>
                <w:webHidden/>
              </w:rPr>
              <w:t>37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73" w:history="1">
            <w:r w:rsidR="00D03CE8" w:rsidRPr="008014CA">
              <w:rPr>
                <w:rStyle w:val="Hiperhivatkozs"/>
                <w:rFonts w:eastAsia="Arial Narrow"/>
                <w:b/>
                <w:noProof/>
              </w:rPr>
              <w:t>1. Általános rendelkezések</w:t>
            </w:r>
            <w:r w:rsidR="00D03CE8">
              <w:rPr>
                <w:noProof/>
                <w:webHidden/>
              </w:rPr>
              <w:tab/>
            </w:r>
            <w:r w:rsidR="00D03CE8">
              <w:rPr>
                <w:noProof/>
                <w:webHidden/>
              </w:rPr>
              <w:fldChar w:fldCharType="begin"/>
            </w:r>
            <w:r w:rsidR="00D03CE8">
              <w:rPr>
                <w:noProof/>
                <w:webHidden/>
              </w:rPr>
              <w:instrText xml:space="preserve"> PAGEREF _Toc1407173 \h </w:instrText>
            </w:r>
            <w:r w:rsidR="00D03CE8">
              <w:rPr>
                <w:noProof/>
                <w:webHidden/>
              </w:rPr>
            </w:r>
            <w:r w:rsidR="00D03CE8">
              <w:rPr>
                <w:noProof/>
                <w:webHidden/>
              </w:rPr>
              <w:fldChar w:fldCharType="separate"/>
            </w:r>
            <w:r>
              <w:rPr>
                <w:noProof/>
                <w:webHidden/>
              </w:rPr>
              <w:t>37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74" w:history="1">
            <w:r w:rsidR="00D03CE8" w:rsidRPr="008014CA">
              <w:rPr>
                <w:rStyle w:val="Hiperhivatkozs"/>
                <w:rFonts w:eastAsia="Arial Narrow"/>
                <w:b/>
                <w:noProof/>
              </w:rPr>
              <w:t>2. Az aláírások és évközi jegyek bejegyzése a Neptun rendszerbe</w:t>
            </w:r>
            <w:r w:rsidR="00D03CE8">
              <w:rPr>
                <w:noProof/>
                <w:webHidden/>
              </w:rPr>
              <w:tab/>
            </w:r>
            <w:r w:rsidR="00D03CE8">
              <w:rPr>
                <w:noProof/>
                <w:webHidden/>
              </w:rPr>
              <w:fldChar w:fldCharType="begin"/>
            </w:r>
            <w:r w:rsidR="00D03CE8">
              <w:rPr>
                <w:noProof/>
                <w:webHidden/>
              </w:rPr>
              <w:instrText xml:space="preserve"> PAGEREF _Toc1407174 \h </w:instrText>
            </w:r>
            <w:r w:rsidR="00D03CE8">
              <w:rPr>
                <w:noProof/>
                <w:webHidden/>
              </w:rPr>
            </w:r>
            <w:r w:rsidR="00D03CE8">
              <w:rPr>
                <w:noProof/>
                <w:webHidden/>
              </w:rPr>
              <w:fldChar w:fldCharType="separate"/>
            </w:r>
            <w:r>
              <w:rPr>
                <w:noProof/>
                <w:webHidden/>
              </w:rPr>
              <w:t>37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75" w:history="1">
            <w:r w:rsidR="00D03CE8" w:rsidRPr="008014CA">
              <w:rPr>
                <w:rStyle w:val="Hiperhivatkozs"/>
                <w:rFonts w:eastAsia="Arial Narrow"/>
                <w:b/>
                <w:noProof/>
              </w:rPr>
              <w:t>3. A vizsgaeredmények bejegyzése a Neptun rendszerbe</w:t>
            </w:r>
            <w:r w:rsidR="00D03CE8">
              <w:rPr>
                <w:noProof/>
                <w:webHidden/>
              </w:rPr>
              <w:tab/>
            </w:r>
            <w:r w:rsidR="00D03CE8">
              <w:rPr>
                <w:noProof/>
                <w:webHidden/>
              </w:rPr>
              <w:fldChar w:fldCharType="begin"/>
            </w:r>
            <w:r w:rsidR="00D03CE8">
              <w:rPr>
                <w:noProof/>
                <w:webHidden/>
              </w:rPr>
              <w:instrText xml:space="preserve"> PAGEREF _Toc1407175 \h </w:instrText>
            </w:r>
            <w:r w:rsidR="00D03CE8">
              <w:rPr>
                <w:noProof/>
                <w:webHidden/>
              </w:rPr>
            </w:r>
            <w:r w:rsidR="00D03CE8">
              <w:rPr>
                <w:noProof/>
                <w:webHidden/>
              </w:rPr>
              <w:fldChar w:fldCharType="separate"/>
            </w:r>
            <w:r>
              <w:rPr>
                <w:noProof/>
                <w:webHidden/>
              </w:rPr>
              <w:t>38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76" w:history="1">
            <w:r w:rsidR="00D03CE8" w:rsidRPr="008014CA">
              <w:rPr>
                <w:rStyle w:val="Hiperhivatkozs"/>
                <w:rFonts w:eastAsia="Arial Narrow"/>
                <w:b/>
                <w:noProof/>
              </w:rPr>
              <w:t>4. A szakmai gyakorlatok eredményének bejegyzése a Neptun rendszerbe</w:t>
            </w:r>
            <w:r w:rsidR="00D03CE8">
              <w:rPr>
                <w:noProof/>
                <w:webHidden/>
              </w:rPr>
              <w:tab/>
            </w:r>
            <w:r w:rsidR="00D03CE8">
              <w:rPr>
                <w:noProof/>
                <w:webHidden/>
              </w:rPr>
              <w:fldChar w:fldCharType="begin"/>
            </w:r>
            <w:r w:rsidR="00D03CE8">
              <w:rPr>
                <w:noProof/>
                <w:webHidden/>
              </w:rPr>
              <w:instrText xml:space="preserve"> PAGEREF _Toc1407176 \h </w:instrText>
            </w:r>
            <w:r w:rsidR="00D03CE8">
              <w:rPr>
                <w:noProof/>
                <w:webHidden/>
              </w:rPr>
            </w:r>
            <w:r w:rsidR="00D03CE8">
              <w:rPr>
                <w:noProof/>
                <w:webHidden/>
              </w:rPr>
              <w:fldChar w:fldCharType="separate"/>
            </w:r>
            <w:r>
              <w:rPr>
                <w:noProof/>
                <w:webHidden/>
              </w:rPr>
              <w:t>39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77" w:history="1">
            <w:r w:rsidR="00D03CE8" w:rsidRPr="008014CA">
              <w:rPr>
                <w:rStyle w:val="Hiperhivatkozs"/>
                <w:rFonts w:eastAsia="Arial Narrow"/>
                <w:b/>
                <w:noProof/>
              </w:rPr>
              <w:t>5. A TDK konferencián elért eredmények rögzítése a Neptun rendszerbe</w:t>
            </w:r>
            <w:r w:rsidR="00D03CE8">
              <w:rPr>
                <w:noProof/>
                <w:webHidden/>
              </w:rPr>
              <w:tab/>
            </w:r>
            <w:r w:rsidR="00D03CE8">
              <w:rPr>
                <w:noProof/>
                <w:webHidden/>
              </w:rPr>
              <w:fldChar w:fldCharType="begin"/>
            </w:r>
            <w:r w:rsidR="00D03CE8">
              <w:rPr>
                <w:noProof/>
                <w:webHidden/>
              </w:rPr>
              <w:instrText xml:space="preserve"> PAGEREF _Toc1407177 \h </w:instrText>
            </w:r>
            <w:r w:rsidR="00D03CE8">
              <w:rPr>
                <w:noProof/>
                <w:webHidden/>
              </w:rPr>
            </w:r>
            <w:r w:rsidR="00D03CE8">
              <w:rPr>
                <w:noProof/>
                <w:webHidden/>
              </w:rPr>
              <w:fldChar w:fldCharType="separate"/>
            </w:r>
            <w:r>
              <w:rPr>
                <w:noProof/>
                <w:webHidden/>
              </w:rPr>
              <w:t>39</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78" w:history="1">
            <w:r w:rsidR="00D03CE8" w:rsidRPr="008014CA">
              <w:rPr>
                <w:rStyle w:val="Hiperhivatkozs"/>
                <w:rFonts w:eastAsia="Arial Narrow"/>
              </w:rPr>
              <w:t>MÁSODIK RÉSZ</w:t>
            </w:r>
            <w:r w:rsidR="00D03CE8">
              <w:rPr>
                <w:webHidden/>
              </w:rPr>
              <w:tab/>
            </w:r>
            <w:r w:rsidR="00D03CE8">
              <w:rPr>
                <w:webHidden/>
              </w:rPr>
              <w:fldChar w:fldCharType="begin"/>
            </w:r>
            <w:r w:rsidR="00D03CE8">
              <w:rPr>
                <w:webHidden/>
              </w:rPr>
              <w:instrText xml:space="preserve"> PAGEREF _Toc1407178 \h </w:instrText>
            </w:r>
            <w:r w:rsidR="00D03CE8">
              <w:rPr>
                <w:webHidden/>
              </w:rPr>
            </w:r>
            <w:r w:rsidR="00D03CE8">
              <w:rPr>
                <w:webHidden/>
              </w:rPr>
              <w:fldChar w:fldCharType="separate"/>
            </w:r>
            <w:r>
              <w:rPr>
                <w:webHidden/>
              </w:rPr>
              <w:t>40</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79" w:history="1">
            <w:r w:rsidR="00D03CE8" w:rsidRPr="008014CA">
              <w:rPr>
                <w:rStyle w:val="Hiperhivatkozs"/>
                <w:rFonts w:eastAsia="Arial Narrow"/>
                <w:smallCaps/>
              </w:rPr>
              <w:t xml:space="preserve">nyelvtanulás, nyelvvizsga </w:t>
            </w:r>
            <w:r w:rsidR="00D03CE8">
              <w:rPr>
                <w:webHidden/>
              </w:rPr>
              <w:tab/>
            </w:r>
            <w:r w:rsidR="00D03CE8">
              <w:rPr>
                <w:webHidden/>
              </w:rPr>
              <w:fldChar w:fldCharType="begin"/>
            </w:r>
            <w:r w:rsidR="00D03CE8">
              <w:rPr>
                <w:webHidden/>
              </w:rPr>
              <w:instrText xml:space="preserve"> PAGEREF _Toc1407179 \h </w:instrText>
            </w:r>
            <w:r w:rsidR="00D03CE8">
              <w:rPr>
                <w:webHidden/>
              </w:rPr>
            </w:r>
            <w:r w:rsidR="00D03CE8">
              <w:rPr>
                <w:webHidden/>
              </w:rPr>
              <w:fldChar w:fldCharType="separate"/>
            </w:r>
            <w:r>
              <w:rPr>
                <w:webHidden/>
              </w:rPr>
              <w:t>40</w:t>
            </w:r>
            <w:r w:rsidR="00D03CE8">
              <w:rPr>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0" w:history="1">
            <w:r w:rsidR="00D03CE8" w:rsidRPr="008014CA">
              <w:rPr>
                <w:rStyle w:val="Hiperhivatkozs"/>
                <w:rFonts w:eastAsia="Arial Narrow"/>
                <w:b/>
                <w:noProof/>
              </w:rPr>
              <w:t>1. A nyelvi képzés általános szabályai</w:t>
            </w:r>
            <w:r w:rsidR="00D03CE8">
              <w:rPr>
                <w:noProof/>
                <w:webHidden/>
              </w:rPr>
              <w:tab/>
            </w:r>
            <w:r w:rsidR="00D03CE8">
              <w:rPr>
                <w:noProof/>
                <w:webHidden/>
              </w:rPr>
              <w:fldChar w:fldCharType="begin"/>
            </w:r>
            <w:r w:rsidR="00D03CE8">
              <w:rPr>
                <w:noProof/>
                <w:webHidden/>
              </w:rPr>
              <w:instrText xml:space="preserve"> PAGEREF _Toc1407180 \h </w:instrText>
            </w:r>
            <w:r w:rsidR="00D03CE8">
              <w:rPr>
                <w:noProof/>
                <w:webHidden/>
              </w:rPr>
            </w:r>
            <w:r w:rsidR="00D03CE8">
              <w:rPr>
                <w:noProof/>
                <w:webHidden/>
              </w:rPr>
              <w:fldChar w:fldCharType="separate"/>
            </w:r>
            <w:r>
              <w:rPr>
                <w:noProof/>
                <w:webHidden/>
              </w:rPr>
              <w:t>40</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1" w:history="1">
            <w:r w:rsidR="00D03CE8" w:rsidRPr="008014CA">
              <w:rPr>
                <w:rStyle w:val="Hiperhivatkozs"/>
                <w:rFonts w:eastAsia="Arial Narrow"/>
                <w:b/>
                <w:noProof/>
              </w:rPr>
              <w:t>2. Angol és német általános nyelvi képzés</w:t>
            </w:r>
            <w:r w:rsidR="00D03CE8">
              <w:rPr>
                <w:noProof/>
                <w:webHidden/>
              </w:rPr>
              <w:tab/>
            </w:r>
            <w:r w:rsidR="00D03CE8">
              <w:rPr>
                <w:noProof/>
                <w:webHidden/>
              </w:rPr>
              <w:fldChar w:fldCharType="begin"/>
            </w:r>
            <w:r w:rsidR="00D03CE8">
              <w:rPr>
                <w:noProof/>
                <w:webHidden/>
              </w:rPr>
              <w:instrText xml:space="preserve"> PAGEREF _Toc1407181 \h </w:instrText>
            </w:r>
            <w:r w:rsidR="00D03CE8">
              <w:rPr>
                <w:noProof/>
                <w:webHidden/>
              </w:rPr>
            </w:r>
            <w:r w:rsidR="00D03CE8">
              <w:rPr>
                <w:noProof/>
                <w:webHidden/>
              </w:rPr>
              <w:fldChar w:fldCharType="separate"/>
            </w:r>
            <w:r>
              <w:rPr>
                <w:noProof/>
                <w:webHidden/>
              </w:rPr>
              <w:t>40</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2" w:history="1">
            <w:r w:rsidR="00D03CE8" w:rsidRPr="008014CA">
              <w:rPr>
                <w:rStyle w:val="Hiperhivatkozs"/>
                <w:rFonts w:eastAsia="Arial Narrow"/>
                <w:b/>
                <w:noProof/>
              </w:rPr>
              <w:t>3. Alapszintű angol nyelvtudás igazolása</w:t>
            </w:r>
            <w:r w:rsidR="00D03CE8">
              <w:rPr>
                <w:noProof/>
                <w:webHidden/>
              </w:rPr>
              <w:tab/>
            </w:r>
            <w:r w:rsidR="00D03CE8">
              <w:rPr>
                <w:noProof/>
                <w:webHidden/>
              </w:rPr>
              <w:fldChar w:fldCharType="begin"/>
            </w:r>
            <w:r w:rsidR="00D03CE8">
              <w:rPr>
                <w:noProof/>
                <w:webHidden/>
              </w:rPr>
              <w:instrText xml:space="preserve"> PAGEREF _Toc1407182 \h </w:instrText>
            </w:r>
            <w:r w:rsidR="00D03CE8">
              <w:rPr>
                <w:noProof/>
                <w:webHidden/>
              </w:rPr>
            </w:r>
            <w:r w:rsidR="00D03CE8">
              <w:rPr>
                <w:noProof/>
                <w:webHidden/>
              </w:rPr>
              <w:fldChar w:fldCharType="separate"/>
            </w:r>
            <w:r>
              <w:rPr>
                <w:noProof/>
                <w:webHidden/>
              </w:rPr>
              <w:t>40</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3" w:history="1">
            <w:r w:rsidR="00D03CE8" w:rsidRPr="008014CA">
              <w:rPr>
                <w:rStyle w:val="Hiperhivatkozs"/>
                <w:rFonts w:eastAsia="Arial Narrow"/>
                <w:b/>
                <w:noProof/>
              </w:rPr>
              <w:t>4 Szaknyelvi kurzus felvételének feltételei</w:t>
            </w:r>
            <w:r w:rsidR="00D03CE8">
              <w:rPr>
                <w:noProof/>
                <w:webHidden/>
              </w:rPr>
              <w:tab/>
            </w:r>
            <w:r w:rsidR="00D03CE8">
              <w:rPr>
                <w:noProof/>
                <w:webHidden/>
              </w:rPr>
              <w:fldChar w:fldCharType="begin"/>
            </w:r>
            <w:r w:rsidR="00D03CE8">
              <w:rPr>
                <w:noProof/>
                <w:webHidden/>
              </w:rPr>
              <w:instrText xml:space="preserve"> PAGEREF _Toc1407183 \h </w:instrText>
            </w:r>
            <w:r w:rsidR="00D03CE8">
              <w:rPr>
                <w:noProof/>
                <w:webHidden/>
              </w:rPr>
            </w:r>
            <w:r w:rsidR="00D03CE8">
              <w:rPr>
                <w:noProof/>
                <w:webHidden/>
              </w:rPr>
              <w:fldChar w:fldCharType="separate"/>
            </w:r>
            <w:r>
              <w:rPr>
                <w:noProof/>
                <w:webHidden/>
              </w:rPr>
              <w:t>40</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4" w:history="1">
            <w:r w:rsidR="00D03CE8" w:rsidRPr="008014CA">
              <w:rPr>
                <w:rStyle w:val="Hiperhivatkozs"/>
                <w:rFonts w:eastAsia="Arial Narrow"/>
                <w:b/>
                <w:noProof/>
              </w:rPr>
              <w:t>5. Kritériumtárgy</w:t>
            </w:r>
            <w:r w:rsidR="00D03CE8">
              <w:rPr>
                <w:noProof/>
                <w:webHidden/>
              </w:rPr>
              <w:tab/>
            </w:r>
            <w:r w:rsidR="00D03CE8">
              <w:rPr>
                <w:noProof/>
                <w:webHidden/>
              </w:rPr>
              <w:fldChar w:fldCharType="begin"/>
            </w:r>
            <w:r w:rsidR="00D03CE8">
              <w:rPr>
                <w:noProof/>
                <w:webHidden/>
              </w:rPr>
              <w:instrText xml:space="preserve"> PAGEREF _Toc1407184 \h </w:instrText>
            </w:r>
            <w:r w:rsidR="00D03CE8">
              <w:rPr>
                <w:noProof/>
                <w:webHidden/>
              </w:rPr>
            </w:r>
            <w:r w:rsidR="00D03CE8">
              <w:rPr>
                <w:noProof/>
                <w:webHidden/>
              </w:rPr>
              <w:fldChar w:fldCharType="separate"/>
            </w:r>
            <w:r>
              <w:rPr>
                <w:noProof/>
                <w:webHidden/>
              </w:rPr>
              <w:t>40</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5" w:history="1">
            <w:r w:rsidR="00D03CE8" w:rsidRPr="008014CA">
              <w:rPr>
                <w:rStyle w:val="Hiperhivatkozs"/>
                <w:rFonts w:eastAsia="Arial Narrow"/>
                <w:b/>
                <w:noProof/>
              </w:rPr>
              <w:t>6. Nyelvi szintfelmérő vizsgák</w:t>
            </w:r>
            <w:r w:rsidR="00D03CE8">
              <w:rPr>
                <w:noProof/>
                <w:webHidden/>
              </w:rPr>
              <w:tab/>
            </w:r>
            <w:r w:rsidR="00D03CE8">
              <w:rPr>
                <w:noProof/>
                <w:webHidden/>
              </w:rPr>
              <w:fldChar w:fldCharType="begin"/>
            </w:r>
            <w:r w:rsidR="00D03CE8">
              <w:rPr>
                <w:noProof/>
                <w:webHidden/>
              </w:rPr>
              <w:instrText xml:space="preserve"> PAGEREF _Toc1407185 \h </w:instrText>
            </w:r>
            <w:r w:rsidR="00D03CE8">
              <w:rPr>
                <w:noProof/>
                <w:webHidden/>
              </w:rPr>
            </w:r>
            <w:r w:rsidR="00D03CE8">
              <w:rPr>
                <w:noProof/>
                <w:webHidden/>
              </w:rPr>
              <w:fldChar w:fldCharType="separate"/>
            </w:r>
            <w:r>
              <w:rPr>
                <w:noProof/>
                <w:webHidden/>
              </w:rPr>
              <w:t>41</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6" w:history="1">
            <w:r w:rsidR="00D03CE8" w:rsidRPr="008014CA">
              <w:rPr>
                <w:rStyle w:val="Hiperhivatkozs"/>
                <w:rFonts w:eastAsia="Arial Narrow"/>
                <w:b/>
                <w:noProof/>
              </w:rPr>
              <w:t xml:space="preserve">7. Nyelvvizsga bizonyítványok elfogadására vonatkozó külön szabályok </w:t>
            </w:r>
            <w:r w:rsidR="00D03CE8">
              <w:rPr>
                <w:noProof/>
                <w:webHidden/>
              </w:rPr>
              <w:tab/>
            </w:r>
            <w:r w:rsidR="00D03CE8">
              <w:rPr>
                <w:noProof/>
                <w:webHidden/>
              </w:rPr>
              <w:fldChar w:fldCharType="begin"/>
            </w:r>
            <w:r w:rsidR="00D03CE8">
              <w:rPr>
                <w:noProof/>
                <w:webHidden/>
              </w:rPr>
              <w:instrText xml:space="preserve"> PAGEREF _Toc1407186 \h </w:instrText>
            </w:r>
            <w:r w:rsidR="00D03CE8">
              <w:rPr>
                <w:noProof/>
                <w:webHidden/>
              </w:rPr>
            </w:r>
            <w:r w:rsidR="00D03CE8">
              <w:rPr>
                <w:noProof/>
                <w:webHidden/>
              </w:rPr>
              <w:fldChar w:fldCharType="separate"/>
            </w:r>
            <w:r>
              <w:rPr>
                <w:noProof/>
                <w:webHidden/>
              </w:rPr>
              <w:t>41</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87" w:history="1">
            <w:r w:rsidR="00D03CE8" w:rsidRPr="008014CA">
              <w:rPr>
                <w:rStyle w:val="Hiperhivatkozs"/>
                <w:rFonts w:eastAsia="Arial Narrow"/>
              </w:rPr>
              <w:t>HARMADIK RÉSZ</w:t>
            </w:r>
            <w:r w:rsidR="00D03CE8">
              <w:rPr>
                <w:webHidden/>
              </w:rPr>
              <w:tab/>
            </w:r>
            <w:r w:rsidR="00D03CE8">
              <w:rPr>
                <w:webHidden/>
              </w:rPr>
              <w:fldChar w:fldCharType="begin"/>
            </w:r>
            <w:r w:rsidR="00D03CE8">
              <w:rPr>
                <w:webHidden/>
              </w:rPr>
              <w:instrText xml:space="preserve"> PAGEREF _Toc1407187 \h </w:instrText>
            </w:r>
            <w:r w:rsidR="00D03CE8">
              <w:rPr>
                <w:webHidden/>
              </w:rPr>
            </w:r>
            <w:r w:rsidR="00D03CE8">
              <w:rPr>
                <w:webHidden/>
              </w:rPr>
              <w:fldChar w:fldCharType="separate"/>
            </w:r>
            <w:r>
              <w:rPr>
                <w:webHidden/>
              </w:rPr>
              <w:t>42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88" w:history="1">
            <w:r w:rsidR="00D03CE8" w:rsidRPr="008014CA">
              <w:rPr>
                <w:rStyle w:val="Hiperhivatkozs"/>
                <w:rFonts w:eastAsia="Arial Narrow"/>
              </w:rPr>
              <w:t>A PEDAGÓGUSKÉPZÉS</w:t>
            </w:r>
            <w:r w:rsidR="00D03CE8">
              <w:rPr>
                <w:webHidden/>
              </w:rPr>
              <w:tab/>
            </w:r>
            <w:r w:rsidR="00D03CE8">
              <w:rPr>
                <w:webHidden/>
              </w:rPr>
              <w:fldChar w:fldCharType="begin"/>
            </w:r>
            <w:r w:rsidR="00D03CE8">
              <w:rPr>
                <w:webHidden/>
              </w:rPr>
              <w:instrText xml:space="preserve"> PAGEREF _Toc1407188 \h </w:instrText>
            </w:r>
            <w:r w:rsidR="00D03CE8">
              <w:rPr>
                <w:webHidden/>
              </w:rPr>
            </w:r>
            <w:r w:rsidR="00D03CE8">
              <w:rPr>
                <w:webHidden/>
              </w:rPr>
              <w:fldChar w:fldCharType="separate"/>
            </w:r>
            <w:r>
              <w:rPr>
                <w:webHidden/>
              </w:rPr>
              <w:t>42</w:t>
            </w:r>
            <w:r w:rsidR="00D03CE8">
              <w:rPr>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89" w:history="1">
            <w:r w:rsidR="00D03CE8" w:rsidRPr="008014CA">
              <w:rPr>
                <w:rStyle w:val="Hiperhivatkozs"/>
                <w:rFonts w:eastAsia="Arial Narrow"/>
                <w:b/>
                <w:noProof/>
              </w:rPr>
              <w:t>1. A pedagógusképzés általános szabályai</w:t>
            </w:r>
            <w:r w:rsidR="00D03CE8">
              <w:rPr>
                <w:noProof/>
                <w:webHidden/>
              </w:rPr>
              <w:tab/>
            </w:r>
            <w:r w:rsidR="00D03CE8">
              <w:rPr>
                <w:noProof/>
                <w:webHidden/>
              </w:rPr>
              <w:fldChar w:fldCharType="begin"/>
            </w:r>
            <w:r w:rsidR="00D03CE8">
              <w:rPr>
                <w:noProof/>
                <w:webHidden/>
              </w:rPr>
              <w:instrText xml:space="preserve"> PAGEREF _Toc1407189 \h </w:instrText>
            </w:r>
            <w:r w:rsidR="00D03CE8">
              <w:rPr>
                <w:noProof/>
                <w:webHidden/>
              </w:rPr>
            </w:r>
            <w:r w:rsidR="00D03CE8">
              <w:rPr>
                <w:noProof/>
                <w:webHidden/>
              </w:rPr>
              <w:fldChar w:fldCharType="separate"/>
            </w:r>
            <w:r>
              <w:rPr>
                <w:noProof/>
                <w:webHidden/>
              </w:rPr>
              <w:t>42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90" w:history="1">
            <w:r w:rsidR="00D03CE8" w:rsidRPr="008014CA">
              <w:rPr>
                <w:rStyle w:val="Hiperhivatkozs"/>
                <w:rFonts w:eastAsia="Arial Narrow"/>
                <w:b/>
                <w:noProof/>
              </w:rPr>
              <w:t>2. A képzés sajátosságai</w:t>
            </w:r>
            <w:r w:rsidR="00D03CE8">
              <w:rPr>
                <w:noProof/>
                <w:webHidden/>
              </w:rPr>
              <w:tab/>
            </w:r>
            <w:r w:rsidR="00D03CE8">
              <w:rPr>
                <w:noProof/>
                <w:webHidden/>
              </w:rPr>
              <w:fldChar w:fldCharType="begin"/>
            </w:r>
            <w:r w:rsidR="00D03CE8">
              <w:rPr>
                <w:noProof/>
                <w:webHidden/>
              </w:rPr>
              <w:instrText xml:space="preserve"> PAGEREF _Toc1407190 \h </w:instrText>
            </w:r>
            <w:r w:rsidR="00D03CE8">
              <w:rPr>
                <w:noProof/>
                <w:webHidden/>
              </w:rPr>
            </w:r>
            <w:r w:rsidR="00D03CE8">
              <w:rPr>
                <w:noProof/>
                <w:webHidden/>
              </w:rPr>
              <w:fldChar w:fldCharType="separate"/>
            </w:r>
            <w:r>
              <w:rPr>
                <w:noProof/>
                <w:webHidden/>
              </w:rPr>
              <w:t>42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91" w:history="1">
            <w:r w:rsidR="00D03CE8" w:rsidRPr="008014CA">
              <w:rPr>
                <w:rStyle w:val="Hiperhivatkozs"/>
                <w:rFonts w:eastAsia="Arial Narrow"/>
                <w:b/>
                <w:noProof/>
              </w:rPr>
              <w:t>3. A képzés alapelvei</w:t>
            </w:r>
            <w:r w:rsidR="00D03CE8">
              <w:rPr>
                <w:noProof/>
                <w:webHidden/>
              </w:rPr>
              <w:tab/>
            </w:r>
            <w:r w:rsidR="00D03CE8">
              <w:rPr>
                <w:noProof/>
                <w:webHidden/>
              </w:rPr>
              <w:fldChar w:fldCharType="begin"/>
            </w:r>
            <w:r w:rsidR="00D03CE8">
              <w:rPr>
                <w:noProof/>
                <w:webHidden/>
              </w:rPr>
              <w:instrText xml:space="preserve"> PAGEREF _Toc1407191 \h </w:instrText>
            </w:r>
            <w:r w:rsidR="00D03CE8">
              <w:rPr>
                <w:noProof/>
                <w:webHidden/>
              </w:rPr>
            </w:r>
            <w:r w:rsidR="00D03CE8">
              <w:rPr>
                <w:noProof/>
                <w:webHidden/>
              </w:rPr>
              <w:fldChar w:fldCharType="separate"/>
            </w:r>
            <w:r>
              <w:rPr>
                <w:noProof/>
                <w:webHidden/>
              </w:rPr>
              <w:t>42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92" w:history="1">
            <w:r w:rsidR="00D03CE8" w:rsidRPr="008014CA">
              <w:rPr>
                <w:rStyle w:val="Hiperhivatkozs"/>
                <w:rFonts w:eastAsia="Arial Narrow"/>
                <w:b/>
                <w:noProof/>
              </w:rPr>
              <w:t xml:space="preserve">4. A képzésre vonatkozó különös rendelkezések </w:t>
            </w:r>
            <w:r w:rsidR="00D03CE8">
              <w:rPr>
                <w:noProof/>
                <w:webHidden/>
              </w:rPr>
              <w:tab/>
            </w:r>
            <w:r w:rsidR="00D03CE8">
              <w:rPr>
                <w:noProof/>
                <w:webHidden/>
              </w:rPr>
              <w:fldChar w:fldCharType="begin"/>
            </w:r>
            <w:r w:rsidR="00D03CE8">
              <w:rPr>
                <w:noProof/>
                <w:webHidden/>
              </w:rPr>
              <w:instrText xml:space="preserve"> PAGEREF _Toc1407192 \h </w:instrText>
            </w:r>
            <w:r w:rsidR="00D03CE8">
              <w:rPr>
                <w:noProof/>
                <w:webHidden/>
              </w:rPr>
            </w:r>
            <w:r w:rsidR="00D03CE8">
              <w:rPr>
                <w:noProof/>
                <w:webHidden/>
              </w:rPr>
              <w:fldChar w:fldCharType="separate"/>
            </w:r>
            <w:r>
              <w:rPr>
                <w:noProof/>
                <w:webHidden/>
              </w:rPr>
              <w:t>42</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93" w:history="1">
            <w:r w:rsidR="00D03CE8" w:rsidRPr="008014CA">
              <w:rPr>
                <w:rStyle w:val="Hiperhivatkozs"/>
                <w:rFonts w:eastAsia="Arial Narrow"/>
                <w:noProof/>
              </w:rPr>
              <w:t>NEGYEDIK RÉSZ</w:t>
            </w:r>
            <w:r w:rsidR="00D03CE8">
              <w:rPr>
                <w:noProof/>
                <w:webHidden/>
              </w:rPr>
              <w:tab/>
            </w:r>
            <w:r w:rsidR="00D03CE8">
              <w:rPr>
                <w:noProof/>
                <w:webHidden/>
              </w:rPr>
              <w:fldChar w:fldCharType="begin"/>
            </w:r>
            <w:r w:rsidR="00D03CE8">
              <w:rPr>
                <w:noProof/>
                <w:webHidden/>
              </w:rPr>
              <w:instrText xml:space="preserve"> PAGEREF _Toc1407193 \h </w:instrText>
            </w:r>
            <w:r w:rsidR="00D03CE8">
              <w:rPr>
                <w:noProof/>
                <w:webHidden/>
              </w:rPr>
            </w:r>
            <w:r w:rsidR="00D03CE8">
              <w:rPr>
                <w:noProof/>
                <w:webHidden/>
              </w:rPr>
              <w:fldChar w:fldCharType="separate"/>
            </w:r>
            <w:r>
              <w:rPr>
                <w:noProof/>
                <w:webHidden/>
              </w:rPr>
              <w:t>47</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194" w:history="1">
            <w:r w:rsidR="00D03CE8" w:rsidRPr="008014CA">
              <w:rPr>
                <w:rStyle w:val="Hiperhivatkozs"/>
                <w:rFonts w:eastAsia="Arial Narrow"/>
                <w:noProof/>
              </w:rPr>
              <w:t>A KÁRPÁT-MEDENCEI ONLINE OKTATÁSI CENTRUM KURZUSAI</w:t>
            </w:r>
            <w:r w:rsidR="00D03CE8">
              <w:rPr>
                <w:noProof/>
                <w:webHidden/>
              </w:rPr>
              <w:tab/>
            </w:r>
            <w:r w:rsidR="00D03CE8">
              <w:rPr>
                <w:noProof/>
                <w:webHidden/>
              </w:rPr>
              <w:fldChar w:fldCharType="begin"/>
            </w:r>
            <w:r w:rsidR="00D03CE8">
              <w:rPr>
                <w:noProof/>
                <w:webHidden/>
              </w:rPr>
              <w:instrText xml:space="preserve"> PAGEREF _Toc1407194 \h </w:instrText>
            </w:r>
            <w:r w:rsidR="00D03CE8">
              <w:rPr>
                <w:noProof/>
                <w:webHidden/>
              </w:rPr>
            </w:r>
            <w:r w:rsidR="00D03CE8">
              <w:rPr>
                <w:noProof/>
                <w:webHidden/>
              </w:rPr>
              <w:fldChar w:fldCharType="separate"/>
            </w:r>
            <w:r>
              <w:rPr>
                <w:noProof/>
                <w:webHidden/>
              </w:rPr>
              <w:t>47</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95" w:history="1">
            <w:r w:rsidR="00D03CE8" w:rsidRPr="008014CA">
              <w:rPr>
                <w:rStyle w:val="Hiperhivatkozs"/>
                <w:rFonts w:eastAsia="Arial Narrow"/>
              </w:rPr>
              <w:t>NEGYEDIK KÖNYV</w:t>
            </w:r>
            <w:r w:rsidR="00D03CE8">
              <w:rPr>
                <w:webHidden/>
              </w:rPr>
              <w:tab/>
            </w:r>
            <w:r w:rsidR="00D03CE8">
              <w:rPr>
                <w:webHidden/>
              </w:rPr>
              <w:fldChar w:fldCharType="begin"/>
            </w:r>
            <w:r w:rsidR="00D03CE8">
              <w:rPr>
                <w:webHidden/>
              </w:rPr>
              <w:instrText xml:space="preserve"> PAGEREF _Toc1407195 \h </w:instrText>
            </w:r>
            <w:r w:rsidR="00D03CE8">
              <w:rPr>
                <w:webHidden/>
              </w:rPr>
            </w:r>
            <w:r w:rsidR="00D03CE8">
              <w:rPr>
                <w:webHidden/>
              </w:rPr>
              <w:fldChar w:fldCharType="separate"/>
            </w:r>
            <w:r>
              <w:rPr>
                <w:webHidden/>
              </w:rPr>
              <w:t>48</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196" w:history="1">
            <w:r w:rsidR="00D03CE8" w:rsidRPr="008014CA">
              <w:rPr>
                <w:rStyle w:val="Hiperhivatkozs"/>
                <w:rFonts w:eastAsia="Arial Narrow"/>
              </w:rPr>
              <w:t>A TANULMÁNYI ÜGYEKBEN ELJÁRÓ SZERVEK MŰKÖDÉSI RENDJE</w:t>
            </w:r>
            <w:r w:rsidR="00D03CE8">
              <w:rPr>
                <w:webHidden/>
              </w:rPr>
              <w:tab/>
            </w:r>
            <w:r w:rsidR="00D03CE8">
              <w:rPr>
                <w:webHidden/>
              </w:rPr>
              <w:fldChar w:fldCharType="begin"/>
            </w:r>
            <w:r w:rsidR="00D03CE8">
              <w:rPr>
                <w:webHidden/>
              </w:rPr>
              <w:instrText xml:space="preserve"> PAGEREF _Toc1407196 \h </w:instrText>
            </w:r>
            <w:r w:rsidR="00D03CE8">
              <w:rPr>
                <w:webHidden/>
              </w:rPr>
            </w:r>
            <w:r w:rsidR="00D03CE8">
              <w:rPr>
                <w:webHidden/>
              </w:rPr>
              <w:fldChar w:fldCharType="separate"/>
            </w:r>
            <w:r>
              <w:rPr>
                <w:webHidden/>
              </w:rPr>
              <w:t>48</w:t>
            </w:r>
            <w:r w:rsidR="00D03CE8">
              <w:rPr>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97" w:history="1">
            <w:r w:rsidR="00D03CE8" w:rsidRPr="008014CA">
              <w:rPr>
                <w:rStyle w:val="Hiperhivatkozs"/>
                <w:rFonts w:eastAsia="Arial Narrow"/>
                <w:b/>
                <w:noProof/>
              </w:rPr>
              <w:t>1. Kari Tanulmányi Bizottság</w:t>
            </w:r>
            <w:r w:rsidR="00D03CE8">
              <w:rPr>
                <w:noProof/>
                <w:webHidden/>
              </w:rPr>
              <w:tab/>
            </w:r>
            <w:r w:rsidR="00D03CE8">
              <w:rPr>
                <w:noProof/>
                <w:webHidden/>
              </w:rPr>
              <w:fldChar w:fldCharType="begin"/>
            </w:r>
            <w:r w:rsidR="00D03CE8">
              <w:rPr>
                <w:noProof/>
                <w:webHidden/>
              </w:rPr>
              <w:instrText xml:space="preserve"> PAGEREF _Toc1407197 \h </w:instrText>
            </w:r>
            <w:r w:rsidR="00D03CE8">
              <w:rPr>
                <w:noProof/>
                <w:webHidden/>
              </w:rPr>
            </w:r>
            <w:r w:rsidR="00D03CE8">
              <w:rPr>
                <w:noProof/>
                <w:webHidden/>
              </w:rPr>
              <w:fldChar w:fldCharType="separate"/>
            </w:r>
            <w:r>
              <w:rPr>
                <w:noProof/>
                <w:webHidden/>
              </w:rPr>
              <w:t>48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98" w:history="1">
            <w:r w:rsidR="00D03CE8" w:rsidRPr="008014CA">
              <w:rPr>
                <w:rStyle w:val="Hiperhivatkozs"/>
                <w:rFonts w:eastAsia="Arial Narrow"/>
                <w:b/>
                <w:noProof/>
              </w:rPr>
              <w:t>2. Kreditátvételi Bizottság</w:t>
            </w:r>
            <w:r w:rsidR="00D03CE8">
              <w:rPr>
                <w:noProof/>
                <w:webHidden/>
              </w:rPr>
              <w:tab/>
            </w:r>
            <w:r w:rsidR="00D03CE8">
              <w:rPr>
                <w:noProof/>
                <w:webHidden/>
              </w:rPr>
              <w:fldChar w:fldCharType="begin"/>
            </w:r>
            <w:r w:rsidR="00D03CE8">
              <w:rPr>
                <w:noProof/>
                <w:webHidden/>
              </w:rPr>
              <w:instrText xml:space="preserve"> PAGEREF _Toc1407198 \h </w:instrText>
            </w:r>
            <w:r w:rsidR="00D03CE8">
              <w:rPr>
                <w:noProof/>
                <w:webHidden/>
              </w:rPr>
            </w:r>
            <w:r w:rsidR="00D03CE8">
              <w:rPr>
                <w:noProof/>
                <w:webHidden/>
              </w:rPr>
              <w:fldChar w:fldCharType="separate"/>
            </w:r>
            <w:r>
              <w:rPr>
                <w:noProof/>
                <w:webHidden/>
              </w:rPr>
              <w:t>48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199" w:history="1">
            <w:r w:rsidR="00D03CE8" w:rsidRPr="008014CA">
              <w:rPr>
                <w:rStyle w:val="Hiperhivatkozs"/>
                <w:rFonts w:eastAsia="Arial Narrow"/>
                <w:b/>
                <w:noProof/>
              </w:rPr>
              <w:t>3. A Fogyatékkal Élő Hallgatók Kedvezményeit Elbíráló Bizottság (Esélyegyenlőségi Bizottság)</w:t>
            </w:r>
            <w:r w:rsidR="00D03CE8">
              <w:rPr>
                <w:noProof/>
                <w:webHidden/>
              </w:rPr>
              <w:tab/>
            </w:r>
            <w:r w:rsidR="00D03CE8">
              <w:rPr>
                <w:noProof/>
                <w:webHidden/>
              </w:rPr>
              <w:fldChar w:fldCharType="begin"/>
            </w:r>
            <w:r w:rsidR="00D03CE8">
              <w:rPr>
                <w:noProof/>
                <w:webHidden/>
              </w:rPr>
              <w:instrText xml:space="preserve"> PAGEREF _Toc1407199 \h </w:instrText>
            </w:r>
            <w:r w:rsidR="00D03CE8">
              <w:rPr>
                <w:noProof/>
                <w:webHidden/>
              </w:rPr>
            </w:r>
            <w:r w:rsidR="00D03CE8">
              <w:rPr>
                <w:noProof/>
                <w:webHidden/>
              </w:rPr>
              <w:fldChar w:fldCharType="separate"/>
            </w:r>
            <w:r>
              <w:rPr>
                <w:noProof/>
                <w:webHidden/>
              </w:rPr>
              <w:t>49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00" w:history="1">
            <w:r w:rsidR="00D03CE8" w:rsidRPr="008014CA">
              <w:rPr>
                <w:rStyle w:val="Hiperhivatkozs"/>
                <w:rFonts w:eastAsia="Arial Narrow"/>
                <w:b/>
                <w:noProof/>
              </w:rPr>
              <w:t>4. Oktatási Bizottság</w:t>
            </w:r>
            <w:r w:rsidR="00D03CE8">
              <w:rPr>
                <w:noProof/>
                <w:webHidden/>
              </w:rPr>
              <w:tab/>
            </w:r>
            <w:r w:rsidR="00D03CE8">
              <w:rPr>
                <w:noProof/>
                <w:webHidden/>
              </w:rPr>
              <w:fldChar w:fldCharType="begin"/>
            </w:r>
            <w:r w:rsidR="00D03CE8">
              <w:rPr>
                <w:noProof/>
                <w:webHidden/>
              </w:rPr>
              <w:instrText xml:space="preserve"> PAGEREF _Toc1407200 \h </w:instrText>
            </w:r>
            <w:r w:rsidR="00D03CE8">
              <w:rPr>
                <w:noProof/>
                <w:webHidden/>
              </w:rPr>
            </w:r>
            <w:r w:rsidR="00D03CE8">
              <w:rPr>
                <w:noProof/>
                <w:webHidden/>
              </w:rPr>
              <w:fldChar w:fldCharType="separate"/>
            </w:r>
            <w:r>
              <w:rPr>
                <w:noProof/>
                <w:webHidden/>
              </w:rPr>
              <w:t>51</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01" w:history="1">
            <w:r w:rsidR="00D03CE8" w:rsidRPr="008014CA">
              <w:rPr>
                <w:rStyle w:val="Hiperhivatkozs"/>
                <w:rFonts w:eastAsia="Arial Narrow"/>
                <w:b/>
                <w:noProof/>
              </w:rPr>
              <w:t>5. A Sport és Kulturális Pályázatokat Elbíráló Bizottság</w:t>
            </w:r>
            <w:r w:rsidR="00D03CE8">
              <w:rPr>
                <w:noProof/>
                <w:webHidden/>
              </w:rPr>
              <w:tab/>
            </w:r>
            <w:r w:rsidR="00D03CE8">
              <w:rPr>
                <w:noProof/>
                <w:webHidden/>
              </w:rPr>
              <w:fldChar w:fldCharType="begin"/>
            </w:r>
            <w:r w:rsidR="00D03CE8">
              <w:rPr>
                <w:noProof/>
                <w:webHidden/>
              </w:rPr>
              <w:instrText xml:space="preserve"> PAGEREF _Toc1407201 \h </w:instrText>
            </w:r>
            <w:r w:rsidR="00D03CE8">
              <w:rPr>
                <w:noProof/>
                <w:webHidden/>
              </w:rPr>
            </w:r>
            <w:r w:rsidR="00D03CE8">
              <w:rPr>
                <w:noProof/>
                <w:webHidden/>
              </w:rPr>
              <w:fldChar w:fldCharType="separate"/>
            </w:r>
            <w:r>
              <w:rPr>
                <w:noProof/>
                <w:webHidden/>
              </w:rPr>
              <w:t>51</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02" w:history="1">
            <w:r w:rsidR="00D03CE8" w:rsidRPr="008014CA">
              <w:rPr>
                <w:rStyle w:val="Hiperhivatkozs"/>
                <w:rFonts w:eastAsia="Arial Narrow"/>
                <w:b/>
                <w:noProof/>
              </w:rPr>
              <w:t>6. A Nemzeti Felsőoktatási Ösztöndíjpályázatokat Elbíráló Bizottság</w:t>
            </w:r>
            <w:r w:rsidR="00D03CE8">
              <w:rPr>
                <w:noProof/>
                <w:webHidden/>
              </w:rPr>
              <w:tab/>
            </w:r>
            <w:r w:rsidR="00D03CE8">
              <w:rPr>
                <w:noProof/>
                <w:webHidden/>
              </w:rPr>
              <w:fldChar w:fldCharType="begin"/>
            </w:r>
            <w:r w:rsidR="00D03CE8">
              <w:rPr>
                <w:noProof/>
                <w:webHidden/>
              </w:rPr>
              <w:instrText xml:space="preserve"> PAGEREF _Toc1407202 \h </w:instrText>
            </w:r>
            <w:r w:rsidR="00D03CE8">
              <w:rPr>
                <w:noProof/>
                <w:webHidden/>
              </w:rPr>
            </w:r>
            <w:r w:rsidR="00D03CE8">
              <w:rPr>
                <w:noProof/>
                <w:webHidden/>
              </w:rPr>
              <w:fldChar w:fldCharType="separate"/>
            </w:r>
            <w:r>
              <w:rPr>
                <w:noProof/>
                <w:webHidden/>
              </w:rPr>
              <w:t>52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03" w:history="1">
            <w:r w:rsidR="00D03CE8" w:rsidRPr="008014CA">
              <w:rPr>
                <w:rStyle w:val="Hiperhivatkozs"/>
                <w:rFonts w:eastAsia="Arial Narrow"/>
                <w:b/>
                <w:noProof/>
              </w:rPr>
              <w:t>7. Az OE Ösztöndíjpályázatokat Elbíráló Bizottság</w:t>
            </w:r>
            <w:r w:rsidR="00D03CE8">
              <w:rPr>
                <w:noProof/>
                <w:webHidden/>
              </w:rPr>
              <w:tab/>
            </w:r>
            <w:r w:rsidR="00D03CE8">
              <w:rPr>
                <w:noProof/>
                <w:webHidden/>
              </w:rPr>
              <w:fldChar w:fldCharType="begin"/>
            </w:r>
            <w:r w:rsidR="00D03CE8">
              <w:rPr>
                <w:noProof/>
                <w:webHidden/>
              </w:rPr>
              <w:instrText xml:space="preserve"> PAGEREF _Toc1407203 \h </w:instrText>
            </w:r>
            <w:r w:rsidR="00D03CE8">
              <w:rPr>
                <w:noProof/>
                <w:webHidden/>
              </w:rPr>
            </w:r>
            <w:r w:rsidR="00D03CE8">
              <w:rPr>
                <w:noProof/>
                <w:webHidden/>
              </w:rPr>
              <w:fldChar w:fldCharType="separate"/>
            </w:r>
            <w:r>
              <w:rPr>
                <w:noProof/>
                <w:webHidden/>
              </w:rPr>
              <w:t>53</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04" w:history="1">
            <w:r w:rsidR="00D03CE8" w:rsidRPr="008014CA">
              <w:rPr>
                <w:rStyle w:val="Hiperhivatkozs"/>
                <w:rFonts w:eastAsia="Arial Narrow"/>
                <w:b/>
                <w:noProof/>
              </w:rPr>
              <w:t xml:space="preserve">8. Hallgatói Jogorvoslati Bizottság </w:t>
            </w:r>
            <w:r w:rsidR="00D03CE8">
              <w:rPr>
                <w:noProof/>
                <w:webHidden/>
              </w:rPr>
              <w:tab/>
            </w:r>
            <w:r w:rsidR="00D03CE8">
              <w:rPr>
                <w:noProof/>
                <w:webHidden/>
              </w:rPr>
              <w:fldChar w:fldCharType="begin"/>
            </w:r>
            <w:r w:rsidR="00D03CE8">
              <w:rPr>
                <w:noProof/>
                <w:webHidden/>
              </w:rPr>
              <w:instrText xml:space="preserve"> PAGEREF _Toc1407204 \h </w:instrText>
            </w:r>
            <w:r w:rsidR="00D03CE8">
              <w:rPr>
                <w:noProof/>
                <w:webHidden/>
              </w:rPr>
            </w:r>
            <w:r w:rsidR="00D03CE8">
              <w:rPr>
                <w:noProof/>
                <w:webHidden/>
              </w:rPr>
              <w:fldChar w:fldCharType="separate"/>
            </w:r>
            <w:r>
              <w:rPr>
                <w:noProof/>
                <w:webHidden/>
              </w:rPr>
              <w:t>53</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05" w:history="1">
            <w:r w:rsidR="00D03CE8" w:rsidRPr="008014CA">
              <w:rPr>
                <w:rStyle w:val="Hiperhivatkozs"/>
                <w:rFonts w:eastAsia="Arial Narrow"/>
              </w:rPr>
              <w:t>ÖTÖDIK KÖNYV</w:t>
            </w:r>
            <w:r w:rsidR="00D03CE8">
              <w:rPr>
                <w:webHidden/>
              </w:rPr>
              <w:tab/>
            </w:r>
            <w:r w:rsidR="00D03CE8">
              <w:rPr>
                <w:webHidden/>
              </w:rPr>
              <w:fldChar w:fldCharType="begin"/>
            </w:r>
            <w:r w:rsidR="00D03CE8">
              <w:rPr>
                <w:webHidden/>
              </w:rPr>
              <w:instrText xml:space="preserve"> PAGEREF _Toc1407205 \h </w:instrText>
            </w:r>
            <w:r w:rsidR="00D03CE8">
              <w:rPr>
                <w:webHidden/>
              </w:rPr>
            </w:r>
            <w:r w:rsidR="00D03CE8">
              <w:rPr>
                <w:webHidden/>
              </w:rPr>
              <w:fldChar w:fldCharType="separate"/>
            </w:r>
            <w:r>
              <w:rPr>
                <w:webHidden/>
              </w:rPr>
              <w:t>55</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06" w:history="1">
            <w:r w:rsidR="00D03CE8" w:rsidRPr="008014CA">
              <w:rPr>
                <w:rStyle w:val="Hiperhivatkozs"/>
                <w:rFonts w:eastAsia="Arial Narrow"/>
              </w:rPr>
              <w:t>A SZAKDOLGOZATRA/DIPLOMAMUNKÁRA VONATKOZÓ RENDELKEZÉSEK</w:t>
            </w:r>
            <w:r w:rsidR="00D03CE8">
              <w:rPr>
                <w:webHidden/>
              </w:rPr>
              <w:tab/>
            </w:r>
            <w:r w:rsidR="00D03CE8">
              <w:rPr>
                <w:webHidden/>
              </w:rPr>
              <w:fldChar w:fldCharType="begin"/>
            </w:r>
            <w:r w:rsidR="00D03CE8">
              <w:rPr>
                <w:webHidden/>
              </w:rPr>
              <w:instrText xml:space="preserve"> PAGEREF _Toc1407206 \h </w:instrText>
            </w:r>
            <w:r w:rsidR="00D03CE8">
              <w:rPr>
                <w:webHidden/>
              </w:rPr>
            </w:r>
            <w:r w:rsidR="00D03CE8">
              <w:rPr>
                <w:webHidden/>
              </w:rPr>
              <w:fldChar w:fldCharType="separate"/>
            </w:r>
            <w:r>
              <w:rPr>
                <w:webHidden/>
              </w:rPr>
              <w:t>55</w:t>
            </w:r>
            <w:r w:rsidR="00D03CE8">
              <w:rPr>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07"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_Toc1407207 \h </w:instrText>
            </w:r>
            <w:r w:rsidR="00D03CE8">
              <w:rPr>
                <w:noProof/>
                <w:webHidden/>
              </w:rPr>
            </w:r>
            <w:r w:rsidR="00D03CE8">
              <w:rPr>
                <w:noProof/>
                <w:webHidden/>
              </w:rPr>
              <w:fldChar w:fldCharType="separate"/>
            </w:r>
            <w:r>
              <w:rPr>
                <w:noProof/>
                <w:webHidden/>
              </w:rPr>
              <w:t>55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08" w:history="1">
            <w:r w:rsidR="00D03CE8" w:rsidRPr="008014CA">
              <w:rPr>
                <w:rStyle w:val="Hiperhivatkozs"/>
                <w:rFonts w:eastAsia="Arial Narrow"/>
                <w:noProof/>
              </w:rPr>
              <w:t>ÁLTALÁNOS RENDELKEZÉSEK</w:t>
            </w:r>
            <w:r w:rsidR="00D03CE8">
              <w:rPr>
                <w:noProof/>
                <w:webHidden/>
              </w:rPr>
              <w:tab/>
            </w:r>
            <w:r w:rsidR="00D03CE8">
              <w:rPr>
                <w:noProof/>
                <w:webHidden/>
              </w:rPr>
              <w:fldChar w:fldCharType="begin"/>
            </w:r>
            <w:r w:rsidR="00D03CE8">
              <w:rPr>
                <w:noProof/>
                <w:webHidden/>
              </w:rPr>
              <w:instrText xml:space="preserve"> PAGEREF _Toc1407208 \h </w:instrText>
            </w:r>
            <w:r w:rsidR="00D03CE8">
              <w:rPr>
                <w:noProof/>
                <w:webHidden/>
              </w:rPr>
            </w:r>
            <w:r w:rsidR="00D03CE8">
              <w:rPr>
                <w:noProof/>
                <w:webHidden/>
              </w:rPr>
              <w:fldChar w:fldCharType="separate"/>
            </w:r>
            <w:r>
              <w:rPr>
                <w:noProof/>
                <w:webHidden/>
              </w:rPr>
              <w:t>55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09" w:history="1">
            <w:r w:rsidR="00D03CE8" w:rsidRPr="008014CA">
              <w:rPr>
                <w:rStyle w:val="Hiperhivatkozs"/>
                <w:rFonts w:eastAsia="Arial Narrow"/>
                <w:b/>
                <w:noProof/>
              </w:rPr>
              <w:t>1. A szakdolgozat/diplomamunka készítés célja</w:t>
            </w:r>
            <w:r w:rsidR="00D03CE8">
              <w:rPr>
                <w:noProof/>
                <w:webHidden/>
              </w:rPr>
              <w:tab/>
            </w:r>
            <w:r w:rsidR="00D03CE8">
              <w:rPr>
                <w:noProof/>
                <w:webHidden/>
              </w:rPr>
              <w:fldChar w:fldCharType="begin"/>
            </w:r>
            <w:r w:rsidR="00D03CE8">
              <w:rPr>
                <w:noProof/>
                <w:webHidden/>
              </w:rPr>
              <w:instrText xml:space="preserve"> PAGEREF _Toc1407209 \h </w:instrText>
            </w:r>
            <w:r w:rsidR="00D03CE8">
              <w:rPr>
                <w:noProof/>
                <w:webHidden/>
              </w:rPr>
            </w:r>
            <w:r w:rsidR="00D03CE8">
              <w:rPr>
                <w:noProof/>
                <w:webHidden/>
              </w:rPr>
              <w:fldChar w:fldCharType="separate"/>
            </w:r>
            <w:r>
              <w:rPr>
                <w:noProof/>
                <w:webHidden/>
              </w:rPr>
              <w:t>55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0" w:history="1">
            <w:r w:rsidR="00D03CE8" w:rsidRPr="008014CA">
              <w:rPr>
                <w:rStyle w:val="Hiperhivatkozs"/>
                <w:rFonts w:eastAsia="Arial Narrow"/>
                <w:b/>
                <w:noProof/>
              </w:rPr>
              <w:t>2. A szakdolgozati témajavaslat</w:t>
            </w:r>
            <w:r w:rsidR="00D03CE8">
              <w:rPr>
                <w:noProof/>
                <w:webHidden/>
              </w:rPr>
              <w:tab/>
            </w:r>
            <w:r w:rsidR="00D03CE8">
              <w:rPr>
                <w:noProof/>
                <w:webHidden/>
              </w:rPr>
              <w:fldChar w:fldCharType="begin"/>
            </w:r>
            <w:r w:rsidR="00D03CE8">
              <w:rPr>
                <w:noProof/>
                <w:webHidden/>
              </w:rPr>
              <w:instrText xml:space="preserve"> PAGEREF _Toc1407210 \h </w:instrText>
            </w:r>
            <w:r w:rsidR="00D03CE8">
              <w:rPr>
                <w:noProof/>
                <w:webHidden/>
              </w:rPr>
            </w:r>
            <w:r w:rsidR="00D03CE8">
              <w:rPr>
                <w:noProof/>
                <w:webHidden/>
              </w:rPr>
              <w:fldChar w:fldCharType="separate"/>
            </w:r>
            <w:r>
              <w:rPr>
                <w:noProof/>
                <w:webHidden/>
              </w:rPr>
              <w:t>55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1" w:history="1">
            <w:r w:rsidR="00D03CE8" w:rsidRPr="008014CA">
              <w:rPr>
                <w:rStyle w:val="Hiperhivatkozs"/>
                <w:rFonts w:eastAsia="Arial Narrow"/>
                <w:b/>
                <w:noProof/>
              </w:rPr>
              <w:t>3. A Szakdolgozat tantárgy</w:t>
            </w:r>
            <w:r w:rsidR="00D03CE8">
              <w:rPr>
                <w:noProof/>
                <w:webHidden/>
              </w:rPr>
              <w:tab/>
            </w:r>
            <w:r w:rsidR="00D03CE8">
              <w:rPr>
                <w:noProof/>
                <w:webHidden/>
              </w:rPr>
              <w:fldChar w:fldCharType="begin"/>
            </w:r>
            <w:r w:rsidR="00D03CE8">
              <w:rPr>
                <w:noProof/>
                <w:webHidden/>
              </w:rPr>
              <w:instrText xml:space="preserve"> PAGEREF _Toc1407211 \h </w:instrText>
            </w:r>
            <w:r w:rsidR="00D03CE8">
              <w:rPr>
                <w:noProof/>
                <w:webHidden/>
              </w:rPr>
            </w:r>
            <w:r w:rsidR="00D03CE8">
              <w:rPr>
                <w:noProof/>
                <w:webHidden/>
              </w:rPr>
              <w:fldChar w:fldCharType="separate"/>
            </w:r>
            <w:r>
              <w:rPr>
                <w:noProof/>
                <w:webHidden/>
              </w:rPr>
              <w:t>55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12"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_Toc1407212 \h </w:instrText>
            </w:r>
            <w:r w:rsidR="00D03CE8">
              <w:rPr>
                <w:noProof/>
                <w:webHidden/>
              </w:rPr>
            </w:r>
            <w:r w:rsidR="00D03CE8">
              <w:rPr>
                <w:noProof/>
                <w:webHidden/>
              </w:rPr>
              <w:fldChar w:fldCharType="separate"/>
            </w:r>
            <w:r>
              <w:rPr>
                <w:noProof/>
                <w:webHidden/>
              </w:rPr>
              <w:t>57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13" w:history="1">
            <w:r w:rsidR="00D03CE8" w:rsidRPr="008014CA">
              <w:rPr>
                <w:rStyle w:val="Hiperhivatkozs"/>
                <w:rFonts w:eastAsia="Arial Narrow"/>
                <w:noProof/>
              </w:rPr>
              <w:t>A SZAKDOLGOZAT/DIPLOMAMUNKA BEADÁSA, ELFOGADÁSA ÉS BÍRÁLATA</w:t>
            </w:r>
            <w:r w:rsidR="00D03CE8">
              <w:rPr>
                <w:noProof/>
                <w:webHidden/>
              </w:rPr>
              <w:tab/>
            </w:r>
            <w:r w:rsidR="00D03CE8">
              <w:rPr>
                <w:noProof/>
                <w:webHidden/>
              </w:rPr>
              <w:fldChar w:fldCharType="begin"/>
            </w:r>
            <w:r w:rsidR="00D03CE8">
              <w:rPr>
                <w:noProof/>
                <w:webHidden/>
              </w:rPr>
              <w:instrText xml:space="preserve"> PAGEREF _Toc1407213 \h </w:instrText>
            </w:r>
            <w:r w:rsidR="00D03CE8">
              <w:rPr>
                <w:noProof/>
                <w:webHidden/>
              </w:rPr>
            </w:r>
            <w:r w:rsidR="00D03CE8">
              <w:rPr>
                <w:noProof/>
                <w:webHidden/>
              </w:rPr>
              <w:fldChar w:fldCharType="separate"/>
            </w:r>
            <w:r>
              <w:rPr>
                <w:noProof/>
                <w:webHidden/>
              </w:rPr>
              <w:t>57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4" w:history="1">
            <w:r w:rsidR="00D03CE8" w:rsidRPr="008014CA">
              <w:rPr>
                <w:rStyle w:val="Hiperhivatkozs"/>
                <w:rFonts w:eastAsia="Arial Narrow"/>
                <w:b/>
                <w:noProof/>
              </w:rPr>
              <w:t>1. A szakdolgozat/diplomamunka beadásának és elfogadásának feltételei</w:t>
            </w:r>
            <w:r w:rsidR="00D03CE8">
              <w:rPr>
                <w:noProof/>
                <w:webHidden/>
              </w:rPr>
              <w:tab/>
            </w:r>
            <w:r w:rsidR="00D03CE8">
              <w:rPr>
                <w:noProof/>
                <w:webHidden/>
              </w:rPr>
              <w:fldChar w:fldCharType="begin"/>
            </w:r>
            <w:r w:rsidR="00D03CE8">
              <w:rPr>
                <w:noProof/>
                <w:webHidden/>
              </w:rPr>
              <w:instrText xml:space="preserve"> PAGEREF _Toc1407214 \h </w:instrText>
            </w:r>
            <w:r w:rsidR="00D03CE8">
              <w:rPr>
                <w:noProof/>
                <w:webHidden/>
              </w:rPr>
            </w:r>
            <w:r w:rsidR="00D03CE8">
              <w:rPr>
                <w:noProof/>
                <w:webHidden/>
              </w:rPr>
              <w:fldChar w:fldCharType="separate"/>
            </w:r>
            <w:r>
              <w:rPr>
                <w:noProof/>
                <w:webHidden/>
              </w:rPr>
              <w:t>57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5" w:history="1">
            <w:r w:rsidR="00D03CE8" w:rsidRPr="008014CA">
              <w:rPr>
                <w:rStyle w:val="Hiperhivatkozs"/>
                <w:rFonts w:eastAsia="Arial Narrow"/>
                <w:b/>
                <w:noProof/>
              </w:rPr>
              <w:t>2. A szakdolgozat/diplomamunka bírálata</w:t>
            </w:r>
            <w:r w:rsidR="00D03CE8">
              <w:rPr>
                <w:noProof/>
                <w:webHidden/>
              </w:rPr>
              <w:tab/>
            </w:r>
            <w:r w:rsidR="00D03CE8">
              <w:rPr>
                <w:noProof/>
                <w:webHidden/>
              </w:rPr>
              <w:fldChar w:fldCharType="begin"/>
            </w:r>
            <w:r w:rsidR="00D03CE8">
              <w:rPr>
                <w:noProof/>
                <w:webHidden/>
              </w:rPr>
              <w:instrText xml:space="preserve"> PAGEREF _Toc1407215 \h </w:instrText>
            </w:r>
            <w:r w:rsidR="00D03CE8">
              <w:rPr>
                <w:noProof/>
                <w:webHidden/>
              </w:rPr>
            </w:r>
            <w:r w:rsidR="00D03CE8">
              <w:rPr>
                <w:noProof/>
                <w:webHidden/>
              </w:rPr>
              <w:fldChar w:fldCharType="separate"/>
            </w:r>
            <w:r>
              <w:rPr>
                <w:noProof/>
                <w:webHidden/>
              </w:rPr>
              <w:t>57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6" w:history="1">
            <w:r w:rsidR="00D03CE8" w:rsidRPr="008014CA">
              <w:rPr>
                <w:rStyle w:val="Hiperhivatkozs"/>
                <w:rFonts w:eastAsia="Arial Narrow"/>
                <w:b/>
                <w:noProof/>
              </w:rPr>
              <w:t>3. A szakdolgozat/diplomamunka beadásának és elfogadásának eljárási rendje</w:t>
            </w:r>
            <w:r w:rsidR="00D03CE8">
              <w:rPr>
                <w:noProof/>
                <w:webHidden/>
              </w:rPr>
              <w:tab/>
            </w:r>
            <w:r w:rsidR="00D03CE8">
              <w:rPr>
                <w:noProof/>
                <w:webHidden/>
              </w:rPr>
              <w:fldChar w:fldCharType="begin"/>
            </w:r>
            <w:r w:rsidR="00D03CE8">
              <w:rPr>
                <w:noProof/>
                <w:webHidden/>
              </w:rPr>
              <w:instrText xml:space="preserve"> PAGEREF _Toc1407216 \h </w:instrText>
            </w:r>
            <w:r w:rsidR="00D03CE8">
              <w:rPr>
                <w:noProof/>
                <w:webHidden/>
              </w:rPr>
            </w:r>
            <w:r w:rsidR="00D03CE8">
              <w:rPr>
                <w:noProof/>
                <w:webHidden/>
              </w:rPr>
              <w:fldChar w:fldCharType="separate"/>
            </w:r>
            <w:r>
              <w:rPr>
                <w:noProof/>
                <w:webHidden/>
              </w:rPr>
              <w:t>57</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7" w:history="1">
            <w:r w:rsidR="00D03CE8" w:rsidRPr="008014CA">
              <w:rPr>
                <w:rStyle w:val="Hiperhivatkozs"/>
                <w:rFonts w:eastAsia="Arial Narrow"/>
                <w:b/>
                <w:noProof/>
              </w:rPr>
              <w:t>4. A szakdolgozattal/diplomamunkával szemben támasztott általános elvárások</w:t>
            </w:r>
            <w:r w:rsidR="00D03CE8">
              <w:rPr>
                <w:noProof/>
                <w:webHidden/>
              </w:rPr>
              <w:tab/>
            </w:r>
            <w:r w:rsidR="00D03CE8">
              <w:rPr>
                <w:noProof/>
                <w:webHidden/>
              </w:rPr>
              <w:fldChar w:fldCharType="begin"/>
            </w:r>
            <w:r w:rsidR="00D03CE8">
              <w:rPr>
                <w:noProof/>
                <w:webHidden/>
              </w:rPr>
              <w:instrText xml:space="preserve"> PAGEREF _Toc1407217 \h </w:instrText>
            </w:r>
            <w:r w:rsidR="00D03CE8">
              <w:rPr>
                <w:noProof/>
                <w:webHidden/>
              </w:rPr>
            </w:r>
            <w:r w:rsidR="00D03CE8">
              <w:rPr>
                <w:noProof/>
                <w:webHidden/>
              </w:rPr>
              <w:fldChar w:fldCharType="separate"/>
            </w:r>
            <w:r>
              <w:rPr>
                <w:noProof/>
                <w:webHidden/>
              </w:rPr>
              <w:t>58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8" w:history="1">
            <w:r w:rsidR="00D03CE8" w:rsidRPr="008014CA">
              <w:rPr>
                <w:rStyle w:val="Hiperhivatkozs"/>
                <w:rFonts w:eastAsia="Arial Narrow"/>
                <w:b/>
                <w:noProof/>
              </w:rPr>
              <w:t>5. A szakdolgozat/diplomamunka elkészítésének technikai előírásai</w:t>
            </w:r>
            <w:r w:rsidR="00D03CE8">
              <w:rPr>
                <w:noProof/>
                <w:webHidden/>
              </w:rPr>
              <w:tab/>
            </w:r>
            <w:r w:rsidR="00D03CE8">
              <w:rPr>
                <w:noProof/>
                <w:webHidden/>
              </w:rPr>
              <w:fldChar w:fldCharType="begin"/>
            </w:r>
            <w:r w:rsidR="00D03CE8">
              <w:rPr>
                <w:noProof/>
                <w:webHidden/>
              </w:rPr>
              <w:instrText xml:space="preserve"> PAGEREF _Toc1407218 \h </w:instrText>
            </w:r>
            <w:r w:rsidR="00D03CE8">
              <w:rPr>
                <w:noProof/>
                <w:webHidden/>
              </w:rPr>
            </w:r>
            <w:r w:rsidR="00D03CE8">
              <w:rPr>
                <w:noProof/>
                <w:webHidden/>
              </w:rPr>
              <w:fldChar w:fldCharType="separate"/>
            </w:r>
            <w:r>
              <w:rPr>
                <w:noProof/>
                <w:webHidden/>
              </w:rPr>
              <w:t>59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19" w:history="1">
            <w:r w:rsidR="00D03CE8" w:rsidRPr="008014CA">
              <w:rPr>
                <w:rStyle w:val="Hiperhivatkozs"/>
                <w:b/>
                <w:noProof/>
              </w:rPr>
              <w:t>6. A szakdolgozatok/diplomamunkák titkosítási eljárása és kezelése</w:t>
            </w:r>
            <w:r w:rsidR="00D03CE8">
              <w:rPr>
                <w:noProof/>
                <w:webHidden/>
              </w:rPr>
              <w:tab/>
            </w:r>
            <w:r w:rsidR="00D03CE8">
              <w:rPr>
                <w:noProof/>
                <w:webHidden/>
              </w:rPr>
              <w:fldChar w:fldCharType="begin"/>
            </w:r>
            <w:r w:rsidR="00D03CE8">
              <w:rPr>
                <w:noProof/>
                <w:webHidden/>
              </w:rPr>
              <w:instrText xml:space="preserve"> PAGEREF _Toc1407219 \h </w:instrText>
            </w:r>
            <w:r w:rsidR="00D03CE8">
              <w:rPr>
                <w:noProof/>
                <w:webHidden/>
              </w:rPr>
            </w:r>
            <w:r w:rsidR="00D03CE8">
              <w:rPr>
                <w:noProof/>
                <w:webHidden/>
              </w:rPr>
              <w:fldChar w:fldCharType="separate"/>
            </w:r>
            <w:r>
              <w:rPr>
                <w:noProof/>
                <w:webHidden/>
              </w:rPr>
              <w:t>60</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20" w:history="1">
            <w:r w:rsidR="00D03CE8" w:rsidRPr="008014CA">
              <w:rPr>
                <w:rStyle w:val="Hiperhivatkozs"/>
                <w:rFonts w:eastAsia="Arial Narrow"/>
              </w:rPr>
              <w:t>HATODIK KÖNYV</w:t>
            </w:r>
            <w:r w:rsidR="00D03CE8">
              <w:rPr>
                <w:webHidden/>
              </w:rPr>
              <w:tab/>
            </w:r>
            <w:r w:rsidR="00D03CE8">
              <w:rPr>
                <w:webHidden/>
              </w:rPr>
              <w:fldChar w:fldCharType="begin"/>
            </w:r>
            <w:r w:rsidR="00D03CE8">
              <w:rPr>
                <w:webHidden/>
              </w:rPr>
              <w:instrText xml:space="preserve"> PAGEREF _Toc1407220 \h </w:instrText>
            </w:r>
            <w:r w:rsidR="00D03CE8">
              <w:rPr>
                <w:webHidden/>
              </w:rPr>
            </w:r>
            <w:r w:rsidR="00D03CE8">
              <w:rPr>
                <w:webHidden/>
              </w:rPr>
              <w:fldChar w:fldCharType="separate"/>
            </w:r>
            <w:r>
              <w:rPr>
                <w:webHidden/>
              </w:rPr>
              <w:t>61</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21" w:history="1">
            <w:r w:rsidR="00D03CE8" w:rsidRPr="008014CA">
              <w:rPr>
                <w:rStyle w:val="Hiperhivatkozs"/>
                <w:rFonts w:eastAsia="Arial Narrow"/>
              </w:rPr>
              <w:t>A HALLGATÓI PÉNZÜGYEK KEZELÉSE</w:t>
            </w:r>
            <w:r w:rsidR="00D03CE8">
              <w:rPr>
                <w:webHidden/>
              </w:rPr>
              <w:tab/>
            </w:r>
            <w:r w:rsidR="00D03CE8">
              <w:rPr>
                <w:webHidden/>
              </w:rPr>
              <w:fldChar w:fldCharType="begin"/>
            </w:r>
            <w:r w:rsidR="00D03CE8">
              <w:rPr>
                <w:webHidden/>
              </w:rPr>
              <w:instrText xml:space="preserve"> PAGEREF _Toc1407221 \h </w:instrText>
            </w:r>
            <w:r w:rsidR="00D03CE8">
              <w:rPr>
                <w:webHidden/>
              </w:rPr>
            </w:r>
            <w:r w:rsidR="00D03CE8">
              <w:rPr>
                <w:webHidden/>
              </w:rPr>
              <w:fldChar w:fldCharType="separate"/>
            </w:r>
            <w:r>
              <w:rPr>
                <w:webHidden/>
              </w:rPr>
              <w:t>61</w:t>
            </w:r>
            <w:r w:rsidR="00D03CE8">
              <w:rPr>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22" w:history="1">
            <w:r w:rsidR="00D03CE8" w:rsidRPr="008014CA">
              <w:rPr>
                <w:rStyle w:val="Hiperhivatkozs"/>
                <w:rFonts w:eastAsia="Arial Narrow"/>
                <w:noProof/>
              </w:rPr>
              <w:t>ELSŐ RÉSZ</w:t>
            </w:r>
            <w:r w:rsidR="00D03CE8">
              <w:rPr>
                <w:noProof/>
                <w:webHidden/>
              </w:rPr>
              <w:tab/>
            </w:r>
            <w:r w:rsidR="00D03CE8">
              <w:rPr>
                <w:noProof/>
                <w:webHidden/>
              </w:rPr>
              <w:fldChar w:fldCharType="begin"/>
            </w:r>
            <w:r w:rsidR="00D03CE8">
              <w:rPr>
                <w:noProof/>
                <w:webHidden/>
              </w:rPr>
              <w:instrText xml:space="preserve"> PAGEREF _Toc1407222 \h </w:instrText>
            </w:r>
            <w:r w:rsidR="00D03CE8">
              <w:rPr>
                <w:noProof/>
                <w:webHidden/>
              </w:rPr>
            </w:r>
            <w:r w:rsidR="00D03CE8">
              <w:rPr>
                <w:noProof/>
                <w:webHidden/>
              </w:rPr>
              <w:fldChar w:fldCharType="separate"/>
            </w:r>
            <w:r>
              <w:rPr>
                <w:noProof/>
                <w:webHidden/>
              </w:rPr>
              <w:t>61</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23" w:history="1">
            <w:r w:rsidR="00D03CE8" w:rsidRPr="008014CA">
              <w:rPr>
                <w:rStyle w:val="Hiperhivatkozs"/>
                <w:rFonts w:eastAsia="Arial Narrow"/>
                <w:noProof/>
              </w:rPr>
              <w:t>ÁLTALÁNOS RENDELKEZÉSEK</w:t>
            </w:r>
            <w:r w:rsidR="00D03CE8">
              <w:rPr>
                <w:noProof/>
                <w:webHidden/>
              </w:rPr>
              <w:tab/>
            </w:r>
            <w:r w:rsidR="00D03CE8">
              <w:rPr>
                <w:noProof/>
                <w:webHidden/>
              </w:rPr>
              <w:fldChar w:fldCharType="begin"/>
            </w:r>
            <w:r w:rsidR="00D03CE8">
              <w:rPr>
                <w:noProof/>
                <w:webHidden/>
              </w:rPr>
              <w:instrText xml:space="preserve"> PAGEREF _Toc1407223 \h </w:instrText>
            </w:r>
            <w:r w:rsidR="00D03CE8">
              <w:rPr>
                <w:noProof/>
                <w:webHidden/>
              </w:rPr>
            </w:r>
            <w:r w:rsidR="00D03CE8">
              <w:rPr>
                <w:noProof/>
                <w:webHidden/>
              </w:rPr>
              <w:fldChar w:fldCharType="separate"/>
            </w:r>
            <w:r>
              <w:rPr>
                <w:noProof/>
                <w:webHidden/>
              </w:rPr>
              <w:t>61</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24" w:history="1">
            <w:r w:rsidR="00D03CE8" w:rsidRPr="008014CA">
              <w:rPr>
                <w:rStyle w:val="Hiperhivatkozs"/>
                <w:rFonts w:eastAsia="Arial Narrow"/>
                <w:b/>
                <w:noProof/>
              </w:rPr>
              <w:t>1. A jogcímek</w:t>
            </w:r>
            <w:r w:rsidR="00D03CE8">
              <w:rPr>
                <w:noProof/>
                <w:webHidden/>
              </w:rPr>
              <w:tab/>
            </w:r>
            <w:r w:rsidR="00D03CE8">
              <w:rPr>
                <w:noProof/>
                <w:webHidden/>
              </w:rPr>
              <w:fldChar w:fldCharType="begin"/>
            </w:r>
            <w:r w:rsidR="00D03CE8">
              <w:rPr>
                <w:noProof/>
                <w:webHidden/>
              </w:rPr>
              <w:instrText xml:space="preserve"> PAGEREF _Toc1407224 \h </w:instrText>
            </w:r>
            <w:r w:rsidR="00D03CE8">
              <w:rPr>
                <w:noProof/>
                <w:webHidden/>
              </w:rPr>
            </w:r>
            <w:r w:rsidR="00D03CE8">
              <w:rPr>
                <w:noProof/>
                <w:webHidden/>
              </w:rPr>
              <w:fldChar w:fldCharType="separate"/>
            </w:r>
            <w:r>
              <w:rPr>
                <w:noProof/>
                <w:webHidden/>
              </w:rPr>
              <w:t>61</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25" w:history="1">
            <w:r w:rsidR="00D03CE8" w:rsidRPr="008014CA">
              <w:rPr>
                <w:rStyle w:val="Hiperhivatkozs"/>
                <w:rFonts w:eastAsia="Arial Narrow"/>
                <w:b/>
                <w:noProof/>
              </w:rPr>
              <w:t>2. Kifizetendő tételek kiutalásának feltétele</w:t>
            </w:r>
            <w:r w:rsidR="00D03CE8">
              <w:rPr>
                <w:noProof/>
                <w:webHidden/>
              </w:rPr>
              <w:tab/>
            </w:r>
            <w:r w:rsidR="00D03CE8">
              <w:rPr>
                <w:noProof/>
                <w:webHidden/>
              </w:rPr>
              <w:fldChar w:fldCharType="begin"/>
            </w:r>
            <w:r w:rsidR="00D03CE8">
              <w:rPr>
                <w:noProof/>
                <w:webHidden/>
              </w:rPr>
              <w:instrText xml:space="preserve"> PAGEREF _Toc1407225 \h </w:instrText>
            </w:r>
            <w:r w:rsidR="00D03CE8">
              <w:rPr>
                <w:noProof/>
                <w:webHidden/>
              </w:rPr>
            </w:r>
            <w:r w:rsidR="00D03CE8">
              <w:rPr>
                <w:noProof/>
                <w:webHidden/>
              </w:rPr>
              <w:fldChar w:fldCharType="separate"/>
            </w:r>
            <w:r>
              <w:rPr>
                <w:noProof/>
                <w:webHidden/>
              </w:rPr>
              <w:t>61</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26" w:history="1">
            <w:r w:rsidR="00D03CE8" w:rsidRPr="008014CA">
              <w:rPr>
                <w:rStyle w:val="Hiperhivatkozs"/>
                <w:rFonts w:eastAsia="Arial Narrow"/>
                <w:noProof/>
              </w:rPr>
              <w:t>MÁSODIK RÉSZ</w:t>
            </w:r>
            <w:r w:rsidR="00D03CE8">
              <w:rPr>
                <w:noProof/>
                <w:webHidden/>
              </w:rPr>
              <w:tab/>
            </w:r>
            <w:r w:rsidR="00D03CE8">
              <w:rPr>
                <w:noProof/>
                <w:webHidden/>
              </w:rPr>
              <w:fldChar w:fldCharType="begin"/>
            </w:r>
            <w:r w:rsidR="00D03CE8">
              <w:rPr>
                <w:noProof/>
                <w:webHidden/>
              </w:rPr>
              <w:instrText xml:space="preserve"> PAGEREF _Toc1407226 \h </w:instrText>
            </w:r>
            <w:r w:rsidR="00D03CE8">
              <w:rPr>
                <w:noProof/>
                <w:webHidden/>
              </w:rPr>
            </w:r>
            <w:r w:rsidR="00D03CE8">
              <w:rPr>
                <w:noProof/>
                <w:webHidden/>
              </w:rPr>
              <w:fldChar w:fldCharType="separate"/>
            </w:r>
            <w:r>
              <w:rPr>
                <w:noProof/>
                <w:webHidden/>
              </w:rPr>
              <w:t>62</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27" w:history="1">
            <w:r w:rsidR="00D03CE8" w:rsidRPr="008014CA">
              <w:rPr>
                <w:rStyle w:val="Hiperhivatkozs"/>
                <w:rFonts w:eastAsia="Arial Narrow"/>
                <w:noProof/>
              </w:rPr>
              <w:t>A HALLGATÓKNAK FIZETENDŐ JUTTATÁSOK</w:t>
            </w:r>
            <w:r w:rsidR="00D03CE8">
              <w:rPr>
                <w:noProof/>
                <w:webHidden/>
              </w:rPr>
              <w:tab/>
            </w:r>
            <w:r w:rsidR="00D03CE8">
              <w:rPr>
                <w:noProof/>
                <w:webHidden/>
              </w:rPr>
              <w:fldChar w:fldCharType="begin"/>
            </w:r>
            <w:r w:rsidR="00D03CE8">
              <w:rPr>
                <w:noProof/>
                <w:webHidden/>
              </w:rPr>
              <w:instrText xml:space="preserve"> PAGEREF _Toc1407227 \h </w:instrText>
            </w:r>
            <w:r w:rsidR="00D03CE8">
              <w:rPr>
                <w:noProof/>
                <w:webHidden/>
              </w:rPr>
            </w:r>
            <w:r w:rsidR="00D03CE8">
              <w:rPr>
                <w:noProof/>
                <w:webHidden/>
              </w:rPr>
              <w:fldChar w:fldCharType="separate"/>
            </w:r>
            <w:r>
              <w:rPr>
                <w:noProof/>
                <w:webHidden/>
              </w:rPr>
              <w:t>62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28"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_Toc1407228 \h </w:instrText>
            </w:r>
            <w:r w:rsidR="00D03CE8">
              <w:rPr>
                <w:noProof/>
                <w:webHidden/>
              </w:rPr>
            </w:r>
            <w:r w:rsidR="00D03CE8">
              <w:rPr>
                <w:noProof/>
                <w:webHidden/>
              </w:rPr>
              <w:fldChar w:fldCharType="separate"/>
            </w:r>
            <w:r>
              <w:rPr>
                <w:noProof/>
                <w:webHidden/>
              </w:rPr>
              <w:t>62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29" w:history="1">
            <w:r w:rsidR="00D03CE8" w:rsidRPr="008014CA">
              <w:rPr>
                <w:rStyle w:val="Hiperhivatkozs"/>
                <w:rFonts w:eastAsia="Arial Narrow"/>
                <w:noProof/>
              </w:rPr>
              <w:t>TELJESÍTMÉNYALAPÚ ÖSZTÖNDÍJAK</w:t>
            </w:r>
            <w:r w:rsidR="00D03CE8">
              <w:rPr>
                <w:noProof/>
                <w:webHidden/>
              </w:rPr>
              <w:tab/>
            </w:r>
            <w:r w:rsidR="00D03CE8">
              <w:rPr>
                <w:noProof/>
                <w:webHidden/>
              </w:rPr>
              <w:fldChar w:fldCharType="begin"/>
            </w:r>
            <w:r w:rsidR="00D03CE8">
              <w:rPr>
                <w:noProof/>
                <w:webHidden/>
              </w:rPr>
              <w:instrText xml:space="preserve"> PAGEREF _Toc1407229 \h </w:instrText>
            </w:r>
            <w:r w:rsidR="00D03CE8">
              <w:rPr>
                <w:noProof/>
                <w:webHidden/>
              </w:rPr>
            </w:r>
            <w:r w:rsidR="00D03CE8">
              <w:rPr>
                <w:noProof/>
                <w:webHidden/>
              </w:rPr>
              <w:fldChar w:fldCharType="separate"/>
            </w:r>
            <w:r>
              <w:rPr>
                <w:noProof/>
                <w:webHidden/>
              </w:rPr>
              <w:t>62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30" w:history="1">
            <w:r w:rsidR="00D03CE8" w:rsidRPr="008014CA">
              <w:rPr>
                <w:rStyle w:val="Hiperhivatkozs"/>
                <w:rFonts w:eastAsia="Arial Narrow"/>
                <w:b/>
                <w:noProof/>
              </w:rPr>
              <w:t>1. Tanulmányi ösztöndíj</w:t>
            </w:r>
            <w:r w:rsidR="00D03CE8">
              <w:rPr>
                <w:noProof/>
                <w:webHidden/>
              </w:rPr>
              <w:tab/>
            </w:r>
            <w:r w:rsidR="00D03CE8">
              <w:rPr>
                <w:noProof/>
                <w:webHidden/>
              </w:rPr>
              <w:fldChar w:fldCharType="begin"/>
            </w:r>
            <w:r w:rsidR="00D03CE8">
              <w:rPr>
                <w:noProof/>
                <w:webHidden/>
              </w:rPr>
              <w:instrText xml:space="preserve"> PAGEREF _Toc1407230 \h </w:instrText>
            </w:r>
            <w:r w:rsidR="00D03CE8">
              <w:rPr>
                <w:noProof/>
                <w:webHidden/>
              </w:rPr>
            </w:r>
            <w:r w:rsidR="00D03CE8">
              <w:rPr>
                <w:noProof/>
                <w:webHidden/>
              </w:rPr>
              <w:fldChar w:fldCharType="separate"/>
            </w:r>
            <w:r>
              <w:rPr>
                <w:noProof/>
                <w:webHidden/>
              </w:rPr>
              <w:t>62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31" w:history="1">
            <w:r w:rsidR="00D03CE8" w:rsidRPr="008014CA">
              <w:rPr>
                <w:rStyle w:val="Hiperhivatkozs"/>
                <w:rFonts w:eastAsia="Arial Narrow"/>
                <w:b/>
                <w:noProof/>
              </w:rPr>
              <w:t>2. Nemzeti Felsőoktatási ösztöndíj</w:t>
            </w:r>
            <w:r w:rsidR="00D03CE8">
              <w:rPr>
                <w:noProof/>
                <w:webHidden/>
              </w:rPr>
              <w:tab/>
            </w:r>
            <w:r w:rsidR="00D03CE8">
              <w:rPr>
                <w:noProof/>
                <w:webHidden/>
              </w:rPr>
              <w:fldChar w:fldCharType="begin"/>
            </w:r>
            <w:r w:rsidR="00D03CE8">
              <w:rPr>
                <w:noProof/>
                <w:webHidden/>
              </w:rPr>
              <w:instrText xml:space="preserve"> PAGEREF _Toc1407231 \h </w:instrText>
            </w:r>
            <w:r w:rsidR="00D03CE8">
              <w:rPr>
                <w:noProof/>
                <w:webHidden/>
              </w:rPr>
            </w:r>
            <w:r w:rsidR="00D03CE8">
              <w:rPr>
                <w:noProof/>
                <w:webHidden/>
              </w:rPr>
              <w:fldChar w:fldCharType="separate"/>
            </w:r>
            <w:r>
              <w:rPr>
                <w:noProof/>
                <w:webHidden/>
              </w:rPr>
              <w:t>62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32" w:history="1">
            <w:r w:rsidR="00D03CE8" w:rsidRPr="008014CA">
              <w:rPr>
                <w:rStyle w:val="Hiperhivatkozs"/>
                <w:rFonts w:eastAsia="Arial Narrow"/>
                <w:b/>
                <w:noProof/>
              </w:rPr>
              <w:t>3. Intézményi szakmai, tudományos és közéleti ösztöndíj</w:t>
            </w:r>
            <w:r w:rsidR="00D03CE8">
              <w:rPr>
                <w:noProof/>
                <w:webHidden/>
              </w:rPr>
              <w:tab/>
            </w:r>
            <w:r w:rsidR="00D03CE8">
              <w:rPr>
                <w:noProof/>
                <w:webHidden/>
              </w:rPr>
              <w:fldChar w:fldCharType="begin"/>
            </w:r>
            <w:r w:rsidR="00D03CE8">
              <w:rPr>
                <w:noProof/>
                <w:webHidden/>
              </w:rPr>
              <w:instrText xml:space="preserve"> PAGEREF _Toc1407232 \h </w:instrText>
            </w:r>
            <w:r w:rsidR="00D03CE8">
              <w:rPr>
                <w:noProof/>
                <w:webHidden/>
              </w:rPr>
            </w:r>
            <w:r w:rsidR="00D03CE8">
              <w:rPr>
                <w:noProof/>
                <w:webHidden/>
              </w:rPr>
              <w:fldChar w:fldCharType="separate"/>
            </w:r>
            <w:r>
              <w:rPr>
                <w:noProof/>
                <w:webHidden/>
              </w:rPr>
              <w:t>63</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33" w:history="1">
            <w:r w:rsidR="00D03CE8" w:rsidRPr="008014CA">
              <w:rPr>
                <w:rStyle w:val="Hiperhivatkozs"/>
                <w:rFonts w:eastAsia="Arial Narrow"/>
                <w:b/>
                <w:noProof/>
              </w:rPr>
              <w:t>3.1. OE ösztöndíj</w:t>
            </w:r>
            <w:r w:rsidR="00D03CE8">
              <w:rPr>
                <w:noProof/>
                <w:webHidden/>
              </w:rPr>
              <w:tab/>
            </w:r>
            <w:r w:rsidR="00D03CE8">
              <w:rPr>
                <w:noProof/>
                <w:webHidden/>
              </w:rPr>
              <w:fldChar w:fldCharType="begin"/>
            </w:r>
            <w:r w:rsidR="00D03CE8">
              <w:rPr>
                <w:noProof/>
                <w:webHidden/>
              </w:rPr>
              <w:instrText xml:space="preserve"> PAGEREF _Toc1407233 \h </w:instrText>
            </w:r>
            <w:r w:rsidR="00D03CE8">
              <w:rPr>
                <w:noProof/>
                <w:webHidden/>
              </w:rPr>
            </w:r>
            <w:r w:rsidR="00D03CE8">
              <w:rPr>
                <w:noProof/>
                <w:webHidden/>
              </w:rPr>
              <w:fldChar w:fldCharType="separate"/>
            </w:r>
            <w:r>
              <w:rPr>
                <w:noProof/>
                <w:webHidden/>
              </w:rPr>
              <w:t>63</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34" w:history="1">
            <w:r w:rsidR="00D03CE8" w:rsidRPr="008014CA">
              <w:rPr>
                <w:rStyle w:val="Hiperhivatkozs"/>
                <w:rFonts w:eastAsia="Arial Narrow"/>
                <w:b/>
                <w:noProof/>
              </w:rPr>
              <w:t>3.2. Közéleti ösztöndíj</w:t>
            </w:r>
            <w:r w:rsidR="00D03CE8">
              <w:rPr>
                <w:noProof/>
                <w:webHidden/>
              </w:rPr>
              <w:tab/>
            </w:r>
            <w:r w:rsidR="00D03CE8">
              <w:rPr>
                <w:noProof/>
                <w:webHidden/>
              </w:rPr>
              <w:fldChar w:fldCharType="begin"/>
            </w:r>
            <w:r w:rsidR="00D03CE8">
              <w:rPr>
                <w:noProof/>
                <w:webHidden/>
              </w:rPr>
              <w:instrText xml:space="preserve"> PAGEREF _Toc1407234 \h </w:instrText>
            </w:r>
            <w:r w:rsidR="00D03CE8">
              <w:rPr>
                <w:noProof/>
                <w:webHidden/>
              </w:rPr>
            </w:r>
            <w:r w:rsidR="00D03CE8">
              <w:rPr>
                <w:noProof/>
                <w:webHidden/>
              </w:rPr>
              <w:fldChar w:fldCharType="separate"/>
            </w:r>
            <w:r>
              <w:rPr>
                <w:noProof/>
                <w:webHidden/>
              </w:rPr>
              <w:t>63</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35" w:history="1">
            <w:r w:rsidR="00D03CE8" w:rsidRPr="008014CA">
              <w:rPr>
                <w:rStyle w:val="Hiperhivatkozs"/>
                <w:rFonts w:eastAsia="Arial Narrow"/>
                <w:b/>
                <w:noProof/>
              </w:rPr>
              <w:t>3.3. Kooperatív ösztöndíj</w:t>
            </w:r>
            <w:r w:rsidR="00D03CE8">
              <w:rPr>
                <w:noProof/>
                <w:webHidden/>
              </w:rPr>
              <w:tab/>
            </w:r>
            <w:r w:rsidR="00D03CE8">
              <w:rPr>
                <w:noProof/>
                <w:webHidden/>
              </w:rPr>
              <w:fldChar w:fldCharType="begin"/>
            </w:r>
            <w:r w:rsidR="00D03CE8">
              <w:rPr>
                <w:noProof/>
                <w:webHidden/>
              </w:rPr>
              <w:instrText xml:space="preserve"> PAGEREF _Toc1407235 \h </w:instrText>
            </w:r>
            <w:r w:rsidR="00D03CE8">
              <w:rPr>
                <w:noProof/>
                <w:webHidden/>
              </w:rPr>
            </w:r>
            <w:r w:rsidR="00D03CE8">
              <w:rPr>
                <w:noProof/>
                <w:webHidden/>
              </w:rPr>
              <w:fldChar w:fldCharType="separate"/>
            </w:r>
            <w:r>
              <w:rPr>
                <w:noProof/>
                <w:webHidden/>
              </w:rPr>
              <w:t>64</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36" w:history="1">
            <w:r w:rsidR="00D03CE8" w:rsidRPr="008014CA">
              <w:rPr>
                <w:rStyle w:val="Hiperhivatkozs"/>
                <w:rFonts w:eastAsia="Arial Narrow"/>
                <w:b/>
                <w:noProof/>
              </w:rPr>
              <w:t>3.4. Demonstrátori ösztöndíj</w:t>
            </w:r>
            <w:r w:rsidR="00D03CE8">
              <w:rPr>
                <w:noProof/>
                <w:webHidden/>
              </w:rPr>
              <w:tab/>
            </w:r>
            <w:r w:rsidR="00D03CE8">
              <w:rPr>
                <w:noProof/>
                <w:webHidden/>
              </w:rPr>
              <w:fldChar w:fldCharType="begin"/>
            </w:r>
            <w:r w:rsidR="00D03CE8">
              <w:rPr>
                <w:noProof/>
                <w:webHidden/>
              </w:rPr>
              <w:instrText xml:space="preserve"> PAGEREF _Toc1407236 \h </w:instrText>
            </w:r>
            <w:r w:rsidR="00D03CE8">
              <w:rPr>
                <w:noProof/>
                <w:webHidden/>
              </w:rPr>
            </w:r>
            <w:r w:rsidR="00D03CE8">
              <w:rPr>
                <w:noProof/>
                <w:webHidden/>
              </w:rPr>
              <w:fldChar w:fldCharType="separate"/>
            </w:r>
            <w:r>
              <w:rPr>
                <w:noProof/>
                <w:webHidden/>
              </w:rPr>
              <w:t>64</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37" w:history="1">
            <w:r w:rsidR="00D03CE8" w:rsidRPr="008014CA">
              <w:rPr>
                <w:rStyle w:val="Hiperhivatkozs"/>
                <w:rFonts w:eastAsia="Arial Narrow"/>
                <w:b/>
                <w:noProof/>
              </w:rPr>
              <w:t xml:space="preserve">4. </w:t>
            </w:r>
            <w:r w:rsidR="00D03CE8">
              <w:rPr>
                <w:noProof/>
                <w:webHidden/>
              </w:rPr>
              <w:tab/>
            </w:r>
            <w:r w:rsidR="00D03CE8">
              <w:rPr>
                <w:noProof/>
                <w:webHidden/>
              </w:rPr>
              <w:fldChar w:fldCharType="begin"/>
            </w:r>
            <w:r w:rsidR="00D03CE8">
              <w:rPr>
                <w:noProof/>
                <w:webHidden/>
              </w:rPr>
              <w:instrText xml:space="preserve"> PAGEREF _Toc1407237 \h </w:instrText>
            </w:r>
            <w:r w:rsidR="00D03CE8">
              <w:rPr>
                <w:noProof/>
                <w:webHidden/>
              </w:rPr>
            </w:r>
            <w:r w:rsidR="00D03CE8">
              <w:rPr>
                <w:noProof/>
                <w:webHidden/>
              </w:rPr>
              <w:fldChar w:fldCharType="separate"/>
            </w:r>
            <w:r>
              <w:rPr>
                <w:noProof/>
                <w:webHidden/>
              </w:rPr>
              <w:t>65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38" w:history="1">
            <w:r w:rsidR="00D03CE8" w:rsidRPr="008014CA">
              <w:rPr>
                <w:rStyle w:val="Hiperhivatkozs"/>
                <w:rFonts w:eastAsia="Arial Narrow"/>
                <w:b/>
                <w:noProof/>
              </w:rPr>
              <w:t>5. ÚJ NEMZETI KIVÁLÓSÁG PROGRAM ÖSZTÖNDÍJ</w:t>
            </w:r>
            <w:r w:rsidR="00D03CE8">
              <w:rPr>
                <w:noProof/>
                <w:webHidden/>
              </w:rPr>
              <w:tab/>
            </w:r>
            <w:r w:rsidR="00D03CE8">
              <w:rPr>
                <w:noProof/>
                <w:webHidden/>
              </w:rPr>
              <w:fldChar w:fldCharType="begin"/>
            </w:r>
            <w:r w:rsidR="00D03CE8">
              <w:rPr>
                <w:noProof/>
                <w:webHidden/>
              </w:rPr>
              <w:instrText xml:space="preserve"> PAGEREF _Toc1407238 \h </w:instrText>
            </w:r>
            <w:r w:rsidR="00D03CE8">
              <w:rPr>
                <w:noProof/>
                <w:webHidden/>
              </w:rPr>
            </w:r>
            <w:r w:rsidR="00D03CE8">
              <w:rPr>
                <w:noProof/>
                <w:webHidden/>
              </w:rPr>
              <w:fldChar w:fldCharType="separate"/>
            </w:r>
            <w:r>
              <w:rPr>
                <w:noProof/>
                <w:webHidden/>
              </w:rPr>
              <w:t>65</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39" w:history="1">
            <w:r w:rsidR="00D03CE8" w:rsidRPr="008014CA">
              <w:rPr>
                <w:rStyle w:val="Hiperhivatkozs"/>
                <w:rFonts w:eastAsia="Arial Narrow"/>
                <w:b/>
                <w:noProof/>
              </w:rPr>
              <w:t>5.1. A Program háttere</w:t>
            </w:r>
            <w:r w:rsidR="00D03CE8">
              <w:rPr>
                <w:noProof/>
                <w:webHidden/>
              </w:rPr>
              <w:tab/>
            </w:r>
            <w:r w:rsidR="00D03CE8">
              <w:rPr>
                <w:noProof/>
                <w:webHidden/>
              </w:rPr>
              <w:fldChar w:fldCharType="begin"/>
            </w:r>
            <w:r w:rsidR="00D03CE8">
              <w:rPr>
                <w:noProof/>
                <w:webHidden/>
              </w:rPr>
              <w:instrText xml:space="preserve"> PAGEREF _Toc1407239 \h </w:instrText>
            </w:r>
            <w:r w:rsidR="00D03CE8">
              <w:rPr>
                <w:noProof/>
                <w:webHidden/>
              </w:rPr>
            </w:r>
            <w:r w:rsidR="00D03CE8">
              <w:rPr>
                <w:noProof/>
                <w:webHidden/>
              </w:rPr>
              <w:fldChar w:fldCharType="separate"/>
            </w:r>
            <w:r>
              <w:rPr>
                <w:noProof/>
                <w:webHidden/>
              </w:rPr>
              <w:t>65</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40" w:history="1">
            <w:r w:rsidR="00D03CE8" w:rsidRPr="008014CA">
              <w:rPr>
                <w:rStyle w:val="Hiperhivatkozs"/>
                <w:rFonts w:eastAsia="Arial Narrow"/>
                <w:b/>
                <w:noProof/>
              </w:rPr>
              <w:t>5.2. A Pályázati szakasz</w:t>
            </w:r>
            <w:r w:rsidR="00D03CE8">
              <w:rPr>
                <w:noProof/>
                <w:webHidden/>
              </w:rPr>
              <w:tab/>
            </w:r>
            <w:r w:rsidR="00D03CE8">
              <w:rPr>
                <w:noProof/>
                <w:webHidden/>
              </w:rPr>
              <w:fldChar w:fldCharType="begin"/>
            </w:r>
            <w:r w:rsidR="00D03CE8">
              <w:rPr>
                <w:noProof/>
                <w:webHidden/>
              </w:rPr>
              <w:instrText xml:space="preserve"> PAGEREF _Toc1407240 \h </w:instrText>
            </w:r>
            <w:r w:rsidR="00D03CE8">
              <w:rPr>
                <w:noProof/>
                <w:webHidden/>
              </w:rPr>
            </w:r>
            <w:r w:rsidR="00D03CE8">
              <w:rPr>
                <w:noProof/>
                <w:webHidden/>
              </w:rPr>
              <w:fldChar w:fldCharType="separate"/>
            </w:r>
            <w:r>
              <w:rPr>
                <w:noProof/>
                <w:webHidden/>
              </w:rPr>
              <w:t>66</w:t>
            </w:r>
            <w:r w:rsidR="00D03CE8">
              <w:rPr>
                <w:noProof/>
                <w:webHidden/>
              </w:rPr>
              <w:fldChar w:fldCharType="end"/>
            </w:r>
          </w:hyperlink>
        </w:p>
        <w:p w:rsidR="00D03CE8" w:rsidRDefault="00BA2102">
          <w:pPr>
            <w:pStyle w:val="TJ6"/>
            <w:tabs>
              <w:tab w:val="right" w:leader="dot" w:pos="9050"/>
            </w:tabs>
            <w:rPr>
              <w:rFonts w:asciiTheme="minorHAnsi" w:hAnsiTheme="minorHAnsi"/>
              <w:i w:val="0"/>
              <w:noProof/>
              <w:sz w:val="22"/>
            </w:rPr>
          </w:pPr>
          <w:hyperlink w:anchor="_Toc1407241" w:history="1">
            <w:r w:rsidR="00D03CE8" w:rsidRPr="008014CA">
              <w:rPr>
                <w:rStyle w:val="Hiperhivatkozs"/>
                <w:rFonts w:eastAsia="Arial Narrow"/>
                <w:b/>
                <w:noProof/>
              </w:rPr>
              <w:t>5.2.1. Rendelkezésre álló forrás</w:t>
            </w:r>
            <w:r w:rsidR="00D03CE8">
              <w:rPr>
                <w:noProof/>
                <w:webHidden/>
              </w:rPr>
              <w:tab/>
            </w:r>
            <w:r w:rsidR="00D03CE8">
              <w:rPr>
                <w:noProof/>
                <w:webHidden/>
              </w:rPr>
              <w:fldChar w:fldCharType="begin"/>
            </w:r>
            <w:r w:rsidR="00D03CE8">
              <w:rPr>
                <w:noProof/>
                <w:webHidden/>
              </w:rPr>
              <w:instrText xml:space="preserve"> PAGEREF _Toc1407241 \h </w:instrText>
            </w:r>
            <w:r w:rsidR="00D03CE8">
              <w:rPr>
                <w:noProof/>
                <w:webHidden/>
              </w:rPr>
            </w:r>
            <w:r w:rsidR="00D03CE8">
              <w:rPr>
                <w:noProof/>
                <w:webHidden/>
              </w:rPr>
              <w:fldChar w:fldCharType="separate"/>
            </w:r>
            <w:r>
              <w:rPr>
                <w:noProof/>
                <w:webHidden/>
              </w:rPr>
              <w:t>66</w:t>
            </w:r>
            <w:r w:rsidR="00D03CE8">
              <w:rPr>
                <w:noProof/>
                <w:webHidden/>
              </w:rPr>
              <w:fldChar w:fldCharType="end"/>
            </w:r>
          </w:hyperlink>
        </w:p>
        <w:p w:rsidR="00D03CE8" w:rsidRDefault="00BA2102">
          <w:pPr>
            <w:pStyle w:val="TJ6"/>
            <w:tabs>
              <w:tab w:val="right" w:leader="dot" w:pos="9050"/>
            </w:tabs>
            <w:rPr>
              <w:rFonts w:asciiTheme="minorHAnsi" w:hAnsiTheme="minorHAnsi"/>
              <w:i w:val="0"/>
              <w:noProof/>
              <w:sz w:val="22"/>
            </w:rPr>
          </w:pPr>
          <w:hyperlink w:anchor="_Toc1407242" w:history="1">
            <w:r w:rsidR="00D03CE8" w:rsidRPr="008014CA">
              <w:rPr>
                <w:rStyle w:val="Hiperhivatkozs"/>
                <w:rFonts w:eastAsia="Arial Narrow"/>
                <w:b/>
                <w:noProof/>
              </w:rPr>
              <w:t>5.2.2. Pályázatok meghirdetése</w:t>
            </w:r>
            <w:r w:rsidR="00D03CE8">
              <w:rPr>
                <w:noProof/>
                <w:webHidden/>
              </w:rPr>
              <w:tab/>
            </w:r>
            <w:r w:rsidR="00D03CE8">
              <w:rPr>
                <w:noProof/>
                <w:webHidden/>
              </w:rPr>
              <w:fldChar w:fldCharType="begin"/>
            </w:r>
            <w:r w:rsidR="00D03CE8">
              <w:rPr>
                <w:noProof/>
                <w:webHidden/>
              </w:rPr>
              <w:instrText xml:space="preserve"> PAGEREF _Toc1407242 \h </w:instrText>
            </w:r>
            <w:r w:rsidR="00D03CE8">
              <w:rPr>
                <w:noProof/>
                <w:webHidden/>
              </w:rPr>
            </w:r>
            <w:r w:rsidR="00D03CE8">
              <w:rPr>
                <w:noProof/>
                <w:webHidden/>
              </w:rPr>
              <w:fldChar w:fldCharType="separate"/>
            </w:r>
            <w:r>
              <w:rPr>
                <w:noProof/>
                <w:webHidden/>
              </w:rPr>
              <w:t>67</w:t>
            </w:r>
            <w:r w:rsidR="00D03CE8">
              <w:rPr>
                <w:noProof/>
                <w:webHidden/>
              </w:rPr>
              <w:fldChar w:fldCharType="end"/>
            </w:r>
          </w:hyperlink>
        </w:p>
        <w:p w:rsidR="00D03CE8" w:rsidRDefault="00BA2102">
          <w:pPr>
            <w:pStyle w:val="TJ6"/>
            <w:tabs>
              <w:tab w:val="right" w:leader="dot" w:pos="9050"/>
            </w:tabs>
            <w:rPr>
              <w:rFonts w:asciiTheme="minorHAnsi" w:hAnsiTheme="minorHAnsi"/>
              <w:i w:val="0"/>
              <w:noProof/>
              <w:sz w:val="22"/>
            </w:rPr>
          </w:pPr>
          <w:hyperlink w:anchor="_Toc1407243" w:history="1">
            <w:r w:rsidR="00D03CE8" w:rsidRPr="008014CA">
              <w:rPr>
                <w:rStyle w:val="Hiperhivatkozs"/>
                <w:rFonts w:eastAsia="Arial Narrow"/>
                <w:b/>
                <w:noProof/>
              </w:rPr>
              <w:t>5.2.3. Pályázatok benyújtása</w:t>
            </w:r>
            <w:r w:rsidR="00D03CE8">
              <w:rPr>
                <w:noProof/>
                <w:webHidden/>
              </w:rPr>
              <w:tab/>
            </w:r>
            <w:r w:rsidR="00D03CE8">
              <w:rPr>
                <w:noProof/>
                <w:webHidden/>
              </w:rPr>
              <w:fldChar w:fldCharType="begin"/>
            </w:r>
            <w:r w:rsidR="00D03CE8">
              <w:rPr>
                <w:noProof/>
                <w:webHidden/>
              </w:rPr>
              <w:instrText xml:space="preserve"> PAGEREF _Toc1407243 \h </w:instrText>
            </w:r>
            <w:r w:rsidR="00D03CE8">
              <w:rPr>
                <w:noProof/>
                <w:webHidden/>
              </w:rPr>
            </w:r>
            <w:r w:rsidR="00D03CE8">
              <w:rPr>
                <w:noProof/>
                <w:webHidden/>
              </w:rPr>
              <w:fldChar w:fldCharType="separate"/>
            </w:r>
            <w:r>
              <w:rPr>
                <w:noProof/>
                <w:webHidden/>
              </w:rPr>
              <w:t>67</w:t>
            </w:r>
            <w:r w:rsidR="00D03CE8">
              <w:rPr>
                <w:noProof/>
                <w:webHidden/>
              </w:rPr>
              <w:fldChar w:fldCharType="end"/>
            </w:r>
          </w:hyperlink>
        </w:p>
        <w:p w:rsidR="00D03CE8" w:rsidRDefault="00BA2102">
          <w:pPr>
            <w:pStyle w:val="TJ6"/>
            <w:tabs>
              <w:tab w:val="right" w:leader="dot" w:pos="9050"/>
            </w:tabs>
            <w:rPr>
              <w:rFonts w:asciiTheme="minorHAnsi" w:hAnsiTheme="minorHAnsi"/>
              <w:i w:val="0"/>
              <w:noProof/>
              <w:sz w:val="22"/>
            </w:rPr>
          </w:pPr>
          <w:hyperlink w:anchor="_Toc1407244" w:history="1">
            <w:r w:rsidR="00D03CE8" w:rsidRPr="008014CA">
              <w:rPr>
                <w:rStyle w:val="Hiperhivatkozs"/>
                <w:rFonts w:eastAsia="Arial Narrow"/>
                <w:b/>
                <w:noProof/>
              </w:rPr>
              <w:t>5.2.4. A bíráló bizottságok összetétele</w:t>
            </w:r>
            <w:r w:rsidR="00D03CE8">
              <w:rPr>
                <w:noProof/>
                <w:webHidden/>
              </w:rPr>
              <w:tab/>
            </w:r>
            <w:r w:rsidR="00D03CE8">
              <w:rPr>
                <w:noProof/>
                <w:webHidden/>
              </w:rPr>
              <w:fldChar w:fldCharType="begin"/>
            </w:r>
            <w:r w:rsidR="00D03CE8">
              <w:rPr>
                <w:noProof/>
                <w:webHidden/>
              </w:rPr>
              <w:instrText xml:space="preserve"> PAGEREF _Toc1407244 \h </w:instrText>
            </w:r>
            <w:r w:rsidR="00D03CE8">
              <w:rPr>
                <w:noProof/>
                <w:webHidden/>
              </w:rPr>
            </w:r>
            <w:r w:rsidR="00D03CE8">
              <w:rPr>
                <w:noProof/>
                <w:webHidden/>
              </w:rPr>
              <w:fldChar w:fldCharType="separate"/>
            </w:r>
            <w:r>
              <w:rPr>
                <w:noProof/>
                <w:webHidden/>
              </w:rPr>
              <w:t>67</w:t>
            </w:r>
            <w:r w:rsidR="00D03CE8">
              <w:rPr>
                <w:noProof/>
                <w:webHidden/>
              </w:rPr>
              <w:fldChar w:fldCharType="end"/>
            </w:r>
          </w:hyperlink>
        </w:p>
        <w:p w:rsidR="00D03CE8" w:rsidRDefault="00BA2102">
          <w:pPr>
            <w:pStyle w:val="TJ6"/>
            <w:tabs>
              <w:tab w:val="right" w:leader="dot" w:pos="9050"/>
            </w:tabs>
            <w:rPr>
              <w:rFonts w:asciiTheme="minorHAnsi" w:hAnsiTheme="minorHAnsi"/>
              <w:i w:val="0"/>
              <w:noProof/>
              <w:sz w:val="22"/>
            </w:rPr>
          </w:pPr>
          <w:hyperlink w:anchor="_Toc1407245" w:history="1">
            <w:r w:rsidR="00D03CE8" w:rsidRPr="008014CA">
              <w:rPr>
                <w:rStyle w:val="Hiperhivatkozs"/>
                <w:rFonts w:eastAsia="Arial Narrow"/>
                <w:b/>
                <w:noProof/>
              </w:rPr>
              <w:t>5.2.5. A bíráló bizottságok tevékenysége</w:t>
            </w:r>
            <w:r w:rsidR="00D03CE8">
              <w:rPr>
                <w:noProof/>
                <w:webHidden/>
              </w:rPr>
              <w:tab/>
            </w:r>
            <w:r w:rsidR="00D03CE8">
              <w:rPr>
                <w:noProof/>
                <w:webHidden/>
              </w:rPr>
              <w:fldChar w:fldCharType="begin"/>
            </w:r>
            <w:r w:rsidR="00D03CE8">
              <w:rPr>
                <w:noProof/>
                <w:webHidden/>
              </w:rPr>
              <w:instrText xml:space="preserve"> PAGEREF _Toc1407245 \h </w:instrText>
            </w:r>
            <w:r w:rsidR="00D03CE8">
              <w:rPr>
                <w:noProof/>
                <w:webHidden/>
              </w:rPr>
            </w:r>
            <w:r w:rsidR="00D03CE8">
              <w:rPr>
                <w:noProof/>
                <w:webHidden/>
              </w:rPr>
              <w:fldChar w:fldCharType="separate"/>
            </w:r>
            <w:r>
              <w:rPr>
                <w:noProof/>
                <w:webHidden/>
              </w:rPr>
              <w:t>68</w:t>
            </w:r>
            <w:r w:rsidR="00D03CE8">
              <w:rPr>
                <w:noProof/>
                <w:webHidden/>
              </w:rPr>
              <w:fldChar w:fldCharType="end"/>
            </w:r>
          </w:hyperlink>
        </w:p>
        <w:p w:rsidR="00D03CE8" w:rsidRDefault="00BA2102">
          <w:pPr>
            <w:pStyle w:val="TJ6"/>
            <w:tabs>
              <w:tab w:val="right" w:leader="dot" w:pos="9050"/>
            </w:tabs>
            <w:rPr>
              <w:rFonts w:asciiTheme="minorHAnsi" w:hAnsiTheme="minorHAnsi"/>
              <w:i w:val="0"/>
              <w:noProof/>
              <w:sz w:val="22"/>
            </w:rPr>
          </w:pPr>
          <w:hyperlink w:anchor="_Toc1407246" w:history="1">
            <w:r w:rsidR="00D03CE8" w:rsidRPr="008014CA">
              <w:rPr>
                <w:rStyle w:val="Hiperhivatkozs"/>
                <w:rFonts w:eastAsia="Arial Narrow"/>
                <w:b/>
                <w:noProof/>
              </w:rPr>
              <w:t>5.2.6. A támogatási javaslat összeállítása</w:t>
            </w:r>
            <w:r w:rsidR="00D03CE8">
              <w:rPr>
                <w:noProof/>
                <w:webHidden/>
              </w:rPr>
              <w:tab/>
            </w:r>
            <w:r w:rsidR="00D03CE8">
              <w:rPr>
                <w:noProof/>
                <w:webHidden/>
              </w:rPr>
              <w:fldChar w:fldCharType="begin"/>
            </w:r>
            <w:r w:rsidR="00D03CE8">
              <w:rPr>
                <w:noProof/>
                <w:webHidden/>
              </w:rPr>
              <w:instrText xml:space="preserve"> PAGEREF _Toc1407246 \h </w:instrText>
            </w:r>
            <w:r w:rsidR="00D03CE8">
              <w:rPr>
                <w:noProof/>
                <w:webHidden/>
              </w:rPr>
            </w:r>
            <w:r w:rsidR="00D03CE8">
              <w:rPr>
                <w:noProof/>
                <w:webHidden/>
              </w:rPr>
              <w:fldChar w:fldCharType="separate"/>
            </w:r>
            <w:r>
              <w:rPr>
                <w:noProof/>
                <w:webHidden/>
              </w:rPr>
              <w:t>68</w:t>
            </w:r>
            <w:r w:rsidR="00D03CE8">
              <w:rPr>
                <w:noProof/>
                <w:webHidden/>
              </w:rPr>
              <w:fldChar w:fldCharType="end"/>
            </w:r>
          </w:hyperlink>
        </w:p>
        <w:p w:rsidR="00D03CE8" w:rsidRDefault="00BA2102">
          <w:pPr>
            <w:pStyle w:val="TJ6"/>
            <w:tabs>
              <w:tab w:val="right" w:leader="dot" w:pos="9050"/>
            </w:tabs>
            <w:rPr>
              <w:rFonts w:asciiTheme="minorHAnsi" w:hAnsiTheme="minorHAnsi"/>
              <w:i w:val="0"/>
              <w:noProof/>
              <w:sz w:val="22"/>
            </w:rPr>
          </w:pPr>
          <w:hyperlink w:anchor="_Toc1407247" w:history="1">
            <w:r w:rsidR="00D03CE8" w:rsidRPr="008014CA">
              <w:rPr>
                <w:rStyle w:val="Hiperhivatkozs"/>
                <w:rFonts w:eastAsia="Arial Narrow"/>
                <w:b/>
                <w:noProof/>
              </w:rPr>
              <w:t>5.2.7. A támogatói döntés</w:t>
            </w:r>
            <w:r w:rsidR="00D03CE8">
              <w:rPr>
                <w:noProof/>
                <w:webHidden/>
              </w:rPr>
              <w:tab/>
            </w:r>
            <w:r w:rsidR="00D03CE8">
              <w:rPr>
                <w:noProof/>
                <w:webHidden/>
              </w:rPr>
              <w:fldChar w:fldCharType="begin"/>
            </w:r>
            <w:r w:rsidR="00D03CE8">
              <w:rPr>
                <w:noProof/>
                <w:webHidden/>
              </w:rPr>
              <w:instrText xml:space="preserve"> PAGEREF _Toc1407247 \h </w:instrText>
            </w:r>
            <w:r w:rsidR="00D03CE8">
              <w:rPr>
                <w:noProof/>
                <w:webHidden/>
              </w:rPr>
            </w:r>
            <w:r w:rsidR="00D03CE8">
              <w:rPr>
                <w:noProof/>
                <w:webHidden/>
              </w:rPr>
              <w:fldChar w:fldCharType="separate"/>
            </w:r>
            <w:r>
              <w:rPr>
                <w:noProof/>
                <w:webHidden/>
              </w:rPr>
              <w:t>69</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48" w:history="1">
            <w:r w:rsidR="00D03CE8" w:rsidRPr="008014CA">
              <w:rPr>
                <w:rStyle w:val="Hiperhivatkozs"/>
                <w:rFonts w:eastAsia="Arial Narrow"/>
                <w:b/>
                <w:noProof/>
              </w:rPr>
              <w:t>5.3. Az ösztöndíj elfogadása, szerződéskötés</w:t>
            </w:r>
            <w:r w:rsidR="00D03CE8">
              <w:rPr>
                <w:noProof/>
                <w:webHidden/>
              </w:rPr>
              <w:tab/>
            </w:r>
            <w:r w:rsidR="00D03CE8">
              <w:rPr>
                <w:noProof/>
                <w:webHidden/>
              </w:rPr>
              <w:fldChar w:fldCharType="begin"/>
            </w:r>
            <w:r w:rsidR="00D03CE8">
              <w:rPr>
                <w:noProof/>
                <w:webHidden/>
              </w:rPr>
              <w:instrText xml:space="preserve"> PAGEREF _Toc1407248 \h </w:instrText>
            </w:r>
            <w:r w:rsidR="00D03CE8">
              <w:rPr>
                <w:noProof/>
                <w:webHidden/>
              </w:rPr>
            </w:r>
            <w:r w:rsidR="00D03CE8">
              <w:rPr>
                <w:noProof/>
                <w:webHidden/>
              </w:rPr>
              <w:fldChar w:fldCharType="separate"/>
            </w:r>
            <w:r>
              <w:rPr>
                <w:noProof/>
                <w:webHidden/>
              </w:rPr>
              <w:t>69</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49" w:history="1">
            <w:r w:rsidR="00D03CE8" w:rsidRPr="008014CA">
              <w:rPr>
                <w:rStyle w:val="Hiperhivatkozs"/>
                <w:rFonts w:eastAsia="Arial Narrow"/>
                <w:b/>
                <w:noProof/>
              </w:rPr>
              <w:t>5.4. A program megvalósítása</w:t>
            </w:r>
            <w:r w:rsidR="00D03CE8">
              <w:rPr>
                <w:noProof/>
                <w:webHidden/>
              </w:rPr>
              <w:tab/>
            </w:r>
            <w:r w:rsidR="00D03CE8">
              <w:rPr>
                <w:noProof/>
                <w:webHidden/>
              </w:rPr>
              <w:fldChar w:fldCharType="begin"/>
            </w:r>
            <w:r w:rsidR="00D03CE8">
              <w:rPr>
                <w:noProof/>
                <w:webHidden/>
              </w:rPr>
              <w:instrText xml:space="preserve"> PAGEREF _Toc1407249 \h </w:instrText>
            </w:r>
            <w:r w:rsidR="00D03CE8">
              <w:rPr>
                <w:noProof/>
                <w:webHidden/>
              </w:rPr>
            </w:r>
            <w:r w:rsidR="00D03CE8">
              <w:rPr>
                <w:noProof/>
                <w:webHidden/>
              </w:rPr>
              <w:fldChar w:fldCharType="separate"/>
            </w:r>
            <w:r>
              <w:rPr>
                <w:noProof/>
                <w:webHidden/>
              </w:rPr>
              <w:t>69</w:t>
            </w:r>
            <w:r w:rsidR="00D03CE8">
              <w:rPr>
                <w:noProof/>
                <w:webHidden/>
              </w:rPr>
              <w:fldChar w:fldCharType="end"/>
            </w:r>
          </w:hyperlink>
        </w:p>
        <w:p w:rsidR="00D03CE8" w:rsidRDefault="00BA2102">
          <w:pPr>
            <w:pStyle w:val="TJ5"/>
            <w:tabs>
              <w:tab w:val="right" w:leader="dot" w:pos="9050"/>
            </w:tabs>
            <w:rPr>
              <w:rFonts w:asciiTheme="minorHAnsi" w:hAnsiTheme="minorHAnsi"/>
              <w:i w:val="0"/>
              <w:noProof/>
              <w:sz w:val="22"/>
            </w:rPr>
          </w:pPr>
          <w:hyperlink w:anchor="_Toc1407250" w:history="1">
            <w:r w:rsidR="00D03CE8" w:rsidRPr="008014CA">
              <w:rPr>
                <w:rStyle w:val="Hiperhivatkozs"/>
                <w:rFonts w:eastAsia="Arial Narrow"/>
                <w:b/>
                <w:noProof/>
              </w:rPr>
              <w:t>5.5. A kutatási eredmények bemutatása és értékelése, minősítése</w:t>
            </w:r>
            <w:r w:rsidR="00D03CE8">
              <w:rPr>
                <w:noProof/>
                <w:webHidden/>
              </w:rPr>
              <w:tab/>
            </w:r>
            <w:r w:rsidR="00D03CE8">
              <w:rPr>
                <w:noProof/>
                <w:webHidden/>
              </w:rPr>
              <w:fldChar w:fldCharType="begin"/>
            </w:r>
            <w:r w:rsidR="00D03CE8">
              <w:rPr>
                <w:noProof/>
                <w:webHidden/>
              </w:rPr>
              <w:instrText xml:space="preserve"> PAGEREF _Toc1407250 \h </w:instrText>
            </w:r>
            <w:r w:rsidR="00D03CE8">
              <w:rPr>
                <w:noProof/>
                <w:webHidden/>
              </w:rPr>
            </w:r>
            <w:r w:rsidR="00D03CE8">
              <w:rPr>
                <w:noProof/>
                <w:webHidden/>
              </w:rPr>
              <w:fldChar w:fldCharType="separate"/>
            </w:r>
            <w:r>
              <w:rPr>
                <w:noProof/>
                <w:webHidden/>
              </w:rPr>
              <w:t>70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51"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_Toc1407251 \h </w:instrText>
            </w:r>
            <w:r w:rsidR="00D03CE8">
              <w:rPr>
                <w:noProof/>
                <w:webHidden/>
              </w:rPr>
            </w:r>
            <w:r w:rsidR="00D03CE8">
              <w:rPr>
                <w:noProof/>
                <w:webHidden/>
              </w:rPr>
              <w:fldChar w:fldCharType="separate"/>
            </w:r>
            <w:r>
              <w:rPr>
                <w:noProof/>
                <w:webHidden/>
              </w:rPr>
              <w:t>72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52" w:history="1">
            <w:r w:rsidR="00D03CE8" w:rsidRPr="008014CA">
              <w:rPr>
                <w:rStyle w:val="Hiperhivatkozs"/>
                <w:rFonts w:eastAsia="Arial Narrow"/>
                <w:noProof/>
              </w:rPr>
              <w:t>SZOCIÁLIS ALAPÚ ÖSZTÖNDÍJAK</w:t>
            </w:r>
            <w:r w:rsidR="00D03CE8">
              <w:rPr>
                <w:noProof/>
                <w:webHidden/>
              </w:rPr>
              <w:tab/>
            </w:r>
            <w:r w:rsidR="00D03CE8">
              <w:rPr>
                <w:noProof/>
                <w:webHidden/>
              </w:rPr>
              <w:fldChar w:fldCharType="begin"/>
            </w:r>
            <w:r w:rsidR="00D03CE8">
              <w:rPr>
                <w:noProof/>
                <w:webHidden/>
              </w:rPr>
              <w:instrText xml:space="preserve"> PAGEREF _Toc1407252 \h </w:instrText>
            </w:r>
            <w:r w:rsidR="00D03CE8">
              <w:rPr>
                <w:noProof/>
                <w:webHidden/>
              </w:rPr>
            </w:r>
            <w:r w:rsidR="00D03CE8">
              <w:rPr>
                <w:noProof/>
                <w:webHidden/>
              </w:rPr>
              <w:fldChar w:fldCharType="separate"/>
            </w:r>
            <w:r>
              <w:rPr>
                <w:noProof/>
                <w:webHidden/>
              </w:rPr>
              <w:t>72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53" w:history="1">
            <w:r w:rsidR="00D03CE8" w:rsidRPr="008014CA">
              <w:rPr>
                <w:rStyle w:val="Hiperhivatkozs"/>
                <w:rFonts w:eastAsia="Arial Narrow"/>
                <w:b/>
                <w:noProof/>
              </w:rPr>
              <w:t>1.</w:t>
            </w:r>
            <w:r w:rsidR="00D03CE8" w:rsidRPr="008014CA">
              <w:rPr>
                <w:rStyle w:val="Hiperhivatkozs"/>
                <w:rFonts w:eastAsia="Times New Roman"/>
                <w:noProof/>
              </w:rPr>
              <w:t xml:space="preserve"> </w:t>
            </w:r>
            <w:r w:rsidR="00D03CE8" w:rsidRPr="008014CA">
              <w:rPr>
                <w:rStyle w:val="Hiperhivatkozs"/>
                <w:rFonts w:eastAsia="Arial Narrow"/>
                <w:b/>
                <w:noProof/>
              </w:rPr>
              <w:t>A szociális alapú ösztöndíjak közös szabályai</w:t>
            </w:r>
            <w:r w:rsidR="00D03CE8">
              <w:rPr>
                <w:noProof/>
                <w:webHidden/>
              </w:rPr>
              <w:tab/>
            </w:r>
            <w:r w:rsidR="00D03CE8">
              <w:rPr>
                <w:noProof/>
                <w:webHidden/>
              </w:rPr>
              <w:fldChar w:fldCharType="begin"/>
            </w:r>
            <w:r w:rsidR="00D03CE8">
              <w:rPr>
                <w:noProof/>
                <w:webHidden/>
              </w:rPr>
              <w:instrText xml:space="preserve"> PAGEREF _Toc1407253 \h </w:instrText>
            </w:r>
            <w:r w:rsidR="00D03CE8">
              <w:rPr>
                <w:noProof/>
                <w:webHidden/>
              </w:rPr>
            </w:r>
            <w:r w:rsidR="00D03CE8">
              <w:rPr>
                <w:noProof/>
                <w:webHidden/>
              </w:rPr>
              <w:fldChar w:fldCharType="separate"/>
            </w:r>
            <w:r>
              <w:rPr>
                <w:noProof/>
                <w:webHidden/>
              </w:rPr>
              <w:t>72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54" w:history="1">
            <w:r w:rsidR="00D03CE8" w:rsidRPr="008014CA">
              <w:rPr>
                <w:rStyle w:val="Hiperhivatkozs"/>
                <w:rFonts w:eastAsia="Arial Narrow"/>
                <w:b/>
                <w:noProof/>
              </w:rPr>
              <w:t>2. Bursa Hungarica Felsőoktatási Önkormányzati ösztöndíj</w:t>
            </w:r>
            <w:r w:rsidR="00D03CE8">
              <w:rPr>
                <w:noProof/>
                <w:webHidden/>
              </w:rPr>
              <w:tab/>
            </w:r>
            <w:r w:rsidR="00D03CE8">
              <w:rPr>
                <w:noProof/>
                <w:webHidden/>
              </w:rPr>
              <w:fldChar w:fldCharType="begin"/>
            </w:r>
            <w:r w:rsidR="00D03CE8">
              <w:rPr>
                <w:noProof/>
                <w:webHidden/>
              </w:rPr>
              <w:instrText xml:space="preserve"> PAGEREF _Toc1407254 \h </w:instrText>
            </w:r>
            <w:r w:rsidR="00D03CE8">
              <w:rPr>
                <w:noProof/>
                <w:webHidden/>
              </w:rPr>
            </w:r>
            <w:r w:rsidR="00D03CE8">
              <w:rPr>
                <w:noProof/>
                <w:webHidden/>
              </w:rPr>
              <w:fldChar w:fldCharType="separate"/>
            </w:r>
            <w:r>
              <w:rPr>
                <w:noProof/>
                <w:webHidden/>
              </w:rPr>
              <w:t>72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55" w:history="1">
            <w:r w:rsidR="00D03CE8" w:rsidRPr="008014CA">
              <w:rPr>
                <w:rStyle w:val="Hiperhivatkozs"/>
                <w:rFonts w:eastAsia="Arial Narrow"/>
                <w:b/>
                <w:noProof/>
              </w:rPr>
              <w:t>3. A kollégiumi ellátás igénybevétele</w:t>
            </w:r>
            <w:r w:rsidR="00D03CE8">
              <w:rPr>
                <w:noProof/>
                <w:webHidden/>
              </w:rPr>
              <w:tab/>
            </w:r>
            <w:r w:rsidR="00D03CE8">
              <w:rPr>
                <w:noProof/>
                <w:webHidden/>
              </w:rPr>
              <w:fldChar w:fldCharType="begin"/>
            </w:r>
            <w:r w:rsidR="00D03CE8">
              <w:rPr>
                <w:noProof/>
                <w:webHidden/>
              </w:rPr>
              <w:instrText xml:space="preserve"> PAGEREF _Toc1407255 \h </w:instrText>
            </w:r>
            <w:r w:rsidR="00D03CE8">
              <w:rPr>
                <w:noProof/>
                <w:webHidden/>
              </w:rPr>
            </w:r>
            <w:r w:rsidR="00D03CE8">
              <w:rPr>
                <w:noProof/>
                <w:webHidden/>
              </w:rPr>
              <w:fldChar w:fldCharType="separate"/>
            </w:r>
            <w:r>
              <w:rPr>
                <w:noProof/>
                <w:webHidden/>
              </w:rPr>
              <w:t>72</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56" w:history="1">
            <w:r w:rsidR="00D03CE8" w:rsidRPr="008014CA">
              <w:rPr>
                <w:rStyle w:val="Hiperhivatkozs"/>
                <w:rFonts w:eastAsia="Arial Narrow"/>
                <w:noProof/>
              </w:rPr>
              <w:t>HARMADIK RÉSZ</w:t>
            </w:r>
            <w:r w:rsidR="00D03CE8">
              <w:rPr>
                <w:noProof/>
                <w:webHidden/>
              </w:rPr>
              <w:tab/>
            </w:r>
            <w:r w:rsidR="00D03CE8">
              <w:rPr>
                <w:noProof/>
                <w:webHidden/>
              </w:rPr>
              <w:fldChar w:fldCharType="begin"/>
            </w:r>
            <w:r w:rsidR="00D03CE8">
              <w:rPr>
                <w:noProof/>
                <w:webHidden/>
              </w:rPr>
              <w:instrText xml:space="preserve"> PAGEREF _Toc1407256 \h </w:instrText>
            </w:r>
            <w:r w:rsidR="00D03CE8">
              <w:rPr>
                <w:noProof/>
                <w:webHidden/>
              </w:rPr>
            </w:r>
            <w:r w:rsidR="00D03CE8">
              <w:rPr>
                <w:noProof/>
                <w:webHidden/>
              </w:rPr>
              <w:fldChar w:fldCharType="separate"/>
            </w:r>
            <w:r>
              <w:rPr>
                <w:noProof/>
                <w:webHidden/>
              </w:rPr>
              <w:t>74</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57" w:history="1">
            <w:r w:rsidR="00D03CE8" w:rsidRPr="008014CA">
              <w:rPr>
                <w:rStyle w:val="Hiperhivatkozs"/>
                <w:rFonts w:eastAsia="Arial Narrow"/>
                <w:noProof/>
              </w:rPr>
              <w:t>A HALLGATÓK ÁLTAL FIZETENDŐ DÍJAK</w:t>
            </w:r>
            <w:r w:rsidR="00D03CE8">
              <w:rPr>
                <w:noProof/>
                <w:webHidden/>
              </w:rPr>
              <w:tab/>
            </w:r>
            <w:r w:rsidR="00D03CE8">
              <w:rPr>
                <w:noProof/>
                <w:webHidden/>
              </w:rPr>
              <w:fldChar w:fldCharType="begin"/>
            </w:r>
            <w:r w:rsidR="00D03CE8">
              <w:rPr>
                <w:noProof/>
                <w:webHidden/>
              </w:rPr>
              <w:instrText xml:space="preserve"> PAGEREF _Toc1407257 \h </w:instrText>
            </w:r>
            <w:r w:rsidR="00D03CE8">
              <w:rPr>
                <w:noProof/>
                <w:webHidden/>
              </w:rPr>
            </w:r>
            <w:r w:rsidR="00D03CE8">
              <w:rPr>
                <w:noProof/>
                <w:webHidden/>
              </w:rPr>
              <w:fldChar w:fldCharType="separate"/>
            </w:r>
            <w:r>
              <w:rPr>
                <w:noProof/>
                <w:webHidden/>
              </w:rPr>
              <w:t>74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58"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_Toc1407258 \h </w:instrText>
            </w:r>
            <w:r w:rsidR="00D03CE8">
              <w:rPr>
                <w:noProof/>
                <w:webHidden/>
              </w:rPr>
            </w:r>
            <w:r w:rsidR="00D03CE8">
              <w:rPr>
                <w:noProof/>
                <w:webHidden/>
              </w:rPr>
              <w:fldChar w:fldCharType="separate"/>
            </w:r>
            <w:r>
              <w:rPr>
                <w:noProof/>
                <w:webHidden/>
              </w:rPr>
              <w:t>74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59" w:history="1">
            <w:r w:rsidR="00D03CE8" w:rsidRPr="008014CA">
              <w:rPr>
                <w:rStyle w:val="Hiperhivatkozs"/>
                <w:rFonts w:eastAsia="Arial Narrow"/>
                <w:noProof/>
              </w:rPr>
              <w:t>A HALLGATÓK ÁLTAL FIZETENDŐ DÍJAK KÖZÖS SZABÁLYAI</w:t>
            </w:r>
            <w:r w:rsidR="00D03CE8">
              <w:rPr>
                <w:noProof/>
                <w:webHidden/>
              </w:rPr>
              <w:tab/>
            </w:r>
            <w:r w:rsidR="00D03CE8">
              <w:rPr>
                <w:noProof/>
                <w:webHidden/>
              </w:rPr>
              <w:fldChar w:fldCharType="begin"/>
            </w:r>
            <w:r w:rsidR="00D03CE8">
              <w:rPr>
                <w:noProof/>
                <w:webHidden/>
              </w:rPr>
              <w:instrText xml:space="preserve"> PAGEREF _Toc1407259 \h </w:instrText>
            </w:r>
            <w:r w:rsidR="00D03CE8">
              <w:rPr>
                <w:noProof/>
                <w:webHidden/>
              </w:rPr>
            </w:r>
            <w:r w:rsidR="00D03CE8">
              <w:rPr>
                <w:noProof/>
                <w:webHidden/>
              </w:rPr>
              <w:fldChar w:fldCharType="separate"/>
            </w:r>
            <w:r>
              <w:rPr>
                <w:noProof/>
                <w:webHidden/>
              </w:rPr>
              <w:t>74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60" w:history="1">
            <w:r w:rsidR="00D03CE8" w:rsidRPr="008014CA">
              <w:rPr>
                <w:rStyle w:val="Hiperhivatkozs"/>
                <w:rFonts w:eastAsia="Arial Narrow"/>
                <w:b/>
                <w:noProof/>
              </w:rPr>
              <w:t>1.</w:t>
            </w:r>
            <w:r w:rsidR="00D03CE8" w:rsidRPr="008014CA">
              <w:rPr>
                <w:rStyle w:val="Hiperhivatkozs"/>
                <w:rFonts w:ascii="Times New Roman" w:eastAsia="Times New Roman" w:hAnsi="Times New Roman"/>
                <w:noProof/>
              </w:rPr>
              <w:t xml:space="preserve"> </w:t>
            </w:r>
            <w:r w:rsidR="00D03CE8" w:rsidRPr="008014CA">
              <w:rPr>
                <w:rStyle w:val="Hiperhivatkozs"/>
                <w:rFonts w:eastAsia="Arial Narrow"/>
                <w:b/>
                <w:noProof/>
              </w:rPr>
              <w:t>A fizetési kötelezettség megállapítása</w:t>
            </w:r>
            <w:r w:rsidR="00D03CE8">
              <w:rPr>
                <w:noProof/>
                <w:webHidden/>
              </w:rPr>
              <w:tab/>
            </w:r>
            <w:r w:rsidR="00D03CE8">
              <w:rPr>
                <w:noProof/>
                <w:webHidden/>
              </w:rPr>
              <w:fldChar w:fldCharType="begin"/>
            </w:r>
            <w:r w:rsidR="00D03CE8">
              <w:rPr>
                <w:noProof/>
                <w:webHidden/>
              </w:rPr>
              <w:instrText xml:space="preserve"> PAGEREF _Toc1407260 \h </w:instrText>
            </w:r>
            <w:r w:rsidR="00D03CE8">
              <w:rPr>
                <w:noProof/>
                <w:webHidden/>
              </w:rPr>
            </w:r>
            <w:r w:rsidR="00D03CE8">
              <w:rPr>
                <w:noProof/>
                <w:webHidden/>
              </w:rPr>
              <w:fldChar w:fldCharType="separate"/>
            </w:r>
            <w:r>
              <w:rPr>
                <w:noProof/>
                <w:webHidden/>
              </w:rPr>
              <w:t>74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61" w:history="1">
            <w:r w:rsidR="00D03CE8" w:rsidRPr="008014CA">
              <w:rPr>
                <w:rStyle w:val="Hiperhivatkozs"/>
                <w:rFonts w:eastAsia="Arial Narrow"/>
                <w:b/>
                <w:noProof/>
              </w:rPr>
              <w:t>2.</w:t>
            </w:r>
            <w:r w:rsidR="00D03CE8" w:rsidRPr="008014CA">
              <w:rPr>
                <w:rStyle w:val="Hiperhivatkozs"/>
                <w:rFonts w:ascii="Times New Roman" w:eastAsia="Times New Roman" w:hAnsi="Times New Roman"/>
                <w:b/>
                <w:noProof/>
              </w:rPr>
              <w:t xml:space="preserve"> </w:t>
            </w:r>
            <w:r w:rsidR="00D03CE8" w:rsidRPr="008014CA">
              <w:rPr>
                <w:rStyle w:val="Hiperhivatkozs"/>
                <w:rFonts w:eastAsia="Arial Narrow"/>
                <w:b/>
                <w:noProof/>
              </w:rPr>
              <w:t>Az egyes fizetési kötelezettségek különös szabályai</w:t>
            </w:r>
            <w:r w:rsidR="00D03CE8">
              <w:rPr>
                <w:noProof/>
                <w:webHidden/>
              </w:rPr>
              <w:tab/>
            </w:r>
            <w:r w:rsidR="00D03CE8">
              <w:rPr>
                <w:noProof/>
                <w:webHidden/>
              </w:rPr>
              <w:fldChar w:fldCharType="begin"/>
            </w:r>
            <w:r w:rsidR="00D03CE8">
              <w:rPr>
                <w:noProof/>
                <w:webHidden/>
              </w:rPr>
              <w:instrText xml:space="preserve"> PAGEREF _Toc1407261 \h </w:instrText>
            </w:r>
            <w:r w:rsidR="00D03CE8">
              <w:rPr>
                <w:noProof/>
                <w:webHidden/>
              </w:rPr>
            </w:r>
            <w:r w:rsidR="00D03CE8">
              <w:rPr>
                <w:noProof/>
                <w:webHidden/>
              </w:rPr>
              <w:fldChar w:fldCharType="separate"/>
            </w:r>
            <w:r>
              <w:rPr>
                <w:noProof/>
                <w:webHidden/>
              </w:rPr>
              <w:t>74</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62" w:history="1">
            <w:r w:rsidR="00D03CE8" w:rsidRPr="008014CA">
              <w:rPr>
                <w:rStyle w:val="Hiperhivatkozs"/>
                <w:rFonts w:eastAsia="Arial Narrow"/>
                <w:b/>
                <w:noProof/>
              </w:rPr>
              <w:t>3.</w:t>
            </w:r>
            <w:r w:rsidR="00D03CE8" w:rsidRPr="008014CA">
              <w:rPr>
                <w:rStyle w:val="Hiperhivatkozs"/>
                <w:rFonts w:ascii="Times New Roman" w:eastAsia="Times New Roman" w:hAnsi="Times New Roman"/>
                <w:noProof/>
              </w:rPr>
              <w:t xml:space="preserve"> </w:t>
            </w:r>
            <w:r w:rsidR="00D03CE8" w:rsidRPr="008014CA">
              <w:rPr>
                <w:rStyle w:val="Hiperhivatkozs"/>
                <w:rFonts w:eastAsia="Arial Narrow"/>
                <w:b/>
                <w:noProof/>
              </w:rPr>
              <w:t xml:space="preserve">Az egyes fizetési kötelezettségek elmulasztásának jogkövetkezményei </w:t>
            </w:r>
            <w:r w:rsidR="00D03CE8">
              <w:rPr>
                <w:noProof/>
                <w:webHidden/>
              </w:rPr>
              <w:tab/>
            </w:r>
            <w:r w:rsidR="00D03CE8">
              <w:rPr>
                <w:noProof/>
                <w:webHidden/>
              </w:rPr>
              <w:fldChar w:fldCharType="begin"/>
            </w:r>
            <w:r w:rsidR="00D03CE8">
              <w:rPr>
                <w:noProof/>
                <w:webHidden/>
              </w:rPr>
              <w:instrText xml:space="preserve"> PAGEREF _Toc1407262 \h </w:instrText>
            </w:r>
            <w:r w:rsidR="00D03CE8">
              <w:rPr>
                <w:noProof/>
                <w:webHidden/>
              </w:rPr>
            </w:r>
            <w:r w:rsidR="00D03CE8">
              <w:rPr>
                <w:noProof/>
                <w:webHidden/>
              </w:rPr>
              <w:fldChar w:fldCharType="separate"/>
            </w:r>
            <w:r>
              <w:rPr>
                <w:noProof/>
                <w:webHidden/>
              </w:rPr>
              <w:t>74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63"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_Toc1407263 \h </w:instrText>
            </w:r>
            <w:r w:rsidR="00D03CE8">
              <w:rPr>
                <w:noProof/>
                <w:webHidden/>
              </w:rPr>
            </w:r>
            <w:r w:rsidR="00D03CE8">
              <w:rPr>
                <w:noProof/>
                <w:webHidden/>
              </w:rPr>
              <w:fldChar w:fldCharType="separate"/>
            </w:r>
            <w:r>
              <w:rPr>
                <w:noProof/>
                <w:webHidden/>
              </w:rPr>
              <w:t>77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64" w:history="1">
            <w:r w:rsidR="00D03CE8" w:rsidRPr="008014CA">
              <w:rPr>
                <w:rStyle w:val="Hiperhivatkozs"/>
                <w:rFonts w:eastAsia="Arial Narrow"/>
                <w:noProof/>
              </w:rPr>
              <w:t>AZ EGYETEMMEL HALLGATÓI JOGVISZONYBAN NEM ÁLLÓ SZEMÉLYEK ÁLTAL FIZETENDŐ DÍJAK KÖZÖS SZABÁLYAI</w:t>
            </w:r>
            <w:r w:rsidR="00D03CE8">
              <w:rPr>
                <w:noProof/>
                <w:webHidden/>
              </w:rPr>
              <w:tab/>
            </w:r>
            <w:r w:rsidR="00D03CE8">
              <w:rPr>
                <w:noProof/>
                <w:webHidden/>
              </w:rPr>
              <w:fldChar w:fldCharType="begin"/>
            </w:r>
            <w:r w:rsidR="00D03CE8">
              <w:rPr>
                <w:noProof/>
                <w:webHidden/>
              </w:rPr>
              <w:instrText xml:space="preserve"> PAGEREF _Toc1407264 \h </w:instrText>
            </w:r>
            <w:r w:rsidR="00D03CE8">
              <w:rPr>
                <w:noProof/>
                <w:webHidden/>
              </w:rPr>
            </w:r>
            <w:r w:rsidR="00D03CE8">
              <w:rPr>
                <w:noProof/>
                <w:webHidden/>
              </w:rPr>
              <w:fldChar w:fldCharType="separate"/>
            </w:r>
            <w:r>
              <w:rPr>
                <w:noProof/>
                <w:webHidden/>
              </w:rPr>
              <w:t>77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65"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_Toc1407265 \h </w:instrText>
            </w:r>
            <w:r w:rsidR="00D03CE8">
              <w:rPr>
                <w:noProof/>
                <w:webHidden/>
              </w:rPr>
            </w:r>
            <w:r w:rsidR="00D03CE8">
              <w:rPr>
                <w:noProof/>
                <w:webHidden/>
              </w:rPr>
              <w:fldChar w:fldCharType="separate"/>
            </w:r>
            <w:r>
              <w:rPr>
                <w:noProof/>
                <w:webHidden/>
              </w:rPr>
              <w:t>78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66" w:history="1">
            <w:r w:rsidR="00D03CE8" w:rsidRPr="008014CA">
              <w:rPr>
                <w:rStyle w:val="Hiperhivatkozs"/>
                <w:rFonts w:eastAsia="Arial Narrow"/>
                <w:noProof/>
              </w:rPr>
              <w:t>AZ EGYES DÍJAK ÉS TÉRÍTÉSEK MEGFIZETÉSÉNEK ELJÁRÁSA</w:t>
            </w:r>
            <w:r w:rsidR="00D03CE8">
              <w:rPr>
                <w:noProof/>
                <w:webHidden/>
              </w:rPr>
              <w:tab/>
            </w:r>
            <w:r w:rsidR="00D03CE8">
              <w:rPr>
                <w:noProof/>
                <w:webHidden/>
              </w:rPr>
              <w:fldChar w:fldCharType="begin"/>
            </w:r>
            <w:r w:rsidR="00D03CE8">
              <w:rPr>
                <w:noProof/>
                <w:webHidden/>
              </w:rPr>
              <w:instrText xml:space="preserve"> PAGEREF _Toc1407266 \h </w:instrText>
            </w:r>
            <w:r w:rsidR="00D03CE8">
              <w:rPr>
                <w:noProof/>
                <w:webHidden/>
              </w:rPr>
            </w:r>
            <w:r w:rsidR="00D03CE8">
              <w:rPr>
                <w:noProof/>
                <w:webHidden/>
              </w:rPr>
              <w:fldChar w:fldCharType="separate"/>
            </w:r>
            <w:r>
              <w:rPr>
                <w:noProof/>
                <w:webHidden/>
              </w:rPr>
              <w:t>78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67" w:history="1">
            <w:r w:rsidR="00D03CE8" w:rsidRPr="008014CA">
              <w:rPr>
                <w:rStyle w:val="Hiperhivatkozs"/>
                <w:rFonts w:eastAsia="Arial Narrow"/>
                <w:b/>
                <w:noProof/>
              </w:rPr>
              <w:t>1.</w:t>
            </w:r>
            <w:r w:rsidR="00D03CE8" w:rsidRPr="008014CA">
              <w:rPr>
                <w:rStyle w:val="Hiperhivatkozs"/>
                <w:rFonts w:ascii="Times New Roman" w:eastAsia="Times New Roman" w:hAnsi="Times New Roman"/>
                <w:noProof/>
              </w:rPr>
              <w:t xml:space="preserve"> </w:t>
            </w:r>
            <w:r w:rsidR="00D03CE8" w:rsidRPr="008014CA">
              <w:rPr>
                <w:rStyle w:val="Hiperhivatkozs"/>
                <w:rFonts w:eastAsia="Arial Narrow"/>
                <w:b/>
                <w:noProof/>
              </w:rPr>
              <w:t>A befizetés módja</w:t>
            </w:r>
            <w:r w:rsidR="00D03CE8">
              <w:rPr>
                <w:noProof/>
                <w:webHidden/>
              </w:rPr>
              <w:tab/>
            </w:r>
            <w:r w:rsidR="00D03CE8">
              <w:rPr>
                <w:noProof/>
                <w:webHidden/>
              </w:rPr>
              <w:fldChar w:fldCharType="begin"/>
            </w:r>
            <w:r w:rsidR="00D03CE8">
              <w:rPr>
                <w:noProof/>
                <w:webHidden/>
              </w:rPr>
              <w:instrText xml:space="preserve"> PAGEREF _Toc1407267 \h </w:instrText>
            </w:r>
            <w:r w:rsidR="00D03CE8">
              <w:rPr>
                <w:noProof/>
                <w:webHidden/>
              </w:rPr>
            </w:r>
            <w:r w:rsidR="00D03CE8">
              <w:rPr>
                <w:noProof/>
                <w:webHidden/>
              </w:rPr>
              <w:fldChar w:fldCharType="separate"/>
            </w:r>
            <w:r>
              <w:rPr>
                <w:noProof/>
                <w:webHidden/>
              </w:rPr>
              <w:t>78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68" w:history="1">
            <w:r w:rsidR="00D03CE8" w:rsidRPr="008014CA">
              <w:rPr>
                <w:rStyle w:val="Hiperhivatkozs"/>
                <w:rFonts w:eastAsia="Arial Narrow"/>
                <w:b/>
                <w:noProof/>
              </w:rPr>
              <w:t>2.</w:t>
            </w:r>
            <w:r w:rsidR="00D03CE8" w:rsidRPr="008014CA">
              <w:rPr>
                <w:rStyle w:val="Hiperhivatkozs"/>
                <w:rFonts w:ascii="Times New Roman" w:eastAsia="Times New Roman" w:hAnsi="Times New Roman"/>
                <w:noProof/>
              </w:rPr>
              <w:t xml:space="preserve"> </w:t>
            </w:r>
            <w:r w:rsidR="00D03CE8" w:rsidRPr="008014CA">
              <w:rPr>
                <w:rStyle w:val="Hiperhivatkozs"/>
                <w:rFonts w:eastAsia="Arial Narrow"/>
                <w:b/>
                <w:noProof/>
              </w:rPr>
              <w:t>A befizetés menete</w:t>
            </w:r>
            <w:r w:rsidR="00D03CE8">
              <w:rPr>
                <w:noProof/>
                <w:webHidden/>
              </w:rPr>
              <w:tab/>
            </w:r>
            <w:r w:rsidR="00D03CE8">
              <w:rPr>
                <w:noProof/>
                <w:webHidden/>
              </w:rPr>
              <w:fldChar w:fldCharType="begin"/>
            </w:r>
            <w:r w:rsidR="00D03CE8">
              <w:rPr>
                <w:noProof/>
                <w:webHidden/>
              </w:rPr>
              <w:instrText xml:space="preserve"> PAGEREF _Toc1407268 \h </w:instrText>
            </w:r>
            <w:r w:rsidR="00D03CE8">
              <w:rPr>
                <w:noProof/>
                <w:webHidden/>
              </w:rPr>
            </w:r>
            <w:r w:rsidR="00D03CE8">
              <w:rPr>
                <w:noProof/>
                <w:webHidden/>
              </w:rPr>
              <w:fldChar w:fldCharType="separate"/>
            </w:r>
            <w:r>
              <w:rPr>
                <w:noProof/>
                <w:webHidden/>
              </w:rPr>
              <w:t>78</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69" w:history="1">
            <w:r w:rsidR="00D03CE8" w:rsidRPr="008014CA">
              <w:rPr>
                <w:rStyle w:val="Hiperhivatkozs"/>
                <w:rFonts w:eastAsia="Arial Narrow"/>
                <w:b/>
                <w:noProof/>
              </w:rPr>
              <w:t>3.</w:t>
            </w:r>
            <w:r w:rsidR="00D03CE8" w:rsidRPr="008014CA">
              <w:rPr>
                <w:rStyle w:val="Hiperhivatkozs"/>
                <w:rFonts w:ascii="Times New Roman" w:eastAsia="Times New Roman" w:hAnsi="Times New Roman"/>
                <w:noProof/>
              </w:rPr>
              <w:t xml:space="preserve"> </w:t>
            </w:r>
            <w:r w:rsidR="00D03CE8" w:rsidRPr="008014CA">
              <w:rPr>
                <w:rStyle w:val="Hiperhivatkozs"/>
                <w:rFonts w:eastAsia="Arial Narrow"/>
                <w:b/>
                <w:noProof/>
              </w:rPr>
              <w:t>A hibás befizetések kezelése</w:t>
            </w:r>
            <w:r w:rsidR="00D03CE8">
              <w:rPr>
                <w:noProof/>
                <w:webHidden/>
              </w:rPr>
              <w:tab/>
            </w:r>
            <w:r w:rsidR="00D03CE8">
              <w:rPr>
                <w:noProof/>
                <w:webHidden/>
              </w:rPr>
              <w:fldChar w:fldCharType="begin"/>
            </w:r>
            <w:r w:rsidR="00D03CE8">
              <w:rPr>
                <w:noProof/>
                <w:webHidden/>
              </w:rPr>
              <w:instrText xml:space="preserve"> PAGEREF _Toc1407269 \h </w:instrText>
            </w:r>
            <w:r w:rsidR="00D03CE8">
              <w:rPr>
                <w:noProof/>
                <w:webHidden/>
              </w:rPr>
            </w:r>
            <w:r w:rsidR="00D03CE8">
              <w:rPr>
                <w:noProof/>
                <w:webHidden/>
              </w:rPr>
              <w:fldChar w:fldCharType="separate"/>
            </w:r>
            <w:r>
              <w:rPr>
                <w:noProof/>
                <w:webHidden/>
              </w:rPr>
              <w:t>79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70" w:history="1">
            <w:r w:rsidR="00D03CE8" w:rsidRPr="008014CA">
              <w:rPr>
                <w:rStyle w:val="Hiperhivatkozs"/>
                <w:rFonts w:eastAsia="Arial Narrow"/>
                <w:b/>
                <w:noProof/>
              </w:rPr>
              <w:t>4.</w:t>
            </w:r>
            <w:r w:rsidR="00D03CE8" w:rsidRPr="008014CA">
              <w:rPr>
                <w:rStyle w:val="Hiperhivatkozs"/>
                <w:rFonts w:ascii="Times New Roman" w:eastAsia="Times New Roman" w:hAnsi="Times New Roman"/>
                <w:noProof/>
              </w:rPr>
              <w:t xml:space="preserve"> </w:t>
            </w:r>
            <w:r w:rsidR="00D03CE8" w:rsidRPr="008014CA">
              <w:rPr>
                <w:rStyle w:val="Hiperhivatkozs"/>
                <w:rFonts w:eastAsia="Arial Narrow"/>
                <w:b/>
                <w:noProof/>
              </w:rPr>
              <w:t>Számlázás</w:t>
            </w:r>
            <w:r w:rsidR="00D03CE8">
              <w:rPr>
                <w:noProof/>
                <w:webHidden/>
              </w:rPr>
              <w:tab/>
            </w:r>
            <w:r w:rsidR="00D03CE8">
              <w:rPr>
                <w:noProof/>
                <w:webHidden/>
              </w:rPr>
              <w:fldChar w:fldCharType="begin"/>
            </w:r>
            <w:r w:rsidR="00D03CE8">
              <w:rPr>
                <w:noProof/>
                <w:webHidden/>
              </w:rPr>
              <w:instrText xml:space="preserve"> PAGEREF _Toc1407270 \h </w:instrText>
            </w:r>
            <w:r w:rsidR="00D03CE8">
              <w:rPr>
                <w:noProof/>
                <w:webHidden/>
              </w:rPr>
            </w:r>
            <w:r w:rsidR="00D03CE8">
              <w:rPr>
                <w:noProof/>
                <w:webHidden/>
              </w:rPr>
              <w:fldChar w:fldCharType="separate"/>
            </w:r>
            <w:r>
              <w:rPr>
                <w:noProof/>
                <w:webHidden/>
              </w:rPr>
              <w:t>79</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71" w:history="1">
            <w:r w:rsidR="00D03CE8" w:rsidRPr="008014CA">
              <w:rPr>
                <w:rStyle w:val="Hiperhivatkozs"/>
                <w:rFonts w:eastAsia="Arial Narrow"/>
              </w:rPr>
              <w:t>HETEDIK KÖNYV</w:t>
            </w:r>
            <w:r w:rsidR="00D03CE8">
              <w:rPr>
                <w:webHidden/>
              </w:rPr>
              <w:tab/>
            </w:r>
            <w:r w:rsidR="00D03CE8">
              <w:rPr>
                <w:webHidden/>
              </w:rPr>
              <w:fldChar w:fldCharType="begin"/>
            </w:r>
            <w:r w:rsidR="00D03CE8">
              <w:rPr>
                <w:webHidden/>
              </w:rPr>
              <w:instrText xml:space="preserve"> PAGEREF _Toc1407271 \h </w:instrText>
            </w:r>
            <w:r w:rsidR="00D03CE8">
              <w:rPr>
                <w:webHidden/>
              </w:rPr>
            </w:r>
            <w:r w:rsidR="00D03CE8">
              <w:rPr>
                <w:webHidden/>
              </w:rPr>
              <w:fldChar w:fldCharType="separate"/>
            </w:r>
            <w:r>
              <w:rPr>
                <w:webHidden/>
              </w:rPr>
              <w:t>82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72" w:history="1">
            <w:r w:rsidR="00D03CE8" w:rsidRPr="008014CA">
              <w:rPr>
                <w:rStyle w:val="Hiperhivatkozs"/>
                <w:rFonts w:eastAsia="Arial Narrow"/>
              </w:rPr>
              <w:t>A SZAKMAI GYAKORLATRA VONATKOZÓ RENDELKEZÉSEK</w:t>
            </w:r>
            <w:r w:rsidR="00D03CE8">
              <w:rPr>
                <w:webHidden/>
              </w:rPr>
              <w:tab/>
            </w:r>
            <w:r w:rsidR="00D03CE8">
              <w:rPr>
                <w:webHidden/>
              </w:rPr>
              <w:fldChar w:fldCharType="begin"/>
            </w:r>
            <w:r w:rsidR="00D03CE8">
              <w:rPr>
                <w:webHidden/>
              </w:rPr>
              <w:instrText xml:space="preserve"> PAGEREF _Toc1407272 \h </w:instrText>
            </w:r>
            <w:r w:rsidR="00D03CE8">
              <w:rPr>
                <w:webHidden/>
              </w:rPr>
            </w:r>
            <w:r w:rsidR="00D03CE8">
              <w:rPr>
                <w:webHidden/>
              </w:rPr>
              <w:fldChar w:fldCharType="separate"/>
            </w:r>
            <w:r>
              <w:rPr>
                <w:webHidden/>
              </w:rPr>
              <w:t>82</w:t>
            </w:r>
            <w:r w:rsidR="00D03CE8">
              <w:rPr>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73" w:history="1">
            <w:r w:rsidR="00D03CE8" w:rsidRPr="008014CA">
              <w:rPr>
                <w:rStyle w:val="Hiperhivatkozs"/>
                <w:rFonts w:eastAsia="Arial Narrow"/>
                <w:noProof/>
              </w:rPr>
              <w:t>ELSŐ RÉSZ</w:t>
            </w:r>
            <w:r w:rsidR="00D03CE8">
              <w:rPr>
                <w:noProof/>
                <w:webHidden/>
              </w:rPr>
              <w:tab/>
            </w:r>
            <w:r w:rsidR="00D03CE8">
              <w:rPr>
                <w:noProof/>
                <w:webHidden/>
              </w:rPr>
              <w:fldChar w:fldCharType="begin"/>
            </w:r>
            <w:r w:rsidR="00D03CE8">
              <w:rPr>
                <w:noProof/>
                <w:webHidden/>
              </w:rPr>
              <w:instrText xml:space="preserve"> PAGEREF _Toc1407273 \h </w:instrText>
            </w:r>
            <w:r w:rsidR="00D03CE8">
              <w:rPr>
                <w:noProof/>
                <w:webHidden/>
              </w:rPr>
            </w:r>
            <w:r w:rsidR="00D03CE8">
              <w:rPr>
                <w:noProof/>
                <w:webHidden/>
              </w:rPr>
              <w:fldChar w:fldCharType="separate"/>
            </w:r>
            <w:r>
              <w:rPr>
                <w:noProof/>
                <w:webHidden/>
              </w:rPr>
              <w:t>82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74"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_Toc1407274 \h </w:instrText>
            </w:r>
            <w:r w:rsidR="00D03CE8">
              <w:rPr>
                <w:noProof/>
                <w:webHidden/>
              </w:rPr>
            </w:r>
            <w:r w:rsidR="00D03CE8">
              <w:rPr>
                <w:noProof/>
                <w:webHidden/>
              </w:rPr>
              <w:fldChar w:fldCharType="separate"/>
            </w:r>
            <w:r>
              <w:rPr>
                <w:noProof/>
                <w:webHidden/>
              </w:rPr>
              <w:t>82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75" w:history="1">
            <w:r w:rsidR="00D03CE8" w:rsidRPr="008014CA">
              <w:rPr>
                <w:rStyle w:val="Hiperhivatkozs"/>
                <w:rFonts w:eastAsia="Arial Narrow"/>
                <w:noProof/>
              </w:rPr>
              <w:t>ÁLTALÁNOS RENDELKEZÉSEK</w:t>
            </w:r>
            <w:r w:rsidR="00D03CE8">
              <w:rPr>
                <w:noProof/>
                <w:webHidden/>
              </w:rPr>
              <w:tab/>
            </w:r>
            <w:r w:rsidR="00D03CE8">
              <w:rPr>
                <w:noProof/>
                <w:webHidden/>
              </w:rPr>
              <w:fldChar w:fldCharType="begin"/>
            </w:r>
            <w:r w:rsidR="00D03CE8">
              <w:rPr>
                <w:noProof/>
                <w:webHidden/>
              </w:rPr>
              <w:instrText xml:space="preserve"> PAGEREF _Toc1407275 \h </w:instrText>
            </w:r>
            <w:r w:rsidR="00D03CE8">
              <w:rPr>
                <w:noProof/>
                <w:webHidden/>
              </w:rPr>
            </w:r>
            <w:r w:rsidR="00D03CE8">
              <w:rPr>
                <w:noProof/>
                <w:webHidden/>
              </w:rPr>
              <w:fldChar w:fldCharType="separate"/>
            </w:r>
            <w:r>
              <w:rPr>
                <w:noProof/>
                <w:webHidden/>
              </w:rPr>
              <w:t>82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76"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_Toc1407276 \h </w:instrText>
            </w:r>
            <w:r w:rsidR="00D03CE8">
              <w:rPr>
                <w:noProof/>
                <w:webHidden/>
              </w:rPr>
            </w:r>
            <w:r w:rsidR="00D03CE8">
              <w:rPr>
                <w:noProof/>
                <w:webHidden/>
              </w:rPr>
              <w:fldChar w:fldCharType="separate"/>
            </w:r>
            <w:r>
              <w:rPr>
                <w:noProof/>
                <w:webHidden/>
              </w:rPr>
              <w:t>83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77" w:history="1">
            <w:r w:rsidR="00D03CE8" w:rsidRPr="008014CA">
              <w:rPr>
                <w:rStyle w:val="Hiperhivatkozs"/>
                <w:rFonts w:eastAsia="Arial Narrow"/>
                <w:noProof/>
              </w:rPr>
              <w:t>A SZAKMAI GYAKORLAT, AZ EGYÜTTMŰKÖDÉSI MEGÁLLAPODÁS FELTÉTELEI ÉS TARTALMA</w:t>
            </w:r>
            <w:r w:rsidR="00D03CE8">
              <w:rPr>
                <w:noProof/>
                <w:webHidden/>
              </w:rPr>
              <w:tab/>
            </w:r>
            <w:r w:rsidR="00D03CE8">
              <w:rPr>
                <w:noProof/>
                <w:webHidden/>
              </w:rPr>
              <w:fldChar w:fldCharType="begin"/>
            </w:r>
            <w:r w:rsidR="00D03CE8">
              <w:rPr>
                <w:noProof/>
                <w:webHidden/>
              </w:rPr>
              <w:instrText xml:space="preserve"> PAGEREF _Toc1407277 \h </w:instrText>
            </w:r>
            <w:r w:rsidR="00D03CE8">
              <w:rPr>
                <w:noProof/>
                <w:webHidden/>
              </w:rPr>
            </w:r>
            <w:r w:rsidR="00D03CE8">
              <w:rPr>
                <w:noProof/>
                <w:webHidden/>
              </w:rPr>
              <w:fldChar w:fldCharType="separate"/>
            </w:r>
            <w:r>
              <w:rPr>
                <w:noProof/>
                <w:webHidden/>
              </w:rPr>
              <w:t>83</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78" w:history="1">
            <w:r w:rsidR="00D03CE8" w:rsidRPr="008014CA">
              <w:rPr>
                <w:rStyle w:val="Hiperhivatkozs"/>
                <w:rFonts w:eastAsia="Arial Narrow"/>
                <w:noProof/>
              </w:rPr>
              <w:t>MÁSODIK RÉSZ</w:t>
            </w:r>
            <w:r w:rsidR="00D03CE8">
              <w:rPr>
                <w:noProof/>
                <w:webHidden/>
              </w:rPr>
              <w:tab/>
            </w:r>
            <w:r w:rsidR="00D03CE8">
              <w:rPr>
                <w:noProof/>
                <w:webHidden/>
              </w:rPr>
              <w:fldChar w:fldCharType="begin"/>
            </w:r>
            <w:r w:rsidR="00D03CE8">
              <w:rPr>
                <w:noProof/>
                <w:webHidden/>
              </w:rPr>
              <w:instrText xml:space="preserve"> PAGEREF _Toc1407278 \h </w:instrText>
            </w:r>
            <w:r w:rsidR="00D03CE8">
              <w:rPr>
                <w:noProof/>
                <w:webHidden/>
              </w:rPr>
            </w:r>
            <w:r w:rsidR="00D03CE8">
              <w:rPr>
                <w:noProof/>
                <w:webHidden/>
              </w:rPr>
              <w:fldChar w:fldCharType="separate"/>
            </w:r>
            <w:r>
              <w:rPr>
                <w:noProof/>
                <w:webHidden/>
              </w:rPr>
              <w:t>85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79"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_Toc1407279 \h </w:instrText>
            </w:r>
            <w:r w:rsidR="00D03CE8">
              <w:rPr>
                <w:noProof/>
                <w:webHidden/>
              </w:rPr>
            </w:r>
            <w:r w:rsidR="00D03CE8">
              <w:rPr>
                <w:noProof/>
                <w:webHidden/>
              </w:rPr>
              <w:fldChar w:fldCharType="separate"/>
            </w:r>
            <w:r>
              <w:rPr>
                <w:noProof/>
                <w:webHidden/>
              </w:rPr>
              <w:t>85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80" w:history="1">
            <w:r w:rsidR="00D03CE8" w:rsidRPr="008014CA">
              <w:rPr>
                <w:rStyle w:val="Hiperhivatkozs"/>
                <w:rFonts w:eastAsia="Arial Narrow"/>
                <w:noProof/>
              </w:rPr>
              <w:t>A SZAKMAI GYAKORLATON TÖRTÉNŐ HALLGATÓI MUNKAVÉGZÉS FELTÉTELEI</w:t>
            </w:r>
            <w:r w:rsidR="00D03CE8">
              <w:rPr>
                <w:noProof/>
                <w:webHidden/>
              </w:rPr>
              <w:tab/>
            </w:r>
            <w:r w:rsidR="00D03CE8">
              <w:rPr>
                <w:noProof/>
                <w:webHidden/>
              </w:rPr>
              <w:fldChar w:fldCharType="begin"/>
            </w:r>
            <w:r w:rsidR="00D03CE8">
              <w:rPr>
                <w:noProof/>
                <w:webHidden/>
              </w:rPr>
              <w:instrText xml:space="preserve"> PAGEREF _Toc1407280 \h </w:instrText>
            </w:r>
            <w:r w:rsidR="00D03CE8">
              <w:rPr>
                <w:noProof/>
                <w:webHidden/>
              </w:rPr>
            </w:r>
            <w:r w:rsidR="00D03CE8">
              <w:rPr>
                <w:noProof/>
                <w:webHidden/>
              </w:rPr>
              <w:fldChar w:fldCharType="separate"/>
            </w:r>
            <w:r>
              <w:rPr>
                <w:noProof/>
                <w:webHidden/>
              </w:rPr>
              <w:t>85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81"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_Toc1407281 \h </w:instrText>
            </w:r>
            <w:r w:rsidR="00D03CE8">
              <w:rPr>
                <w:noProof/>
                <w:webHidden/>
              </w:rPr>
            </w:r>
            <w:r w:rsidR="00D03CE8">
              <w:rPr>
                <w:noProof/>
                <w:webHidden/>
              </w:rPr>
              <w:fldChar w:fldCharType="separate"/>
            </w:r>
            <w:r>
              <w:rPr>
                <w:noProof/>
                <w:webHidden/>
              </w:rPr>
              <w:t>87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82" w:history="1">
            <w:r w:rsidR="00D03CE8" w:rsidRPr="008014CA">
              <w:rPr>
                <w:rStyle w:val="Hiperhivatkozs"/>
                <w:rFonts w:eastAsia="Arial Narrow"/>
                <w:noProof/>
              </w:rPr>
              <w:t>A HALLGATÓI MUNKASZERZŐDÉS ÉS MEGÁLLAPODÁS TARTALMA</w:t>
            </w:r>
            <w:r w:rsidR="00D03CE8">
              <w:rPr>
                <w:noProof/>
                <w:webHidden/>
              </w:rPr>
              <w:tab/>
            </w:r>
            <w:r w:rsidR="00D03CE8">
              <w:rPr>
                <w:noProof/>
                <w:webHidden/>
              </w:rPr>
              <w:fldChar w:fldCharType="begin"/>
            </w:r>
            <w:r w:rsidR="00D03CE8">
              <w:rPr>
                <w:noProof/>
                <w:webHidden/>
              </w:rPr>
              <w:instrText xml:space="preserve"> PAGEREF _Toc1407282 \h </w:instrText>
            </w:r>
            <w:r w:rsidR="00D03CE8">
              <w:rPr>
                <w:noProof/>
                <w:webHidden/>
              </w:rPr>
            </w:r>
            <w:r w:rsidR="00D03CE8">
              <w:rPr>
                <w:noProof/>
                <w:webHidden/>
              </w:rPr>
              <w:fldChar w:fldCharType="separate"/>
            </w:r>
            <w:r>
              <w:rPr>
                <w:noProof/>
                <w:webHidden/>
              </w:rPr>
              <w:t>87</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83" w:history="1">
            <w:r w:rsidR="00D03CE8" w:rsidRPr="008014CA">
              <w:rPr>
                <w:rStyle w:val="Hiperhivatkozs"/>
                <w:rFonts w:eastAsia="Arial Narrow"/>
                <w:noProof/>
              </w:rPr>
              <w:t>HARMADIK RÉSZ</w:t>
            </w:r>
            <w:r w:rsidR="00D03CE8">
              <w:rPr>
                <w:noProof/>
                <w:webHidden/>
              </w:rPr>
              <w:tab/>
            </w:r>
            <w:r w:rsidR="00D03CE8">
              <w:rPr>
                <w:noProof/>
                <w:webHidden/>
              </w:rPr>
              <w:fldChar w:fldCharType="begin"/>
            </w:r>
            <w:r w:rsidR="00D03CE8">
              <w:rPr>
                <w:noProof/>
                <w:webHidden/>
              </w:rPr>
              <w:instrText xml:space="preserve"> PAGEREF _Toc1407283 \h </w:instrText>
            </w:r>
            <w:r w:rsidR="00D03CE8">
              <w:rPr>
                <w:noProof/>
                <w:webHidden/>
              </w:rPr>
            </w:r>
            <w:r w:rsidR="00D03CE8">
              <w:rPr>
                <w:noProof/>
                <w:webHidden/>
              </w:rPr>
              <w:fldChar w:fldCharType="separate"/>
            </w:r>
            <w:r>
              <w:rPr>
                <w:noProof/>
                <w:webHidden/>
              </w:rPr>
              <w:t>89</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84" w:history="1">
            <w:r w:rsidR="00D03CE8" w:rsidRPr="008014CA">
              <w:rPr>
                <w:rStyle w:val="Hiperhivatkozs"/>
                <w:rFonts w:eastAsia="Arial Narrow"/>
                <w:noProof/>
              </w:rPr>
              <w:t>A SZAKMAI GYAKORLAT TELJESÍTÉSÉNEK RENDJE</w:t>
            </w:r>
            <w:r w:rsidR="00D03CE8">
              <w:rPr>
                <w:noProof/>
                <w:webHidden/>
              </w:rPr>
              <w:tab/>
            </w:r>
            <w:r w:rsidR="00D03CE8">
              <w:rPr>
                <w:noProof/>
                <w:webHidden/>
              </w:rPr>
              <w:fldChar w:fldCharType="begin"/>
            </w:r>
            <w:r w:rsidR="00D03CE8">
              <w:rPr>
                <w:noProof/>
                <w:webHidden/>
              </w:rPr>
              <w:instrText xml:space="preserve"> PAGEREF _Toc1407284 \h </w:instrText>
            </w:r>
            <w:r w:rsidR="00D03CE8">
              <w:rPr>
                <w:noProof/>
                <w:webHidden/>
              </w:rPr>
            </w:r>
            <w:r w:rsidR="00D03CE8">
              <w:rPr>
                <w:noProof/>
                <w:webHidden/>
              </w:rPr>
              <w:fldChar w:fldCharType="separate"/>
            </w:r>
            <w:r>
              <w:rPr>
                <w:noProof/>
                <w:webHidden/>
              </w:rPr>
              <w:t>89</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85" w:history="1">
            <w:r w:rsidR="00D03CE8" w:rsidRPr="008014CA">
              <w:rPr>
                <w:rStyle w:val="Hiperhivatkozs"/>
                <w:rFonts w:eastAsia="Arial Narrow"/>
              </w:rPr>
              <w:t>NYOLCADIK KÖNYV</w:t>
            </w:r>
            <w:r w:rsidR="00D03CE8">
              <w:rPr>
                <w:webHidden/>
              </w:rPr>
              <w:tab/>
            </w:r>
            <w:r w:rsidR="00D03CE8">
              <w:rPr>
                <w:webHidden/>
              </w:rPr>
              <w:fldChar w:fldCharType="begin"/>
            </w:r>
            <w:r w:rsidR="00D03CE8">
              <w:rPr>
                <w:webHidden/>
              </w:rPr>
              <w:instrText xml:space="preserve"> PAGEREF _Toc1407285 \h </w:instrText>
            </w:r>
            <w:r w:rsidR="00D03CE8">
              <w:rPr>
                <w:webHidden/>
              </w:rPr>
            </w:r>
            <w:r w:rsidR="00D03CE8">
              <w:rPr>
                <w:webHidden/>
              </w:rPr>
              <w:fldChar w:fldCharType="separate"/>
            </w:r>
            <w:r>
              <w:rPr>
                <w:webHidden/>
              </w:rPr>
              <w:t>91</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286" w:history="1">
            <w:r w:rsidR="00D03CE8" w:rsidRPr="008014CA">
              <w:rPr>
                <w:rStyle w:val="Hiperhivatkozs"/>
                <w:rFonts w:eastAsia="Arial Narrow"/>
              </w:rPr>
              <w:t>A NEMZETKÖZI KÉPZÉSRE VONATKOZÓ RENDELKEZÉSEK</w:t>
            </w:r>
            <w:r w:rsidR="00D03CE8">
              <w:rPr>
                <w:webHidden/>
              </w:rPr>
              <w:tab/>
            </w:r>
            <w:r w:rsidR="00D03CE8">
              <w:rPr>
                <w:webHidden/>
              </w:rPr>
              <w:fldChar w:fldCharType="begin"/>
            </w:r>
            <w:r w:rsidR="00D03CE8">
              <w:rPr>
                <w:webHidden/>
              </w:rPr>
              <w:instrText xml:space="preserve"> PAGEREF _Toc1407286 \h </w:instrText>
            </w:r>
            <w:r w:rsidR="00D03CE8">
              <w:rPr>
                <w:webHidden/>
              </w:rPr>
            </w:r>
            <w:r w:rsidR="00D03CE8">
              <w:rPr>
                <w:webHidden/>
              </w:rPr>
              <w:fldChar w:fldCharType="separate"/>
            </w:r>
            <w:r>
              <w:rPr>
                <w:webHidden/>
              </w:rPr>
              <w:t>91</w:t>
            </w:r>
            <w:r w:rsidR="00D03CE8">
              <w:rPr>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287" w:history="1">
            <w:r w:rsidR="00D03CE8" w:rsidRPr="008014CA">
              <w:rPr>
                <w:rStyle w:val="Hiperhivatkozs"/>
                <w:rFonts w:eastAsia="Arial Narrow"/>
                <w:noProof/>
              </w:rPr>
              <w:t>ÁLTALÁNOS RENDELKEZÉS</w:t>
            </w:r>
            <w:r w:rsidR="00D03CE8">
              <w:rPr>
                <w:noProof/>
                <w:webHidden/>
              </w:rPr>
              <w:tab/>
            </w:r>
            <w:r w:rsidR="00D03CE8">
              <w:rPr>
                <w:noProof/>
                <w:webHidden/>
              </w:rPr>
              <w:fldChar w:fldCharType="begin"/>
            </w:r>
            <w:r w:rsidR="00D03CE8">
              <w:rPr>
                <w:noProof/>
                <w:webHidden/>
              </w:rPr>
              <w:instrText xml:space="preserve"> PAGEREF _Toc1407287 \h </w:instrText>
            </w:r>
            <w:r w:rsidR="00D03CE8">
              <w:rPr>
                <w:noProof/>
                <w:webHidden/>
              </w:rPr>
            </w:r>
            <w:r w:rsidR="00D03CE8">
              <w:rPr>
                <w:noProof/>
                <w:webHidden/>
              </w:rPr>
              <w:fldChar w:fldCharType="separate"/>
            </w:r>
            <w:r>
              <w:rPr>
                <w:noProof/>
                <w:webHidden/>
              </w:rPr>
              <w:t>91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88"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_Toc1407288 \h </w:instrText>
            </w:r>
            <w:r w:rsidR="00D03CE8">
              <w:rPr>
                <w:noProof/>
                <w:webHidden/>
              </w:rPr>
            </w:r>
            <w:r w:rsidR="00D03CE8">
              <w:rPr>
                <w:noProof/>
                <w:webHidden/>
              </w:rPr>
              <w:fldChar w:fldCharType="separate"/>
            </w:r>
            <w:r>
              <w:rPr>
                <w:noProof/>
                <w:webHidden/>
              </w:rPr>
              <w:t>91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89" w:history="1">
            <w:r w:rsidR="00D03CE8" w:rsidRPr="008014CA">
              <w:rPr>
                <w:rStyle w:val="Hiperhivatkozs"/>
                <w:rFonts w:eastAsia="Arial Narrow"/>
                <w:noProof/>
              </w:rPr>
              <w:t>A HALLGATÓI JOGVISZONY KELETKEZÉSE</w:t>
            </w:r>
            <w:r w:rsidR="00D03CE8">
              <w:rPr>
                <w:noProof/>
                <w:webHidden/>
              </w:rPr>
              <w:tab/>
            </w:r>
            <w:r w:rsidR="00D03CE8">
              <w:rPr>
                <w:noProof/>
                <w:webHidden/>
              </w:rPr>
              <w:fldChar w:fldCharType="begin"/>
            </w:r>
            <w:r w:rsidR="00D03CE8">
              <w:rPr>
                <w:noProof/>
                <w:webHidden/>
              </w:rPr>
              <w:instrText xml:space="preserve"> PAGEREF _Toc1407289 \h </w:instrText>
            </w:r>
            <w:r w:rsidR="00D03CE8">
              <w:rPr>
                <w:noProof/>
                <w:webHidden/>
              </w:rPr>
            </w:r>
            <w:r w:rsidR="00D03CE8">
              <w:rPr>
                <w:noProof/>
                <w:webHidden/>
              </w:rPr>
              <w:fldChar w:fldCharType="separate"/>
            </w:r>
            <w:r>
              <w:rPr>
                <w:noProof/>
                <w:webHidden/>
              </w:rPr>
              <w:t>91</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90" w:history="1">
            <w:r w:rsidR="00D03CE8" w:rsidRPr="008014CA">
              <w:rPr>
                <w:rStyle w:val="Hiperhivatkozs"/>
                <w:rFonts w:eastAsia="Arial Narrow"/>
                <w:b/>
                <w:noProof/>
              </w:rPr>
              <w:t>1. A felvételi jelentkezés</w:t>
            </w:r>
            <w:r w:rsidR="00D03CE8">
              <w:rPr>
                <w:noProof/>
                <w:webHidden/>
              </w:rPr>
              <w:tab/>
            </w:r>
            <w:r w:rsidR="00D03CE8">
              <w:rPr>
                <w:noProof/>
                <w:webHidden/>
              </w:rPr>
              <w:fldChar w:fldCharType="begin"/>
            </w:r>
            <w:r w:rsidR="00D03CE8">
              <w:rPr>
                <w:noProof/>
                <w:webHidden/>
              </w:rPr>
              <w:instrText xml:space="preserve"> PAGEREF _Toc1407290 \h </w:instrText>
            </w:r>
            <w:r w:rsidR="00D03CE8">
              <w:rPr>
                <w:noProof/>
                <w:webHidden/>
              </w:rPr>
            </w:r>
            <w:r w:rsidR="00D03CE8">
              <w:rPr>
                <w:noProof/>
                <w:webHidden/>
              </w:rPr>
              <w:fldChar w:fldCharType="separate"/>
            </w:r>
            <w:r>
              <w:rPr>
                <w:noProof/>
                <w:webHidden/>
              </w:rPr>
              <w:t>91</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91" w:history="1">
            <w:r w:rsidR="00D03CE8" w:rsidRPr="008014CA">
              <w:rPr>
                <w:rStyle w:val="Hiperhivatkozs"/>
                <w:rFonts w:eastAsia="Arial Narrow"/>
                <w:b/>
                <w:noProof/>
              </w:rPr>
              <w:t>2. A felvételi vizsgák/eljárások</w:t>
            </w:r>
            <w:r w:rsidR="00D03CE8">
              <w:rPr>
                <w:noProof/>
                <w:webHidden/>
              </w:rPr>
              <w:tab/>
            </w:r>
            <w:r w:rsidR="00D03CE8">
              <w:rPr>
                <w:noProof/>
                <w:webHidden/>
              </w:rPr>
              <w:fldChar w:fldCharType="begin"/>
            </w:r>
            <w:r w:rsidR="00D03CE8">
              <w:rPr>
                <w:noProof/>
                <w:webHidden/>
              </w:rPr>
              <w:instrText xml:space="preserve"> PAGEREF _Toc1407291 \h </w:instrText>
            </w:r>
            <w:r w:rsidR="00D03CE8">
              <w:rPr>
                <w:noProof/>
                <w:webHidden/>
              </w:rPr>
            </w:r>
            <w:r w:rsidR="00D03CE8">
              <w:rPr>
                <w:noProof/>
                <w:webHidden/>
              </w:rPr>
              <w:fldChar w:fldCharType="separate"/>
            </w:r>
            <w:r>
              <w:rPr>
                <w:noProof/>
                <w:webHidden/>
              </w:rPr>
              <w:t>92</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92" w:history="1">
            <w:r w:rsidR="00D03CE8" w:rsidRPr="008014CA">
              <w:rPr>
                <w:rStyle w:val="Hiperhivatkozs"/>
                <w:rFonts w:eastAsia="Arial Narrow"/>
                <w:b/>
                <w:noProof/>
              </w:rPr>
              <w:t>3. A felvételi döntés</w:t>
            </w:r>
            <w:r w:rsidR="00D03CE8">
              <w:rPr>
                <w:noProof/>
                <w:webHidden/>
              </w:rPr>
              <w:tab/>
            </w:r>
            <w:r w:rsidR="00D03CE8">
              <w:rPr>
                <w:noProof/>
                <w:webHidden/>
              </w:rPr>
              <w:fldChar w:fldCharType="begin"/>
            </w:r>
            <w:r w:rsidR="00D03CE8">
              <w:rPr>
                <w:noProof/>
                <w:webHidden/>
              </w:rPr>
              <w:instrText xml:space="preserve"> PAGEREF _Toc1407292 \h </w:instrText>
            </w:r>
            <w:r w:rsidR="00D03CE8">
              <w:rPr>
                <w:noProof/>
                <w:webHidden/>
              </w:rPr>
            </w:r>
            <w:r w:rsidR="00D03CE8">
              <w:rPr>
                <w:noProof/>
                <w:webHidden/>
              </w:rPr>
              <w:fldChar w:fldCharType="separate"/>
            </w:r>
            <w:r>
              <w:rPr>
                <w:noProof/>
                <w:webHidden/>
              </w:rPr>
              <w:t>93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93"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_Toc1407293 \h </w:instrText>
            </w:r>
            <w:r w:rsidR="00D03CE8">
              <w:rPr>
                <w:noProof/>
                <w:webHidden/>
              </w:rPr>
            </w:r>
            <w:r w:rsidR="00D03CE8">
              <w:rPr>
                <w:noProof/>
                <w:webHidden/>
              </w:rPr>
              <w:fldChar w:fldCharType="separate"/>
            </w:r>
            <w:r>
              <w:rPr>
                <w:noProof/>
                <w:webHidden/>
              </w:rPr>
              <w:t>95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94" w:history="1">
            <w:r w:rsidR="00D03CE8" w:rsidRPr="008014CA">
              <w:rPr>
                <w:rStyle w:val="Hiperhivatkozs"/>
                <w:rFonts w:eastAsia="Arial Narrow"/>
                <w:noProof/>
              </w:rPr>
              <w:t>A BEIRATKOZÁSSAL KAPCSOLATOS FELADATOK</w:t>
            </w:r>
            <w:r w:rsidR="00D03CE8">
              <w:rPr>
                <w:noProof/>
                <w:webHidden/>
              </w:rPr>
              <w:tab/>
            </w:r>
            <w:r w:rsidR="00D03CE8">
              <w:rPr>
                <w:noProof/>
                <w:webHidden/>
              </w:rPr>
              <w:fldChar w:fldCharType="begin"/>
            </w:r>
            <w:r w:rsidR="00D03CE8">
              <w:rPr>
                <w:noProof/>
                <w:webHidden/>
              </w:rPr>
              <w:instrText xml:space="preserve"> PAGEREF _Toc1407294 \h </w:instrText>
            </w:r>
            <w:r w:rsidR="00D03CE8">
              <w:rPr>
                <w:noProof/>
                <w:webHidden/>
              </w:rPr>
            </w:r>
            <w:r w:rsidR="00D03CE8">
              <w:rPr>
                <w:noProof/>
                <w:webHidden/>
              </w:rPr>
              <w:fldChar w:fldCharType="separate"/>
            </w:r>
            <w:r>
              <w:rPr>
                <w:noProof/>
                <w:webHidden/>
              </w:rPr>
              <w:t>95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95" w:history="1">
            <w:r w:rsidR="00D03CE8" w:rsidRPr="008014CA">
              <w:rPr>
                <w:rStyle w:val="Hiperhivatkozs"/>
                <w:rFonts w:eastAsia="Arial Narrow"/>
                <w:b/>
                <w:noProof/>
              </w:rPr>
              <w:t>1. A beiratkozást megelőzően ellátandó feladatok</w:t>
            </w:r>
            <w:r w:rsidR="00D03CE8">
              <w:rPr>
                <w:noProof/>
                <w:webHidden/>
              </w:rPr>
              <w:tab/>
            </w:r>
            <w:r w:rsidR="00D03CE8">
              <w:rPr>
                <w:noProof/>
                <w:webHidden/>
              </w:rPr>
              <w:fldChar w:fldCharType="begin"/>
            </w:r>
            <w:r w:rsidR="00D03CE8">
              <w:rPr>
                <w:noProof/>
                <w:webHidden/>
              </w:rPr>
              <w:instrText xml:space="preserve"> PAGEREF _Toc1407295 \h </w:instrText>
            </w:r>
            <w:r w:rsidR="00D03CE8">
              <w:rPr>
                <w:noProof/>
                <w:webHidden/>
              </w:rPr>
            </w:r>
            <w:r w:rsidR="00D03CE8">
              <w:rPr>
                <w:noProof/>
                <w:webHidden/>
              </w:rPr>
              <w:fldChar w:fldCharType="separate"/>
            </w:r>
            <w:r>
              <w:rPr>
                <w:noProof/>
                <w:webHidden/>
              </w:rPr>
              <w:t>95</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96" w:history="1">
            <w:r w:rsidR="00D03CE8" w:rsidRPr="008014CA">
              <w:rPr>
                <w:rStyle w:val="Hiperhivatkozs"/>
                <w:rFonts w:eastAsia="Arial Narrow"/>
                <w:b/>
                <w:noProof/>
              </w:rPr>
              <w:t>2. A beiratkozáshoz kapcsolódó feladatok</w:t>
            </w:r>
            <w:r w:rsidR="00D03CE8">
              <w:rPr>
                <w:noProof/>
                <w:webHidden/>
              </w:rPr>
              <w:tab/>
            </w:r>
            <w:r w:rsidR="00D03CE8">
              <w:rPr>
                <w:noProof/>
                <w:webHidden/>
              </w:rPr>
              <w:fldChar w:fldCharType="begin"/>
            </w:r>
            <w:r w:rsidR="00D03CE8">
              <w:rPr>
                <w:noProof/>
                <w:webHidden/>
              </w:rPr>
              <w:instrText xml:space="preserve"> PAGEREF _Toc1407296 \h </w:instrText>
            </w:r>
            <w:r w:rsidR="00D03CE8">
              <w:rPr>
                <w:noProof/>
                <w:webHidden/>
              </w:rPr>
            </w:r>
            <w:r w:rsidR="00D03CE8">
              <w:rPr>
                <w:noProof/>
                <w:webHidden/>
              </w:rPr>
              <w:fldChar w:fldCharType="separate"/>
            </w:r>
            <w:r>
              <w:rPr>
                <w:noProof/>
                <w:webHidden/>
              </w:rPr>
              <w:t>96</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297" w:history="1">
            <w:r w:rsidR="00D03CE8" w:rsidRPr="008014CA">
              <w:rPr>
                <w:rStyle w:val="Hiperhivatkozs"/>
                <w:rFonts w:eastAsia="Arial Narrow"/>
                <w:b/>
                <w:noProof/>
              </w:rPr>
              <w:t>3. Az elsőévesek beiratkozásával kapcsolatos egyéb feladatok</w:t>
            </w:r>
            <w:r w:rsidR="00D03CE8">
              <w:rPr>
                <w:noProof/>
                <w:webHidden/>
              </w:rPr>
              <w:tab/>
            </w:r>
            <w:r w:rsidR="00D03CE8">
              <w:rPr>
                <w:noProof/>
                <w:webHidden/>
              </w:rPr>
              <w:fldChar w:fldCharType="begin"/>
            </w:r>
            <w:r w:rsidR="00D03CE8">
              <w:rPr>
                <w:noProof/>
                <w:webHidden/>
              </w:rPr>
              <w:instrText xml:space="preserve"> PAGEREF _Toc1407297 \h </w:instrText>
            </w:r>
            <w:r w:rsidR="00D03CE8">
              <w:rPr>
                <w:noProof/>
                <w:webHidden/>
              </w:rPr>
            </w:r>
            <w:r w:rsidR="00D03CE8">
              <w:rPr>
                <w:noProof/>
                <w:webHidden/>
              </w:rPr>
              <w:fldChar w:fldCharType="separate"/>
            </w:r>
            <w:r>
              <w:rPr>
                <w:noProof/>
                <w:webHidden/>
              </w:rPr>
              <w:t>97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98"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_Toc1407298 \h </w:instrText>
            </w:r>
            <w:r w:rsidR="00D03CE8">
              <w:rPr>
                <w:noProof/>
                <w:webHidden/>
              </w:rPr>
            </w:r>
            <w:r w:rsidR="00D03CE8">
              <w:rPr>
                <w:noProof/>
                <w:webHidden/>
              </w:rPr>
              <w:fldChar w:fldCharType="separate"/>
            </w:r>
            <w:r>
              <w:rPr>
                <w:noProof/>
                <w:webHidden/>
              </w:rPr>
              <w:t>98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299" w:history="1">
            <w:r w:rsidR="00D03CE8" w:rsidRPr="008014CA">
              <w:rPr>
                <w:rStyle w:val="Hiperhivatkozs"/>
                <w:rFonts w:eastAsia="Arial Narrow"/>
                <w:noProof/>
              </w:rPr>
              <w:t>HALLGATÓI JOGVISZONY LÉTESÍTÉSE ÁTVÉTELLEL</w:t>
            </w:r>
            <w:r w:rsidR="00D03CE8">
              <w:rPr>
                <w:noProof/>
                <w:webHidden/>
              </w:rPr>
              <w:tab/>
            </w:r>
            <w:r w:rsidR="00D03CE8">
              <w:rPr>
                <w:noProof/>
                <w:webHidden/>
              </w:rPr>
              <w:fldChar w:fldCharType="begin"/>
            </w:r>
            <w:r w:rsidR="00D03CE8">
              <w:rPr>
                <w:noProof/>
                <w:webHidden/>
              </w:rPr>
              <w:instrText xml:space="preserve"> PAGEREF _Toc1407299 \h </w:instrText>
            </w:r>
            <w:r w:rsidR="00D03CE8">
              <w:rPr>
                <w:noProof/>
                <w:webHidden/>
              </w:rPr>
            </w:r>
            <w:r w:rsidR="00D03CE8">
              <w:rPr>
                <w:noProof/>
                <w:webHidden/>
              </w:rPr>
              <w:fldChar w:fldCharType="separate"/>
            </w:r>
            <w:r>
              <w:rPr>
                <w:noProof/>
                <w:webHidden/>
              </w:rPr>
              <w:t>98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00" w:history="1">
            <w:r w:rsidR="00D03CE8" w:rsidRPr="008014CA">
              <w:rPr>
                <w:rStyle w:val="Hiperhivatkozs"/>
                <w:rFonts w:eastAsia="Arial Narrow"/>
                <w:noProof/>
              </w:rPr>
              <w:t>IV. FEJEZET</w:t>
            </w:r>
            <w:r w:rsidR="00D03CE8">
              <w:rPr>
                <w:noProof/>
                <w:webHidden/>
              </w:rPr>
              <w:tab/>
            </w:r>
            <w:r w:rsidR="00D03CE8">
              <w:rPr>
                <w:noProof/>
                <w:webHidden/>
              </w:rPr>
              <w:fldChar w:fldCharType="begin"/>
            </w:r>
            <w:r w:rsidR="00D03CE8">
              <w:rPr>
                <w:noProof/>
                <w:webHidden/>
              </w:rPr>
              <w:instrText xml:space="preserve"> PAGEREF _Toc1407300 \h </w:instrText>
            </w:r>
            <w:r w:rsidR="00D03CE8">
              <w:rPr>
                <w:noProof/>
                <w:webHidden/>
              </w:rPr>
            </w:r>
            <w:r w:rsidR="00D03CE8">
              <w:rPr>
                <w:noProof/>
                <w:webHidden/>
              </w:rPr>
              <w:fldChar w:fldCharType="separate"/>
            </w:r>
            <w:r>
              <w:rPr>
                <w:noProof/>
                <w:webHidden/>
              </w:rPr>
              <w:t>99</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01" w:history="1">
            <w:r w:rsidR="00D03CE8" w:rsidRPr="008014CA">
              <w:rPr>
                <w:rStyle w:val="Hiperhivatkozs"/>
                <w:rFonts w:eastAsia="Arial Narrow"/>
                <w:noProof/>
              </w:rPr>
              <w:t>HALLGATÓI JOGVISZONY MEGSZÜNTETÉSE ADOTT KÉPZÉSEN FOLYTATOTT TANULMÁNYOK SIKERES LEZÁRÁSA NÉLKÜL</w:t>
            </w:r>
            <w:r w:rsidR="00D03CE8">
              <w:rPr>
                <w:noProof/>
                <w:webHidden/>
              </w:rPr>
              <w:tab/>
            </w:r>
            <w:r w:rsidR="00D03CE8">
              <w:rPr>
                <w:noProof/>
                <w:webHidden/>
              </w:rPr>
              <w:fldChar w:fldCharType="begin"/>
            </w:r>
            <w:r w:rsidR="00D03CE8">
              <w:rPr>
                <w:noProof/>
                <w:webHidden/>
              </w:rPr>
              <w:instrText xml:space="preserve"> PAGEREF _Toc1407301 \h </w:instrText>
            </w:r>
            <w:r w:rsidR="00D03CE8">
              <w:rPr>
                <w:noProof/>
                <w:webHidden/>
              </w:rPr>
            </w:r>
            <w:r w:rsidR="00D03CE8">
              <w:rPr>
                <w:noProof/>
                <w:webHidden/>
              </w:rPr>
              <w:fldChar w:fldCharType="separate"/>
            </w:r>
            <w:r>
              <w:rPr>
                <w:noProof/>
                <w:webHidden/>
              </w:rPr>
              <w:t>99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302" w:history="1">
            <w:r w:rsidR="00D03CE8" w:rsidRPr="008014CA">
              <w:rPr>
                <w:rStyle w:val="Hiperhivatkozs"/>
                <w:rFonts w:eastAsia="Arial Narrow"/>
                <w:b/>
                <w:noProof/>
              </w:rPr>
              <w:t>1. Hallgatói jogviszony megszüntetése iránti kérelem másik szakra/intézménybe való átmenet esetén</w:t>
            </w:r>
            <w:r w:rsidR="00D03CE8">
              <w:rPr>
                <w:noProof/>
                <w:webHidden/>
              </w:rPr>
              <w:tab/>
            </w:r>
            <w:r w:rsidR="00D03CE8">
              <w:rPr>
                <w:noProof/>
                <w:webHidden/>
              </w:rPr>
              <w:fldChar w:fldCharType="begin"/>
            </w:r>
            <w:r w:rsidR="00D03CE8">
              <w:rPr>
                <w:noProof/>
                <w:webHidden/>
              </w:rPr>
              <w:instrText xml:space="preserve"> PAGEREF _Toc1407302 \h </w:instrText>
            </w:r>
            <w:r w:rsidR="00D03CE8">
              <w:rPr>
                <w:noProof/>
                <w:webHidden/>
              </w:rPr>
            </w:r>
            <w:r w:rsidR="00D03CE8">
              <w:rPr>
                <w:noProof/>
                <w:webHidden/>
              </w:rPr>
              <w:fldChar w:fldCharType="separate"/>
            </w:r>
            <w:r>
              <w:rPr>
                <w:noProof/>
                <w:webHidden/>
              </w:rPr>
              <w:t>99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303" w:history="1">
            <w:r w:rsidR="00D03CE8" w:rsidRPr="008014CA">
              <w:rPr>
                <w:rStyle w:val="Hiperhivatkozs"/>
                <w:rFonts w:eastAsia="Arial Narrow"/>
                <w:b/>
                <w:noProof/>
              </w:rPr>
              <w:t>2. Törlés a felvételt követően</w:t>
            </w:r>
            <w:r w:rsidR="00D03CE8">
              <w:rPr>
                <w:noProof/>
                <w:webHidden/>
              </w:rPr>
              <w:tab/>
            </w:r>
            <w:r w:rsidR="00D03CE8">
              <w:rPr>
                <w:noProof/>
                <w:webHidden/>
              </w:rPr>
              <w:fldChar w:fldCharType="begin"/>
            </w:r>
            <w:r w:rsidR="00D03CE8">
              <w:rPr>
                <w:noProof/>
                <w:webHidden/>
              </w:rPr>
              <w:instrText xml:space="preserve"> PAGEREF _Toc1407303 \h </w:instrText>
            </w:r>
            <w:r w:rsidR="00D03CE8">
              <w:rPr>
                <w:noProof/>
                <w:webHidden/>
              </w:rPr>
            </w:r>
            <w:r w:rsidR="00D03CE8">
              <w:rPr>
                <w:noProof/>
                <w:webHidden/>
              </w:rPr>
              <w:fldChar w:fldCharType="separate"/>
            </w:r>
            <w:r>
              <w:rPr>
                <w:noProof/>
                <w:webHidden/>
              </w:rPr>
              <w:t>99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304" w:history="1">
            <w:r w:rsidR="00D03CE8" w:rsidRPr="008014CA">
              <w:rPr>
                <w:rStyle w:val="Hiperhivatkozs"/>
                <w:rFonts w:eastAsia="Arial Narrow"/>
                <w:b/>
                <w:noProof/>
              </w:rPr>
              <w:t>3. Elbocsátás passzív hallgatói jogviszonyt követően</w:t>
            </w:r>
            <w:r w:rsidR="00D03CE8">
              <w:rPr>
                <w:noProof/>
                <w:webHidden/>
              </w:rPr>
              <w:tab/>
            </w:r>
            <w:r w:rsidR="00D03CE8">
              <w:rPr>
                <w:noProof/>
                <w:webHidden/>
              </w:rPr>
              <w:fldChar w:fldCharType="begin"/>
            </w:r>
            <w:r w:rsidR="00D03CE8">
              <w:rPr>
                <w:noProof/>
                <w:webHidden/>
              </w:rPr>
              <w:instrText xml:space="preserve"> PAGEREF _Toc1407304 \h </w:instrText>
            </w:r>
            <w:r w:rsidR="00D03CE8">
              <w:rPr>
                <w:noProof/>
                <w:webHidden/>
              </w:rPr>
            </w:r>
            <w:r w:rsidR="00D03CE8">
              <w:rPr>
                <w:noProof/>
                <w:webHidden/>
              </w:rPr>
              <w:fldChar w:fldCharType="separate"/>
            </w:r>
            <w:r>
              <w:rPr>
                <w:noProof/>
                <w:webHidden/>
              </w:rPr>
              <w:t>99</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305" w:history="1">
            <w:r w:rsidR="00D03CE8" w:rsidRPr="008014CA">
              <w:rPr>
                <w:rStyle w:val="Hiperhivatkozs"/>
                <w:rFonts w:eastAsia="Arial Narrow"/>
                <w:b/>
                <w:noProof/>
              </w:rPr>
              <w:t>4. A hallgatói jogviszony megszüntetésének dokumentálása</w:t>
            </w:r>
            <w:r w:rsidR="00D03CE8">
              <w:rPr>
                <w:noProof/>
                <w:webHidden/>
              </w:rPr>
              <w:tab/>
            </w:r>
            <w:r w:rsidR="00D03CE8">
              <w:rPr>
                <w:noProof/>
                <w:webHidden/>
              </w:rPr>
              <w:fldChar w:fldCharType="begin"/>
            </w:r>
            <w:r w:rsidR="00D03CE8">
              <w:rPr>
                <w:noProof/>
                <w:webHidden/>
              </w:rPr>
              <w:instrText xml:space="preserve"> PAGEREF _Toc1407305 \h </w:instrText>
            </w:r>
            <w:r w:rsidR="00D03CE8">
              <w:rPr>
                <w:noProof/>
                <w:webHidden/>
              </w:rPr>
            </w:r>
            <w:r w:rsidR="00D03CE8">
              <w:rPr>
                <w:noProof/>
                <w:webHidden/>
              </w:rPr>
              <w:fldChar w:fldCharType="separate"/>
            </w:r>
            <w:r>
              <w:rPr>
                <w:noProof/>
                <w:webHidden/>
              </w:rPr>
              <w:t>100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06" w:history="1">
            <w:r w:rsidR="00D03CE8" w:rsidRPr="008014CA">
              <w:rPr>
                <w:rStyle w:val="Hiperhivatkozs"/>
                <w:rFonts w:eastAsia="Arial Narrow"/>
                <w:noProof/>
              </w:rPr>
              <w:t>V. FEJEZET</w:t>
            </w:r>
            <w:r w:rsidR="00D03CE8">
              <w:rPr>
                <w:noProof/>
                <w:webHidden/>
              </w:rPr>
              <w:tab/>
            </w:r>
            <w:r w:rsidR="00D03CE8">
              <w:rPr>
                <w:noProof/>
                <w:webHidden/>
              </w:rPr>
              <w:fldChar w:fldCharType="begin"/>
            </w:r>
            <w:r w:rsidR="00D03CE8">
              <w:rPr>
                <w:noProof/>
                <w:webHidden/>
              </w:rPr>
              <w:instrText xml:space="preserve"> PAGEREF _Toc1407306 \h </w:instrText>
            </w:r>
            <w:r w:rsidR="00D03CE8">
              <w:rPr>
                <w:noProof/>
                <w:webHidden/>
              </w:rPr>
            </w:r>
            <w:r w:rsidR="00D03CE8">
              <w:rPr>
                <w:noProof/>
                <w:webHidden/>
              </w:rPr>
              <w:fldChar w:fldCharType="separate"/>
            </w:r>
            <w:r>
              <w:rPr>
                <w:noProof/>
                <w:webHidden/>
              </w:rPr>
              <w:t>100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07" w:history="1">
            <w:r w:rsidR="00D03CE8" w:rsidRPr="008014CA">
              <w:rPr>
                <w:rStyle w:val="Hiperhivatkozs"/>
                <w:rFonts w:eastAsia="Arial Narrow"/>
                <w:noProof/>
              </w:rPr>
              <w:t>HALLGATÓI JOGVISZONY MEGSZŰNÉSE ADOTT KÉPZÉSEN FOLYTATOTT TANULMÁNYOK SIKERES LEZÁRÁSÁVAL</w:t>
            </w:r>
            <w:r w:rsidR="00D03CE8">
              <w:rPr>
                <w:noProof/>
                <w:webHidden/>
              </w:rPr>
              <w:tab/>
            </w:r>
            <w:r w:rsidR="00D03CE8">
              <w:rPr>
                <w:noProof/>
                <w:webHidden/>
              </w:rPr>
              <w:fldChar w:fldCharType="begin"/>
            </w:r>
            <w:r w:rsidR="00D03CE8">
              <w:rPr>
                <w:noProof/>
                <w:webHidden/>
              </w:rPr>
              <w:instrText xml:space="preserve"> PAGEREF _Toc1407307 \h </w:instrText>
            </w:r>
            <w:r w:rsidR="00D03CE8">
              <w:rPr>
                <w:noProof/>
                <w:webHidden/>
              </w:rPr>
            </w:r>
            <w:r w:rsidR="00D03CE8">
              <w:rPr>
                <w:noProof/>
                <w:webHidden/>
              </w:rPr>
              <w:fldChar w:fldCharType="separate"/>
            </w:r>
            <w:r>
              <w:rPr>
                <w:noProof/>
                <w:webHidden/>
              </w:rPr>
              <w:t>100</w:t>
            </w:r>
            <w:r w:rsidR="00D03CE8">
              <w:rPr>
                <w:noProof/>
                <w:webHidden/>
              </w:rPr>
              <w:fldChar w:fldCharType="end"/>
            </w:r>
          </w:hyperlink>
        </w:p>
        <w:p w:rsidR="00D03CE8" w:rsidRDefault="00BA2102">
          <w:pPr>
            <w:pStyle w:val="TJ4"/>
            <w:tabs>
              <w:tab w:val="right" w:leader="dot" w:pos="9050"/>
            </w:tabs>
            <w:rPr>
              <w:rFonts w:asciiTheme="minorHAnsi" w:hAnsiTheme="minorHAnsi"/>
              <w:noProof/>
              <w:sz w:val="22"/>
            </w:rPr>
          </w:pPr>
          <w:hyperlink w:anchor="_Toc1407308" w:history="1">
            <w:r w:rsidR="00D03CE8" w:rsidRPr="008014CA">
              <w:rPr>
                <w:rStyle w:val="Hiperhivatkozs"/>
                <w:rFonts w:eastAsia="Arial Narrow"/>
                <w:b/>
                <w:noProof/>
              </w:rPr>
              <w:t>1. Oklevél kiállítása; „Diplomát szerzett”/”Szakmai vizsgát tett” státusz</w:t>
            </w:r>
            <w:r w:rsidR="00D03CE8">
              <w:rPr>
                <w:noProof/>
                <w:webHidden/>
              </w:rPr>
              <w:tab/>
            </w:r>
            <w:r w:rsidR="00D03CE8">
              <w:rPr>
                <w:noProof/>
                <w:webHidden/>
              </w:rPr>
              <w:fldChar w:fldCharType="begin"/>
            </w:r>
            <w:r w:rsidR="00D03CE8">
              <w:rPr>
                <w:noProof/>
                <w:webHidden/>
              </w:rPr>
              <w:instrText xml:space="preserve"> PAGEREF _Toc1407308 \h </w:instrText>
            </w:r>
            <w:r w:rsidR="00D03CE8">
              <w:rPr>
                <w:noProof/>
                <w:webHidden/>
              </w:rPr>
            </w:r>
            <w:r w:rsidR="00D03CE8">
              <w:rPr>
                <w:noProof/>
                <w:webHidden/>
              </w:rPr>
              <w:fldChar w:fldCharType="separate"/>
            </w:r>
            <w:r>
              <w:rPr>
                <w:noProof/>
                <w:webHidden/>
              </w:rPr>
              <w:t>100</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09" w:history="1">
            <w:r w:rsidR="00D03CE8" w:rsidRPr="008014CA">
              <w:rPr>
                <w:rStyle w:val="Hiperhivatkozs"/>
                <w:rFonts w:eastAsia="Arial Narrow"/>
              </w:rPr>
              <w:t>KILENCEDIK KÖNYV</w:t>
            </w:r>
            <w:r w:rsidR="00D03CE8">
              <w:rPr>
                <w:webHidden/>
              </w:rPr>
              <w:tab/>
            </w:r>
            <w:r w:rsidR="00D03CE8">
              <w:rPr>
                <w:webHidden/>
              </w:rPr>
              <w:fldChar w:fldCharType="begin"/>
            </w:r>
            <w:r w:rsidR="00D03CE8">
              <w:rPr>
                <w:webHidden/>
              </w:rPr>
              <w:instrText xml:space="preserve"> PAGEREF _Toc1407309 \h </w:instrText>
            </w:r>
            <w:r w:rsidR="00D03CE8">
              <w:rPr>
                <w:webHidden/>
              </w:rPr>
            </w:r>
            <w:r w:rsidR="00D03CE8">
              <w:rPr>
                <w:webHidden/>
              </w:rPr>
              <w:fldChar w:fldCharType="separate"/>
            </w:r>
            <w:r>
              <w:rPr>
                <w:webHidden/>
              </w:rPr>
              <w:t>101</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10" w:history="1">
            <w:r w:rsidR="00D03CE8" w:rsidRPr="008014CA">
              <w:rPr>
                <w:rStyle w:val="Hiperhivatkozs"/>
                <w:rFonts w:eastAsia="Arial Narrow"/>
              </w:rPr>
              <w:t>A MOBILITÁSI PROGRAMOK</w:t>
            </w:r>
            <w:r w:rsidR="00D03CE8">
              <w:rPr>
                <w:webHidden/>
              </w:rPr>
              <w:tab/>
            </w:r>
            <w:r w:rsidR="00D03CE8">
              <w:rPr>
                <w:webHidden/>
              </w:rPr>
              <w:fldChar w:fldCharType="begin"/>
            </w:r>
            <w:r w:rsidR="00D03CE8">
              <w:rPr>
                <w:webHidden/>
              </w:rPr>
              <w:instrText xml:space="preserve"> PAGEREF _Toc1407310 \h </w:instrText>
            </w:r>
            <w:r w:rsidR="00D03CE8">
              <w:rPr>
                <w:webHidden/>
              </w:rPr>
            </w:r>
            <w:r w:rsidR="00D03CE8">
              <w:rPr>
                <w:webHidden/>
              </w:rPr>
              <w:fldChar w:fldCharType="separate"/>
            </w:r>
            <w:r>
              <w:rPr>
                <w:webHidden/>
              </w:rPr>
              <w:t>101</w:t>
            </w:r>
            <w:r w:rsidR="00D03CE8">
              <w:rPr>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311" w:history="1">
            <w:r w:rsidR="00D03CE8" w:rsidRPr="008014CA">
              <w:rPr>
                <w:rStyle w:val="Hiperhivatkozs"/>
                <w:rFonts w:eastAsia="Arial Narrow"/>
                <w:noProof/>
              </w:rPr>
              <w:t>BEVEZETŐ RÉSZ</w:t>
            </w:r>
            <w:r w:rsidR="00D03CE8">
              <w:rPr>
                <w:noProof/>
                <w:webHidden/>
              </w:rPr>
              <w:tab/>
            </w:r>
            <w:r w:rsidR="00D03CE8">
              <w:rPr>
                <w:noProof/>
                <w:webHidden/>
              </w:rPr>
              <w:fldChar w:fldCharType="begin"/>
            </w:r>
            <w:r w:rsidR="00D03CE8">
              <w:rPr>
                <w:noProof/>
                <w:webHidden/>
              </w:rPr>
              <w:instrText xml:space="preserve"> PAGEREF _Toc1407311 \h </w:instrText>
            </w:r>
            <w:r w:rsidR="00D03CE8">
              <w:rPr>
                <w:noProof/>
                <w:webHidden/>
              </w:rPr>
            </w:r>
            <w:r w:rsidR="00D03CE8">
              <w:rPr>
                <w:noProof/>
                <w:webHidden/>
              </w:rPr>
              <w:fldChar w:fldCharType="separate"/>
            </w:r>
            <w:r>
              <w:rPr>
                <w:noProof/>
                <w:webHidden/>
              </w:rPr>
              <w:t>101</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312" w:history="1">
            <w:r w:rsidR="00D03CE8" w:rsidRPr="008014CA">
              <w:rPr>
                <w:rStyle w:val="Hiperhivatkozs"/>
                <w:rFonts w:eastAsia="Arial Narrow"/>
                <w:noProof/>
              </w:rPr>
              <w:t>ELSŐ RÉSZ</w:t>
            </w:r>
            <w:r w:rsidR="00D03CE8">
              <w:rPr>
                <w:noProof/>
                <w:webHidden/>
              </w:rPr>
              <w:tab/>
            </w:r>
            <w:r w:rsidR="00D03CE8">
              <w:rPr>
                <w:noProof/>
                <w:webHidden/>
              </w:rPr>
              <w:fldChar w:fldCharType="begin"/>
            </w:r>
            <w:r w:rsidR="00D03CE8">
              <w:rPr>
                <w:noProof/>
                <w:webHidden/>
              </w:rPr>
              <w:instrText xml:space="preserve"> PAGEREF _Toc1407312 \h </w:instrText>
            </w:r>
            <w:r w:rsidR="00D03CE8">
              <w:rPr>
                <w:noProof/>
                <w:webHidden/>
              </w:rPr>
            </w:r>
            <w:r w:rsidR="00D03CE8">
              <w:rPr>
                <w:noProof/>
                <w:webHidden/>
              </w:rPr>
              <w:fldChar w:fldCharType="separate"/>
            </w:r>
            <w:r>
              <w:rPr>
                <w:noProof/>
                <w:webHidden/>
              </w:rPr>
              <w:t>101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13"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_Toc1407313 \h </w:instrText>
            </w:r>
            <w:r w:rsidR="00D03CE8">
              <w:rPr>
                <w:noProof/>
                <w:webHidden/>
              </w:rPr>
            </w:r>
            <w:r w:rsidR="00D03CE8">
              <w:rPr>
                <w:noProof/>
                <w:webHidden/>
              </w:rPr>
              <w:fldChar w:fldCharType="separate"/>
            </w:r>
            <w:r>
              <w:rPr>
                <w:noProof/>
                <w:webHidden/>
              </w:rPr>
              <w:t>101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14" w:history="1">
            <w:r w:rsidR="00D03CE8" w:rsidRPr="008014CA">
              <w:rPr>
                <w:rStyle w:val="Hiperhivatkozs"/>
                <w:rFonts w:eastAsia="Arial Narrow"/>
                <w:noProof/>
              </w:rPr>
              <w:t>ÁLTALÁNOS RENDELKEZÉSEK</w:t>
            </w:r>
            <w:r w:rsidR="00D03CE8">
              <w:rPr>
                <w:noProof/>
                <w:webHidden/>
              </w:rPr>
              <w:tab/>
            </w:r>
            <w:r w:rsidR="00D03CE8">
              <w:rPr>
                <w:noProof/>
                <w:webHidden/>
              </w:rPr>
              <w:fldChar w:fldCharType="begin"/>
            </w:r>
            <w:r w:rsidR="00D03CE8">
              <w:rPr>
                <w:noProof/>
                <w:webHidden/>
              </w:rPr>
              <w:instrText xml:space="preserve"> PAGEREF _Toc1407314 \h </w:instrText>
            </w:r>
            <w:r w:rsidR="00D03CE8">
              <w:rPr>
                <w:noProof/>
                <w:webHidden/>
              </w:rPr>
            </w:r>
            <w:r w:rsidR="00D03CE8">
              <w:rPr>
                <w:noProof/>
                <w:webHidden/>
              </w:rPr>
              <w:fldChar w:fldCharType="separate"/>
            </w:r>
            <w:r>
              <w:rPr>
                <w:noProof/>
                <w:webHidden/>
              </w:rPr>
              <w:t>101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15"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_Toc1407315 \h </w:instrText>
            </w:r>
            <w:r w:rsidR="00D03CE8">
              <w:rPr>
                <w:noProof/>
                <w:webHidden/>
              </w:rPr>
            </w:r>
            <w:r w:rsidR="00D03CE8">
              <w:rPr>
                <w:noProof/>
                <w:webHidden/>
              </w:rPr>
              <w:fldChar w:fldCharType="separate"/>
            </w:r>
            <w:r>
              <w:rPr>
                <w:noProof/>
                <w:webHidden/>
              </w:rPr>
              <w:t>102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16" w:history="1">
            <w:r w:rsidR="00D03CE8" w:rsidRPr="008014CA">
              <w:rPr>
                <w:rStyle w:val="Hiperhivatkozs"/>
                <w:rFonts w:eastAsia="Arial Narrow"/>
                <w:noProof/>
              </w:rPr>
              <w:t>STÁTUSZ</w:t>
            </w:r>
            <w:r w:rsidR="00D03CE8">
              <w:rPr>
                <w:noProof/>
                <w:webHidden/>
              </w:rPr>
              <w:tab/>
            </w:r>
            <w:r w:rsidR="00D03CE8">
              <w:rPr>
                <w:noProof/>
                <w:webHidden/>
              </w:rPr>
              <w:fldChar w:fldCharType="begin"/>
            </w:r>
            <w:r w:rsidR="00D03CE8">
              <w:rPr>
                <w:noProof/>
                <w:webHidden/>
              </w:rPr>
              <w:instrText xml:space="preserve"> PAGEREF _Toc1407316 \h </w:instrText>
            </w:r>
            <w:r w:rsidR="00D03CE8">
              <w:rPr>
                <w:noProof/>
                <w:webHidden/>
              </w:rPr>
            </w:r>
            <w:r w:rsidR="00D03CE8">
              <w:rPr>
                <w:noProof/>
                <w:webHidden/>
              </w:rPr>
              <w:fldChar w:fldCharType="separate"/>
            </w:r>
            <w:r>
              <w:rPr>
                <w:noProof/>
                <w:webHidden/>
              </w:rPr>
              <w:t>102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17"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_Toc1407317 \h </w:instrText>
            </w:r>
            <w:r w:rsidR="00D03CE8">
              <w:rPr>
                <w:noProof/>
                <w:webHidden/>
              </w:rPr>
            </w:r>
            <w:r w:rsidR="00D03CE8">
              <w:rPr>
                <w:noProof/>
                <w:webHidden/>
              </w:rPr>
              <w:fldChar w:fldCharType="separate"/>
            </w:r>
            <w:r>
              <w:rPr>
                <w:noProof/>
                <w:webHidden/>
              </w:rPr>
              <w:t>103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18" w:history="1">
            <w:r w:rsidR="00D03CE8" w:rsidRPr="008014CA">
              <w:rPr>
                <w:rStyle w:val="Hiperhivatkozs"/>
                <w:rFonts w:eastAsia="Arial Narrow"/>
                <w:noProof/>
              </w:rPr>
              <w:t>AKKREDITÁLÁS</w:t>
            </w:r>
            <w:r w:rsidR="00D03CE8">
              <w:rPr>
                <w:noProof/>
                <w:webHidden/>
              </w:rPr>
              <w:tab/>
            </w:r>
            <w:r w:rsidR="00D03CE8">
              <w:rPr>
                <w:noProof/>
                <w:webHidden/>
              </w:rPr>
              <w:fldChar w:fldCharType="begin"/>
            </w:r>
            <w:r w:rsidR="00D03CE8">
              <w:rPr>
                <w:noProof/>
                <w:webHidden/>
              </w:rPr>
              <w:instrText xml:space="preserve"> PAGEREF _Toc1407318 \h </w:instrText>
            </w:r>
            <w:r w:rsidR="00D03CE8">
              <w:rPr>
                <w:noProof/>
                <w:webHidden/>
              </w:rPr>
            </w:r>
            <w:r w:rsidR="00D03CE8">
              <w:rPr>
                <w:noProof/>
                <w:webHidden/>
              </w:rPr>
              <w:fldChar w:fldCharType="separate"/>
            </w:r>
            <w:r>
              <w:rPr>
                <w:noProof/>
                <w:webHidden/>
              </w:rPr>
              <w:t>103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19" w:history="1">
            <w:r w:rsidR="00D03CE8" w:rsidRPr="008014CA">
              <w:rPr>
                <w:rStyle w:val="Hiperhivatkozs"/>
                <w:rFonts w:eastAsia="Arial Narrow"/>
                <w:noProof/>
              </w:rPr>
              <w:t>IV. FEJEZET</w:t>
            </w:r>
            <w:r w:rsidR="00D03CE8">
              <w:rPr>
                <w:noProof/>
                <w:webHidden/>
              </w:rPr>
              <w:tab/>
            </w:r>
            <w:r w:rsidR="00D03CE8">
              <w:rPr>
                <w:noProof/>
                <w:webHidden/>
              </w:rPr>
              <w:fldChar w:fldCharType="begin"/>
            </w:r>
            <w:r w:rsidR="00D03CE8">
              <w:rPr>
                <w:noProof/>
                <w:webHidden/>
              </w:rPr>
              <w:instrText xml:space="preserve"> PAGEREF _Toc1407319 \h </w:instrText>
            </w:r>
            <w:r w:rsidR="00D03CE8">
              <w:rPr>
                <w:noProof/>
                <w:webHidden/>
              </w:rPr>
            </w:r>
            <w:r w:rsidR="00D03CE8">
              <w:rPr>
                <w:noProof/>
                <w:webHidden/>
              </w:rPr>
              <w:fldChar w:fldCharType="separate"/>
            </w:r>
            <w:r>
              <w:rPr>
                <w:noProof/>
                <w:webHidden/>
              </w:rPr>
              <w:t>104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0" w:history="1">
            <w:r w:rsidR="00D03CE8" w:rsidRPr="008014CA">
              <w:rPr>
                <w:rStyle w:val="Hiperhivatkozs"/>
                <w:rFonts w:eastAsia="Arial Narrow"/>
                <w:noProof/>
              </w:rPr>
              <w:t>SZAKMAI GYAKORLAT</w:t>
            </w:r>
            <w:r w:rsidR="00D03CE8">
              <w:rPr>
                <w:noProof/>
                <w:webHidden/>
              </w:rPr>
              <w:tab/>
            </w:r>
            <w:r w:rsidR="00D03CE8">
              <w:rPr>
                <w:noProof/>
                <w:webHidden/>
              </w:rPr>
              <w:fldChar w:fldCharType="begin"/>
            </w:r>
            <w:r w:rsidR="00D03CE8">
              <w:rPr>
                <w:noProof/>
                <w:webHidden/>
              </w:rPr>
              <w:instrText xml:space="preserve"> PAGEREF _Toc1407320 \h </w:instrText>
            </w:r>
            <w:r w:rsidR="00D03CE8">
              <w:rPr>
                <w:noProof/>
                <w:webHidden/>
              </w:rPr>
            </w:r>
            <w:r w:rsidR="00D03CE8">
              <w:rPr>
                <w:noProof/>
                <w:webHidden/>
              </w:rPr>
              <w:fldChar w:fldCharType="separate"/>
            </w:r>
            <w:r>
              <w:rPr>
                <w:noProof/>
                <w:webHidden/>
              </w:rPr>
              <w:t>104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1" w:history="1">
            <w:r w:rsidR="00D03CE8" w:rsidRPr="008014CA">
              <w:rPr>
                <w:rStyle w:val="Hiperhivatkozs"/>
                <w:rFonts w:eastAsia="Arial Narrow"/>
                <w:noProof/>
              </w:rPr>
              <w:t>V. FEJEZET</w:t>
            </w:r>
            <w:r w:rsidR="00D03CE8">
              <w:rPr>
                <w:noProof/>
                <w:webHidden/>
              </w:rPr>
              <w:tab/>
            </w:r>
            <w:r w:rsidR="00D03CE8">
              <w:rPr>
                <w:noProof/>
                <w:webHidden/>
              </w:rPr>
              <w:fldChar w:fldCharType="begin"/>
            </w:r>
            <w:r w:rsidR="00D03CE8">
              <w:rPr>
                <w:noProof/>
                <w:webHidden/>
              </w:rPr>
              <w:instrText xml:space="preserve"> PAGEREF _Toc1407321 \h </w:instrText>
            </w:r>
            <w:r w:rsidR="00D03CE8">
              <w:rPr>
                <w:noProof/>
                <w:webHidden/>
              </w:rPr>
            </w:r>
            <w:r w:rsidR="00D03CE8">
              <w:rPr>
                <w:noProof/>
                <w:webHidden/>
              </w:rPr>
              <w:fldChar w:fldCharType="separate"/>
            </w:r>
            <w:r>
              <w:rPr>
                <w:noProof/>
                <w:webHidden/>
              </w:rPr>
              <w:t>104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2" w:history="1">
            <w:r w:rsidR="00D03CE8" w:rsidRPr="008014CA">
              <w:rPr>
                <w:rStyle w:val="Hiperhivatkozs"/>
                <w:rFonts w:eastAsia="Arial Narrow"/>
                <w:noProof/>
              </w:rPr>
              <w:t>HIVATALOS BEJEGYZÉSEK</w:t>
            </w:r>
            <w:r w:rsidR="00D03CE8">
              <w:rPr>
                <w:noProof/>
                <w:webHidden/>
              </w:rPr>
              <w:tab/>
            </w:r>
            <w:r w:rsidR="00D03CE8">
              <w:rPr>
                <w:noProof/>
                <w:webHidden/>
              </w:rPr>
              <w:fldChar w:fldCharType="begin"/>
            </w:r>
            <w:r w:rsidR="00D03CE8">
              <w:rPr>
                <w:noProof/>
                <w:webHidden/>
              </w:rPr>
              <w:instrText xml:space="preserve"> PAGEREF _Toc1407322 \h </w:instrText>
            </w:r>
            <w:r w:rsidR="00D03CE8">
              <w:rPr>
                <w:noProof/>
                <w:webHidden/>
              </w:rPr>
            </w:r>
            <w:r w:rsidR="00D03CE8">
              <w:rPr>
                <w:noProof/>
                <w:webHidden/>
              </w:rPr>
              <w:fldChar w:fldCharType="separate"/>
            </w:r>
            <w:r>
              <w:rPr>
                <w:noProof/>
                <w:webHidden/>
              </w:rPr>
              <w:t>104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3" w:history="1">
            <w:r w:rsidR="00D03CE8" w:rsidRPr="008014CA">
              <w:rPr>
                <w:rStyle w:val="Hiperhivatkozs"/>
                <w:rFonts w:eastAsia="Arial Narrow"/>
                <w:noProof/>
              </w:rPr>
              <w:t>VI. FEJEZET</w:t>
            </w:r>
            <w:r w:rsidR="00D03CE8">
              <w:rPr>
                <w:noProof/>
                <w:webHidden/>
              </w:rPr>
              <w:tab/>
            </w:r>
            <w:r w:rsidR="00D03CE8">
              <w:rPr>
                <w:noProof/>
                <w:webHidden/>
              </w:rPr>
              <w:fldChar w:fldCharType="begin"/>
            </w:r>
            <w:r w:rsidR="00D03CE8">
              <w:rPr>
                <w:noProof/>
                <w:webHidden/>
              </w:rPr>
              <w:instrText xml:space="preserve"> PAGEREF _Toc1407323 \h </w:instrText>
            </w:r>
            <w:r w:rsidR="00D03CE8">
              <w:rPr>
                <w:noProof/>
                <w:webHidden/>
              </w:rPr>
            </w:r>
            <w:r w:rsidR="00D03CE8">
              <w:rPr>
                <w:noProof/>
                <w:webHidden/>
              </w:rPr>
              <w:fldChar w:fldCharType="separate"/>
            </w:r>
            <w:r>
              <w:rPr>
                <w:noProof/>
                <w:webHidden/>
              </w:rPr>
              <w:t>104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4" w:history="1">
            <w:r w:rsidR="00D03CE8" w:rsidRPr="008014CA">
              <w:rPr>
                <w:rStyle w:val="Hiperhivatkozs"/>
                <w:rFonts w:eastAsia="Arial Narrow"/>
                <w:noProof/>
              </w:rPr>
              <w:t>ÖSZTÖNDÍJ, ÁTSOROLÁS, KÖLTSÉGTÉRÍTÉS</w:t>
            </w:r>
            <w:r w:rsidR="00D03CE8">
              <w:rPr>
                <w:noProof/>
                <w:webHidden/>
              </w:rPr>
              <w:tab/>
            </w:r>
            <w:r w:rsidR="00D03CE8">
              <w:rPr>
                <w:noProof/>
                <w:webHidden/>
              </w:rPr>
              <w:fldChar w:fldCharType="begin"/>
            </w:r>
            <w:r w:rsidR="00D03CE8">
              <w:rPr>
                <w:noProof/>
                <w:webHidden/>
              </w:rPr>
              <w:instrText xml:space="preserve"> PAGEREF _Toc1407324 \h </w:instrText>
            </w:r>
            <w:r w:rsidR="00D03CE8">
              <w:rPr>
                <w:noProof/>
                <w:webHidden/>
              </w:rPr>
            </w:r>
            <w:r w:rsidR="00D03CE8">
              <w:rPr>
                <w:noProof/>
                <w:webHidden/>
              </w:rPr>
              <w:fldChar w:fldCharType="separate"/>
            </w:r>
            <w:r>
              <w:rPr>
                <w:noProof/>
                <w:webHidden/>
              </w:rPr>
              <w:t>104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5" w:history="1">
            <w:r w:rsidR="00D03CE8" w:rsidRPr="008014CA">
              <w:rPr>
                <w:rStyle w:val="Hiperhivatkozs"/>
                <w:rFonts w:eastAsia="Arial Narrow"/>
                <w:noProof/>
              </w:rPr>
              <w:t>VII. FEJEZET</w:t>
            </w:r>
            <w:r w:rsidR="00D03CE8">
              <w:rPr>
                <w:noProof/>
                <w:webHidden/>
              </w:rPr>
              <w:tab/>
            </w:r>
            <w:r w:rsidR="00D03CE8">
              <w:rPr>
                <w:noProof/>
                <w:webHidden/>
              </w:rPr>
              <w:fldChar w:fldCharType="begin"/>
            </w:r>
            <w:r w:rsidR="00D03CE8">
              <w:rPr>
                <w:noProof/>
                <w:webHidden/>
              </w:rPr>
              <w:instrText xml:space="preserve"> PAGEREF _Toc1407325 \h </w:instrText>
            </w:r>
            <w:r w:rsidR="00D03CE8">
              <w:rPr>
                <w:noProof/>
                <w:webHidden/>
              </w:rPr>
            </w:r>
            <w:r w:rsidR="00D03CE8">
              <w:rPr>
                <w:noProof/>
                <w:webHidden/>
              </w:rPr>
              <w:fldChar w:fldCharType="separate"/>
            </w:r>
            <w:r>
              <w:rPr>
                <w:noProof/>
                <w:webHidden/>
              </w:rPr>
              <w:t>105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6" w:history="1">
            <w:r w:rsidR="00D03CE8" w:rsidRPr="008014CA">
              <w:rPr>
                <w:rStyle w:val="Hiperhivatkozs"/>
                <w:rFonts w:eastAsia="Arial Narrow"/>
                <w:noProof/>
              </w:rPr>
              <w:t>KIMENŐ HALLGATÓI MOBILITÁS SZERVEZÉSE</w:t>
            </w:r>
            <w:r w:rsidR="00D03CE8">
              <w:rPr>
                <w:noProof/>
                <w:webHidden/>
              </w:rPr>
              <w:tab/>
            </w:r>
            <w:r w:rsidR="00D03CE8">
              <w:rPr>
                <w:noProof/>
                <w:webHidden/>
              </w:rPr>
              <w:fldChar w:fldCharType="begin"/>
            </w:r>
            <w:r w:rsidR="00D03CE8">
              <w:rPr>
                <w:noProof/>
                <w:webHidden/>
              </w:rPr>
              <w:instrText xml:space="preserve"> PAGEREF _Toc1407326 \h </w:instrText>
            </w:r>
            <w:r w:rsidR="00D03CE8">
              <w:rPr>
                <w:noProof/>
                <w:webHidden/>
              </w:rPr>
            </w:r>
            <w:r w:rsidR="00D03CE8">
              <w:rPr>
                <w:noProof/>
                <w:webHidden/>
              </w:rPr>
              <w:fldChar w:fldCharType="separate"/>
            </w:r>
            <w:r>
              <w:rPr>
                <w:noProof/>
                <w:webHidden/>
              </w:rPr>
              <w:t>105</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327" w:history="1">
            <w:r w:rsidR="00D03CE8" w:rsidRPr="008014CA">
              <w:rPr>
                <w:rStyle w:val="Hiperhivatkozs"/>
                <w:rFonts w:eastAsia="Arial Narrow"/>
                <w:noProof/>
              </w:rPr>
              <w:t>MÁSODIK RÉSZ</w:t>
            </w:r>
            <w:r w:rsidR="00D03CE8">
              <w:rPr>
                <w:noProof/>
                <w:webHidden/>
              </w:rPr>
              <w:tab/>
            </w:r>
            <w:r w:rsidR="00D03CE8">
              <w:rPr>
                <w:noProof/>
                <w:webHidden/>
              </w:rPr>
              <w:fldChar w:fldCharType="begin"/>
            </w:r>
            <w:r w:rsidR="00D03CE8">
              <w:rPr>
                <w:noProof/>
                <w:webHidden/>
              </w:rPr>
              <w:instrText xml:space="preserve"> PAGEREF _Toc1407327 \h </w:instrText>
            </w:r>
            <w:r w:rsidR="00D03CE8">
              <w:rPr>
                <w:noProof/>
                <w:webHidden/>
              </w:rPr>
            </w:r>
            <w:r w:rsidR="00D03CE8">
              <w:rPr>
                <w:noProof/>
                <w:webHidden/>
              </w:rPr>
              <w:fldChar w:fldCharType="separate"/>
            </w:r>
            <w:r>
              <w:rPr>
                <w:noProof/>
                <w:webHidden/>
              </w:rPr>
              <w:t>107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8"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_Toc1407328 \h </w:instrText>
            </w:r>
            <w:r w:rsidR="00D03CE8">
              <w:rPr>
                <w:noProof/>
                <w:webHidden/>
              </w:rPr>
            </w:r>
            <w:r w:rsidR="00D03CE8">
              <w:rPr>
                <w:noProof/>
                <w:webHidden/>
              </w:rPr>
              <w:fldChar w:fldCharType="separate"/>
            </w:r>
            <w:r>
              <w:rPr>
                <w:noProof/>
                <w:webHidden/>
              </w:rPr>
              <w:t>107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29" w:history="1">
            <w:r w:rsidR="00D03CE8" w:rsidRPr="008014CA">
              <w:rPr>
                <w:rStyle w:val="Hiperhivatkozs"/>
                <w:rFonts w:eastAsia="Arial Narrow"/>
                <w:noProof/>
              </w:rPr>
              <w:t>ÁLTALÁNOS RENDELKEZÉSEK</w:t>
            </w:r>
            <w:r w:rsidR="00D03CE8">
              <w:rPr>
                <w:noProof/>
                <w:webHidden/>
              </w:rPr>
              <w:tab/>
            </w:r>
            <w:r w:rsidR="00D03CE8">
              <w:rPr>
                <w:noProof/>
                <w:webHidden/>
              </w:rPr>
              <w:fldChar w:fldCharType="begin"/>
            </w:r>
            <w:r w:rsidR="00D03CE8">
              <w:rPr>
                <w:noProof/>
                <w:webHidden/>
              </w:rPr>
              <w:instrText xml:space="preserve"> PAGEREF _Toc1407329 \h </w:instrText>
            </w:r>
            <w:r w:rsidR="00D03CE8">
              <w:rPr>
                <w:noProof/>
                <w:webHidden/>
              </w:rPr>
            </w:r>
            <w:r w:rsidR="00D03CE8">
              <w:rPr>
                <w:noProof/>
                <w:webHidden/>
              </w:rPr>
              <w:fldChar w:fldCharType="separate"/>
            </w:r>
            <w:r>
              <w:rPr>
                <w:noProof/>
                <w:webHidden/>
              </w:rPr>
              <w:t>107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0"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_Toc1407330 \h </w:instrText>
            </w:r>
            <w:r w:rsidR="00D03CE8">
              <w:rPr>
                <w:noProof/>
                <w:webHidden/>
              </w:rPr>
            </w:r>
            <w:r w:rsidR="00D03CE8">
              <w:rPr>
                <w:noProof/>
                <w:webHidden/>
              </w:rPr>
              <w:fldChar w:fldCharType="separate"/>
            </w:r>
            <w:r>
              <w:rPr>
                <w:noProof/>
                <w:webHidden/>
              </w:rPr>
              <w:t>107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1" w:history="1">
            <w:r w:rsidR="00D03CE8" w:rsidRPr="008014CA">
              <w:rPr>
                <w:rStyle w:val="Hiperhivatkozs"/>
                <w:rFonts w:eastAsia="Arial Narrow"/>
                <w:noProof/>
              </w:rPr>
              <w:t>BEIRATKOZÁS</w:t>
            </w:r>
            <w:r w:rsidR="00D03CE8">
              <w:rPr>
                <w:noProof/>
                <w:webHidden/>
              </w:rPr>
              <w:tab/>
            </w:r>
            <w:r w:rsidR="00D03CE8">
              <w:rPr>
                <w:noProof/>
                <w:webHidden/>
              </w:rPr>
              <w:fldChar w:fldCharType="begin"/>
            </w:r>
            <w:r w:rsidR="00D03CE8">
              <w:rPr>
                <w:noProof/>
                <w:webHidden/>
              </w:rPr>
              <w:instrText xml:space="preserve"> PAGEREF _Toc1407331 \h </w:instrText>
            </w:r>
            <w:r w:rsidR="00D03CE8">
              <w:rPr>
                <w:noProof/>
                <w:webHidden/>
              </w:rPr>
            </w:r>
            <w:r w:rsidR="00D03CE8">
              <w:rPr>
                <w:noProof/>
                <w:webHidden/>
              </w:rPr>
              <w:fldChar w:fldCharType="separate"/>
            </w:r>
            <w:r>
              <w:rPr>
                <w:noProof/>
                <w:webHidden/>
              </w:rPr>
              <w:t>107</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2"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_Toc1407332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3" w:history="1">
            <w:r w:rsidR="00D03CE8" w:rsidRPr="008014CA">
              <w:rPr>
                <w:rStyle w:val="Hiperhivatkozs"/>
                <w:rFonts w:eastAsia="Arial Narrow"/>
                <w:noProof/>
              </w:rPr>
              <w:t>STÁTUSZ</w:t>
            </w:r>
            <w:r w:rsidR="00D03CE8">
              <w:rPr>
                <w:noProof/>
                <w:webHidden/>
              </w:rPr>
              <w:tab/>
            </w:r>
            <w:r w:rsidR="00D03CE8">
              <w:rPr>
                <w:noProof/>
                <w:webHidden/>
              </w:rPr>
              <w:fldChar w:fldCharType="begin"/>
            </w:r>
            <w:r w:rsidR="00D03CE8">
              <w:rPr>
                <w:noProof/>
                <w:webHidden/>
              </w:rPr>
              <w:instrText xml:space="preserve"> PAGEREF _Toc1407333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4" w:history="1">
            <w:r w:rsidR="00D03CE8" w:rsidRPr="008014CA">
              <w:rPr>
                <w:rStyle w:val="Hiperhivatkozs"/>
                <w:rFonts w:eastAsia="Arial Narrow"/>
                <w:noProof/>
              </w:rPr>
              <w:t>IV. FEJEZET</w:t>
            </w:r>
            <w:r w:rsidR="00D03CE8">
              <w:rPr>
                <w:noProof/>
                <w:webHidden/>
              </w:rPr>
              <w:tab/>
            </w:r>
            <w:r w:rsidR="00D03CE8">
              <w:rPr>
                <w:noProof/>
                <w:webHidden/>
              </w:rPr>
              <w:fldChar w:fldCharType="begin"/>
            </w:r>
            <w:r w:rsidR="00D03CE8">
              <w:rPr>
                <w:noProof/>
                <w:webHidden/>
              </w:rPr>
              <w:instrText xml:space="preserve"> PAGEREF _Toc1407334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5" w:history="1">
            <w:r w:rsidR="00D03CE8" w:rsidRPr="008014CA">
              <w:rPr>
                <w:rStyle w:val="Hiperhivatkozs"/>
                <w:rFonts w:eastAsia="Arial Narrow"/>
                <w:noProof/>
              </w:rPr>
              <w:t>A BEJÖVŐ HALLGATÓK SZÁMÁRA ELÉRHETŐ TÁRGYAK MEGHIRDETÉSE</w:t>
            </w:r>
            <w:r w:rsidR="00D03CE8">
              <w:rPr>
                <w:noProof/>
                <w:webHidden/>
              </w:rPr>
              <w:tab/>
            </w:r>
            <w:r w:rsidR="00D03CE8">
              <w:rPr>
                <w:noProof/>
                <w:webHidden/>
              </w:rPr>
              <w:fldChar w:fldCharType="begin"/>
            </w:r>
            <w:r w:rsidR="00D03CE8">
              <w:rPr>
                <w:noProof/>
                <w:webHidden/>
              </w:rPr>
              <w:instrText xml:space="preserve"> PAGEREF _Toc1407335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6" w:history="1">
            <w:r w:rsidR="00D03CE8" w:rsidRPr="008014CA">
              <w:rPr>
                <w:rStyle w:val="Hiperhivatkozs"/>
                <w:rFonts w:eastAsia="Arial Narrow"/>
                <w:noProof/>
              </w:rPr>
              <w:t>V. FEJEZET</w:t>
            </w:r>
            <w:r w:rsidR="00D03CE8">
              <w:rPr>
                <w:noProof/>
                <w:webHidden/>
              </w:rPr>
              <w:tab/>
            </w:r>
            <w:r w:rsidR="00D03CE8">
              <w:rPr>
                <w:noProof/>
                <w:webHidden/>
              </w:rPr>
              <w:fldChar w:fldCharType="begin"/>
            </w:r>
            <w:r w:rsidR="00D03CE8">
              <w:rPr>
                <w:noProof/>
                <w:webHidden/>
              </w:rPr>
              <w:instrText xml:space="preserve"> PAGEREF _Toc1407336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7" w:history="1">
            <w:r w:rsidR="00D03CE8" w:rsidRPr="008014CA">
              <w:rPr>
                <w:rStyle w:val="Hiperhivatkozs"/>
                <w:rFonts w:eastAsia="Arial Narrow"/>
                <w:noProof/>
              </w:rPr>
              <w:t>TÁRGYFELVÉTEL</w:t>
            </w:r>
            <w:r w:rsidR="00D03CE8">
              <w:rPr>
                <w:noProof/>
                <w:webHidden/>
              </w:rPr>
              <w:tab/>
            </w:r>
            <w:r w:rsidR="00D03CE8">
              <w:rPr>
                <w:noProof/>
                <w:webHidden/>
              </w:rPr>
              <w:fldChar w:fldCharType="begin"/>
            </w:r>
            <w:r w:rsidR="00D03CE8">
              <w:rPr>
                <w:noProof/>
                <w:webHidden/>
              </w:rPr>
              <w:instrText xml:space="preserve"> PAGEREF _Toc1407337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8" w:history="1">
            <w:r w:rsidR="00D03CE8" w:rsidRPr="008014CA">
              <w:rPr>
                <w:rStyle w:val="Hiperhivatkozs"/>
                <w:rFonts w:eastAsia="Arial Narrow"/>
                <w:noProof/>
              </w:rPr>
              <w:t>VI. FEJEZET</w:t>
            </w:r>
            <w:r w:rsidR="00D03CE8">
              <w:rPr>
                <w:noProof/>
                <w:webHidden/>
              </w:rPr>
              <w:tab/>
            </w:r>
            <w:r w:rsidR="00D03CE8">
              <w:rPr>
                <w:noProof/>
                <w:webHidden/>
              </w:rPr>
              <w:fldChar w:fldCharType="begin"/>
            </w:r>
            <w:r w:rsidR="00D03CE8">
              <w:rPr>
                <w:noProof/>
                <w:webHidden/>
              </w:rPr>
              <w:instrText xml:space="preserve"> PAGEREF _Toc1407338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39" w:history="1">
            <w:r w:rsidR="00D03CE8" w:rsidRPr="008014CA">
              <w:rPr>
                <w:rStyle w:val="Hiperhivatkozs"/>
                <w:rFonts w:eastAsia="Arial Narrow"/>
                <w:noProof/>
              </w:rPr>
              <w:t>DIÁKIGAZOLVÁNY</w:t>
            </w:r>
            <w:r w:rsidR="00D03CE8">
              <w:rPr>
                <w:noProof/>
                <w:webHidden/>
              </w:rPr>
              <w:tab/>
            </w:r>
            <w:r w:rsidR="00D03CE8">
              <w:rPr>
                <w:noProof/>
                <w:webHidden/>
              </w:rPr>
              <w:fldChar w:fldCharType="begin"/>
            </w:r>
            <w:r w:rsidR="00D03CE8">
              <w:rPr>
                <w:noProof/>
                <w:webHidden/>
              </w:rPr>
              <w:instrText xml:space="preserve"> PAGEREF _Toc1407339 \h </w:instrText>
            </w:r>
            <w:r w:rsidR="00D03CE8">
              <w:rPr>
                <w:noProof/>
                <w:webHidden/>
              </w:rPr>
            </w:r>
            <w:r w:rsidR="00D03CE8">
              <w:rPr>
                <w:noProof/>
                <w:webHidden/>
              </w:rPr>
              <w:fldChar w:fldCharType="separate"/>
            </w:r>
            <w:r>
              <w:rPr>
                <w:noProof/>
                <w:webHidden/>
              </w:rPr>
              <w:t>108</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40" w:history="1">
            <w:r w:rsidR="00D03CE8" w:rsidRPr="008014CA">
              <w:rPr>
                <w:rStyle w:val="Hiperhivatkozs"/>
                <w:rFonts w:eastAsia="Arial Narrow"/>
              </w:rPr>
              <w:t>TIZEDIK KÖNYV</w:t>
            </w:r>
            <w:r w:rsidR="00D03CE8">
              <w:rPr>
                <w:webHidden/>
              </w:rPr>
              <w:tab/>
            </w:r>
            <w:r w:rsidR="00D03CE8">
              <w:rPr>
                <w:webHidden/>
              </w:rPr>
              <w:fldChar w:fldCharType="begin"/>
            </w:r>
            <w:r w:rsidR="00D03CE8">
              <w:rPr>
                <w:webHidden/>
              </w:rPr>
              <w:instrText xml:space="preserve"> PAGEREF _Toc1407340 \h </w:instrText>
            </w:r>
            <w:r w:rsidR="00D03CE8">
              <w:rPr>
                <w:webHidden/>
              </w:rPr>
            </w:r>
            <w:r w:rsidR="00D03CE8">
              <w:rPr>
                <w:webHidden/>
              </w:rPr>
              <w:fldChar w:fldCharType="separate"/>
            </w:r>
            <w:r>
              <w:rPr>
                <w:webHidden/>
              </w:rPr>
              <w:t>110</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41" w:history="1">
            <w:r w:rsidR="00D03CE8" w:rsidRPr="008014CA">
              <w:rPr>
                <w:rStyle w:val="Hiperhivatkozs"/>
                <w:rFonts w:eastAsia="Arial Narrow"/>
              </w:rPr>
              <w:t>A DUÁLIS KÉPZÉS</w:t>
            </w:r>
            <w:r w:rsidR="00D03CE8">
              <w:rPr>
                <w:webHidden/>
              </w:rPr>
              <w:tab/>
            </w:r>
            <w:r w:rsidR="00D03CE8">
              <w:rPr>
                <w:webHidden/>
              </w:rPr>
              <w:fldChar w:fldCharType="begin"/>
            </w:r>
            <w:r w:rsidR="00D03CE8">
              <w:rPr>
                <w:webHidden/>
              </w:rPr>
              <w:instrText xml:space="preserve"> PAGEREF _Toc1407341 \h </w:instrText>
            </w:r>
            <w:r w:rsidR="00D03CE8">
              <w:rPr>
                <w:webHidden/>
              </w:rPr>
            </w:r>
            <w:r w:rsidR="00D03CE8">
              <w:rPr>
                <w:webHidden/>
              </w:rPr>
              <w:fldChar w:fldCharType="separate"/>
            </w:r>
            <w:r>
              <w:rPr>
                <w:webHidden/>
              </w:rPr>
              <w:t>110</w:t>
            </w:r>
            <w:r w:rsidR="00D03CE8">
              <w:rPr>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342" w:history="1">
            <w:r w:rsidR="00D03CE8" w:rsidRPr="008014CA">
              <w:rPr>
                <w:rStyle w:val="Hiperhivatkozs"/>
                <w:rFonts w:eastAsia="Arial Narrow"/>
                <w:noProof/>
              </w:rPr>
              <w:t>ELSŐ RÉSZ</w:t>
            </w:r>
            <w:r w:rsidR="00D03CE8">
              <w:rPr>
                <w:noProof/>
                <w:webHidden/>
              </w:rPr>
              <w:tab/>
            </w:r>
            <w:r w:rsidR="00D03CE8">
              <w:rPr>
                <w:noProof/>
                <w:webHidden/>
              </w:rPr>
              <w:fldChar w:fldCharType="begin"/>
            </w:r>
            <w:r w:rsidR="00D03CE8">
              <w:rPr>
                <w:noProof/>
                <w:webHidden/>
              </w:rPr>
              <w:instrText xml:space="preserve"> PAGEREF _Toc1407342 \h </w:instrText>
            </w:r>
            <w:r w:rsidR="00D03CE8">
              <w:rPr>
                <w:noProof/>
                <w:webHidden/>
              </w:rPr>
            </w:r>
            <w:r w:rsidR="00D03CE8">
              <w:rPr>
                <w:noProof/>
                <w:webHidden/>
              </w:rPr>
              <w:fldChar w:fldCharType="separate"/>
            </w:r>
            <w:r>
              <w:rPr>
                <w:noProof/>
                <w:webHidden/>
              </w:rPr>
              <w:t>110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43"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_Toc1407343 \h </w:instrText>
            </w:r>
            <w:r w:rsidR="00D03CE8">
              <w:rPr>
                <w:noProof/>
                <w:webHidden/>
              </w:rPr>
            </w:r>
            <w:r w:rsidR="00D03CE8">
              <w:rPr>
                <w:noProof/>
                <w:webHidden/>
              </w:rPr>
              <w:fldChar w:fldCharType="separate"/>
            </w:r>
            <w:r>
              <w:rPr>
                <w:noProof/>
                <w:webHidden/>
              </w:rPr>
              <w:t>110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44" w:history="1">
            <w:r w:rsidR="00D03CE8" w:rsidRPr="008014CA">
              <w:rPr>
                <w:rStyle w:val="Hiperhivatkozs"/>
                <w:rFonts w:eastAsia="Arial Narrow"/>
                <w:noProof/>
              </w:rPr>
              <w:t>A DUÁLIS KÉPZÉS JELLEMZŐI</w:t>
            </w:r>
            <w:r w:rsidR="00D03CE8">
              <w:rPr>
                <w:noProof/>
                <w:webHidden/>
              </w:rPr>
              <w:tab/>
            </w:r>
            <w:r w:rsidR="00D03CE8">
              <w:rPr>
                <w:noProof/>
                <w:webHidden/>
              </w:rPr>
              <w:fldChar w:fldCharType="begin"/>
            </w:r>
            <w:r w:rsidR="00D03CE8">
              <w:rPr>
                <w:noProof/>
                <w:webHidden/>
              </w:rPr>
              <w:instrText xml:space="preserve"> PAGEREF _Toc1407344 \h </w:instrText>
            </w:r>
            <w:r w:rsidR="00D03CE8">
              <w:rPr>
                <w:noProof/>
                <w:webHidden/>
              </w:rPr>
            </w:r>
            <w:r w:rsidR="00D03CE8">
              <w:rPr>
                <w:noProof/>
                <w:webHidden/>
              </w:rPr>
              <w:fldChar w:fldCharType="separate"/>
            </w:r>
            <w:r>
              <w:rPr>
                <w:noProof/>
                <w:webHidden/>
              </w:rPr>
              <w:t>110</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45"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_Toc1407345 \h </w:instrText>
            </w:r>
            <w:r w:rsidR="00D03CE8">
              <w:rPr>
                <w:noProof/>
                <w:webHidden/>
              </w:rPr>
            </w:r>
            <w:r w:rsidR="00D03CE8">
              <w:rPr>
                <w:noProof/>
                <w:webHidden/>
              </w:rPr>
              <w:fldChar w:fldCharType="separate"/>
            </w:r>
            <w:r>
              <w:rPr>
                <w:noProof/>
                <w:webHidden/>
              </w:rPr>
              <w:t>111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46" w:history="1">
            <w:r w:rsidR="00D03CE8" w:rsidRPr="008014CA">
              <w:rPr>
                <w:rStyle w:val="Hiperhivatkozs"/>
                <w:rFonts w:eastAsia="Arial Narrow"/>
                <w:noProof/>
              </w:rPr>
              <w:t>A DUÁLIS FELSŐFOKÚ KÉPZÉS IDŐBEOSZTÁSA</w:t>
            </w:r>
            <w:r w:rsidR="00D03CE8">
              <w:rPr>
                <w:noProof/>
                <w:webHidden/>
              </w:rPr>
              <w:tab/>
            </w:r>
            <w:r w:rsidR="00D03CE8">
              <w:rPr>
                <w:noProof/>
                <w:webHidden/>
              </w:rPr>
              <w:fldChar w:fldCharType="begin"/>
            </w:r>
            <w:r w:rsidR="00D03CE8">
              <w:rPr>
                <w:noProof/>
                <w:webHidden/>
              </w:rPr>
              <w:instrText xml:space="preserve"> PAGEREF _Toc1407346 \h </w:instrText>
            </w:r>
            <w:r w:rsidR="00D03CE8">
              <w:rPr>
                <w:noProof/>
                <w:webHidden/>
              </w:rPr>
            </w:r>
            <w:r w:rsidR="00D03CE8">
              <w:rPr>
                <w:noProof/>
                <w:webHidden/>
              </w:rPr>
              <w:fldChar w:fldCharType="separate"/>
            </w:r>
            <w:r>
              <w:rPr>
                <w:noProof/>
                <w:webHidden/>
              </w:rPr>
              <w:t>111</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47"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_Toc1407347 \h </w:instrText>
            </w:r>
            <w:r w:rsidR="00D03CE8">
              <w:rPr>
                <w:noProof/>
                <w:webHidden/>
              </w:rPr>
            </w:r>
            <w:r w:rsidR="00D03CE8">
              <w:rPr>
                <w:noProof/>
                <w:webHidden/>
              </w:rPr>
              <w:fldChar w:fldCharType="separate"/>
            </w:r>
            <w:r>
              <w:rPr>
                <w:noProof/>
                <w:webHidden/>
              </w:rPr>
              <w:t>112</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48" w:history="1">
            <w:r w:rsidR="00D03CE8" w:rsidRPr="008014CA">
              <w:rPr>
                <w:rStyle w:val="Hiperhivatkozs"/>
                <w:rFonts w:eastAsia="Arial Narrow"/>
                <w:noProof/>
              </w:rPr>
              <w:t>A DUÁLIS FELSŐFOKÚ KÉPZÉS FELVÉTELI ELJÁRÁSA</w:t>
            </w:r>
            <w:r w:rsidR="00D03CE8">
              <w:rPr>
                <w:noProof/>
                <w:webHidden/>
              </w:rPr>
              <w:tab/>
            </w:r>
            <w:r w:rsidR="00D03CE8">
              <w:rPr>
                <w:noProof/>
                <w:webHidden/>
              </w:rPr>
              <w:fldChar w:fldCharType="begin"/>
            </w:r>
            <w:r w:rsidR="00D03CE8">
              <w:rPr>
                <w:noProof/>
                <w:webHidden/>
              </w:rPr>
              <w:instrText xml:space="preserve"> PAGEREF _Toc1407348 \h </w:instrText>
            </w:r>
            <w:r w:rsidR="00D03CE8">
              <w:rPr>
                <w:noProof/>
                <w:webHidden/>
              </w:rPr>
            </w:r>
            <w:r w:rsidR="00D03CE8">
              <w:rPr>
                <w:noProof/>
                <w:webHidden/>
              </w:rPr>
              <w:fldChar w:fldCharType="separate"/>
            </w:r>
            <w:r>
              <w:rPr>
                <w:noProof/>
                <w:webHidden/>
              </w:rPr>
              <w:t>112</w:t>
            </w:r>
            <w:r w:rsidR="00D03CE8">
              <w:rPr>
                <w:noProof/>
                <w:webHidden/>
              </w:rPr>
              <w:fldChar w:fldCharType="end"/>
            </w:r>
          </w:hyperlink>
        </w:p>
        <w:p w:rsidR="00D03CE8" w:rsidRDefault="00BA2102">
          <w:pPr>
            <w:pStyle w:val="TJ2"/>
            <w:tabs>
              <w:tab w:val="right" w:leader="dot" w:pos="9050"/>
            </w:tabs>
            <w:rPr>
              <w:rFonts w:asciiTheme="minorHAnsi" w:eastAsiaTheme="minorEastAsia" w:hAnsiTheme="minorHAnsi" w:cstheme="minorBidi"/>
              <w:b w:val="0"/>
              <w:noProof/>
              <w:szCs w:val="22"/>
            </w:rPr>
          </w:pPr>
          <w:hyperlink w:anchor="_Toc1407349" w:history="1">
            <w:r w:rsidR="00D03CE8" w:rsidRPr="008014CA">
              <w:rPr>
                <w:rStyle w:val="Hiperhivatkozs"/>
                <w:rFonts w:eastAsia="Arial Narrow"/>
                <w:noProof/>
              </w:rPr>
              <w:t>MÁSODIK RÉSZ</w:t>
            </w:r>
            <w:r w:rsidR="00D03CE8">
              <w:rPr>
                <w:noProof/>
                <w:webHidden/>
              </w:rPr>
              <w:tab/>
            </w:r>
            <w:r w:rsidR="00D03CE8">
              <w:rPr>
                <w:noProof/>
                <w:webHidden/>
              </w:rPr>
              <w:fldChar w:fldCharType="begin"/>
            </w:r>
            <w:r w:rsidR="00D03CE8">
              <w:rPr>
                <w:noProof/>
                <w:webHidden/>
              </w:rPr>
              <w:instrText xml:space="preserve"> PAGEREF _Toc1407349 \h </w:instrText>
            </w:r>
            <w:r w:rsidR="00D03CE8">
              <w:rPr>
                <w:noProof/>
                <w:webHidden/>
              </w:rPr>
            </w:r>
            <w:r w:rsidR="00D03CE8">
              <w:rPr>
                <w:noProof/>
                <w:webHidden/>
              </w:rPr>
              <w:fldChar w:fldCharType="separate"/>
            </w:r>
            <w:r>
              <w:rPr>
                <w:noProof/>
                <w:webHidden/>
              </w:rPr>
              <w:t>113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50" w:history="1">
            <w:r w:rsidR="00D03CE8" w:rsidRPr="008014CA">
              <w:rPr>
                <w:rStyle w:val="Hiperhivatkozs"/>
                <w:rFonts w:eastAsia="Arial Narrow"/>
                <w:noProof/>
              </w:rPr>
              <w:t>I. FEJEZET</w:t>
            </w:r>
            <w:r w:rsidR="00D03CE8">
              <w:rPr>
                <w:noProof/>
                <w:webHidden/>
              </w:rPr>
              <w:tab/>
            </w:r>
            <w:r w:rsidR="00D03CE8">
              <w:rPr>
                <w:noProof/>
                <w:webHidden/>
              </w:rPr>
              <w:fldChar w:fldCharType="begin"/>
            </w:r>
            <w:r w:rsidR="00D03CE8">
              <w:rPr>
                <w:noProof/>
                <w:webHidden/>
              </w:rPr>
              <w:instrText xml:space="preserve"> PAGEREF _Toc1407350 \h </w:instrText>
            </w:r>
            <w:r w:rsidR="00D03CE8">
              <w:rPr>
                <w:noProof/>
                <w:webHidden/>
              </w:rPr>
            </w:r>
            <w:r w:rsidR="00D03CE8">
              <w:rPr>
                <w:noProof/>
                <w:webHidden/>
              </w:rPr>
              <w:fldChar w:fldCharType="separate"/>
            </w:r>
            <w:r>
              <w:rPr>
                <w:noProof/>
                <w:webHidden/>
              </w:rPr>
              <w:t>113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51" w:history="1">
            <w:r w:rsidR="00D03CE8" w:rsidRPr="008014CA">
              <w:rPr>
                <w:rStyle w:val="Hiperhivatkozs"/>
                <w:rFonts w:eastAsia="Arial Narrow"/>
                <w:noProof/>
              </w:rPr>
              <w:t>A DUÁLIS KÉPZÉS INDÍTÁSÁNAK FELTÉTELEI AZ INTÉZMÉNYI OLDALRÓL</w:t>
            </w:r>
            <w:r w:rsidR="00D03CE8">
              <w:rPr>
                <w:noProof/>
                <w:webHidden/>
              </w:rPr>
              <w:tab/>
            </w:r>
            <w:r w:rsidR="00D03CE8">
              <w:rPr>
                <w:noProof/>
                <w:webHidden/>
              </w:rPr>
              <w:fldChar w:fldCharType="begin"/>
            </w:r>
            <w:r w:rsidR="00D03CE8">
              <w:rPr>
                <w:noProof/>
                <w:webHidden/>
              </w:rPr>
              <w:instrText xml:space="preserve"> PAGEREF _Toc1407351 \h </w:instrText>
            </w:r>
            <w:r w:rsidR="00D03CE8">
              <w:rPr>
                <w:noProof/>
                <w:webHidden/>
              </w:rPr>
            </w:r>
            <w:r w:rsidR="00D03CE8">
              <w:rPr>
                <w:noProof/>
                <w:webHidden/>
              </w:rPr>
              <w:fldChar w:fldCharType="separate"/>
            </w:r>
            <w:r>
              <w:rPr>
                <w:noProof/>
                <w:webHidden/>
              </w:rPr>
              <w:t>113</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52" w:history="1">
            <w:r w:rsidR="00D03CE8" w:rsidRPr="008014CA">
              <w:rPr>
                <w:rStyle w:val="Hiperhivatkozs"/>
                <w:rFonts w:eastAsia="Arial Narrow"/>
                <w:noProof/>
              </w:rPr>
              <w:t>II. FEJEZET</w:t>
            </w:r>
            <w:r w:rsidR="00D03CE8">
              <w:rPr>
                <w:noProof/>
                <w:webHidden/>
              </w:rPr>
              <w:tab/>
            </w:r>
            <w:r w:rsidR="00D03CE8">
              <w:rPr>
                <w:noProof/>
                <w:webHidden/>
              </w:rPr>
              <w:fldChar w:fldCharType="begin"/>
            </w:r>
            <w:r w:rsidR="00D03CE8">
              <w:rPr>
                <w:noProof/>
                <w:webHidden/>
              </w:rPr>
              <w:instrText xml:space="preserve"> PAGEREF _Toc1407352 \h </w:instrText>
            </w:r>
            <w:r w:rsidR="00D03CE8">
              <w:rPr>
                <w:noProof/>
                <w:webHidden/>
              </w:rPr>
            </w:r>
            <w:r w:rsidR="00D03CE8">
              <w:rPr>
                <w:noProof/>
                <w:webHidden/>
              </w:rPr>
              <w:fldChar w:fldCharType="separate"/>
            </w:r>
            <w:r>
              <w:rPr>
                <w:noProof/>
                <w:webHidden/>
              </w:rPr>
              <w:t>114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53" w:history="1">
            <w:r w:rsidR="00D03CE8" w:rsidRPr="008014CA">
              <w:rPr>
                <w:rStyle w:val="Hiperhivatkozs"/>
                <w:rFonts w:eastAsia="Arial Narrow"/>
                <w:noProof/>
              </w:rPr>
              <w:t>A GYAKORLATI KÉPZÉSBEN RÉSZT VEVŐ SZERVEZETTEL, A SZERVEZET RÉSZÉRŐL A GYAKORLATI KÉPZÉSBEN RÉSZT VEVŐ SZAKEMBERREL SZEMBEN TÁMASZTOTT KÖVETELMÉNYEK</w:t>
            </w:r>
            <w:r w:rsidR="00D03CE8">
              <w:rPr>
                <w:noProof/>
                <w:webHidden/>
              </w:rPr>
              <w:tab/>
            </w:r>
            <w:r w:rsidR="00D03CE8">
              <w:rPr>
                <w:noProof/>
                <w:webHidden/>
              </w:rPr>
              <w:fldChar w:fldCharType="begin"/>
            </w:r>
            <w:r w:rsidR="00D03CE8">
              <w:rPr>
                <w:noProof/>
                <w:webHidden/>
              </w:rPr>
              <w:instrText xml:space="preserve"> PAGEREF _Toc1407353 \h </w:instrText>
            </w:r>
            <w:r w:rsidR="00D03CE8">
              <w:rPr>
                <w:noProof/>
                <w:webHidden/>
              </w:rPr>
            </w:r>
            <w:r w:rsidR="00D03CE8">
              <w:rPr>
                <w:noProof/>
                <w:webHidden/>
              </w:rPr>
              <w:fldChar w:fldCharType="separate"/>
            </w:r>
            <w:r>
              <w:rPr>
                <w:noProof/>
                <w:webHidden/>
              </w:rPr>
              <w:t>114</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54" w:history="1">
            <w:r w:rsidR="00D03CE8" w:rsidRPr="008014CA">
              <w:rPr>
                <w:rStyle w:val="Hiperhivatkozs"/>
                <w:rFonts w:eastAsia="Arial Narrow"/>
                <w:noProof/>
              </w:rPr>
              <w:t>III. FEJEZET</w:t>
            </w:r>
            <w:r w:rsidR="00D03CE8">
              <w:rPr>
                <w:noProof/>
                <w:webHidden/>
              </w:rPr>
              <w:tab/>
            </w:r>
            <w:r w:rsidR="00D03CE8">
              <w:rPr>
                <w:noProof/>
                <w:webHidden/>
              </w:rPr>
              <w:fldChar w:fldCharType="begin"/>
            </w:r>
            <w:r w:rsidR="00D03CE8">
              <w:rPr>
                <w:noProof/>
                <w:webHidden/>
              </w:rPr>
              <w:instrText xml:space="preserve"> PAGEREF _Toc1407354 \h </w:instrText>
            </w:r>
            <w:r w:rsidR="00D03CE8">
              <w:rPr>
                <w:noProof/>
                <w:webHidden/>
              </w:rPr>
            </w:r>
            <w:r w:rsidR="00D03CE8">
              <w:rPr>
                <w:noProof/>
                <w:webHidden/>
              </w:rPr>
              <w:fldChar w:fldCharType="separate"/>
            </w:r>
            <w:r>
              <w:rPr>
                <w:noProof/>
                <w:webHidden/>
              </w:rPr>
              <w:t>115</w:t>
            </w:r>
            <w:r w:rsidR="00D03CE8">
              <w:rPr>
                <w:noProof/>
                <w:webHidden/>
              </w:rPr>
              <w:fldChar w:fldCharType="end"/>
            </w:r>
          </w:hyperlink>
        </w:p>
        <w:p w:rsidR="00D03CE8" w:rsidRDefault="00BA2102">
          <w:pPr>
            <w:pStyle w:val="TJ3"/>
            <w:tabs>
              <w:tab w:val="right" w:leader="dot" w:pos="9050"/>
            </w:tabs>
            <w:rPr>
              <w:rFonts w:asciiTheme="minorHAnsi" w:hAnsiTheme="minorHAnsi"/>
              <w:b w:val="0"/>
              <w:noProof/>
              <w:sz w:val="22"/>
            </w:rPr>
          </w:pPr>
          <w:hyperlink w:anchor="_Toc1407355" w:history="1">
            <w:r w:rsidR="00D03CE8" w:rsidRPr="008014CA">
              <w:rPr>
                <w:rStyle w:val="Hiperhivatkozs"/>
                <w:rFonts w:eastAsia="Arial Narrow"/>
                <w:noProof/>
              </w:rPr>
              <w:t>A DUÁLIS KÉPZÉS KIALAKÍTÁSÁNAK ELŐSEGÍTÉSE</w:t>
            </w:r>
            <w:r w:rsidR="00D03CE8">
              <w:rPr>
                <w:noProof/>
                <w:webHidden/>
              </w:rPr>
              <w:tab/>
            </w:r>
            <w:r w:rsidR="00D03CE8">
              <w:rPr>
                <w:noProof/>
                <w:webHidden/>
              </w:rPr>
              <w:fldChar w:fldCharType="begin"/>
            </w:r>
            <w:r w:rsidR="00D03CE8">
              <w:rPr>
                <w:noProof/>
                <w:webHidden/>
              </w:rPr>
              <w:instrText xml:space="preserve"> PAGEREF _Toc1407355 \h </w:instrText>
            </w:r>
            <w:r w:rsidR="00D03CE8">
              <w:rPr>
                <w:noProof/>
                <w:webHidden/>
              </w:rPr>
            </w:r>
            <w:r w:rsidR="00D03CE8">
              <w:rPr>
                <w:noProof/>
                <w:webHidden/>
              </w:rPr>
              <w:fldChar w:fldCharType="separate"/>
            </w:r>
            <w:r>
              <w:rPr>
                <w:noProof/>
                <w:webHidden/>
              </w:rPr>
              <w:t>115</w:t>
            </w:r>
            <w:r w:rsidR="00D03CE8">
              <w:rPr>
                <w:noProof/>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56" w:history="1">
            <w:r w:rsidR="00D03CE8" w:rsidRPr="008014CA">
              <w:rPr>
                <w:rStyle w:val="Hiperhivatkozs"/>
                <w:rFonts w:eastAsia="Arial Narrow"/>
              </w:rPr>
              <w:t>TIZENEGYEDIK KÖNYV</w:t>
            </w:r>
            <w:r w:rsidR="00D03CE8">
              <w:rPr>
                <w:webHidden/>
              </w:rPr>
              <w:tab/>
            </w:r>
            <w:r w:rsidR="00D03CE8">
              <w:rPr>
                <w:webHidden/>
              </w:rPr>
              <w:fldChar w:fldCharType="begin"/>
            </w:r>
            <w:r w:rsidR="00D03CE8">
              <w:rPr>
                <w:webHidden/>
              </w:rPr>
              <w:instrText xml:space="preserve"> PAGEREF _Toc1407356 \h </w:instrText>
            </w:r>
            <w:r w:rsidR="00D03CE8">
              <w:rPr>
                <w:webHidden/>
              </w:rPr>
            </w:r>
            <w:r w:rsidR="00D03CE8">
              <w:rPr>
                <w:webHidden/>
              </w:rPr>
              <w:fldChar w:fldCharType="separate"/>
            </w:r>
            <w:r>
              <w:rPr>
                <w:webHidden/>
              </w:rPr>
              <w:t>116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57" w:history="1">
            <w:r w:rsidR="00D03CE8" w:rsidRPr="008014CA">
              <w:rPr>
                <w:rStyle w:val="Hiperhivatkozs"/>
                <w:rFonts w:eastAsia="Arial Narrow"/>
              </w:rPr>
              <w:t>HATÁLYBA LÉPTETŐ RENDELKEZÉSEK</w:t>
            </w:r>
            <w:r w:rsidR="00D03CE8">
              <w:rPr>
                <w:webHidden/>
              </w:rPr>
              <w:tab/>
            </w:r>
            <w:r w:rsidR="00D03CE8">
              <w:rPr>
                <w:webHidden/>
              </w:rPr>
              <w:fldChar w:fldCharType="begin"/>
            </w:r>
            <w:r w:rsidR="00D03CE8">
              <w:rPr>
                <w:webHidden/>
              </w:rPr>
              <w:instrText xml:space="preserve"> PAGEREF _Toc1407357 \h </w:instrText>
            </w:r>
            <w:r w:rsidR="00D03CE8">
              <w:rPr>
                <w:webHidden/>
              </w:rPr>
            </w:r>
            <w:r w:rsidR="00D03CE8">
              <w:rPr>
                <w:webHidden/>
              </w:rPr>
              <w:fldChar w:fldCharType="separate"/>
            </w:r>
            <w:r>
              <w:rPr>
                <w:webHidden/>
              </w:rPr>
              <w:t>116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58" w:history="1">
            <w:r w:rsidR="00D03CE8" w:rsidRPr="008014CA">
              <w:rPr>
                <w:rStyle w:val="Hiperhivatkozs"/>
                <w:rFonts w:eastAsia="Times New Roman"/>
              </w:rPr>
              <w:t>Záradék:</w:t>
            </w:r>
            <w:r w:rsidR="00D03CE8">
              <w:rPr>
                <w:webHidden/>
              </w:rPr>
              <w:tab/>
            </w:r>
            <w:r w:rsidR="00D03CE8">
              <w:rPr>
                <w:webHidden/>
              </w:rPr>
              <w:fldChar w:fldCharType="begin"/>
            </w:r>
            <w:r w:rsidR="00D03CE8">
              <w:rPr>
                <w:webHidden/>
              </w:rPr>
              <w:instrText xml:space="preserve"> PAGEREF _Toc1407358 \h </w:instrText>
            </w:r>
            <w:r w:rsidR="00D03CE8">
              <w:rPr>
                <w:webHidden/>
              </w:rPr>
            </w:r>
            <w:r w:rsidR="00D03CE8">
              <w:rPr>
                <w:webHidden/>
              </w:rPr>
              <w:fldChar w:fldCharType="separate"/>
            </w:r>
            <w:r>
              <w:rPr>
                <w:webHidden/>
              </w:rPr>
              <w:t>116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59" w:history="1">
            <w:r w:rsidR="00D03CE8" w:rsidRPr="008014CA">
              <w:rPr>
                <w:rStyle w:val="Hiperhivatkozs"/>
                <w:rFonts w:eastAsia="Arial Narrow"/>
              </w:rPr>
              <w:t>FÜGGELÉK</w:t>
            </w:r>
            <w:r w:rsidR="00D03CE8">
              <w:rPr>
                <w:webHidden/>
              </w:rPr>
              <w:tab/>
            </w:r>
            <w:r w:rsidR="00D03CE8">
              <w:rPr>
                <w:webHidden/>
              </w:rPr>
              <w:fldChar w:fldCharType="begin"/>
            </w:r>
            <w:r w:rsidR="00D03CE8">
              <w:rPr>
                <w:webHidden/>
              </w:rPr>
              <w:instrText xml:space="preserve"> PAGEREF _Toc1407359 \h </w:instrText>
            </w:r>
            <w:r w:rsidR="00D03CE8">
              <w:rPr>
                <w:webHidden/>
              </w:rPr>
            </w:r>
            <w:r w:rsidR="00D03CE8">
              <w:rPr>
                <w:webHidden/>
              </w:rPr>
              <w:fldChar w:fldCharType="separate"/>
            </w:r>
            <w:r>
              <w:rPr>
                <w:webHidden/>
              </w:rPr>
              <w:t>117</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0" w:history="1">
            <w:r w:rsidR="00D03CE8" w:rsidRPr="008014CA">
              <w:rPr>
                <w:rStyle w:val="Hiperhivatkozs"/>
                <w:rFonts w:eastAsia="Arial Narrow"/>
                <w:i/>
              </w:rPr>
              <w:t>I./1. sz. melléklet</w:t>
            </w:r>
            <w:r w:rsidR="00D03CE8">
              <w:rPr>
                <w:webHidden/>
              </w:rPr>
              <w:tab/>
            </w:r>
            <w:r w:rsidR="00D03CE8">
              <w:rPr>
                <w:webHidden/>
              </w:rPr>
              <w:fldChar w:fldCharType="begin"/>
            </w:r>
            <w:r w:rsidR="00D03CE8">
              <w:rPr>
                <w:webHidden/>
              </w:rPr>
              <w:instrText xml:space="preserve"> PAGEREF _Toc1407360 \h </w:instrText>
            </w:r>
            <w:r w:rsidR="00D03CE8">
              <w:rPr>
                <w:webHidden/>
              </w:rPr>
            </w:r>
            <w:r w:rsidR="00D03CE8">
              <w:rPr>
                <w:webHidden/>
              </w:rPr>
              <w:fldChar w:fldCharType="separate"/>
            </w:r>
            <w:r>
              <w:rPr>
                <w:webHidden/>
              </w:rPr>
              <w:t>118</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1" w:history="1">
            <w:r w:rsidR="00D03CE8" w:rsidRPr="008014CA">
              <w:rPr>
                <w:rStyle w:val="Hiperhivatkozs"/>
                <w:rFonts w:eastAsia="Arial Narrow"/>
                <w:i/>
              </w:rPr>
              <w:t>II./1. sz. melléklet</w:t>
            </w:r>
            <w:r w:rsidR="00D03CE8">
              <w:rPr>
                <w:webHidden/>
              </w:rPr>
              <w:tab/>
            </w:r>
            <w:r w:rsidR="00D03CE8">
              <w:rPr>
                <w:webHidden/>
              </w:rPr>
              <w:fldChar w:fldCharType="begin"/>
            </w:r>
            <w:r w:rsidR="00D03CE8">
              <w:rPr>
                <w:webHidden/>
              </w:rPr>
              <w:instrText xml:space="preserve"> PAGEREF _Toc1407361 \h </w:instrText>
            </w:r>
            <w:r w:rsidR="00D03CE8">
              <w:rPr>
                <w:webHidden/>
              </w:rPr>
            </w:r>
            <w:r w:rsidR="00D03CE8">
              <w:rPr>
                <w:webHidden/>
              </w:rPr>
              <w:fldChar w:fldCharType="separate"/>
            </w:r>
            <w:r>
              <w:rPr>
                <w:webHidden/>
              </w:rPr>
              <w:t>119</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2" w:history="1">
            <w:r w:rsidR="00D03CE8" w:rsidRPr="008014CA">
              <w:rPr>
                <w:rStyle w:val="Hiperhivatkozs"/>
                <w:rFonts w:eastAsia="Arial Narrow"/>
                <w:i/>
              </w:rPr>
              <w:t>II./2. sz. melléklet</w:t>
            </w:r>
            <w:r w:rsidR="00D03CE8">
              <w:rPr>
                <w:webHidden/>
              </w:rPr>
              <w:tab/>
            </w:r>
            <w:r w:rsidR="00D03CE8">
              <w:rPr>
                <w:webHidden/>
              </w:rPr>
              <w:fldChar w:fldCharType="begin"/>
            </w:r>
            <w:r w:rsidR="00D03CE8">
              <w:rPr>
                <w:webHidden/>
              </w:rPr>
              <w:instrText xml:space="preserve"> PAGEREF _Toc1407362 \h </w:instrText>
            </w:r>
            <w:r w:rsidR="00D03CE8">
              <w:rPr>
                <w:webHidden/>
              </w:rPr>
            </w:r>
            <w:r w:rsidR="00D03CE8">
              <w:rPr>
                <w:webHidden/>
              </w:rPr>
              <w:fldChar w:fldCharType="separate"/>
            </w:r>
            <w:r>
              <w:rPr>
                <w:webHidden/>
              </w:rPr>
              <w:t>120</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3" w:history="1">
            <w:r w:rsidR="00D03CE8" w:rsidRPr="008014CA">
              <w:rPr>
                <w:rStyle w:val="Hiperhivatkozs"/>
                <w:rFonts w:eastAsia="Arial Narrow"/>
                <w:i/>
              </w:rPr>
              <w:t>II./3. sz. melléklet</w:t>
            </w:r>
            <w:r w:rsidR="00D03CE8">
              <w:rPr>
                <w:webHidden/>
              </w:rPr>
              <w:tab/>
            </w:r>
            <w:r w:rsidR="00D03CE8">
              <w:rPr>
                <w:webHidden/>
              </w:rPr>
              <w:fldChar w:fldCharType="begin"/>
            </w:r>
            <w:r w:rsidR="00D03CE8">
              <w:rPr>
                <w:webHidden/>
              </w:rPr>
              <w:instrText xml:space="preserve"> PAGEREF _Toc1407363 \h </w:instrText>
            </w:r>
            <w:r w:rsidR="00D03CE8">
              <w:rPr>
                <w:webHidden/>
              </w:rPr>
            </w:r>
            <w:r w:rsidR="00D03CE8">
              <w:rPr>
                <w:webHidden/>
              </w:rPr>
              <w:fldChar w:fldCharType="separate"/>
            </w:r>
            <w:r>
              <w:rPr>
                <w:webHidden/>
              </w:rPr>
              <w:t>122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4" w:history="1">
            <w:r w:rsidR="00D03CE8" w:rsidRPr="008014CA">
              <w:rPr>
                <w:rStyle w:val="Hiperhivatkozs"/>
                <w:rFonts w:eastAsia="Arial Narrow"/>
                <w:i/>
              </w:rPr>
              <w:t>II./4. sz. melléklet</w:t>
            </w:r>
            <w:r w:rsidR="00D03CE8">
              <w:rPr>
                <w:webHidden/>
              </w:rPr>
              <w:tab/>
            </w:r>
            <w:r w:rsidR="00D03CE8">
              <w:rPr>
                <w:webHidden/>
              </w:rPr>
              <w:fldChar w:fldCharType="begin"/>
            </w:r>
            <w:r w:rsidR="00D03CE8">
              <w:rPr>
                <w:webHidden/>
              </w:rPr>
              <w:instrText xml:space="preserve"> PAGEREF _Toc1407364 \h </w:instrText>
            </w:r>
            <w:r w:rsidR="00D03CE8">
              <w:rPr>
                <w:webHidden/>
              </w:rPr>
            </w:r>
            <w:r w:rsidR="00D03CE8">
              <w:rPr>
                <w:webHidden/>
              </w:rPr>
              <w:fldChar w:fldCharType="separate"/>
            </w:r>
            <w:r>
              <w:rPr>
                <w:webHidden/>
              </w:rPr>
              <w:t>123</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5" w:history="1">
            <w:r w:rsidR="00D03CE8" w:rsidRPr="008014CA">
              <w:rPr>
                <w:rStyle w:val="Hiperhivatkozs"/>
                <w:rFonts w:eastAsia="Arial Narrow"/>
                <w:i/>
              </w:rPr>
              <w:t>II./5. sz. melléklet</w:t>
            </w:r>
            <w:r w:rsidR="00D03CE8">
              <w:rPr>
                <w:webHidden/>
              </w:rPr>
              <w:tab/>
            </w:r>
            <w:r w:rsidR="00D03CE8">
              <w:rPr>
                <w:webHidden/>
              </w:rPr>
              <w:fldChar w:fldCharType="begin"/>
            </w:r>
            <w:r w:rsidR="00D03CE8">
              <w:rPr>
                <w:webHidden/>
              </w:rPr>
              <w:instrText xml:space="preserve"> PAGEREF _Toc1407365 \h </w:instrText>
            </w:r>
            <w:r w:rsidR="00D03CE8">
              <w:rPr>
                <w:webHidden/>
              </w:rPr>
            </w:r>
            <w:r w:rsidR="00D03CE8">
              <w:rPr>
                <w:webHidden/>
              </w:rPr>
              <w:fldChar w:fldCharType="separate"/>
            </w:r>
            <w:r>
              <w:rPr>
                <w:webHidden/>
              </w:rPr>
              <w:t>124</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6" w:history="1">
            <w:r w:rsidR="00D03CE8" w:rsidRPr="008014CA">
              <w:rPr>
                <w:rStyle w:val="Hiperhivatkozs"/>
                <w:rFonts w:eastAsia="Arial Narrow"/>
                <w:i/>
              </w:rPr>
              <w:t>II./6. sz. melléklet</w:t>
            </w:r>
            <w:r w:rsidR="00D03CE8">
              <w:rPr>
                <w:webHidden/>
              </w:rPr>
              <w:tab/>
            </w:r>
            <w:r w:rsidR="00D03CE8">
              <w:rPr>
                <w:webHidden/>
              </w:rPr>
              <w:fldChar w:fldCharType="begin"/>
            </w:r>
            <w:r w:rsidR="00D03CE8">
              <w:rPr>
                <w:webHidden/>
              </w:rPr>
              <w:instrText xml:space="preserve"> PAGEREF _Toc1407366 \h </w:instrText>
            </w:r>
            <w:r w:rsidR="00D03CE8">
              <w:rPr>
                <w:webHidden/>
              </w:rPr>
            </w:r>
            <w:r w:rsidR="00D03CE8">
              <w:rPr>
                <w:webHidden/>
              </w:rPr>
              <w:fldChar w:fldCharType="separate"/>
            </w:r>
            <w:r>
              <w:rPr>
                <w:webHidden/>
              </w:rPr>
              <w:t>125</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7" w:history="1">
            <w:r w:rsidR="00D03CE8" w:rsidRPr="008014CA">
              <w:rPr>
                <w:rStyle w:val="Hiperhivatkozs"/>
                <w:rFonts w:eastAsia="Arial Narrow"/>
                <w:i/>
              </w:rPr>
              <w:t>II./7. sz. melléklet</w:t>
            </w:r>
            <w:r w:rsidR="00D03CE8">
              <w:rPr>
                <w:webHidden/>
              </w:rPr>
              <w:tab/>
            </w:r>
            <w:r w:rsidR="00D03CE8">
              <w:rPr>
                <w:webHidden/>
              </w:rPr>
              <w:fldChar w:fldCharType="begin"/>
            </w:r>
            <w:r w:rsidR="00D03CE8">
              <w:rPr>
                <w:webHidden/>
              </w:rPr>
              <w:instrText xml:space="preserve"> PAGEREF _Toc1407367 \h </w:instrText>
            </w:r>
            <w:r w:rsidR="00D03CE8">
              <w:rPr>
                <w:webHidden/>
              </w:rPr>
            </w:r>
            <w:r w:rsidR="00D03CE8">
              <w:rPr>
                <w:webHidden/>
              </w:rPr>
              <w:fldChar w:fldCharType="separate"/>
            </w:r>
            <w:r>
              <w:rPr>
                <w:webHidden/>
              </w:rPr>
              <w:t>126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8" w:history="1">
            <w:r w:rsidR="00D03CE8" w:rsidRPr="008014CA">
              <w:rPr>
                <w:rStyle w:val="Hiperhivatkozs"/>
                <w:rFonts w:eastAsia="Arial Narrow"/>
                <w:i/>
              </w:rPr>
              <w:t>II./8. sz. melléklet</w:t>
            </w:r>
            <w:r w:rsidR="00D03CE8">
              <w:rPr>
                <w:webHidden/>
              </w:rPr>
              <w:tab/>
            </w:r>
            <w:r w:rsidR="00D03CE8">
              <w:rPr>
                <w:webHidden/>
              </w:rPr>
              <w:fldChar w:fldCharType="begin"/>
            </w:r>
            <w:r w:rsidR="00D03CE8">
              <w:rPr>
                <w:webHidden/>
              </w:rPr>
              <w:instrText xml:space="preserve"> PAGEREF _Toc1407368 \h </w:instrText>
            </w:r>
            <w:r w:rsidR="00D03CE8">
              <w:rPr>
                <w:webHidden/>
              </w:rPr>
            </w:r>
            <w:r w:rsidR="00D03CE8">
              <w:rPr>
                <w:webHidden/>
              </w:rPr>
              <w:fldChar w:fldCharType="separate"/>
            </w:r>
            <w:r>
              <w:rPr>
                <w:webHidden/>
              </w:rPr>
              <w:t>136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69" w:history="1">
            <w:r w:rsidR="00D03CE8" w:rsidRPr="008014CA">
              <w:rPr>
                <w:rStyle w:val="Hiperhivatkozs"/>
                <w:rFonts w:eastAsia="Arial Narrow"/>
                <w:i/>
              </w:rPr>
              <w:t>II./9. sz. melléklet</w:t>
            </w:r>
            <w:r w:rsidR="00D03CE8">
              <w:rPr>
                <w:webHidden/>
              </w:rPr>
              <w:tab/>
            </w:r>
            <w:r w:rsidR="00D03CE8">
              <w:rPr>
                <w:webHidden/>
              </w:rPr>
              <w:fldChar w:fldCharType="begin"/>
            </w:r>
            <w:r w:rsidR="00D03CE8">
              <w:rPr>
                <w:webHidden/>
              </w:rPr>
              <w:instrText xml:space="preserve"> PAGEREF _Toc1407369 \h </w:instrText>
            </w:r>
            <w:r w:rsidR="00D03CE8">
              <w:rPr>
                <w:webHidden/>
              </w:rPr>
            </w:r>
            <w:r w:rsidR="00D03CE8">
              <w:rPr>
                <w:webHidden/>
              </w:rPr>
              <w:fldChar w:fldCharType="separate"/>
            </w:r>
            <w:r>
              <w:rPr>
                <w:webHidden/>
              </w:rPr>
              <w:t>137</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0" w:history="1">
            <w:r w:rsidR="00D03CE8" w:rsidRPr="008014CA">
              <w:rPr>
                <w:rStyle w:val="Hiperhivatkozs"/>
                <w:rFonts w:eastAsia="Arial Narrow"/>
                <w:i/>
              </w:rPr>
              <w:t>II./10. sz. melléklet</w:t>
            </w:r>
            <w:r w:rsidR="00D03CE8">
              <w:rPr>
                <w:webHidden/>
              </w:rPr>
              <w:tab/>
            </w:r>
            <w:r w:rsidR="00D03CE8">
              <w:rPr>
                <w:webHidden/>
              </w:rPr>
              <w:fldChar w:fldCharType="begin"/>
            </w:r>
            <w:r w:rsidR="00D03CE8">
              <w:rPr>
                <w:webHidden/>
              </w:rPr>
              <w:instrText xml:space="preserve"> PAGEREF _Toc1407370 \h </w:instrText>
            </w:r>
            <w:r w:rsidR="00D03CE8">
              <w:rPr>
                <w:webHidden/>
              </w:rPr>
            </w:r>
            <w:r w:rsidR="00D03CE8">
              <w:rPr>
                <w:webHidden/>
              </w:rPr>
              <w:fldChar w:fldCharType="separate"/>
            </w:r>
            <w:r>
              <w:rPr>
                <w:webHidden/>
              </w:rPr>
              <w:t>140</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1" w:history="1">
            <w:r w:rsidR="00D03CE8" w:rsidRPr="008014CA">
              <w:rPr>
                <w:rStyle w:val="Hiperhivatkozs"/>
                <w:rFonts w:eastAsia="Arial Narrow" w:cs="Times New Roman"/>
                <w:i/>
                <w:lang w:eastAsia="en-US"/>
              </w:rPr>
              <w:t>III./1. sz. melléklet</w:t>
            </w:r>
            <w:r w:rsidR="00D03CE8">
              <w:rPr>
                <w:webHidden/>
              </w:rPr>
              <w:tab/>
            </w:r>
            <w:r w:rsidR="00D03CE8">
              <w:rPr>
                <w:webHidden/>
              </w:rPr>
              <w:fldChar w:fldCharType="begin"/>
            </w:r>
            <w:r w:rsidR="00D03CE8">
              <w:rPr>
                <w:webHidden/>
              </w:rPr>
              <w:instrText xml:space="preserve"> PAGEREF _Toc1407371 \h </w:instrText>
            </w:r>
            <w:r w:rsidR="00D03CE8">
              <w:rPr>
                <w:webHidden/>
              </w:rPr>
            </w:r>
            <w:r w:rsidR="00D03CE8">
              <w:rPr>
                <w:webHidden/>
              </w:rPr>
              <w:fldChar w:fldCharType="separate"/>
            </w:r>
            <w:r>
              <w:rPr>
                <w:webHidden/>
              </w:rPr>
              <w:t>142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2" w:history="1">
            <w:r w:rsidR="00D03CE8" w:rsidRPr="008014CA">
              <w:rPr>
                <w:rStyle w:val="Hiperhivatkozs"/>
                <w:rFonts w:eastAsia="Arial Narrow"/>
              </w:rPr>
              <w:t>III./2. sz. melléklet</w:t>
            </w:r>
            <w:r w:rsidR="00D03CE8">
              <w:rPr>
                <w:webHidden/>
              </w:rPr>
              <w:tab/>
            </w:r>
            <w:r w:rsidR="00D03CE8">
              <w:rPr>
                <w:webHidden/>
              </w:rPr>
              <w:fldChar w:fldCharType="begin"/>
            </w:r>
            <w:r w:rsidR="00D03CE8">
              <w:rPr>
                <w:webHidden/>
              </w:rPr>
              <w:instrText xml:space="preserve"> PAGEREF _Toc1407372 \h </w:instrText>
            </w:r>
            <w:r w:rsidR="00D03CE8">
              <w:rPr>
                <w:webHidden/>
              </w:rPr>
            </w:r>
            <w:r w:rsidR="00D03CE8">
              <w:rPr>
                <w:webHidden/>
              </w:rPr>
              <w:fldChar w:fldCharType="separate"/>
            </w:r>
            <w:r>
              <w:rPr>
                <w:webHidden/>
              </w:rPr>
              <w:t>147</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3" w:history="1">
            <w:r w:rsidR="00D03CE8" w:rsidRPr="008014CA">
              <w:rPr>
                <w:rStyle w:val="Hiperhivatkozs"/>
              </w:rPr>
              <w:t>III./3. sz. melléklet</w:t>
            </w:r>
            <w:r w:rsidR="00D03CE8">
              <w:rPr>
                <w:webHidden/>
              </w:rPr>
              <w:tab/>
            </w:r>
            <w:r w:rsidR="00D03CE8">
              <w:rPr>
                <w:webHidden/>
              </w:rPr>
              <w:fldChar w:fldCharType="begin"/>
            </w:r>
            <w:r w:rsidR="00D03CE8">
              <w:rPr>
                <w:webHidden/>
              </w:rPr>
              <w:instrText xml:space="preserve"> PAGEREF _Toc1407373 \h </w:instrText>
            </w:r>
            <w:r w:rsidR="00D03CE8">
              <w:rPr>
                <w:webHidden/>
              </w:rPr>
            </w:r>
            <w:r w:rsidR="00D03CE8">
              <w:rPr>
                <w:webHidden/>
              </w:rPr>
              <w:fldChar w:fldCharType="separate"/>
            </w:r>
            <w:r>
              <w:rPr>
                <w:webHidden/>
              </w:rPr>
              <w:t>152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4" w:history="1">
            <w:r w:rsidR="00D03CE8" w:rsidRPr="008014CA">
              <w:rPr>
                <w:rStyle w:val="Hiperhivatkozs"/>
                <w:rFonts w:eastAsia="Arial Narrow"/>
                <w:i/>
              </w:rPr>
              <w:t>IV/1. sz. melléklet</w:t>
            </w:r>
            <w:r w:rsidR="00D03CE8">
              <w:rPr>
                <w:webHidden/>
              </w:rPr>
              <w:tab/>
            </w:r>
            <w:r w:rsidR="00D03CE8">
              <w:rPr>
                <w:webHidden/>
              </w:rPr>
              <w:fldChar w:fldCharType="begin"/>
            </w:r>
            <w:r w:rsidR="00D03CE8">
              <w:rPr>
                <w:webHidden/>
              </w:rPr>
              <w:instrText xml:space="preserve"> PAGEREF _Toc1407374 \h </w:instrText>
            </w:r>
            <w:r w:rsidR="00D03CE8">
              <w:rPr>
                <w:webHidden/>
              </w:rPr>
            </w:r>
            <w:r w:rsidR="00D03CE8">
              <w:rPr>
                <w:webHidden/>
              </w:rPr>
              <w:fldChar w:fldCharType="separate"/>
            </w:r>
            <w:r>
              <w:rPr>
                <w:webHidden/>
              </w:rPr>
              <w:t>153</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5" w:history="1">
            <w:r w:rsidR="00D03CE8" w:rsidRPr="008014CA">
              <w:rPr>
                <w:rStyle w:val="Hiperhivatkozs"/>
                <w:rFonts w:eastAsia="Arial Narrow"/>
                <w:i/>
              </w:rPr>
              <w:t>IV/2. sz. melléklet</w:t>
            </w:r>
            <w:r w:rsidR="00D03CE8">
              <w:rPr>
                <w:webHidden/>
              </w:rPr>
              <w:tab/>
            </w:r>
            <w:r w:rsidR="00D03CE8">
              <w:rPr>
                <w:webHidden/>
              </w:rPr>
              <w:fldChar w:fldCharType="begin"/>
            </w:r>
            <w:r w:rsidR="00D03CE8">
              <w:rPr>
                <w:webHidden/>
              </w:rPr>
              <w:instrText xml:space="preserve"> PAGEREF _Toc1407375 \h </w:instrText>
            </w:r>
            <w:r w:rsidR="00D03CE8">
              <w:rPr>
                <w:webHidden/>
              </w:rPr>
            </w:r>
            <w:r w:rsidR="00D03CE8">
              <w:rPr>
                <w:webHidden/>
              </w:rPr>
              <w:fldChar w:fldCharType="separate"/>
            </w:r>
            <w:r>
              <w:rPr>
                <w:webHidden/>
              </w:rPr>
              <w:t>154</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6" w:history="1">
            <w:r w:rsidR="00D03CE8" w:rsidRPr="008014CA">
              <w:rPr>
                <w:rStyle w:val="Hiperhivatkozs"/>
                <w:rFonts w:eastAsia="Arial Narrow"/>
                <w:i/>
              </w:rPr>
              <w:t>IV/3. sz. melléklet</w:t>
            </w:r>
            <w:r w:rsidR="00D03CE8">
              <w:rPr>
                <w:webHidden/>
              </w:rPr>
              <w:tab/>
            </w:r>
            <w:r w:rsidR="00D03CE8">
              <w:rPr>
                <w:webHidden/>
              </w:rPr>
              <w:fldChar w:fldCharType="begin"/>
            </w:r>
            <w:r w:rsidR="00D03CE8">
              <w:rPr>
                <w:webHidden/>
              </w:rPr>
              <w:instrText xml:space="preserve"> PAGEREF _Toc1407376 \h </w:instrText>
            </w:r>
            <w:r w:rsidR="00D03CE8">
              <w:rPr>
                <w:webHidden/>
              </w:rPr>
            </w:r>
            <w:r w:rsidR="00D03CE8">
              <w:rPr>
                <w:webHidden/>
              </w:rPr>
              <w:fldChar w:fldCharType="separate"/>
            </w:r>
            <w:r>
              <w:rPr>
                <w:webHidden/>
              </w:rPr>
              <w:t>156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7" w:history="1">
            <w:r w:rsidR="00D03CE8" w:rsidRPr="008014CA">
              <w:rPr>
                <w:rStyle w:val="Hiperhivatkozs"/>
                <w:rFonts w:eastAsia="Arial Narrow"/>
                <w:i/>
              </w:rPr>
              <w:t>V./1.sz. melléklet</w:t>
            </w:r>
            <w:r w:rsidR="00D03CE8">
              <w:rPr>
                <w:webHidden/>
              </w:rPr>
              <w:tab/>
            </w:r>
            <w:r w:rsidR="00D03CE8">
              <w:rPr>
                <w:webHidden/>
              </w:rPr>
              <w:fldChar w:fldCharType="begin"/>
            </w:r>
            <w:r w:rsidR="00D03CE8">
              <w:rPr>
                <w:webHidden/>
              </w:rPr>
              <w:instrText xml:space="preserve"> PAGEREF _Toc1407377 \h </w:instrText>
            </w:r>
            <w:r w:rsidR="00D03CE8">
              <w:rPr>
                <w:webHidden/>
              </w:rPr>
            </w:r>
            <w:r w:rsidR="00D03CE8">
              <w:rPr>
                <w:webHidden/>
              </w:rPr>
              <w:fldChar w:fldCharType="separate"/>
            </w:r>
            <w:r>
              <w:rPr>
                <w:webHidden/>
              </w:rPr>
              <w:t>157</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8" w:history="1">
            <w:r w:rsidR="00D03CE8" w:rsidRPr="008014CA">
              <w:rPr>
                <w:rStyle w:val="Hiperhivatkozs"/>
                <w:rFonts w:eastAsia="Arial Narrow"/>
                <w:i/>
              </w:rPr>
              <w:t>V./2.sz.melléklet</w:t>
            </w:r>
            <w:r w:rsidR="00D03CE8">
              <w:rPr>
                <w:webHidden/>
              </w:rPr>
              <w:tab/>
            </w:r>
            <w:r w:rsidR="00D03CE8">
              <w:rPr>
                <w:webHidden/>
              </w:rPr>
              <w:fldChar w:fldCharType="begin"/>
            </w:r>
            <w:r w:rsidR="00D03CE8">
              <w:rPr>
                <w:webHidden/>
              </w:rPr>
              <w:instrText xml:space="preserve"> PAGEREF _Toc1407378 \h </w:instrText>
            </w:r>
            <w:r w:rsidR="00D03CE8">
              <w:rPr>
                <w:webHidden/>
              </w:rPr>
            </w:r>
            <w:r w:rsidR="00D03CE8">
              <w:rPr>
                <w:webHidden/>
              </w:rPr>
              <w:fldChar w:fldCharType="separate"/>
            </w:r>
            <w:r>
              <w:rPr>
                <w:webHidden/>
              </w:rPr>
              <w:t>158</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79" w:history="1">
            <w:r w:rsidR="00D03CE8" w:rsidRPr="008014CA">
              <w:rPr>
                <w:rStyle w:val="Hiperhivatkozs"/>
                <w:rFonts w:eastAsia="Arial Narrow"/>
                <w:i/>
              </w:rPr>
              <w:t>V./3. sz. melléklet</w:t>
            </w:r>
            <w:r w:rsidR="00D03CE8">
              <w:rPr>
                <w:webHidden/>
              </w:rPr>
              <w:tab/>
            </w:r>
            <w:r w:rsidR="00D03CE8">
              <w:rPr>
                <w:webHidden/>
              </w:rPr>
              <w:fldChar w:fldCharType="begin"/>
            </w:r>
            <w:r w:rsidR="00D03CE8">
              <w:rPr>
                <w:webHidden/>
              </w:rPr>
              <w:instrText xml:space="preserve"> PAGEREF _Toc1407379 \h </w:instrText>
            </w:r>
            <w:r w:rsidR="00D03CE8">
              <w:rPr>
                <w:webHidden/>
              </w:rPr>
            </w:r>
            <w:r w:rsidR="00D03CE8">
              <w:rPr>
                <w:webHidden/>
              </w:rPr>
              <w:fldChar w:fldCharType="separate"/>
            </w:r>
            <w:r>
              <w:rPr>
                <w:webHidden/>
              </w:rPr>
              <w:t>159</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0" w:history="1">
            <w:r w:rsidR="00D03CE8" w:rsidRPr="008014CA">
              <w:rPr>
                <w:rStyle w:val="Hiperhivatkozs"/>
                <w:rFonts w:eastAsia="Arial Narrow"/>
                <w:i/>
              </w:rPr>
              <w:t>V/4. sz.melléklet</w:t>
            </w:r>
            <w:r w:rsidR="00D03CE8">
              <w:rPr>
                <w:webHidden/>
              </w:rPr>
              <w:tab/>
            </w:r>
            <w:r w:rsidR="00D03CE8">
              <w:rPr>
                <w:webHidden/>
              </w:rPr>
              <w:fldChar w:fldCharType="begin"/>
            </w:r>
            <w:r w:rsidR="00D03CE8">
              <w:rPr>
                <w:webHidden/>
              </w:rPr>
              <w:instrText xml:space="preserve"> PAGEREF _Toc1407380 \h </w:instrText>
            </w:r>
            <w:r w:rsidR="00D03CE8">
              <w:rPr>
                <w:webHidden/>
              </w:rPr>
            </w:r>
            <w:r w:rsidR="00D03CE8">
              <w:rPr>
                <w:webHidden/>
              </w:rPr>
              <w:fldChar w:fldCharType="separate"/>
            </w:r>
            <w:r>
              <w:rPr>
                <w:webHidden/>
              </w:rPr>
              <w:t>160</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1" w:history="1">
            <w:r w:rsidR="00D03CE8" w:rsidRPr="008014CA">
              <w:rPr>
                <w:rStyle w:val="Hiperhivatkozs"/>
                <w:rFonts w:eastAsia="Arial Narrow"/>
                <w:i/>
              </w:rPr>
              <w:t>V/5.sz.melléklet</w:t>
            </w:r>
            <w:r w:rsidR="00D03CE8">
              <w:rPr>
                <w:webHidden/>
              </w:rPr>
              <w:tab/>
            </w:r>
            <w:r w:rsidR="00D03CE8">
              <w:rPr>
                <w:webHidden/>
              </w:rPr>
              <w:fldChar w:fldCharType="begin"/>
            </w:r>
            <w:r w:rsidR="00D03CE8">
              <w:rPr>
                <w:webHidden/>
              </w:rPr>
              <w:instrText xml:space="preserve"> PAGEREF _Toc1407381 \h </w:instrText>
            </w:r>
            <w:r w:rsidR="00D03CE8">
              <w:rPr>
                <w:webHidden/>
              </w:rPr>
            </w:r>
            <w:r w:rsidR="00D03CE8">
              <w:rPr>
                <w:webHidden/>
              </w:rPr>
              <w:fldChar w:fldCharType="separate"/>
            </w:r>
            <w:r>
              <w:rPr>
                <w:webHidden/>
              </w:rPr>
              <w:t>161</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2" w:history="1">
            <w:r w:rsidR="00D03CE8" w:rsidRPr="008014CA">
              <w:rPr>
                <w:rStyle w:val="Hiperhivatkozs"/>
                <w:rFonts w:eastAsia="Arial Narrow"/>
                <w:i/>
              </w:rPr>
              <w:t>V/6.sz.melléklet</w:t>
            </w:r>
            <w:r w:rsidR="00D03CE8">
              <w:rPr>
                <w:webHidden/>
              </w:rPr>
              <w:tab/>
            </w:r>
            <w:r w:rsidR="00D03CE8">
              <w:rPr>
                <w:webHidden/>
              </w:rPr>
              <w:fldChar w:fldCharType="begin"/>
            </w:r>
            <w:r w:rsidR="00D03CE8">
              <w:rPr>
                <w:webHidden/>
              </w:rPr>
              <w:instrText xml:space="preserve"> PAGEREF _Toc1407382 \h </w:instrText>
            </w:r>
            <w:r w:rsidR="00D03CE8">
              <w:rPr>
                <w:webHidden/>
              </w:rPr>
            </w:r>
            <w:r w:rsidR="00D03CE8">
              <w:rPr>
                <w:webHidden/>
              </w:rPr>
              <w:fldChar w:fldCharType="separate"/>
            </w:r>
            <w:r>
              <w:rPr>
                <w:webHidden/>
              </w:rPr>
              <w:t>163</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3" w:history="1">
            <w:r w:rsidR="00D03CE8" w:rsidRPr="008014CA">
              <w:rPr>
                <w:rStyle w:val="Hiperhivatkozs"/>
                <w:rFonts w:eastAsia="Arial Narrow"/>
                <w:i/>
              </w:rPr>
              <w:t>V/7. számú melléklet</w:t>
            </w:r>
            <w:r w:rsidR="00D03CE8">
              <w:rPr>
                <w:webHidden/>
              </w:rPr>
              <w:tab/>
            </w:r>
            <w:r w:rsidR="00D03CE8">
              <w:rPr>
                <w:webHidden/>
              </w:rPr>
              <w:fldChar w:fldCharType="begin"/>
            </w:r>
            <w:r w:rsidR="00D03CE8">
              <w:rPr>
                <w:webHidden/>
              </w:rPr>
              <w:instrText xml:space="preserve"> PAGEREF _Toc1407383 \h </w:instrText>
            </w:r>
            <w:r w:rsidR="00D03CE8">
              <w:rPr>
                <w:webHidden/>
              </w:rPr>
            </w:r>
            <w:r w:rsidR="00D03CE8">
              <w:rPr>
                <w:webHidden/>
              </w:rPr>
              <w:fldChar w:fldCharType="separate"/>
            </w:r>
            <w:r>
              <w:rPr>
                <w:webHidden/>
              </w:rPr>
              <w:t>164</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4" w:history="1">
            <w:r w:rsidR="00D03CE8" w:rsidRPr="008014CA">
              <w:rPr>
                <w:rStyle w:val="Hiperhivatkozs"/>
                <w:rFonts w:eastAsia="Arial Narrow"/>
                <w:i/>
              </w:rPr>
              <w:t>V./8. számú melléklet</w:t>
            </w:r>
            <w:r w:rsidR="00D03CE8">
              <w:rPr>
                <w:webHidden/>
              </w:rPr>
              <w:tab/>
            </w:r>
            <w:r w:rsidR="00D03CE8">
              <w:rPr>
                <w:webHidden/>
              </w:rPr>
              <w:fldChar w:fldCharType="begin"/>
            </w:r>
            <w:r w:rsidR="00D03CE8">
              <w:rPr>
                <w:webHidden/>
              </w:rPr>
              <w:instrText xml:space="preserve"> PAGEREF _Toc1407384 \h </w:instrText>
            </w:r>
            <w:r w:rsidR="00D03CE8">
              <w:rPr>
                <w:webHidden/>
              </w:rPr>
            </w:r>
            <w:r w:rsidR="00D03CE8">
              <w:rPr>
                <w:webHidden/>
              </w:rPr>
              <w:fldChar w:fldCharType="separate"/>
            </w:r>
            <w:r>
              <w:rPr>
                <w:webHidden/>
              </w:rPr>
              <w:t>165</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5" w:history="1">
            <w:r w:rsidR="00D03CE8" w:rsidRPr="008014CA">
              <w:rPr>
                <w:rStyle w:val="Hiperhivatkozs"/>
                <w:rFonts w:eastAsia="Arial Narrow"/>
                <w:i/>
              </w:rPr>
              <w:t>V/9. számú melléklet</w:t>
            </w:r>
            <w:r w:rsidR="00D03CE8">
              <w:rPr>
                <w:webHidden/>
              </w:rPr>
              <w:tab/>
            </w:r>
            <w:r w:rsidR="00D03CE8">
              <w:rPr>
                <w:webHidden/>
              </w:rPr>
              <w:fldChar w:fldCharType="begin"/>
            </w:r>
            <w:r w:rsidR="00D03CE8">
              <w:rPr>
                <w:webHidden/>
              </w:rPr>
              <w:instrText xml:space="preserve"> PAGEREF _Toc1407385 \h </w:instrText>
            </w:r>
            <w:r w:rsidR="00D03CE8">
              <w:rPr>
                <w:webHidden/>
              </w:rPr>
            </w:r>
            <w:r w:rsidR="00D03CE8">
              <w:rPr>
                <w:webHidden/>
              </w:rPr>
              <w:fldChar w:fldCharType="separate"/>
            </w:r>
            <w:r>
              <w:rPr>
                <w:webHidden/>
              </w:rPr>
              <w:t>166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6" w:history="1">
            <w:r w:rsidR="00D03CE8" w:rsidRPr="008014CA">
              <w:rPr>
                <w:rStyle w:val="Hiperhivatkozs"/>
                <w:rFonts w:eastAsia="Arial Narrow"/>
                <w:i/>
              </w:rPr>
              <w:t>V/10. számú melléklet</w:t>
            </w:r>
            <w:r w:rsidR="00D03CE8">
              <w:rPr>
                <w:webHidden/>
              </w:rPr>
              <w:tab/>
            </w:r>
            <w:r w:rsidR="00D03CE8">
              <w:rPr>
                <w:webHidden/>
              </w:rPr>
              <w:fldChar w:fldCharType="begin"/>
            </w:r>
            <w:r w:rsidR="00D03CE8">
              <w:rPr>
                <w:webHidden/>
              </w:rPr>
              <w:instrText xml:space="preserve"> PAGEREF _Toc1407386 \h </w:instrText>
            </w:r>
            <w:r w:rsidR="00D03CE8">
              <w:rPr>
                <w:webHidden/>
              </w:rPr>
            </w:r>
            <w:r w:rsidR="00D03CE8">
              <w:rPr>
                <w:webHidden/>
              </w:rPr>
              <w:fldChar w:fldCharType="separate"/>
            </w:r>
            <w:r>
              <w:rPr>
                <w:webHidden/>
              </w:rPr>
              <w:t>169</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7" w:history="1">
            <w:r w:rsidR="00D03CE8" w:rsidRPr="008014CA">
              <w:rPr>
                <w:rStyle w:val="Hiperhivatkozs"/>
                <w:rFonts w:eastAsia="Arial Narrow"/>
                <w:i/>
              </w:rPr>
              <w:t>V/11. számú melléklet</w:t>
            </w:r>
            <w:r w:rsidR="00D03CE8">
              <w:rPr>
                <w:webHidden/>
              </w:rPr>
              <w:tab/>
            </w:r>
            <w:r w:rsidR="00D03CE8">
              <w:rPr>
                <w:webHidden/>
              </w:rPr>
              <w:fldChar w:fldCharType="begin"/>
            </w:r>
            <w:r w:rsidR="00D03CE8">
              <w:rPr>
                <w:webHidden/>
              </w:rPr>
              <w:instrText xml:space="preserve"> PAGEREF _Toc1407387 \h </w:instrText>
            </w:r>
            <w:r w:rsidR="00D03CE8">
              <w:rPr>
                <w:webHidden/>
              </w:rPr>
            </w:r>
            <w:r w:rsidR="00D03CE8">
              <w:rPr>
                <w:webHidden/>
              </w:rPr>
              <w:fldChar w:fldCharType="separate"/>
            </w:r>
            <w:r>
              <w:rPr>
                <w:webHidden/>
              </w:rPr>
              <w:t>171</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8" w:history="1">
            <w:r w:rsidR="00D03CE8" w:rsidRPr="008014CA">
              <w:rPr>
                <w:rStyle w:val="Hiperhivatkozs"/>
                <w:rFonts w:eastAsia="Arial Narrow"/>
                <w:i/>
              </w:rPr>
              <w:t>V/12. számú melléklet</w:t>
            </w:r>
            <w:r w:rsidR="00D03CE8">
              <w:rPr>
                <w:webHidden/>
              </w:rPr>
              <w:tab/>
            </w:r>
            <w:r w:rsidR="00D03CE8">
              <w:rPr>
                <w:webHidden/>
              </w:rPr>
              <w:fldChar w:fldCharType="begin"/>
            </w:r>
            <w:r w:rsidR="00D03CE8">
              <w:rPr>
                <w:webHidden/>
              </w:rPr>
              <w:instrText xml:space="preserve"> PAGEREF _Toc1407388 \h </w:instrText>
            </w:r>
            <w:r w:rsidR="00D03CE8">
              <w:rPr>
                <w:webHidden/>
              </w:rPr>
            </w:r>
            <w:r w:rsidR="00D03CE8">
              <w:rPr>
                <w:webHidden/>
              </w:rPr>
              <w:fldChar w:fldCharType="separate"/>
            </w:r>
            <w:r>
              <w:rPr>
                <w:webHidden/>
              </w:rPr>
              <w:t>172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89" w:history="1">
            <w:r w:rsidR="00D03CE8" w:rsidRPr="008014CA">
              <w:rPr>
                <w:rStyle w:val="Hiperhivatkozs"/>
                <w:rFonts w:eastAsia="Arial Narrow"/>
                <w:i/>
              </w:rPr>
              <w:t>VI./1. sz. melléklet</w:t>
            </w:r>
            <w:r w:rsidR="00D03CE8">
              <w:rPr>
                <w:webHidden/>
              </w:rPr>
              <w:tab/>
            </w:r>
            <w:r w:rsidR="00D03CE8">
              <w:rPr>
                <w:webHidden/>
              </w:rPr>
              <w:fldChar w:fldCharType="begin"/>
            </w:r>
            <w:r w:rsidR="00D03CE8">
              <w:rPr>
                <w:webHidden/>
              </w:rPr>
              <w:instrText xml:space="preserve"> PAGEREF _Toc1407389 \h </w:instrText>
            </w:r>
            <w:r w:rsidR="00D03CE8">
              <w:rPr>
                <w:webHidden/>
              </w:rPr>
            </w:r>
            <w:r w:rsidR="00D03CE8">
              <w:rPr>
                <w:webHidden/>
              </w:rPr>
              <w:fldChar w:fldCharType="separate"/>
            </w:r>
            <w:r>
              <w:rPr>
                <w:webHidden/>
              </w:rPr>
              <w:t>173</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0" w:history="1">
            <w:r w:rsidR="00D03CE8" w:rsidRPr="008014CA">
              <w:rPr>
                <w:rStyle w:val="Hiperhivatkozs"/>
                <w:rFonts w:eastAsia="Arial Narrow"/>
                <w:i/>
                <w:w w:val="97"/>
              </w:rPr>
              <w:t>VI./2. sz. melléklet</w:t>
            </w:r>
            <w:r w:rsidR="00D03CE8">
              <w:rPr>
                <w:webHidden/>
              </w:rPr>
              <w:tab/>
            </w:r>
            <w:r w:rsidR="00D03CE8">
              <w:rPr>
                <w:webHidden/>
              </w:rPr>
              <w:fldChar w:fldCharType="begin"/>
            </w:r>
            <w:r w:rsidR="00D03CE8">
              <w:rPr>
                <w:webHidden/>
              </w:rPr>
              <w:instrText xml:space="preserve"> PAGEREF _Toc1407390 \h </w:instrText>
            </w:r>
            <w:r w:rsidR="00D03CE8">
              <w:rPr>
                <w:webHidden/>
              </w:rPr>
            </w:r>
            <w:r w:rsidR="00D03CE8">
              <w:rPr>
                <w:webHidden/>
              </w:rPr>
              <w:fldChar w:fldCharType="separate"/>
            </w:r>
            <w:r>
              <w:rPr>
                <w:webHidden/>
              </w:rPr>
              <w:t>174</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1" w:history="1">
            <w:r w:rsidR="00D03CE8" w:rsidRPr="008014CA">
              <w:rPr>
                <w:rStyle w:val="Hiperhivatkozs"/>
                <w:rFonts w:eastAsia="Arial Narrow"/>
                <w:i/>
              </w:rPr>
              <w:t>VI./3. sz. melléklet</w:t>
            </w:r>
            <w:r w:rsidR="00D03CE8">
              <w:rPr>
                <w:webHidden/>
              </w:rPr>
              <w:tab/>
            </w:r>
            <w:r w:rsidR="00D03CE8">
              <w:rPr>
                <w:webHidden/>
              </w:rPr>
              <w:fldChar w:fldCharType="begin"/>
            </w:r>
            <w:r w:rsidR="00D03CE8">
              <w:rPr>
                <w:webHidden/>
              </w:rPr>
              <w:instrText xml:space="preserve"> PAGEREF _Toc1407391 \h </w:instrText>
            </w:r>
            <w:r w:rsidR="00D03CE8">
              <w:rPr>
                <w:webHidden/>
              </w:rPr>
            </w:r>
            <w:r w:rsidR="00D03CE8">
              <w:rPr>
                <w:webHidden/>
              </w:rPr>
              <w:fldChar w:fldCharType="separate"/>
            </w:r>
            <w:r>
              <w:rPr>
                <w:webHidden/>
              </w:rPr>
              <w:t>175</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2" w:history="1">
            <w:r w:rsidR="00D03CE8" w:rsidRPr="008014CA">
              <w:rPr>
                <w:rStyle w:val="Hiperhivatkozs"/>
                <w:rFonts w:eastAsia="Arial Narrow"/>
                <w:i/>
                <w:lang w:eastAsia="en-US"/>
              </w:rPr>
              <w:t>VII./1. sz. melléklet</w:t>
            </w:r>
            <w:r w:rsidR="00D03CE8">
              <w:rPr>
                <w:webHidden/>
              </w:rPr>
              <w:tab/>
            </w:r>
            <w:r w:rsidR="00D03CE8">
              <w:rPr>
                <w:webHidden/>
              </w:rPr>
              <w:fldChar w:fldCharType="begin"/>
            </w:r>
            <w:r w:rsidR="00D03CE8">
              <w:rPr>
                <w:webHidden/>
              </w:rPr>
              <w:instrText xml:space="preserve"> PAGEREF _Toc1407392 \h </w:instrText>
            </w:r>
            <w:r w:rsidR="00D03CE8">
              <w:rPr>
                <w:webHidden/>
              </w:rPr>
            </w:r>
            <w:r w:rsidR="00D03CE8">
              <w:rPr>
                <w:webHidden/>
              </w:rPr>
              <w:fldChar w:fldCharType="separate"/>
            </w:r>
            <w:r>
              <w:rPr>
                <w:webHidden/>
              </w:rPr>
              <w:t>176</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3" w:history="1">
            <w:r w:rsidR="00D03CE8" w:rsidRPr="008014CA">
              <w:rPr>
                <w:rStyle w:val="Hiperhivatkozs"/>
                <w:rFonts w:eastAsia="Arial Narrow"/>
                <w:i/>
              </w:rPr>
              <w:t>VII./2. sz. melléklet</w:t>
            </w:r>
            <w:r w:rsidR="00D03CE8">
              <w:rPr>
                <w:webHidden/>
              </w:rPr>
              <w:tab/>
            </w:r>
            <w:r w:rsidR="00D03CE8">
              <w:rPr>
                <w:webHidden/>
              </w:rPr>
              <w:fldChar w:fldCharType="begin"/>
            </w:r>
            <w:r w:rsidR="00D03CE8">
              <w:rPr>
                <w:webHidden/>
              </w:rPr>
              <w:instrText xml:space="preserve"> PAGEREF _Toc1407393 \h </w:instrText>
            </w:r>
            <w:r w:rsidR="00D03CE8">
              <w:rPr>
                <w:webHidden/>
              </w:rPr>
            </w:r>
            <w:r w:rsidR="00D03CE8">
              <w:rPr>
                <w:webHidden/>
              </w:rPr>
              <w:fldChar w:fldCharType="separate"/>
            </w:r>
            <w:r>
              <w:rPr>
                <w:webHidden/>
              </w:rPr>
              <w:t>181</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4" w:history="1">
            <w:r w:rsidR="00D03CE8" w:rsidRPr="008014CA">
              <w:rPr>
                <w:rStyle w:val="Hiperhivatkozs"/>
                <w:rFonts w:eastAsia="Times New Roman" w:cs="Times New Roman"/>
                <w:i/>
              </w:rPr>
              <w:t>VII</w:t>
            </w:r>
            <w:r w:rsidR="00D03CE8" w:rsidRPr="008014CA">
              <w:rPr>
                <w:rStyle w:val="Hiperhivatkozs"/>
                <w:rFonts w:eastAsia="Arial Narrow" w:cs="Times New Roman"/>
                <w:i/>
              </w:rPr>
              <w:t>./3. sz. melléklet</w:t>
            </w:r>
            <w:r w:rsidR="00D03CE8">
              <w:rPr>
                <w:webHidden/>
              </w:rPr>
              <w:tab/>
            </w:r>
            <w:r w:rsidR="00D03CE8">
              <w:rPr>
                <w:webHidden/>
              </w:rPr>
              <w:fldChar w:fldCharType="begin"/>
            </w:r>
            <w:r w:rsidR="00D03CE8">
              <w:rPr>
                <w:webHidden/>
              </w:rPr>
              <w:instrText xml:space="preserve"> PAGEREF _Toc1407394 \h </w:instrText>
            </w:r>
            <w:r w:rsidR="00D03CE8">
              <w:rPr>
                <w:webHidden/>
              </w:rPr>
            </w:r>
            <w:r w:rsidR="00D03CE8">
              <w:rPr>
                <w:webHidden/>
              </w:rPr>
              <w:fldChar w:fldCharType="separate"/>
            </w:r>
            <w:r>
              <w:rPr>
                <w:webHidden/>
              </w:rPr>
              <w:t>184</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5" w:history="1">
            <w:r w:rsidR="00D03CE8" w:rsidRPr="008014CA">
              <w:rPr>
                <w:rStyle w:val="Hiperhivatkozs"/>
                <w:rFonts w:eastAsia="Arial Narrow"/>
                <w:i/>
              </w:rPr>
              <w:t>VII./4. sz. melléklet</w:t>
            </w:r>
            <w:r w:rsidR="00D03CE8">
              <w:rPr>
                <w:webHidden/>
              </w:rPr>
              <w:tab/>
            </w:r>
            <w:r w:rsidR="00D03CE8">
              <w:rPr>
                <w:webHidden/>
              </w:rPr>
              <w:fldChar w:fldCharType="begin"/>
            </w:r>
            <w:r w:rsidR="00D03CE8">
              <w:rPr>
                <w:webHidden/>
              </w:rPr>
              <w:instrText xml:space="preserve"> PAGEREF _Toc1407395 \h </w:instrText>
            </w:r>
            <w:r w:rsidR="00D03CE8">
              <w:rPr>
                <w:webHidden/>
              </w:rPr>
            </w:r>
            <w:r w:rsidR="00D03CE8">
              <w:rPr>
                <w:webHidden/>
              </w:rPr>
              <w:fldChar w:fldCharType="separate"/>
            </w:r>
            <w:r>
              <w:rPr>
                <w:webHidden/>
              </w:rPr>
              <w:t>185</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6" w:history="1">
            <w:r w:rsidR="00D03CE8" w:rsidRPr="008014CA">
              <w:rPr>
                <w:rStyle w:val="Hiperhivatkozs"/>
                <w:rFonts w:eastAsia="Arial Narrow" w:cs="Times New Roman"/>
                <w:i/>
                <w:lang w:eastAsia="en-US"/>
              </w:rPr>
              <w:t>VII./5. sz. melléklet</w:t>
            </w:r>
            <w:r w:rsidR="00D03CE8">
              <w:rPr>
                <w:webHidden/>
              </w:rPr>
              <w:tab/>
            </w:r>
            <w:r w:rsidR="00D03CE8">
              <w:rPr>
                <w:webHidden/>
              </w:rPr>
              <w:fldChar w:fldCharType="begin"/>
            </w:r>
            <w:r w:rsidR="00D03CE8">
              <w:rPr>
                <w:webHidden/>
              </w:rPr>
              <w:instrText xml:space="preserve"> PAGEREF _Toc1407396 \h </w:instrText>
            </w:r>
            <w:r w:rsidR="00D03CE8">
              <w:rPr>
                <w:webHidden/>
              </w:rPr>
            </w:r>
            <w:r w:rsidR="00D03CE8">
              <w:rPr>
                <w:webHidden/>
              </w:rPr>
              <w:fldChar w:fldCharType="separate"/>
            </w:r>
            <w:r>
              <w:rPr>
                <w:webHidden/>
              </w:rPr>
              <w:t>187</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7" w:history="1">
            <w:r w:rsidR="00D03CE8" w:rsidRPr="008014CA">
              <w:rPr>
                <w:rStyle w:val="Hiperhivatkozs"/>
                <w:rFonts w:eastAsia="Arial Narrow"/>
                <w:i/>
              </w:rPr>
              <w:t>IX./1. sz. melléklet</w:t>
            </w:r>
            <w:r w:rsidR="00D03CE8">
              <w:rPr>
                <w:webHidden/>
              </w:rPr>
              <w:tab/>
            </w:r>
            <w:r w:rsidR="00D03CE8">
              <w:rPr>
                <w:webHidden/>
              </w:rPr>
              <w:fldChar w:fldCharType="begin"/>
            </w:r>
            <w:r w:rsidR="00D03CE8">
              <w:rPr>
                <w:webHidden/>
              </w:rPr>
              <w:instrText xml:space="preserve"> PAGEREF _Toc1407397 \h </w:instrText>
            </w:r>
            <w:r w:rsidR="00D03CE8">
              <w:rPr>
                <w:webHidden/>
              </w:rPr>
            </w:r>
            <w:r w:rsidR="00D03CE8">
              <w:rPr>
                <w:webHidden/>
              </w:rPr>
              <w:fldChar w:fldCharType="separate"/>
            </w:r>
            <w:r>
              <w:rPr>
                <w:webHidden/>
              </w:rPr>
              <w:t>192</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8" w:history="1">
            <w:r w:rsidR="00D03CE8" w:rsidRPr="008014CA">
              <w:rPr>
                <w:rStyle w:val="Hiperhivatkozs"/>
                <w:rFonts w:eastAsia="Arial Narrow"/>
                <w:i/>
              </w:rPr>
              <w:t>IX./2. sz. melléklet</w:t>
            </w:r>
            <w:r w:rsidR="00D03CE8">
              <w:rPr>
                <w:webHidden/>
              </w:rPr>
              <w:tab/>
            </w:r>
            <w:r w:rsidR="00D03CE8">
              <w:rPr>
                <w:webHidden/>
              </w:rPr>
              <w:fldChar w:fldCharType="begin"/>
            </w:r>
            <w:r w:rsidR="00D03CE8">
              <w:rPr>
                <w:webHidden/>
              </w:rPr>
              <w:instrText xml:space="preserve"> PAGEREF _Toc1407398 \h </w:instrText>
            </w:r>
            <w:r w:rsidR="00D03CE8">
              <w:rPr>
                <w:webHidden/>
              </w:rPr>
            </w:r>
            <w:r w:rsidR="00D03CE8">
              <w:rPr>
                <w:webHidden/>
              </w:rPr>
              <w:fldChar w:fldCharType="separate"/>
            </w:r>
            <w:r>
              <w:rPr>
                <w:webHidden/>
              </w:rPr>
              <w:t>193</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399" w:history="1">
            <w:r w:rsidR="00D03CE8" w:rsidRPr="008014CA">
              <w:rPr>
                <w:rStyle w:val="Hiperhivatkozs"/>
                <w:rFonts w:eastAsia="Arial Narrow"/>
              </w:rPr>
              <w:t>X/1. sz. melléklet</w:t>
            </w:r>
            <w:r w:rsidR="00D03CE8">
              <w:rPr>
                <w:webHidden/>
              </w:rPr>
              <w:tab/>
            </w:r>
            <w:r w:rsidR="00D03CE8">
              <w:rPr>
                <w:webHidden/>
              </w:rPr>
              <w:fldChar w:fldCharType="begin"/>
            </w:r>
            <w:r w:rsidR="00D03CE8">
              <w:rPr>
                <w:webHidden/>
              </w:rPr>
              <w:instrText xml:space="preserve"> PAGEREF _Toc1407399 \h </w:instrText>
            </w:r>
            <w:r w:rsidR="00D03CE8">
              <w:rPr>
                <w:webHidden/>
              </w:rPr>
            </w:r>
            <w:r w:rsidR="00D03CE8">
              <w:rPr>
                <w:webHidden/>
              </w:rPr>
              <w:fldChar w:fldCharType="separate"/>
            </w:r>
            <w:r>
              <w:rPr>
                <w:webHidden/>
              </w:rPr>
              <w:t>194</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400" w:history="1">
            <w:r w:rsidR="00D03CE8" w:rsidRPr="008014CA">
              <w:rPr>
                <w:rStyle w:val="Hiperhivatkozs"/>
                <w:rFonts w:eastAsia="Arial Narrow"/>
                <w:i/>
              </w:rPr>
              <w:t>X./2. sz. melléklet</w:t>
            </w:r>
            <w:r w:rsidR="00D03CE8">
              <w:rPr>
                <w:webHidden/>
              </w:rPr>
              <w:tab/>
            </w:r>
            <w:r w:rsidR="00D03CE8">
              <w:rPr>
                <w:webHidden/>
              </w:rPr>
              <w:fldChar w:fldCharType="begin"/>
            </w:r>
            <w:r w:rsidR="00D03CE8">
              <w:rPr>
                <w:webHidden/>
              </w:rPr>
              <w:instrText xml:space="preserve"> PAGEREF _Toc1407400 \h </w:instrText>
            </w:r>
            <w:r w:rsidR="00D03CE8">
              <w:rPr>
                <w:webHidden/>
              </w:rPr>
            </w:r>
            <w:r w:rsidR="00D03CE8">
              <w:rPr>
                <w:webHidden/>
              </w:rPr>
              <w:fldChar w:fldCharType="separate"/>
            </w:r>
            <w:r>
              <w:rPr>
                <w:webHidden/>
              </w:rPr>
              <w:t>199</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401" w:history="1">
            <w:r w:rsidR="00D03CE8" w:rsidRPr="008014CA">
              <w:rPr>
                <w:rStyle w:val="Hiperhivatkozs"/>
                <w:rFonts w:eastAsia="Arial Narrow"/>
                <w:i/>
              </w:rPr>
              <w:t>X./3. sz. melléklet</w:t>
            </w:r>
            <w:r w:rsidR="00D03CE8">
              <w:rPr>
                <w:webHidden/>
              </w:rPr>
              <w:tab/>
            </w:r>
            <w:r w:rsidR="00D03CE8">
              <w:rPr>
                <w:webHidden/>
              </w:rPr>
              <w:fldChar w:fldCharType="begin"/>
            </w:r>
            <w:r w:rsidR="00D03CE8">
              <w:rPr>
                <w:webHidden/>
              </w:rPr>
              <w:instrText xml:space="preserve"> PAGEREF _Toc1407401 \h </w:instrText>
            </w:r>
            <w:r w:rsidR="00D03CE8">
              <w:rPr>
                <w:webHidden/>
              </w:rPr>
            </w:r>
            <w:r w:rsidR="00D03CE8">
              <w:rPr>
                <w:webHidden/>
              </w:rPr>
              <w:fldChar w:fldCharType="separate"/>
            </w:r>
            <w:r>
              <w:rPr>
                <w:webHidden/>
              </w:rPr>
              <w:t>203</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402" w:history="1">
            <w:r w:rsidR="00D03CE8" w:rsidRPr="008014CA">
              <w:rPr>
                <w:rStyle w:val="Hiperhivatkozs"/>
                <w:rFonts w:eastAsia="Arial Narrow"/>
                <w:i/>
              </w:rPr>
              <w:t>X./4. sz. melléklet</w:t>
            </w:r>
            <w:r w:rsidR="00D03CE8">
              <w:rPr>
                <w:webHidden/>
              </w:rPr>
              <w:tab/>
            </w:r>
            <w:r w:rsidR="00D03CE8">
              <w:rPr>
                <w:webHidden/>
              </w:rPr>
              <w:fldChar w:fldCharType="begin"/>
            </w:r>
            <w:r w:rsidR="00D03CE8">
              <w:rPr>
                <w:webHidden/>
              </w:rPr>
              <w:instrText xml:space="preserve"> PAGEREF _Toc1407402 \h </w:instrText>
            </w:r>
            <w:r w:rsidR="00D03CE8">
              <w:rPr>
                <w:webHidden/>
              </w:rPr>
            </w:r>
            <w:r w:rsidR="00D03CE8">
              <w:rPr>
                <w:webHidden/>
              </w:rPr>
              <w:fldChar w:fldCharType="separate"/>
            </w:r>
            <w:r>
              <w:rPr>
                <w:webHidden/>
              </w:rPr>
              <w:t>204</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403" w:history="1">
            <w:r w:rsidR="00D03CE8" w:rsidRPr="008014CA">
              <w:rPr>
                <w:rStyle w:val="Hiperhivatkozs"/>
                <w:rFonts w:eastAsia="Arial Narrow"/>
                <w:i/>
              </w:rPr>
              <w:t>X./5. sz. melléklet</w:t>
            </w:r>
            <w:r w:rsidR="00D03CE8">
              <w:rPr>
                <w:webHidden/>
              </w:rPr>
              <w:tab/>
            </w:r>
            <w:r w:rsidR="00D03CE8">
              <w:rPr>
                <w:webHidden/>
              </w:rPr>
              <w:fldChar w:fldCharType="begin"/>
            </w:r>
            <w:r w:rsidR="00D03CE8">
              <w:rPr>
                <w:webHidden/>
              </w:rPr>
              <w:instrText xml:space="preserve"> PAGEREF _Toc1407403 \h </w:instrText>
            </w:r>
            <w:r w:rsidR="00D03CE8">
              <w:rPr>
                <w:webHidden/>
              </w:rPr>
            </w:r>
            <w:r w:rsidR="00D03CE8">
              <w:rPr>
                <w:webHidden/>
              </w:rPr>
              <w:fldChar w:fldCharType="separate"/>
            </w:r>
            <w:r>
              <w:rPr>
                <w:webHidden/>
              </w:rPr>
              <w:t>208</w:t>
            </w:r>
            <w:r w:rsidR="00D03CE8">
              <w:rPr>
                <w:webHidden/>
              </w:rPr>
              <w:fldChar w:fldCharType="end"/>
            </w:r>
          </w:hyperlink>
        </w:p>
        <w:p w:rsidR="00D03CE8" w:rsidRDefault="00BA2102">
          <w:pPr>
            <w:pStyle w:val="TJ1"/>
            <w:rPr>
              <w:rFonts w:asciiTheme="minorHAnsi" w:eastAsiaTheme="minorEastAsia" w:hAnsiTheme="minorHAnsi" w:cstheme="minorBidi"/>
              <w:b w:val="0"/>
              <w:sz w:val="22"/>
              <w:szCs w:val="22"/>
            </w:rPr>
          </w:pPr>
          <w:hyperlink w:anchor="_Toc1407404" w:history="1">
            <w:r w:rsidR="00D03CE8" w:rsidRPr="008014CA">
              <w:rPr>
                <w:rStyle w:val="Hiperhivatkozs"/>
                <w:i/>
              </w:rPr>
              <w:t>X./6. sz. melléklet</w:t>
            </w:r>
            <w:r w:rsidR="00D03CE8">
              <w:rPr>
                <w:webHidden/>
              </w:rPr>
              <w:tab/>
            </w:r>
            <w:r w:rsidR="00D03CE8">
              <w:rPr>
                <w:webHidden/>
              </w:rPr>
              <w:fldChar w:fldCharType="begin"/>
            </w:r>
            <w:r w:rsidR="00D03CE8">
              <w:rPr>
                <w:webHidden/>
              </w:rPr>
              <w:instrText xml:space="preserve"> PAGEREF _Toc1407404 \h </w:instrText>
            </w:r>
            <w:r w:rsidR="00D03CE8">
              <w:rPr>
                <w:webHidden/>
              </w:rPr>
            </w:r>
            <w:r w:rsidR="00D03CE8">
              <w:rPr>
                <w:webHidden/>
              </w:rPr>
              <w:fldChar w:fldCharType="separate"/>
            </w:r>
            <w:r>
              <w:rPr>
                <w:webHidden/>
              </w:rPr>
              <w:t>209</w:t>
            </w:r>
            <w:r w:rsidR="00D03CE8">
              <w:rPr>
                <w:webHidden/>
              </w:rPr>
              <w:fldChar w:fldCharType="end"/>
            </w:r>
          </w:hyperlink>
        </w:p>
        <w:p w:rsidR="001115CB" w:rsidRDefault="00291DCD">
          <w:r>
            <w:fldChar w:fldCharType="end"/>
          </w:r>
        </w:p>
      </w:sdtContent>
    </w:sdt>
    <w:p w:rsidR="001115CB" w:rsidRDefault="001115CB">
      <w:pPr>
        <w:tabs>
          <w:tab w:val="left" w:leader="dot" w:pos="8740"/>
        </w:tabs>
        <w:spacing w:line="0" w:lineRule="atLeast"/>
        <w:rPr>
          <w:rFonts w:ascii="Arial Narrow" w:hAnsi="Arial Narrow"/>
          <w:b/>
          <w:i/>
          <w:sz w:val="22"/>
          <w:szCs w:val="22"/>
        </w:rPr>
      </w:pPr>
      <w:r>
        <w:rPr>
          <w:rFonts w:ascii="Arial Narrow" w:hAnsi="Arial Narrow"/>
          <w:b/>
          <w:i/>
          <w:sz w:val="22"/>
          <w:szCs w:val="22"/>
        </w:rPr>
        <w:br w:type="page"/>
      </w:r>
    </w:p>
    <w:p w:rsidR="004B597E" w:rsidRPr="00480139" w:rsidRDefault="00480139" w:rsidP="00480139">
      <w:pPr>
        <w:tabs>
          <w:tab w:val="left" w:leader="dot" w:pos="8740"/>
        </w:tabs>
        <w:jc w:val="center"/>
        <w:outlineLvl w:val="0"/>
        <w:rPr>
          <w:rFonts w:ascii="Arial Narrow" w:hAnsi="Arial Narrow"/>
          <w:b/>
          <w:sz w:val="28"/>
          <w:szCs w:val="28"/>
        </w:rPr>
      </w:pPr>
      <w:bookmarkStart w:id="1" w:name="_Toc1407109"/>
      <w:r w:rsidRPr="00480139">
        <w:rPr>
          <w:rFonts w:ascii="Arial Narrow" w:hAnsi="Arial Narrow"/>
          <w:b/>
          <w:sz w:val="28"/>
          <w:szCs w:val="28"/>
        </w:rPr>
        <w:t>RÖVIDÍTÉSEK JEGYZÉKE</w:t>
      </w:r>
      <w:r w:rsidR="00D03CE8">
        <w:rPr>
          <w:rFonts w:ascii="Arial Narrow" w:hAnsi="Arial Narrow"/>
          <w:b/>
          <w:sz w:val="28"/>
          <w:szCs w:val="28"/>
        </w:rPr>
        <w:t xml:space="preserve"> </w:t>
      </w:r>
      <w:bookmarkEnd w:id="1"/>
      <w:r w:rsidR="004B597E">
        <w:rPr>
          <w:rStyle w:val="Lbjegyzet-hivatkozs"/>
          <w:rFonts w:ascii="Arial Narrow" w:hAnsi="Arial Narrow"/>
          <w:b/>
          <w:sz w:val="28"/>
          <w:szCs w:val="28"/>
        </w:rPr>
        <w:footnoteReference w:id="1"/>
      </w:r>
    </w:p>
    <w:p w:rsidR="004B597E" w:rsidRDefault="004B597E">
      <w:pPr>
        <w:tabs>
          <w:tab w:val="left" w:leader="dot" w:pos="8740"/>
        </w:tabs>
        <w:spacing w:line="0" w:lineRule="atLeast"/>
        <w:rPr>
          <w:rFonts w:ascii="Arial Narrow" w:hAnsi="Arial Narrow"/>
          <w:b/>
          <w:i/>
          <w:sz w:val="22"/>
          <w:szCs w:val="22"/>
        </w:rPr>
      </w:pPr>
    </w:p>
    <w:p w:rsidR="004B597E" w:rsidRDefault="004B597E">
      <w:pPr>
        <w:tabs>
          <w:tab w:val="left" w:leader="dot" w:pos="8740"/>
        </w:tabs>
        <w:spacing w:line="0" w:lineRule="atLeast"/>
        <w:rPr>
          <w:rFonts w:ascii="Arial Narrow" w:eastAsia="Arial Narrow" w:hAnsi="Arial Narrow"/>
          <w:b/>
          <w:i/>
          <w:sz w:val="22"/>
          <w:szCs w:val="22"/>
        </w:rPr>
        <w:sectPr w:rsidR="004B597E">
          <w:endnotePr>
            <w:numFmt w:val="decimal"/>
          </w:endnotePr>
          <w:pgSz w:w="11900" w:h="16838"/>
          <w:pgMar w:top="1413" w:right="1420" w:bottom="441" w:left="1420" w:header="0" w:footer="0" w:gutter="0"/>
          <w:cols w:space="0" w:equalWidth="0">
            <w:col w:w="9060"/>
          </w:cols>
          <w:docGrid w:linePitch="360"/>
        </w:sectPr>
      </w:pPr>
    </w:p>
    <w:p w:rsidR="004B597E" w:rsidRDefault="004B597E">
      <w:pPr>
        <w:spacing w:line="0" w:lineRule="atLeast"/>
        <w:rPr>
          <w:rFonts w:ascii="Arial Narrow" w:eastAsia="Arial Narrow" w:hAnsi="Arial Narrow"/>
          <w:b/>
          <w:sz w:val="22"/>
        </w:rPr>
      </w:pPr>
      <w:bookmarkStart w:id="2" w:name="page12"/>
      <w:bookmarkEnd w:id="2"/>
      <w:r>
        <w:rPr>
          <w:rFonts w:ascii="Arial Narrow" w:eastAsia="Arial Narrow" w:hAnsi="Arial Narrow"/>
          <w:b/>
          <w:sz w:val="22"/>
        </w:rPr>
        <w:t>DI</w:t>
      </w:r>
    </w:p>
    <w:p w:rsidR="004B597E" w:rsidRDefault="004B597E">
      <w:pPr>
        <w:spacing w:line="76"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EDHT</w:t>
      </w:r>
    </w:p>
    <w:p w:rsidR="004B597E" w:rsidRDefault="004B597E">
      <w:pPr>
        <w:spacing w:line="79" w:lineRule="exact"/>
        <w:rPr>
          <w:rFonts w:ascii="Times New Roman" w:eastAsia="Times New Roman" w:hAnsi="Times New Roman"/>
        </w:rPr>
      </w:pPr>
    </w:p>
    <w:p w:rsidR="004B597E" w:rsidRDefault="004B597E">
      <w:pPr>
        <w:spacing w:line="311" w:lineRule="auto"/>
        <w:rPr>
          <w:rFonts w:ascii="Arial Narrow" w:eastAsia="Arial Narrow" w:hAnsi="Arial Narrow"/>
          <w:b/>
          <w:sz w:val="22"/>
        </w:rPr>
      </w:pPr>
      <w:r>
        <w:rPr>
          <w:rFonts w:ascii="Arial Narrow" w:eastAsia="Arial Narrow" w:hAnsi="Arial Narrow"/>
          <w:b/>
          <w:sz w:val="22"/>
        </w:rPr>
        <w:t>EDTI Egyetem</w:t>
      </w:r>
    </w:p>
    <w:p w:rsidR="004B597E" w:rsidRDefault="004B597E">
      <w:pPr>
        <w:spacing w:line="5"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EHÖK</w:t>
      </w:r>
    </w:p>
    <w:p w:rsidR="004B597E" w:rsidRDefault="004B597E">
      <w:pPr>
        <w:spacing w:line="76"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ELTE</w:t>
      </w:r>
    </w:p>
    <w:p w:rsidR="004B597E" w:rsidRDefault="004B597E">
      <w:pPr>
        <w:spacing w:line="369"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JUTTÉR</w:t>
      </w:r>
    </w:p>
    <w:p w:rsidR="004B597E" w:rsidRDefault="004B597E" w:rsidP="001115CB">
      <w:pPr>
        <w:spacing w:line="200" w:lineRule="exact"/>
        <w:rPr>
          <w:rFonts w:ascii="Arial Narrow" w:eastAsia="Arial Narrow" w:hAnsi="Arial Narrow"/>
          <w:sz w:val="22"/>
        </w:rPr>
      </w:pPr>
      <w:r>
        <w:rPr>
          <w:rFonts w:ascii="Arial Narrow" w:eastAsia="Arial Narrow" w:hAnsi="Arial Narrow"/>
          <w:b/>
          <w:sz w:val="22"/>
        </w:rPr>
        <w:br w:type="column"/>
      </w:r>
      <w:r>
        <w:rPr>
          <w:rFonts w:ascii="Arial Narrow" w:eastAsia="Arial Narrow" w:hAnsi="Arial Narrow"/>
          <w:sz w:val="22"/>
        </w:rPr>
        <w:t>Doktori Iskola</w:t>
      </w:r>
    </w:p>
    <w:p w:rsidR="004B597E" w:rsidRDefault="004B597E">
      <w:pPr>
        <w:spacing w:line="77" w:lineRule="exact"/>
        <w:rPr>
          <w:rFonts w:ascii="Times New Roman" w:eastAsia="Times New Roman" w:hAnsi="Times New Roman"/>
        </w:rPr>
      </w:pPr>
    </w:p>
    <w:p w:rsidR="004B597E" w:rsidRDefault="004B597E">
      <w:pPr>
        <w:spacing w:line="313" w:lineRule="auto"/>
        <w:ind w:right="2460"/>
        <w:rPr>
          <w:rFonts w:ascii="Arial Narrow" w:eastAsia="Arial Narrow" w:hAnsi="Arial Narrow"/>
          <w:sz w:val="22"/>
        </w:rPr>
      </w:pPr>
      <w:r>
        <w:rPr>
          <w:rFonts w:ascii="Arial Narrow" w:eastAsia="Arial Narrow" w:hAnsi="Arial Narrow"/>
          <w:sz w:val="22"/>
        </w:rPr>
        <w:t>Egyetemi Doktori és Habilitációs Tanács Elektronikus és Digitális Tananyagok Iroda Óbudai Egyetem</w:t>
      </w:r>
    </w:p>
    <w:p w:rsidR="004B597E" w:rsidRDefault="004B597E">
      <w:pPr>
        <w:spacing w:line="3" w:lineRule="exact"/>
        <w:rPr>
          <w:rFonts w:ascii="Times New Roman" w:eastAsia="Times New Roman" w:hAnsi="Times New Roman"/>
        </w:rPr>
      </w:pPr>
    </w:p>
    <w:p w:rsidR="004B597E" w:rsidRDefault="004B597E">
      <w:pPr>
        <w:spacing w:line="311" w:lineRule="auto"/>
        <w:ind w:right="3100"/>
        <w:rPr>
          <w:rFonts w:ascii="Arial Narrow" w:eastAsia="Arial Narrow" w:hAnsi="Arial Narrow"/>
          <w:sz w:val="22"/>
        </w:rPr>
      </w:pPr>
      <w:r>
        <w:rPr>
          <w:rFonts w:ascii="Arial Narrow" w:eastAsia="Arial Narrow" w:hAnsi="Arial Narrow"/>
          <w:sz w:val="22"/>
        </w:rPr>
        <w:t>Egyetemi Hallgatói Önkormányzat Eötvös Loránd Tudományegyetem</w:t>
      </w:r>
    </w:p>
    <w:p w:rsidR="004B597E" w:rsidRDefault="004B597E">
      <w:pPr>
        <w:spacing w:line="158"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Az Óbudai Egyetem Szervezeti és működési szabályzata III. kötet</w:t>
      </w:r>
    </w:p>
    <w:p w:rsidR="004B597E" w:rsidRDefault="004B597E">
      <w:pPr>
        <w:spacing w:line="1"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Az Óbudai Egyetem Hallgatói követelményrendszerének 5. sz. melléklete Az Óbudai Egyetem Juttatási és térítési szabályzata</w:t>
      </w:r>
    </w:p>
    <w:p w:rsidR="004B597E" w:rsidRDefault="004B597E">
      <w:pPr>
        <w:spacing w:line="0" w:lineRule="atLeast"/>
        <w:rPr>
          <w:rFonts w:ascii="Arial Narrow" w:eastAsia="Arial Narrow" w:hAnsi="Arial Narrow"/>
          <w:sz w:val="22"/>
        </w:rPr>
        <w:sectPr w:rsidR="004B597E">
          <w:endnotePr>
            <w:numFmt w:val="decimal"/>
          </w:endnotePr>
          <w:type w:val="continuous"/>
          <w:pgSz w:w="11900" w:h="16838"/>
          <w:pgMar w:top="1413" w:right="2780" w:bottom="441" w:left="1420" w:header="0" w:footer="0" w:gutter="0"/>
          <w:cols w:num="2" w:space="0" w:equalWidth="0">
            <w:col w:w="760" w:space="1080"/>
            <w:col w:w="5860"/>
          </w:cols>
          <w:docGrid w:linePitch="360"/>
        </w:sectPr>
      </w:pPr>
    </w:p>
    <w:p w:rsidR="004B597E" w:rsidRDefault="004B597E">
      <w:pPr>
        <w:spacing w:line="7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460"/>
        <w:gridCol w:w="6800"/>
      </w:tblGrid>
      <w:tr w:rsidR="004B597E">
        <w:trPr>
          <w:trHeight w:val="252"/>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KÁB</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Kreditáviteli Bizottság</w:t>
            </w:r>
          </w:p>
        </w:tc>
      </w:tr>
      <w:tr w:rsidR="004B597E">
        <w:trPr>
          <w:trHeight w:val="331"/>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KHÖK</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Kari Hallgatói Önkormányzat</w:t>
            </w:r>
          </w:p>
        </w:tc>
      </w:tr>
      <w:tr w:rsidR="004B597E">
        <w:trPr>
          <w:trHeight w:val="329"/>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K-MOOC</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Kárpát-medencei Online Oktatási Centrum</w:t>
            </w:r>
          </w:p>
        </w:tc>
      </w:tr>
      <w:tr w:rsidR="004B597E">
        <w:trPr>
          <w:trHeight w:val="331"/>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KTB</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Kari Tanulmányi Bizottság</w:t>
            </w:r>
          </w:p>
        </w:tc>
      </w:tr>
      <w:tr w:rsidR="004B597E">
        <w:trPr>
          <w:trHeight w:val="329"/>
        </w:trPr>
        <w:tc>
          <w:tcPr>
            <w:tcW w:w="1460" w:type="dxa"/>
            <w:shd w:val="clear" w:color="auto" w:fill="auto"/>
            <w:vAlign w:val="bottom"/>
          </w:tcPr>
          <w:p w:rsidR="004B597E" w:rsidRDefault="004B597E">
            <w:pPr>
              <w:spacing w:line="251" w:lineRule="exact"/>
              <w:rPr>
                <w:rFonts w:ascii="Arial Narrow" w:eastAsia="Arial Narrow" w:hAnsi="Arial Narrow"/>
                <w:b/>
                <w:sz w:val="22"/>
              </w:rPr>
            </w:pPr>
            <w:r>
              <w:rPr>
                <w:rFonts w:ascii="Arial Narrow" w:eastAsia="Arial Narrow" w:hAnsi="Arial Narrow"/>
                <w:b/>
                <w:sz w:val="22"/>
              </w:rPr>
              <w:t>LA</w:t>
            </w:r>
          </w:p>
        </w:tc>
        <w:tc>
          <w:tcPr>
            <w:tcW w:w="6800" w:type="dxa"/>
            <w:shd w:val="clear" w:color="auto" w:fill="auto"/>
            <w:vAlign w:val="bottom"/>
          </w:tcPr>
          <w:p w:rsidR="004B597E" w:rsidRDefault="004B597E">
            <w:pPr>
              <w:spacing w:line="251" w:lineRule="exact"/>
              <w:ind w:left="380"/>
              <w:rPr>
                <w:rFonts w:ascii="Arial Narrow" w:eastAsia="Arial Narrow" w:hAnsi="Arial Narrow"/>
                <w:sz w:val="22"/>
              </w:rPr>
            </w:pPr>
            <w:r>
              <w:rPr>
                <w:rFonts w:ascii="Arial Narrow" w:eastAsia="Arial Narrow" w:hAnsi="Arial Narrow"/>
                <w:sz w:val="22"/>
              </w:rPr>
              <w:t>Learning Agreement</w:t>
            </w:r>
          </w:p>
        </w:tc>
      </w:tr>
      <w:tr w:rsidR="004B597E">
        <w:trPr>
          <w:trHeight w:val="331"/>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Minisztérium</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Emberi Erőforrások Minisztériuma</w:t>
            </w:r>
          </w:p>
        </w:tc>
      </w:tr>
      <w:tr w:rsidR="004B597E">
        <w:trPr>
          <w:trHeight w:val="329"/>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Nftv.</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A nemzeti felsőoktatásról szóló 2011. évi CCIV. törvény</w:t>
            </w:r>
          </w:p>
        </w:tc>
      </w:tr>
      <w:tr w:rsidR="004B597E">
        <w:trPr>
          <w:trHeight w:val="331"/>
        </w:trPr>
        <w:tc>
          <w:tcPr>
            <w:tcW w:w="1460" w:type="dxa"/>
            <w:shd w:val="clear" w:color="auto" w:fill="auto"/>
            <w:vAlign w:val="bottom"/>
          </w:tcPr>
          <w:p w:rsidR="004B597E" w:rsidRDefault="008F1607">
            <w:pPr>
              <w:spacing w:line="0" w:lineRule="atLeast"/>
              <w:rPr>
                <w:rFonts w:ascii="Arial Narrow" w:eastAsia="Arial Narrow" w:hAnsi="Arial Narrow"/>
                <w:b/>
                <w:sz w:val="22"/>
              </w:rPr>
            </w:pPr>
            <w:r>
              <w:rPr>
                <w:rFonts w:ascii="Arial Narrow" w:eastAsia="Arial Narrow" w:hAnsi="Arial Narrow"/>
                <w:b/>
                <w:sz w:val="22"/>
              </w:rPr>
              <w:t>N</w:t>
            </w:r>
            <w:r w:rsidR="004B597E">
              <w:rPr>
                <w:rFonts w:ascii="Arial Narrow" w:eastAsia="Arial Narrow" w:hAnsi="Arial Narrow"/>
                <w:b/>
                <w:sz w:val="22"/>
              </w:rPr>
              <w:t>O</w:t>
            </w:r>
            <w:r>
              <w:rPr>
                <w:rFonts w:ascii="Arial Narrow" w:eastAsia="Arial Narrow" w:hAnsi="Arial Narrow"/>
                <w:b/>
                <w:sz w:val="22"/>
              </w:rPr>
              <w:t>I</w:t>
            </w:r>
          </w:p>
        </w:tc>
        <w:tc>
          <w:tcPr>
            <w:tcW w:w="6800" w:type="dxa"/>
            <w:shd w:val="clear" w:color="auto" w:fill="auto"/>
            <w:vAlign w:val="bottom"/>
          </w:tcPr>
          <w:p w:rsidR="004B597E" w:rsidRDefault="008F1607">
            <w:pPr>
              <w:spacing w:line="0" w:lineRule="atLeast"/>
              <w:ind w:left="380"/>
              <w:rPr>
                <w:rFonts w:ascii="Arial Narrow" w:eastAsia="Arial Narrow" w:hAnsi="Arial Narrow"/>
                <w:sz w:val="22"/>
              </w:rPr>
            </w:pPr>
            <w:r>
              <w:rPr>
                <w:rFonts w:ascii="Arial Narrow" w:eastAsia="Arial Narrow" w:hAnsi="Arial Narrow"/>
                <w:sz w:val="22"/>
              </w:rPr>
              <w:t>Nemzetközi Oktatási Iroda</w:t>
            </w:r>
          </w:p>
        </w:tc>
      </w:tr>
      <w:tr w:rsidR="004B597E">
        <w:trPr>
          <w:trHeight w:val="329"/>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OH</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Oktatási Hivatal</w:t>
            </w:r>
          </w:p>
        </w:tc>
      </w:tr>
      <w:tr w:rsidR="004B597E">
        <w:trPr>
          <w:trHeight w:val="329"/>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SZMR</w:t>
            </w:r>
          </w:p>
          <w:p w:rsidR="004B597E" w:rsidRDefault="004B597E">
            <w:pPr>
              <w:spacing w:line="0" w:lineRule="atLeast"/>
              <w:rPr>
                <w:rFonts w:ascii="Arial Narrow" w:eastAsia="Arial Narrow" w:hAnsi="Arial Narrow"/>
                <w:b/>
                <w:sz w:val="22"/>
              </w:rPr>
            </w:pPr>
          </w:p>
        </w:tc>
        <w:tc>
          <w:tcPr>
            <w:tcW w:w="6800" w:type="dxa"/>
            <w:shd w:val="clear" w:color="auto" w:fill="auto"/>
            <w:vAlign w:val="bottom"/>
          </w:tcPr>
          <w:p w:rsidR="004B597E" w:rsidRDefault="004B597E" w:rsidP="00153636">
            <w:pPr>
              <w:spacing w:line="0" w:lineRule="atLeast"/>
              <w:ind w:left="380"/>
              <w:rPr>
                <w:rFonts w:ascii="Arial Narrow" w:eastAsia="Arial Narrow" w:hAnsi="Arial Narrow"/>
                <w:sz w:val="22"/>
              </w:rPr>
            </w:pPr>
            <w:r>
              <w:rPr>
                <w:rFonts w:ascii="Arial Narrow" w:eastAsia="Arial Narrow" w:hAnsi="Arial Narrow"/>
                <w:sz w:val="22"/>
              </w:rPr>
              <w:t>Az Óbudai Egyetem Szervezeti és működési szabályzata I. kötet</w:t>
            </w:r>
          </w:p>
          <w:p w:rsidR="004B597E" w:rsidRDefault="004B597E" w:rsidP="00153636">
            <w:pPr>
              <w:spacing w:line="0" w:lineRule="atLeast"/>
              <w:ind w:left="380"/>
              <w:rPr>
                <w:rFonts w:ascii="Arial Narrow" w:eastAsia="Arial Narrow" w:hAnsi="Arial Narrow"/>
                <w:sz w:val="22"/>
              </w:rPr>
            </w:pPr>
            <w:r>
              <w:rPr>
                <w:rFonts w:ascii="Arial Narrow" w:eastAsia="Arial Narrow" w:hAnsi="Arial Narrow"/>
                <w:sz w:val="22"/>
              </w:rPr>
              <w:t>Az Óbudai Egyetem Szervezeti és Működési Rendje</w:t>
            </w:r>
          </w:p>
        </w:tc>
      </w:tr>
      <w:tr w:rsidR="004B597E">
        <w:trPr>
          <w:trHeight w:val="331"/>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TKA</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Tempus Közalapítvány</w:t>
            </w:r>
          </w:p>
        </w:tc>
      </w:tr>
      <w:tr w:rsidR="004B597E">
        <w:trPr>
          <w:trHeight w:val="329"/>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TMPK</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Óbudai Egyetem Trefort Ágoston Mérnökpedagógiai Központ</w:t>
            </w:r>
          </w:p>
        </w:tc>
      </w:tr>
      <w:tr w:rsidR="004B597E">
        <w:trPr>
          <w:trHeight w:val="332"/>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TO</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Tanulmányi Osztály</w:t>
            </w:r>
          </w:p>
        </w:tc>
      </w:tr>
      <w:tr w:rsidR="004B597E">
        <w:trPr>
          <w:trHeight w:val="329"/>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ToR</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Transcript of Records</w:t>
            </w:r>
          </w:p>
        </w:tc>
      </w:tr>
      <w:tr w:rsidR="004B597E">
        <w:trPr>
          <w:trHeight w:val="485"/>
        </w:trPr>
        <w:tc>
          <w:tcPr>
            <w:tcW w:w="1460" w:type="dxa"/>
            <w:vMerge w:val="restart"/>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TVSZ</w:t>
            </w: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Az Óbudai Egyetem Szervezeti és működési szabályzata III. kötet</w:t>
            </w:r>
          </w:p>
        </w:tc>
      </w:tr>
      <w:tr w:rsidR="004B597E">
        <w:trPr>
          <w:trHeight w:val="246"/>
        </w:trPr>
        <w:tc>
          <w:tcPr>
            <w:tcW w:w="1460" w:type="dxa"/>
            <w:vMerge/>
            <w:shd w:val="clear" w:color="auto" w:fill="auto"/>
            <w:vAlign w:val="bottom"/>
          </w:tcPr>
          <w:p w:rsidR="004B597E" w:rsidRDefault="004B597E">
            <w:pPr>
              <w:spacing w:line="0" w:lineRule="atLeast"/>
              <w:rPr>
                <w:rFonts w:ascii="Times New Roman" w:eastAsia="Times New Roman" w:hAnsi="Times New Roman"/>
                <w:sz w:val="11"/>
              </w:rPr>
            </w:pPr>
          </w:p>
        </w:tc>
        <w:tc>
          <w:tcPr>
            <w:tcW w:w="6800" w:type="dxa"/>
            <w:vMerge w:val="restart"/>
            <w:shd w:val="clear" w:color="auto" w:fill="auto"/>
            <w:vAlign w:val="bottom"/>
          </w:tcPr>
          <w:p w:rsidR="004B597E" w:rsidRDefault="004B597E">
            <w:pPr>
              <w:spacing w:line="251" w:lineRule="exact"/>
              <w:ind w:left="380"/>
              <w:rPr>
                <w:rFonts w:ascii="Arial Narrow" w:eastAsia="Arial Narrow" w:hAnsi="Arial Narrow"/>
                <w:sz w:val="22"/>
              </w:rPr>
            </w:pPr>
            <w:r>
              <w:rPr>
                <w:rFonts w:ascii="Arial Narrow" w:eastAsia="Arial Narrow" w:hAnsi="Arial Narrow"/>
                <w:sz w:val="22"/>
              </w:rPr>
              <w:t>Az Óbudai Egyetem Hallgatói Követelményrendszerének 1. sz. melléklete</w:t>
            </w:r>
          </w:p>
        </w:tc>
      </w:tr>
      <w:tr w:rsidR="004B597E">
        <w:trPr>
          <w:trHeight w:val="115"/>
        </w:trPr>
        <w:tc>
          <w:tcPr>
            <w:tcW w:w="1460" w:type="dxa"/>
            <w:shd w:val="clear" w:color="auto" w:fill="auto"/>
            <w:vAlign w:val="bottom"/>
          </w:tcPr>
          <w:p w:rsidR="004B597E" w:rsidRDefault="004B597E">
            <w:pPr>
              <w:spacing w:line="0" w:lineRule="atLeast"/>
              <w:rPr>
                <w:rFonts w:ascii="Times New Roman" w:eastAsia="Times New Roman" w:hAnsi="Times New Roman"/>
                <w:sz w:val="10"/>
              </w:rPr>
            </w:pPr>
          </w:p>
        </w:tc>
        <w:tc>
          <w:tcPr>
            <w:tcW w:w="6800" w:type="dxa"/>
            <w:vMerge/>
            <w:shd w:val="clear" w:color="auto" w:fill="auto"/>
            <w:vAlign w:val="bottom"/>
          </w:tcPr>
          <w:p w:rsidR="004B597E" w:rsidRDefault="004B597E">
            <w:pPr>
              <w:spacing w:line="0" w:lineRule="atLeast"/>
              <w:rPr>
                <w:rFonts w:ascii="Times New Roman" w:eastAsia="Times New Roman" w:hAnsi="Times New Roman"/>
                <w:sz w:val="10"/>
              </w:rPr>
            </w:pPr>
          </w:p>
        </w:tc>
      </w:tr>
      <w:tr w:rsidR="004B597E">
        <w:trPr>
          <w:trHeight w:val="254"/>
        </w:trPr>
        <w:tc>
          <w:tcPr>
            <w:tcW w:w="1460" w:type="dxa"/>
            <w:shd w:val="clear" w:color="auto" w:fill="auto"/>
            <w:vAlign w:val="bottom"/>
          </w:tcPr>
          <w:p w:rsidR="004B597E" w:rsidRDefault="004B597E">
            <w:pPr>
              <w:spacing w:line="0" w:lineRule="atLeast"/>
              <w:rPr>
                <w:rFonts w:ascii="Times New Roman" w:eastAsia="Times New Roman" w:hAnsi="Times New Roman"/>
                <w:sz w:val="22"/>
              </w:rPr>
            </w:pPr>
          </w:p>
        </w:tc>
        <w:tc>
          <w:tcPr>
            <w:tcW w:w="6800" w:type="dxa"/>
            <w:shd w:val="clear" w:color="auto" w:fill="auto"/>
            <w:vAlign w:val="bottom"/>
          </w:tcPr>
          <w:p w:rsidR="004B597E" w:rsidRDefault="004B597E">
            <w:pPr>
              <w:spacing w:line="0" w:lineRule="atLeast"/>
              <w:ind w:left="380"/>
              <w:rPr>
                <w:rFonts w:ascii="Arial Narrow" w:eastAsia="Arial Narrow" w:hAnsi="Arial Narrow"/>
                <w:sz w:val="22"/>
              </w:rPr>
            </w:pPr>
            <w:r>
              <w:rPr>
                <w:rFonts w:ascii="Arial Narrow" w:eastAsia="Arial Narrow" w:hAnsi="Arial Narrow"/>
                <w:sz w:val="22"/>
              </w:rPr>
              <w:t>Az Óbudai Egyetem Tanulmányi és vizsgaszabályzata</w:t>
            </w:r>
          </w:p>
        </w:tc>
      </w:tr>
      <w:tr w:rsidR="004B597E">
        <w:trPr>
          <w:trHeight w:val="410"/>
        </w:trPr>
        <w:tc>
          <w:tcPr>
            <w:tcW w:w="146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Vhr.</w:t>
            </w:r>
          </w:p>
        </w:tc>
        <w:tc>
          <w:tcPr>
            <w:tcW w:w="6800" w:type="dxa"/>
            <w:shd w:val="clear" w:color="auto" w:fill="auto"/>
            <w:vAlign w:val="bottom"/>
          </w:tcPr>
          <w:p w:rsidR="004B597E" w:rsidRPr="001115CB" w:rsidRDefault="004B597E">
            <w:pPr>
              <w:spacing w:line="0" w:lineRule="atLeast"/>
              <w:ind w:left="380"/>
              <w:rPr>
                <w:rFonts w:ascii="Arial Narrow" w:eastAsia="Arial Narrow" w:hAnsi="Arial Narrow"/>
                <w:w w:val="99"/>
                <w:sz w:val="22"/>
              </w:rPr>
            </w:pPr>
            <w:r w:rsidRPr="001115CB">
              <w:rPr>
                <w:rFonts w:ascii="Arial Narrow" w:eastAsia="Arial Narrow" w:hAnsi="Arial Narrow"/>
                <w:w w:val="99"/>
                <w:sz w:val="22"/>
              </w:rPr>
              <w:t>A nemzeti felsőoktatásról szóló 2011. évi CCIV. törvény egyes rendelkezéseinek</w:t>
            </w:r>
          </w:p>
        </w:tc>
      </w:tr>
      <w:tr w:rsidR="004B597E">
        <w:trPr>
          <w:trHeight w:val="251"/>
        </w:trPr>
        <w:tc>
          <w:tcPr>
            <w:tcW w:w="1460" w:type="dxa"/>
            <w:shd w:val="clear" w:color="auto" w:fill="auto"/>
            <w:vAlign w:val="bottom"/>
          </w:tcPr>
          <w:p w:rsidR="004B597E" w:rsidRDefault="004B597E">
            <w:pPr>
              <w:spacing w:line="0" w:lineRule="atLeast"/>
              <w:rPr>
                <w:rFonts w:ascii="Times New Roman" w:eastAsia="Times New Roman" w:hAnsi="Times New Roman"/>
                <w:sz w:val="21"/>
              </w:rPr>
            </w:pPr>
          </w:p>
        </w:tc>
        <w:tc>
          <w:tcPr>
            <w:tcW w:w="6800" w:type="dxa"/>
            <w:shd w:val="clear" w:color="auto" w:fill="auto"/>
            <w:vAlign w:val="bottom"/>
          </w:tcPr>
          <w:p w:rsidR="004B597E" w:rsidRDefault="004B597E">
            <w:pPr>
              <w:spacing w:line="250" w:lineRule="exact"/>
              <w:ind w:left="380"/>
              <w:rPr>
                <w:rFonts w:ascii="Arial Narrow" w:eastAsia="Arial Narrow" w:hAnsi="Arial Narrow"/>
                <w:sz w:val="22"/>
              </w:rPr>
            </w:pPr>
            <w:r>
              <w:rPr>
                <w:rFonts w:ascii="Arial Narrow" w:eastAsia="Arial Narrow" w:hAnsi="Arial Narrow"/>
                <w:sz w:val="22"/>
              </w:rPr>
              <w:t>végrehajtásáról szóló 87/2015. (IV. 9.) Korm. rendelet</w:t>
            </w:r>
          </w:p>
        </w:tc>
      </w:tr>
    </w:tbl>
    <w:p w:rsidR="004B597E" w:rsidRDefault="004B597E">
      <w:pPr>
        <w:rPr>
          <w:rFonts w:ascii="Arial Narrow" w:eastAsia="Arial Narrow" w:hAnsi="Arial Narrow"/>
          <w:sz w:val="22"/>
        </w:rPr>
        <w:sectPr w:rsidR="004B597E">
          <w:endnotePr>
            <w:numFmt w:val="decimal"/>
          </w:endnotePr>
          <w:type w:val="continuous"/>
          <w:pgSz w:w="11900" w:h="16838"/>
          <w:pgMar w:top="1413" w:right="2220" w:bottom="441" w:left="1420" w:header="0" w:footer="0" w:gutter="0"/>
          <w:cols w:space="0" w:equalWidth="0">
            <w:col w:w="8260"/>
          </w:cols>
          <w:docGrid w:linePitch="360"/>
        </w:sectPr>
      </w:pPr>
    </w:p>
    <w:p w:rsidR="004B597E" w:rsidRPr="00480139" w:rsidRDefault="004B597E" w:rsidP="00EF7262">
      <w:pPr>
        <w:spacing w:line="0" w:lineRule="atLeast"/>
        <w:ind w:left="3782"/>
        <w:outlineLvl w:val="0"/>
        <w:rPr>
          <w:rFonts w:ascii="Arial Narrow" w:eastAsia="Arial Narrow" w:hAnsi="Arial Narrow"/>
          <w:b/>
          <w:sz w:val="28"/>
          <w:szCs w:val="28"/>
        </w:rPr>
      </w:pPr>
      <w:bookmarkStart w:id="3" w:name="page13"/>
      <w:bookmarkStart w:id="4" w:name="_Toc1407110"/>
      <w:bookmarkEnd w:id="3"/>
      <w:r w:rsidRPr="00480139">
        <w:rPr>
          <w:rFonts w:ascii="Arial Narrow" w:eastAsia="Arial Narrow" w:hAnsi="Arial Narrow"/>
          <w:b/>
          <w:sz w:val="28"/>
          <w:szCs w:val="28"/>
        </w:rPr>
        <w:t>BEVEZETŐ RÉSZ</w:t>
      </w:r>
      <w:bookmarkEnd w:id="4"/>
    </w:p>
    <w:p w:rsidR="004B597E" w:rsidRDefault="004B597E">
      <w:pPr>
        <w:spacing w:line="363"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Az Óbudai Egyetem (a továbbiakban: Egyetem) Tanulmányi Ügyrendjét az Egyetem Vezetői Testülete – az Egyetemi Hallgatói Önkormányzattal (a továbbiakban: EHÖK) egyetértésben – a nemzeti felsőoktatásról szóló 2011. évi CCIV. törvény (a továbbiakban: Nftv.), az Nftv. egyes rendelkezéseinek végrehajtásáról szóló 87/2015. (IV. 9.) Kormányrendelet (a továbbiakban: Vhr.), az illetékekről szóló 1990. évi XCIII. törvény, az általános közigazgatási rendtartásról szóló 2016. évi CL. törvény, a felsőoktatásban részt vevő hallgatók juttatásairól és az általuk fizetendő egyes térítésekről szóló 51/2007. (III. 26.) Korm. rendelet, a felsőoktatási szakképzésről és a felsőoktatási képzéshez kapcsolódó szakmai gyakorlat egyes kérdéseiről szóló 230/2012. (VIII. 28.) Korm. rendelet, a felsőoktatási felvételi eljárásról szóló 423/2012. (XII. 29.) Korm. rendelet, továbbá az Óbudai Egyetem Szervezeti és működési szabályzatának III. kötete, Az Óbudai Egyetem Hallgatói Követelményrendszere alapján a következőkben határozza meg.</w:t>
      </w:r>
      <w:r>
        <w:rPr>
          <w:rStyle w:val="Lbjegyzet-hivatkozs"/>
          <w:rFonts w:ascii="Arial Narrow" w:eastAsia="Arial Narrow" w:hAnsi="Arial Narrow"/>
          <w:sz w:val="22"/>
        </w:rPr>
        <w:footnoteReference w:id="2"/>
      </w:r>
    </w:p>
    <w:p w:rsidR="004B597E" w:rsidRDefault="004B597E">
      <w:pPr>
        <w:spacing w:line="239" w:lineRule="auto"/>
        <w:jc w:val="both"/>
        <w:rPr>
          <w:rFonts w:ascii="Arial Narrow" w:eastAsia="Arial Narrow" w:hAnsi="Arial Narrow"/>
          <w:sz w:val="22"/>
        </w:rPr>
      </w:pPr>
    </w:p>
    <w:p w:rsidR="004B597E" w:rsidRDefault="004B597E">
      <w:pPr>
        <w:spacing w:line="239" w:lineRule="auto"/>
        <w:jc w:val="both"/>
        <w:rPr>
          <w:rFonts w:ascii="Arial Narrow" w:eastAsia="Arial Narrow" w:hAnsi="Arial Narrow"/>
          <w:sz w:val="22"/>
        </w:rPr>
        <w:sectPr w:rsidR="004B597E">
          <w:endnotePr>
            <w:numFmt w:val="decimal"/>
          </w:endnotePr>
          <w:pgSz w:w="11900" w:h="16838"/>
          <w:pgMar w:top="1413" w:right="1400" w:bottom="441" w:left="1420" w:header="0" w:footer="0" w:gutter="0"/>
          <w:cols w:space="0" w:equalWidth="0">
            <w:col w:w="9080"/>
          </w:cols>
          <w:docGrid w:linePitch="360"/>
        </w:sectPr>
      </w:pPr>
    </w:p>
    <w:p w:rsidR="004B597E" w:rsidRPr="00480139" w:rsidRDefault="004B597E" w:rsidP="004A2937">
      <w:pPr>
        <w:spacing w:line="0" w:lineRule="atLeast"/>
        <w:jc w:val="center"/>
        <w:outlineLvl w:val="0"/>
        <w:rPr>
          <w:rFonts w:ascii="Arial Narrow" w:eastAsia="Arial Narrow" w:hAnsi="Arial Narrow"/>
          <w:b/>
          <w:sz w:val="28"/>
          <w:szCs w:val="28"/>
        </w:rPr>
      </w:pPr>
      <w:bookmarkStart w:id="5" w:name="page14"/>
      <w:bookmarkStart w:id="6" w:name="_Toc1407111"/>
      <w:bookmarkEnd w:id="5"/>
      <w:r w:rsidRPr="00480139">
        <w:rPr>
          <w:rFonts w:ascii="Arial Narrow" w:eastAsia="Arial Narrow" w:hAnsi="Arial Narrow"/>
          <w:b/>
          <w:sz w:val="28"/>
          <w:szCs w:val="28"/>
        </w:rPr>
        <w:t>ELSŐ KÖNYV</w:t>
      </w:r>
      <w:bookmarkEnd w:id="6"/>
    </w:p>
    <w:p w:rsidR="004B597E" w:rsidRDefault="004B597E">
      <w:pPr>
        <w:spacing w:line="360" w:lineRule="exact"/>
        <w:rPr>
          <w:rFonts w:ascii="Times New Roman" w:eastAsia="Times New Roman" w:hAnsi="Times New Roman"/>
        </w:rPr>
      </w:pPr>
    </w:p>
    <w:p w:rsidR="004B597E" w:rsidRPr="00480139" w:rsidRDefault="004B597E" w:rsidP="004A2937">
      <w:pPr>
        <w:spacing w:line="0" w:lineRule="atLeast"/>
        <w:jc w:val="center"/>
        <w:outlineLvl w:val="0"/>
        <w:rPr>
          <w:rFonts w:ascii="Arial Narrow" w:eastAsia="Arial Narrow" w:hAnsi="Arial Narrow"/>
          <w:b/>
          <w:sz w:val="28"/>
          <w:szCs w:val="28"/>
        </w:rPr>
      </w:pPr>
      <w:bookmarkStart w:id="7" w:name="_Toc1407112"/>
      <w:r w:rsidRPr="00480139">
        <w:rPr>
          <w:rFonts w:ascii="Arial Narrow" w:eastAsia="Arial Narrow" w:hAnsi="Arial Narrow"/>
          <w:b/>
          <w:sz w:val="28"/>
          <w:szCs w:val="28"/>
        </w:rPr>
        <w:t>A FELVÉTELI ELJÁRÁS</w:t>
      </w:r>
      <w:bookmarkEnd w:id="7"/>
    </w:p>
    <w:p w:rsidR="004B597E" w:rsidRDefault="004B597E">
      <w:pPr>
        <w:spacing w:line="360" w:lineRule="exact"/>
        <w:rPr>
          <w:rFonts w:ascii="Times New Roman" w:eastAsia="Times New Roman" w:hAnsi="Times New Roman"/>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8" w:name="_Toc1407113"/>
      <w:r w:rsidRPr="008F5162">
        <w:rPr>
          <w:rFonts w:ascii="Arial Narrow" w:eastAsia="Arial Narrow" w:hAnsi="Arial Narrow"/>
          <w:b/>
          <w:sz w:val="24"/>
          <w:szCs w:val="24"/>
        </w:rPr>
        <w:t>I. FEJEZET</w:t>
      </w:r>
      <w:bookmarkEnd w:id="8"/>
    </w:p>
    <w:p w:rsidR="004B597E" w:rsidRDefault="004B597E">
      <w:pPr>
        <w:spacing w:line="360" w:lineRule="exact"/>
        <w:rPr>
          <w:rFonts w:ascii="Times New Roman" w:eastAsia="Times New Roman" w:hAnsi="Times New Roman"/>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9" w:name="_Toc1407114"/>
      <w:r w:rsidRPr="008F5162">
        <w:rPr>
          <w:rFonts w:ascii="Arial Narrow" w:eastAsia="Arial Narrow" w:hAnsi="Arial Narrow"/>
          <w:b/>
          <w:sz w:val="24"/>
          <w:szCs w:val="24"/>
        </w:rPr>
        <w:t>A FELVÉTELI ELJÁRÁS ELŐKÉSZÍTÉSE</w:t>
      </w:r>
      <w:bookmarkEnd w:id="9"/>
    </w:p>
    <w:p w:rsidR="004B597E" w:rsidRDefault="004B597E">
      <w:pPr>
        <w:spacing w:line="363" w:lineRule="exact"/>
        <w:rPr>
          <w:rFonts w:ascii="Times New Roman" w:eastAsia="Times New Roman" w:hAnsi="Times New Roman"/>
        </w:rPr>
      </w:pPr>
    </w:p>
    <w:p w:rsidR="004B597E" w:rsidRDefault="004B597E" w:rsidP="00D469EB">
      <w:pPr>
        <w:spacing w:line="239" w:lineRule="auto"/>
        <w:ind w:right="20" w:hanging="565"/>
        <w:jc w:val="both"/>
        <w:rPr>
          <w:rFonts w:ascii="Arial Narrow" w:eastAsia="Arial Narrow" w:hAnsi="Arial Narrow"/>
          <w:sz w:val="22"/>
        </w:rPr>
      </w:pPr>
      <w:r>
        <w:rPr>
          <w:rFonts w:ascii="Arial Narrow" w:eastAsia="Arial Narrow" w:hAnsi="Arial Narrow"/>
          <w:b/>
          <w:sz w:val="22"/>
        </w:rPr>
        <w:t xml:space="preserve">1:1.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felvételi eljárás évét megelőző év június 30-ig az Egyetem Szenátusa megtárgyalja és elfogadja az</w:t>
      </w:r>
      <w:r>
        <w:rPr>
          <w:rFonts w:ascii="Arial Narrow" w:eastAsia="Arial Narrow" w:hAnsi="Arial Narrow"/>
          <w:b/>
          <w:sz w:val="22"/>
        </w:rPr>
        <w:t xml:space="preserve"> </w:t>
      </w:r>
      <w:r>
        <w:rPr>
          <w:rFonts w:ascii="Arial Narrow" w:eastAsia="Arial Narrow" w:hAnsi="Arial Narrow"/>
          <w:sz w:val="22"/>
        </w:rPr>
        <w:t>Egyetem aktuális Felvételi Szabályzatát a hatályos jogszabályoknak megfelelően. Az elfogadott Szabályzatot közzéteszik az Egyetem honlapján.</w:t>
      </w:r>
    </w:p>
    <w:p w:rsidR="004B597E" w:rsidRDefault="004B597E">
      <w:pPr>
        <w:spacing w:line="239" w:lineRule="auto"/>
        <w:ind w:right="20" w:hanging="565"/>
        <w:jc w:val="both"/>
        <w:rPr>
          <w:rFonts w:ascii="Arial Narrow" w:eastAsia="Arial Narrow" w:hAnsi="Arial Narrow"/>
          <w:sz w:val="22"/>
        </w:rPr>
      </w:pPr>
    </w:p>
    <w:p w:rsidR="004B597E" w:rsidRDefault="004B597E">
      <w:pPr>
        <w:numPr>
          <w:ilvl w:val="0"/>
          <w:numId w:val="1"/>
        </w:numPr>
        <w:tabs>
          <w:tab w:val="left" w:pos="427"/>
        </w:tabs>
        <w:spacing w:line="239" w:lineRule="auto"/>
        <w:ind w:right="20" w:firstLine="5"/>
        <w:jc w:val="both"/>
        <w:rPr>
          <w:rFonts w:ascii="Arial Narrow" w:eastAsia="Arial Narrow" w:hAnsi="Arial Narrow"/>
          <w:sz w:val="22"/>
        </w:rPr>
      </w:pPr>
      <w:r>
        <w:rPr>
          <w:rFonts w:ascii="Arial Narrow" w:eastAsia="Arial Narrow" w:hAnsi="Arial Narrow"/>
          <w:sz w:val="22"/>
        </w:rPr>
        <w:t>A felvételi eljárás évét megelőző év szeptember 15-ig az Egyetemi Tanács meghatározza az Egyetemen indítani kívánt szakokat és a szakonként felvehető állami ösztöndíjas és önköltséges létszámokat.</w:t>
      </w:r>
    </w:p>
    <w:p w:rsidR="004B597E" w:rsidRDefault="004B597E" w:rsidP="001115CB">
      <w:pPr>
        <w:tabs>
          <w:tab w:val="left" w:pos="427"/>
        </w:tabs>
        <w:spacing w:line="239" w:lineRule="auto"/>
        <w:ind w:right="20"/>
        <w:jc w:val="both"/>
        <w:rPr>
          <w:rFonts w:ascii="Arial Narrow" w:eastAsia="Arial Narrow" w:hAnsi="Arial Narrow"/>
          <w:sz w:val="22"/>
        </w:rPr>
      </w:pPr>
    </w:p>
    <w:p w:rsidR="004B597E" w:rsidRDefault="004B597E" w:rsidP="001115CB">
      <w:pPr>
        <w:numPr>
          <w:ilvl w:val="0"/>
          <w:numId w:val="1"/>
        </w:numPr>
        <w:tabs>
          <w:tab w:val="left" w:pos="427"/>
        </w:tabs>
        <w:spacing w:line="239" w:lineRule="auto"/>
        <w:ind w:firstLine="5"/>
        <w:jc w:val="both"/>
        <w:rPr>
          <w:rFonts w:ascii="Arial Narrow" w:eastAsia="Arial Narrow" w:hAnsi="Arial Narrow"/>
          <w:sz w:val="22"/>
        </w:rPr>
      </w:pPr>
      <w:r>
        <w:rPr>
          <w:rFonts w:ascii="Arial Narrow" w:eastAsia="Arial Narrow" w:hAnsi="Arial Narrow"/>
          <w:sz w:val="22"/>
        </w:rPr>
        <w:t>A felvételi eljárás évét megelőző év őszén (szeptember-október hónapban) az Egyetem pályázatot nyújt be az OH felé a mesterképzési államilag támogatott létszámokra vonatkozóan.</w:t>
      </w:r>
    </w:p>
    <w:p w:rsidR="004B597E" w:rsidRPr="001115CB" w:rsidRDefault="004B597E" w:rsidP="001115CB">
      <w:pPr>
        <w:tabs>
          <w:tab w:val="left" w:pos="427"/>
        </w:tabs>
        <w:spacing w:line="239" w:lineRule="auto"/>
        <w:ind w:left="5"/>
        <w:jc w:val="both"/>
        <w:rPr>
          <w:rFonts w:ascii="Arial Narrow" w:eastAsia="Arial Narrow" w:hAnsi="Arial Narrow"/>
          <w:sz w:val="22"/>
        </w:rPr>
      </w:pPr>
    </w:p>
    <w:p w:rsidR="004B597E" w:rsidRDefault="004B597E">
      <w:pPr>
        <w:numPr>
          <w:ilvl w:val="0"/>
          <w:numId w:val="1"/>
        </w:numPr>
        <w:tabs>
          <w:tab w:val="left" w:pos="427"/>
        </w:tabs>
        <w:spacing w:line="239" w:lineRule="auto"/>
        <w:ind w:firstLine="5"/>
        <w:jc w:val="both"/>
        <w:rPr>
          <w:rFonts w:ascii="Arial Narrow" w:eastAsia="Arial Narrow" w:hAnsi="Arial Narrow"/>
          <w:sz w:val="22"/>
        </w:rPr>
      </w:pPr>
      <w:r>
        <w:rPr>
          <w:rFonts w:ascii="Arial Narrow" w:eastAsia="Arial Narrow" w:hAnsi="Arial Narrow"/>
          <w:sz w:val="22"/>
        </w:rPr>
        <w:t>A felvételi eljárás évét megelőző év október végéig az Oktatási Főigazgatóság elkészíti a Felsőoktatási Felvételi Tájékoztató kari oldalait a dékáni hivatalok, a tanulmányi osztályok és az OH észrevételeinek figyelembevételével az OH által működtetett internetes szerkesztőfelületen, amelyen megadja</w:t>
      </w:r>
    </w:p>
    <w:p w:rsidR="004B597E" w:rsidRDefault="004B597E">
      <w:pPr>
        <w:numPr>
          <w:ilvl w:val="1"/>
          <w:numId w:val="1"/>
        </w:numPr>
        <w:tabs>
          <w:tab w:val="left" w:pos="860"/>
        </w:tabs>
        <w:spacing w:line="0" w:lineRule="atLeast"/>
        <w:ind w:left="860" w:hanging="468"/>
        <w:jc w:val="both"/>
        <w:rPr>
          <w:rFonts w:ascii="Arial Narrow" w:eastAsia="Arial Narrow" w:hAnsi="Arial Narrow"/>
          <w:sz w:val="22"/>
        </w:rPr>
      </w:pPr>
      <w:r>
        <w:rPr>
          <w:rFonts w:ascii="Arial Narrow" w:eastAsia="Arial Narrow" w:hAnsi="Arial Narrow"/>
          <w:sz w:val="22"/>
        </w:rPr>
        <w:t>a karok elérhetőségeit,</w:t>
      </w:r>
    </w:p>
    <w:p w:rsidR="004B597E" w:rsidRDefault="004B597E">
      <w:pPr>
        <w:numPr>
          <w:ilvl w:val="1"/>
          <w:numId w:val="1"/>
        </w:numPr>
        <w:tabs>
          <w:tab w:val="left" w:pos="860"/>
        </w:tabs>
        <w:spacing w:line="239" w:lineRule="auto"/>
        <w:ind w:left="860" w:right="20" w:hanging="468"/>
        <w:jc w:val="both"/>
        <w:rPr>
          <w:rFonts w:ascii="Arial Narrow" w:eastAsia="Arial Narrow" w:hAnsi="Arial Narrow"/>
          <w:sz w:val="22"/>
        </w:rPr>
      </w:pPr>
      <w:r>
        <w:rPr>
          <w:rFonts w:ascii="Arial Narrow" w:eastAsia="Arial Narrow" w:hAnsi="Arial Narrow"/>
          <w:sz w:val="22"/>
        </w:rPr>
        <w:t>az indítani kívánt szakok képzési szintjét, munkarendjét, finanszírozási formáját, nevét, a költségtérítés mértékét, képzési idejét, minimum és maximum irányszámát, a választható szakirányokat,</w:t>
      </w:r>
    </w:p>
    <w:p w:rsidR="004B597E" w:rsidRDefault="004B597E">
      <w:pPr>
        <w:numPr>
          <w:ilvl w:val="1"/>
          <w:numId w:val="1"/>
        </w:numPr>
        <w:tabs>
          <w:tab w:val="left" w:pos="860"/>
        </w:tabs>
        <w:spacing w:line="0" w:lineRule="atLeast"/>
        <w:ind w:left="860" w:hanging="468"/>
        <w:jc w:val="both"/>
        <w:rPr>
          <w:rFonts w:ascii="Arial Narrow" w:eastAsia="Arial Narrow" w:hAnsi="Arial Narrow"/>
          <w:sz w:val="22"/>
        </w:rPr>
      </w:pPr>
      <w:r>
        <w:rPr>
          <w:rFonts w:ascii="Arial Narrow" w:eastAsia="Arial Narrow" w:hAnsi="Arial Narrow"/>
          <w:sz w:val="22"/>
        </w:rPr>
        <w:t>az ösztöndíjakkal és egyéb juttatásokkal kapcsolatos információkat,</w:t>
      </w:r>
    </w:p>
    <w:p w:rsidR="004B597E" w:rsidRDefault="004B597E">
      <w:pPr>
        <w:numPr>
          <w:ilvl w:val="1"/>
          <w:numId w:val="1"/>
        </w:numPr>
        <w:tabs>
          <w:tab w:val="left" w:pos="860"/>
        </w:tabs>
        <w:spacing w:line="0" w:lineRule="atLeast"/>
        <w:ind w:left="860" w:hanging="468"/>
        <w:jc w:val="both"/>
        <w:rPr>
          <w:rFonts w:ascii="Arial Narrow" w:eastAsia="Arial Narrow" w:hAnsi="Arial Narrow"/>
          <w:sz w:val="22"/>
        </w:rPr>
      </w:pPr>
      <w:r>
        <w:rPr>
          <w:rFonts w:ascii="Arial Narrow" w:eastAsia="Arial Narrow" w:hAnsi="Arial Narrow"/>
          <w:sz w:val="22"/>
        </w:rPr>
        <w:t>a felvételi vizsgák időpontjait, helyeit és vizsgadíjait, illetve</w:t>
      </w:r>
    </w:p>
    <w:p w:rsidR="004B597E" w:rsidRDefault="004B597E" w:rsidP="00E13878">
      <w:pPr>
        <w:numPr>
          <w:ilvl w:val="1"/>
          <w:numId w:val="1"/>
        </w:numPr>
        <w:tabs>
          <w:tab w:val="left" w:pos="860"/>
        </w:tabs>
        <w:spacing w:line="239" w:lineRule="auto"/>
        <w:ind w:left="860" w:right="20" w:hanging="468"/>
        <w:jc w:val="both"/>
        <w:rPr>
          <w:rFonts w:ascii="Arial Narrow" w:eastAsia="Arial Narrow" w:hAnsi="Arial Narrow"/>
          <w:sz w:val="22"/>
        </w:rPr>
      </w:pPr>
      <w:r w:rsidRPr="00A94FD0">
        <w:rPr>
          <w:rFonts w:ascii="Arial Narrow" w:eastAsia="Arial Narrow" w:hAnsi="Arial Narrow"/>
          <w:sz w:val="22"/>
        </w:rPr>
        <w:t>a jelentkezés és felvétel sajátos feltételeit és a jelentkezéshez szükséges egyéb információkat,</w:t>
      </w:r>
    </w:p>
    <w:p w:rsidR="004B597E" w:rsidRPr="00A94FD0" w:rsidRDefault="004B597E" w:rsidP="00E13878">
      <w:pPr>
        <w:numPr>
          <w:ilvl w:val="1"/>
          <w:numId w:val="1"/>
        </w:numPr>
        <w:tabs>
          <w:tab w:val="left" w:pos="860"/>
        </w:tabs>
        <w:spacing w:line="239" w:lineRule="auto"/>
        <w:ind w:left="860" w:right="20" w:hanging="468"/>
        <w:jc w:val="both"/>
        <w:rPr>
          <w:rFonts w:ascii="Arial Narrow" w:eastAsia="Arial Narrow" w:hAnsi="Arial Narrow"/>
          <w:sz w:val="22"/>
        </w:rPr>
      </w:pPr>
      <w:r w:rsidRPr="00A94FD0">
        <w:rPr>
          <w:rFonts w:ascii="Arial Narrow" w:eastAsia="Arial Narrow" w:hAnsi="Arial Narrow"/>
          <w:sz w:val="22"/>
        </w:rPr>
        <w:t>ezen kívül a mesterképzési szakoknál a pontszámítás módját és a csatolandó dokumentumok fajtáit is az Óbudai Egyetem Felvételi Szabályzatának és a karok kiegészítéseinek alapján.</w:t>
      </w:r>
    </w:p>
    <w:p w:rsidR="004B597E" w:rsidRPr="001115CB" w:rsidRDefault="004B597E" w:rsidP="001115CB">
      <w:pPr>
        <w:tabs>
          <w:tab w:val="left" w:pos="860"/>
        </w:tabs>
        <w:spacing w:line="239" w:lineRule="auto"/>
        <w:ind w:right="20"/>
        <w:jc w:val="both"/>
        <w:rPr>
          <w:rFonts w:ascii="Arial Narrow" w:eastAsia="Arial Narrow" w:hAnsi="Arial Narrow"/>
          <w:sz w:val="22"/>
        </w:rPr>
      </w:pPr>
    </w:p>
    <w:p w:rsidR="004B597E" w:rsidRDefault="004B597E">
      <w:pPr>
        <w:numPr>
          <w:ilvl w:val="0"/>
          <w:numId w:val="1"/>
        </w:numPr>
        <w:tabs>
          <w:tab w:val="left" w:pos="427"/>
        </w:tabs>
        <w:spacing w:line="239" w:lineRule="auto"/>
        <w:ind w:firstLine="5"/>
        <w:jc w:val="both"/>
        <w:rPr>
          <w:rFonts w:ascii="Arial Narrow" w:eastAsia="Arial Narrow" w:hAnsi="Arial Narrow"/>
          <w:sz w:val="22"/>
        </w:rPr>
      </w:pPr>
      <w:r>
        <w:rPr>
          <w:rFonts w:ascii="Arial Narrow" w:eastAsia="Arial Narrow" w:hAnsi="Arial Narrow"/>
          <w:sz w:val="22"/>
        </w:rPr>
        <w:t>A mesterképzésre jelentkezőnek előzetes krediteljárásról szóló határozatot kell kiadni, amennyiben olyan oklevéllel rendelkezik, amelyhez szükséges további krediteket szereznie (azaz kiegészítő tanulmányokat kell teljesítenie). A határozat tartalmazza ennek tényét, és a szükséges kreditszámot, amelyet az Egyetem az előzetes krediteljárás során meghatározott. A határozatot a hiánypótlási határidő előtt legkésőbb 1 nappal kell kiadni.</w:t>
      </w:r>
    </w:p>
    <w:p w:rsidR="004B597E" w:rsidRDefault="004B597E">
      <w:pPr>
        <w:rPr>
          <w:rFonts w:ascii="Arial Narrow" w:eastAsia="Arial Narrow" w:hAnsi="Arial Narrow"/>
          <w:sz w:val="22"/>
        </w:rPr>
      </w:pPr>
      <w:r>
        <w:rPr>
          <w:rFonts w:ascii="Arial Narrow" w:eastAsia="Arial Narrow" w:hAnsi="Arial Narrow"/>
          <w:sz w:val="22"/>
        </w:rPr>
        <w:br w:type="page"/>
      </w:r>
    </w:p>
    <w:p w:rsidR="004B597E" w:rsidRPr="008F5162" w:rsidRDefault="004B597E" w:rsidP="00007650">
      <w:pPr>
        <w:tabs>
          <w:tab w:val="left" w:pos="3760"/>
        </w:tabs>
        <w:spacing w:line="239" w:lineRule="auto"/>
        <w:jc w:val="center"/>
        <w:outlineLvl w:val="2"/>
        <w:rPr>
          <w:rFonts w:ascii="Arial Narrow" w:eastAsia="Arial Narrow" w:hAnsi="Arial Narrow"/>
          <w:b/>
          <w:sz w:val="24"/>
          <w:szCs w:val="24"/>
        </w:rPr>
      </w:pPr>
      <w:bookmarkStart w:id="10" w:name="_Toc1407115"/>
      <w:r w:rsidRPr="008F5162">
        <w:rPr>
          <w:rFonts w:ascii="Arial Narrow" w:eastAsia="Arial Narrow" w:hAnsi="Arial Narrow"/>
          <w:b/>
          <w:sz w:val="24"/>
          <w:szCs w:val="24"/>
        </w:rPr>
        <w:t>II. FEJEZET</w:t>
      </w:r>
      <w:bookmarkEnd w:id="10"/>
    </w:p>
    <w:p w:rsidR="004B597E" w:rsidRDefault="004B597E">
      <w:pPr>
        <w:spacing w:line="374" w:lineRule="exact"/>
        <w:rPr>
          <w:rFonts w:ascii="Times New Roman" w:eastAsia="Times New Roman" w:hAnsi="Times New Roman"/>
        </w:rPr>
      </w:pPr>
    </w:p>
    <w:p w:rsidR="004B597E" w:rsidRPr="008F5162" w:rsidRDefault="004B597E" w:rsidP="00007650">
      <w:pPr>
        <w:spacing w:line="239" w:lineRule="auto"/>
        <w:jc w:val="center"/>
        <w:outlineLvl w:val="2"/>
        <w:rPr>
          <w:rFonts w:ascii="Arial Narrow" w:eastAsia="Arial Narrow" w:hAnsi="Arial Narrow"/>
          <w:b/>
          <w:sz w:val="24"/>
          <w:szCs w:val="24"/>
        </w:rPr>
      </w:pPr>
      <w:bookmarkStart w:id="11" w:name="_Toc1407116"/>
      <w:r w:rsidRPr="008F5162">
        <w:rPr>
          <w:rFonts w:ascii="Arial Narrow" w:eastAsia="Arial Narrow" w:hAnsi="Arial Narrow"/>
          <w:b/>
          <w:sz w:val="24"/>
          <w:szCs w:val="24"/>
        </w:rPr>
        <w:t>A FELVÉTELI ELJÁRÁS LEBONYOLÍTÁSA</w:t>
      </w:r>
      <w:bookmarkEnd w:id="11"/>
    </w:p>
    <w:p w:rsidR="004B597E" w:rsidRDefault="004B597E">
      <w:pPr>
        <w:spacing w:line="361" w:lineRule="exact"/>
        <w:rPr>
          <w:rFonts w:ascii="Times New Roman" w:eastAsia="Times New Roman" w:hAnsi="Times New Roman"/>
        </w:rPr>
      </w:pPr>
    </w:p>
    <w:p w:rsidR="004B597E" w:rsidRPr="001115CB" w:rsidRDefault="004B597E" w:rsidP="00024A2E">
      <w:pPr>
        <w:spacing w:line="239" w:lineRule="auto"/>
        <w:jc w:val="center"/>
        <w:outlineLvl w:val="3"/>
        <w:rPr>
          <w:rFonts w:ascii="Arial Narrow" w:eastAsia="Arial Narrow" w:hAnsi="Arial Narrow"/>
          <w:b/>
          <w:sz w:val="22"/>
          <w:szCs w:val="22"/>
        </w:rPr>
      </w:pPr>
      <w:bookmarkStart w:id="12" w:name="_Toc1407117"/>
      <w:r w:rsidRPr="001115CB">
        <w:rPr>
          <w:rFonts w:ascii="Arial Narrow" w:eastAsia="Arial Narrow" w:hAnsi="Arial Narrow"/>
          <w:b/>
          <w:sz w:val="22"/>
          <w:szCs w:val="22"/>
        </w:rPr>
        <w:t>1. A számítógépes felvételi rendszer telepítése és üzemeltetése</w:t>
      </w:r>
      <w:bookmarkEnd w:id="12"/>
    </w:p>
    <w:p w:rsidR="004B597E" w:rsidRDefault="004B597E">
      <w:pPr>
        <w:spacing w:line="361" w:lineRule="exact"/>
        <w:rPr>
          <w:rFonts w:ascii="Times New Roman" w:eastAsia="Times New Roman" w:hAnsi="Times New Roman"/>
        </w:rPr>
      </w:pPr>
    </w:p>
    <w:p w:rsidR="004B597E" w:rsidRDefault="004B597E" w:rsidP="00A94FD0">
      <w:pPr>
        <w:spacing w:line="239" w:lineRule="auto"/>
        <w:ind w:right="20" w:hanging="565"/>
        <w:jc w:val="both"/>
        <w:rPr>
          <w:rFonts w:ascii="Arial Narrow" w:eastAsia="Arial Narrow" w:hAnsi="Arial Narrow"/>
          <w:sz w:val="22"/>
        </w:rPr>
      </w:pPr>
      <w:r>
        <w:rPr>
          <w:rFonts w:ascii="Arial Narrow" w:eastAsia="Arial Narrow" w:hAnsi="Arial Narrow"/>
          <w:b/>
          <w:sz w:val="22"/>
        </w:rPr>
        <w:t xml:space="preserve">1:2.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felvételi eljárás lebonyolítása az OH irányításával történik, az általuk kiadott ütemezés, eljárási</w:t>
      </w:r>
      <w:r>
        <w:rPr>
          <w:rFonts w:ascii="Arial Narrow" w:eastAsia="Arial Narrow" w:hAnsi="Arial Narrow"/>
          <w:b/>
          <w:sz w:val="22"/>
        </w:rPr>
        <w:t xml:space="preserve"> </w:t>
      </w:r>
      <w:r>
        <w:rPr>
          <w:rFonts w:ascii="Arial Narrow" w:eastAsia="Arial Narrow" w:hAnsi="Arial Narrow"/>
          <w:sz w:val="22"/>
        </w:rPr>
        <w:t>szabályok és határidők alapján, a kezelésükben levő „Gólya” felvételi információs rendszerrel.</w:t>
      </w:r>
    </w:p>
    <w:p w:rsidR="004B597E" w:rsidRDefault="004B597E" w:rsidP="001115CB">
      <w:pPr>
        <w:spacing w:line="239" w:lineRule="auto"/>
        <w:ind w:right="20" w:hanging="565"/>
        <w:jc w:val="both"/>
        <w:rPr>
          <w:rFonts w:ascii="Arial Narrow" w:eastAsia="Arial Narrow" w:hAnsi="Arial Narrow"/>
          <w:sz w:val="22"/>
        </w:rPr>
      </w:pPr>
    </w:p>
    <w:p w:rsidR="004B597E" w:rsidRDefault="004B597E" w:rsidP="008A2CDA">
      <w:pPr>
        <w:numPr>
          <w:ilvl w:val="0"/>
          <w:numId w:val="2"/>
        </w:numPr>
        <w:tabs>
          <w:tab w:val="left" w:pos="284"/>
          <w:tab w:val="left" w:pos="440"/>
        </w:tabs>
        <w:spacing w:line="0" w:lineRule="atLeast"/>
        <w:ind w:left="440" w:hanging="435"/>
        <w:jc w:val="both"/>
        <w:rPr>
          <w:rFonts w:ascii="Arial Narrow" w:eastAsia="Arial Narrow" w:hAnsi="Arial Narrow"/>
          <w:sz w:val="22"/>
        </w:rPr>
      </w:pPr>
      <w:r>
        <w:rPr>
          <w:rFonts w:ascii="Arial Narrow" w:eastAsia="Arial Narrow" w:hAnsi="Arial Narrow"/>
          <w:sz w:val="22"/>
        </w:rPr>
        <w:t>A Gólya programot karonként az alábbiak szerint telepítik:</w:t>
      </w:r>
    </w:p>
    <w:p w:rsidR="004B597E" w:rsidRDefault="004B597E" w:rsidP="008A2CDA">
      <w:pPr>
        <w:numPr>
          <w:ilvl w:val="1"/>
          <w:numId w:val="2"/>
        </w:numPr>
        <w:tabs>
          <w:tab w:val="left" w:pos="284"/>
          <w:tab w:val="left" w:pos="860"/>
        </w:tabs>
        <w:spacing w:line="0" w:lineRule="atLeast"/>
        <w:ind w:left="860" w:hanging="428"/>
        <w:jc w:val="both"/>
        <w:rPr>
          <w:rFonts w:ascii="Arial Narrow" w:eastAsia="Arial Narrow" w:hAnsi="Arial Narrow"/>
          <w:sz w:val="24"/>
        </w:rPr>
      </w:pPr>
      <w:r>
        <w:rPr>
          <w:rFonts w:ascii="Arial Narrow" w:eastAsia="Arial Narrow" w:hAnsi="Arial Narrow"/>
          <w:sz w:val="22"/>
        </w:rPr>
        <w:t>egy helyen kliens üzemmódban, írás és olvasás joggal (szerver gép),</w:t>
      </w:r>
    </w:p>
    <w:p w:rsidR="004B597E" w:rsidRPr="004A2937" w:rsidRDefault="004B597E" w:rsidP="008A2CDA">
      <w:pPr>
        <w:numPr>
          <w:ilvl w:val="1"/>
          <w:numId w:val="2"/>
        </w:numPr>
        <w:tabs>
          <w:tab w:val="left" w:pos="284"/>
          <w:tab w:val="left" w:pos="860"/>
        </w:tabs>
        <w:spacing w:line="229" w:lineRule="auto"/>
        <w:ind w:left="860" w:right="20" w:hanging="428"/>
        <w:jc w:val="both"/>
        <w:rPr>
          <w:rFonts w:ascii="Arial Narrow" w:eastAsia="Arial Narrow" w:hAnsi="Arial Narrow"/>
          <w:sz w:val="24"/>
        </w:rPr>
      </w:pPr>
      <w:r>
        <w:rPr>
          <w:rFonts w:ascii="Arial Narrow" w:eastAsia="Arial Narrow" w:hAnsi="Arial Narrow"/>
          <w:sz w:val="22"/>
        </w:rPr>
        <w:t>több munkahelyen terminál üzemmódban (a kliens program frame szerveren fut) írás és olvasás joggal.</w:t>
      </w:r>
    </w:p>
    <w:p w:rsidR="004B597E" w:rsidRPr="001115CB" w:rsidRDefault="004B597E" w:rsidP="004A2937">
      <w:pPr>
        <w:tabs>
          <w:tab w:val="left" w:pos="284"/>
          <w:tab w:val="left" w:pos="860"/>
        </w:tabs>
        <w:spacing w:line="229" w:lineRule="auto"/>
        <w:ind w:right="20"/>
        <w:jc w:val="both"/>
        <w:rPr>
          <w:rFonts w:ascii="Arial Narrow" w:eastAsia="Arial Narrow" w:hAnsi="Arial Narrow"/>
          <w:sz w:val="24"/>
        </w:rPr>
      </w:pPr>
    </w:p>
    <w:p w:rsidR="004B597E" w:rsidRDefault="004B597E" w:rsidP="001115CB">
      <w:pPr>
        <w:numPr>
          <w:ilvl w:val="0"/>
          <w:numId w:val="3"/>
        </w:numPr>
        <w:tabs>
          <w:tab w:val="left" w:pos="284"/>
          <w:tab w:val="left" w:pos="427"/>
        </w:tabs>
        <w:spacing w:line="239" w:lineRule="auto"/>
        <w:ind w:right="20" w:firstLine="5"/>
        <w:jc w:val="both"/>
        <w:rPr>
          <w:rFonts w:ascii="Arial Narrow" w:eastAsia="Arial Narrow" w:hAnsi="Arial Narrow"/>
          <w:sz w:val="22"/>
        </w:rPr>
      </w:pPr>
      <w:bookmarkStart w:id="13" w:name="page15"/>
      <w:bookmarkEnd w:id="13"/>
      <w:r>
        <w:rPr>
          <w:rFonts w:ascii="Arial Narrow" w:eastAsia="Arial Narrow" w:hAnsi="Arial Narrow"/>
          <w:sz w:val="22"/>
        </w:rPr>
        <w:t>Az OH-val az Egyetem karonként a dékán által megbízott, „Gólya” üzemeltetéséért felelős munkatárson keresztül tart fenn informatikai kapcsolatot. Az Egyetem megbízott munkatársa(i) felelős(ek)</w:t>
      </w:r>
    </w:p>
    <w:p w:rsidR="004B597E" w:rsidRDefault="004B597E" w:rsidP="001115CB">
      <w:pPr>
        <w:numPr>
          <w:ilvl w:val="1"/>
          <w:numId w:val="3"/>
        </w:numPr>
        <w:tabs>
          <w:tab w:val="left" w:pos="860"/>
        </w:tabs>
        <w:spacing w:line="229" w:lineRule="auto"/>
        <w:ind w:left="860" w:hanging="428"/>
        <w:jc w:val="both"/>
        <w:rPr>
          <w:rFonts w:ascii="Arial Narrow" w:eastAsia="Arial Narrow" w:hAnsi="Arial Narrow"/>
          <w:sz w:val="24"/>
        </w:rPr>
      </w:pPr>
      <w:r>
        <w:rPr>
          <w:rFonts w:ascii="Arial Narrow" w:eastAsia="Arial Narrow" w:hAnsi="Arial Narrow"/>
          <w:sz w:val="22"/>
        </w:rPr>
        <w:t>az informatikai kapcsolat fenntartásáért, informatikai adatcsomagok forgalmának lebonyolításáért az OH és az Egyetem között,</w:t>
      </w:r>
    </w:p>
    <w:p w:rsidR="004B597E" w:rsidRDefault="004B597E" w:rsidP="001115CB">
      <w:pPr>
        <w:numPr>
          <w:ilvl w:val="1"/>
          <w:numId w:val="3"/>
        </w:numPr>
        <w:tabs>
          <w:tab w:val="left" w:pos="860"/>
        </w:tabs>
        <w:spacing w:line="229" w:lineRule="auto"/>
        <w:ind w:left="860" w:right="20" w:hanging="428"/>
        <w:jc w:val="both"/>
        <w:rPr>
          <w:rFonts w:ascii="Arial Narrow" w:eastAsia="Arial Narrow" w:hAnsi="Arial Narrow"/>
          <w:sz w:val="24"/>
        </w:rPr>
      </w:pPr>
      <w:r>
        <w:rPr>
          <w:rFonts w:ascii="Arial Narrow" w:eastAsia="Arial Narrow" w:hAnsi="Arial Narrow"/>
          <w:sz w:val="22"/>
        </w:rPr>
        <w:t>a „Gólya” szoftver telepítéséért, működésének a hálózaton keresztül történő folyamatos biztosításáért, valamint</w:t>
      </w:r>
    </w:p>
    <w:p w:rsidR="004B597E" w:rsidRPr="004A2937" w:rsidRDefault="004B597E" w:rsidP="001115CB">
      <w:pPr>
        <w:numPr>
          <w:ilvl w:val="1"/>
          <w:numId w:val="3"/>
        </w:numPr>
        <w:tabs>
          <w:tab w:val="left" w:pos="860"/>
        </w:tabs>
        <w:spacing w:line="229" w:lineRule="auto"/>
        <w:ind w:left="860" w:hanging="428"/>
        <w:jc w:val="both"/>
        <w:rPr>
          <w:rFonts w:ascii="Arial Narrow" w:eastAsia="Arial Narrow" w:hAnsi="Arial Narrow"/>
          <w:sz w:val="24"/>
        </w:rPr>
      </w:pPr>
      <w:r>
        <w:rPr>
          <w:rFonts w:ascii="Arial Narrow" w:eastAsia="Arial Narrow" w:hAnsi="Arial Narrow"/>
          <w:sz w:val="22"/>
        </w:rPr>
        <w:t>a szoftver működésével kapcsolatos informatikai kérdések OH illetékesei felé történő továbbításáért.</w:t>
      </w:r>
    </w:p>
    <w:p w:rsidR="004B597E" w:rsidRPr="004A2937" w:rsidRDefault="004B597E" w:rsidP="004A2937">
      <w:pPr>
        <w:tabs>
          <w:tab w:val="left" w:pos="860"/>
        </w:tabs>
        <w:spacing w:line="229" w:lineRule="auto"/>
        <w:jc w:val="both"/>
        <w:rPr>
          <w:rFonts w:ascii="Arial Narrow" w:eastAsia="Arial Narrow" w:hAnsi="Arial Narrow"/>
          <w:sz w:val="24"/>
        </w:rPr>
      </w:pPr>
    </w:p>
    <w:p w:rsidR="004B597E" w:rsidRDefault="004B597E" w:rsidP="004A2937">
      <w:pPr>
        <w:numPr>
          <w:ilvl w:val="0"/>
          <w:numId w:val="3"/>
        </w:numPr>
        <w:tabs>
          <w:tab w:val="left" w:pos="284"/>
          <w:tab w:val="left" w:pos="427"/>
        </w:tabs>
        <w:spacing w:line="239" w:lineRule="auto"/>
        <w:ind w:right="20" w:firstLine="5"/>
        <w:jc w:val="both"/>
        <w:rPr>
          <w:rFonts w:ascii="Arial Narrow" w:eastAsia="Arial Narrow" w:hAnsi="Arial Narrow"/>
          <w:sz w:val="22"/>
        </w:rPr>
      </w:pPr>
      <w:r>
        <w:rPr>
          <w:rFonts w:ascii="Arial Narrow" w:eastAsia="Arial Narrow" w:hAnsi="Arial Narrow"/>
          <w:sz w:val="22"/>
        </w:rPr>
        <w:t>Az illetékes kar fogadja a jelentkezési lapok alapján az OH-ból érkező adatállományokat és az Egyetem adatállományát rendszeresen frissíti.</w:t>
      </w:r>
    </w:p>
    <w:p w:rsidR="004B597E" w:rsidRPr="004A2937" w:rsidRDefault="004B597E" w:rsidP="004A2937">
      <w:pPr>
        <w:tabs>
          <w:tab w:val="left" w:pos="284"/>
          <w:tab w:val="left" w:pos="427"/>
        </w:tabs>
        <w:spacing w:line="239" w:lineRule="auto"/>
        <w:ind w:right="20"/>
        <w:jc w:val="both"/>
        <w:rPr>
          <w:rFonts w:ascii="Arial Narrow" w:eastAsia="Arial Narrow" w:hAnsi="Arial Narrow"/>
          <w:sz w:val="22"/>
        </w:rPr>
      </w:pPr>
    </w:p>
    <w:p w:rsidR="004B597E" w:rsidRDefault="004B597E" w:rsidP="001115CB">
      <w:pPr>
        <w:numPr>
          <w:ilvl w:val="0"/>
          <w:numId w:val="3"/>
        </w:numPr>
        <w:tabs>
          <w:tab w:val="left" w:pos="284"/>
          <w:tab w:val="left" w:pos="427"/>
        </w:tabs>
        <w:spacing w:line="0" w:lineRule="atLeast"/>
        <w:ind w:firstLine="5"/>
        <w:jc w:val="both"/>
        <w:rPr>
          <w:rFonts w:ascii="Arial Narrow" w:eastAsia="Arial Narrow" w:hAnsi="Arial Narrow"/>
          <w:sz w:val="22"/>
        </w:rPr>
      </w:pPr>
      <w:r>
        <w:rPr>
          <w:rFonts w:ascii="Arial Narrow" w:eastAsia="Arial Narrow" w:hAnsi="Arial Narrow"/>
          <w:sz w:val="22"/>
        </w:rPr>
        <w:t>Az adatállományokban ellenőrizni kell, hogy a Tájékoztatóban meghatározott intézményspecifikus dokumentumokat valóban csatolták-e. Ha a jelentkező az Egyetem által meghatározott – intézményspecifikus – mellékletet nem nyújtja be, a kari tanulmányi osztály június első hetéig – keresztféléves felvételi eljárás esetén december közepéig – felhívja a jelentkezőt ennek pótlására.</w:t>
      </w:r>
    </w:p>
    <w:p w:rsidR="004B597E" w:rsidRDefault="004B597E" w:rsidP="004A2937">
      <w:pPr>
        <w:tabs>
          <w:tab w:val="left" w:pos="284"/>
          <w:tab w:val="left" w:pos="427"/>
        </w:tabs>
        <w:spacing w:line="0" w:lineRule="atLeast"/>
        <w:jc w:val="both"/>
        <w:rPr>
          <w:rFonts w:ascii="Arial Narrow" w:eastAsia="Arial Narrow" w:hAnsi="Arial Narrow"/>
          <w:sz w:val="22"/>
        </w:rPr>
      </w:pPr>
    </w:p>
    <w:p w:rsidR="004B597E" w:rsidRDefault="004B597E" w:rsidP="00024A2E">
      <w:pPr>
        <w:spacing w:line="0" w:lineRule="atLeast"/>
        <w:jc w:val="center"/>
        <w:outlineLvl w:val="3"/>
        <w:rPr>
          <w:rFonts w:ascii="Arial Narrow" w:eastAsia="Arial Narrow" w:hAnsi="Arial Narrow"/>
          <w:b/>
          <w:sz w:val="22"/>
        </w:rPr>
      </w:pPr>
      <w:bookmarkStart w:id="14" w:name="_Toc1407118"/>
      <w:r>
        <w:rPr>
          <w:rFonts w:ascii="Arial Narrow" w:eastAsia="Arial Narrow" w:hAnsi="Arial Narrow"/>
          <w:b/>
          <w:sz w:val="22"/>
        </w:rPr>
        <w:t>2. Felvételi beszélgetések és alkalmassági vizsgák lebonyolítása</w:t>
      </w:r>
      <w:bookmarkEnd w:id="14"/>
    </w:p>
    <w:p w:rsidR="004B597E" w:rsidRPr="004A2937" w:rsidRDefault="004B597E">
      <w:pPr>
        <w:spacing w:line="360" w:lineRule="exact"/>
        <w:rPr>
          <w:rFonts w:ascii="Arial Narrow" w:eastAsia="Times New Roman" w:hAnsi="Arial Narrow"/>
          <w:sz w:val="22"/>
          <w:szCs w:val="22"/>
        </w:rPr>
      </w:pPr>
    </w:p>
    <w:p w:rsidR="004B597E" w:rsidRDefault="004B597E" w:rsidP="001115CB">
      <w:pPr>
        <w:spacing w:line="239" w:lineRule="auto"/>
        <w:ind w:right="20" w:hanging="565"/>
        <w:jc w:val="both"/>
        <w:rPr>
          <w:rFonts w:ascii="Arial Narrow" w:eastAsia="Arial Narrow" w:hAnsi="Arial Narrow"/>
          <w:sz w:val="22"/>
          <w:szCs w:val="22"/>
        </w:rPr>
      </w:pPr>
      <w:r w:rsidRPr="004A2937">
        <w:rPr>
          <w:rFonts w:ascii="Arial Narrow" w:eastAsia="Arial Narrow" w:hAnsi="Arial Narrow"/>
          <w:b/>
          <w:sz w:val="22"/>
          <w:szCs w:val="22"/>
        </w:rPr>
        <w:t xml:space="preserve">1:3. § </w:t>
      </w:r>
      <w:r w:rsidRPr="004A2937">
        <w:rPr>
          <w:rFonts w:ascii="Arial Narrow" w:eastAsia="Arial Narrow" w:hAnsi="Arial Narrow"/>
          <w:sz w:val="22"/>
          <w:szCs w:val="22"/>
        </w:rPr>
        <w:t>(1)</w:t>
      </w:r>
      <w:r w:rsidRPr="004A2937">
        <w:rPr>
          <w:rFonts w:ascii="Arial Narrow" w:eastAsia="Arial Narrow" w:hAnsi="Arial Narrow"/>
          <w:b/>
          <w:sz w:val="22"/>
          <w:szCs w:val="22"/>
        </w:rPr>
        <w:t xml:space="preserve"> </w:t>
      </w:r>
      <w:r w:rsidRPr="004A2937">
        <w:rPr>
          <w:rFonts w:ascii="Arial Narrow" w:eastAsia="Arial Narrow" w:hAnsi="Arial Narrow"/>
          <w:sz w:val="22"/>
          <w:szCs w:val="22"/>
        </w:rPr>
        <w:t>A felvételi beszélgetést vagy alkalmassági vizsgát tartó szak karának dékánja vizsgafelelőst bíz meg</w:t>
      </w:r>
      <w:r w:rsidRPr="004A2937">
        <w:rPr>
          <w:rFonts w:ascii="Arial Narrow" w:eastAsia="Arial Narrow" w:hAnsi="Arial Narrow"/>
          <w:b/>
          <w:sz w:val="22"/>
          <w:szCs w:val="22"/>
        </w:rPr>
        <w:t xml:space="preserve"> </w:t>
      </w:r>
      <w:r w:rsidRPr="004A2937">
        <w:rPr>
          <w:rFonts w:ascii="Arial Narrow" w:eastAsia="Arial Narrow" w:hAnsi="Arial Narrow"/>
          <w:sz w:val="22"/>
          <w:szCs w:val="22"/>
        </w:rPr>
        <w:t>a felvételi vizsga megszervezésével, lebonyolításával, és megbízza a Kari Felvételi Bizottság(ok) tagjait.</w:t>
      </w:r>
    </w:p>
    <w:p w:rsidR="004B597E" w:rsidRPr="004A2937" w:rsidRDefault="004B597E" w:rsidP="001115CB">
      <w:pPr>
        <w:spacing w:line="239" w:lineRule="auto"/>
        <w:ind w:right="20" w:hanging="565"/>
        <w:jc w:val="both"/>
        <w:rPr>
          <w:rFonts w:ascii="Arial Narrow" w:eastAsia="Arial Narrow" w:hAnsi="Arial Narrow"/>
          <w:sz w:val="22"/>
          <w:szCs w:val="22"/>
        </w:rPr>
      </w:pPr>
    </w:p>
    <w:p w:rsidR="004B597E" w:rsidRDefault="004B597E" w:rsidP="001115CB">
      <w:pPr>
        <w:numPr>
          <w:ilvl w:val="0"/>
          <w:numId w:val="4"/>
        </w:numPr>
        <w:tabs>
          <w:tab w:val="left" w:pos="284"/>
          <w:tab w:val="left" w:pos="440"/>
        </w:tabs>
        <w:spacing w:line="0" w:lineRule="atLeast"/>
        <w:ind w:left="440" w:hanging="435"/>
        <w:jc w:val="both"/>
        <w:rPr>
          <w:rFonts w:ascii="Arial Narrow" w:eastAsia="Arial Narrow" w:hAnsi="Arial Narrow"/>
          <w:sz w:val="22"/>
          <w:szCs w:val="22"/>
        </w:rPr>
      </w:pPr>
      <w:r w:rsidRPr="004A2937">
        <w:rPr>
          <w:rFonts w:ascii="Arial Narrow" w:eastAsia="Arial Narrow" w:hAnsi="Arial Narrow"/>
          <w:sz w:val="22"/>
          <w:szCs w:val="22"/>
        </w:rPr>
        <w:t>A dékán a vizsgafelelős javaslata alapján elfogadja a kiadandó vizsgafeladatot.</w:t>
      </w:r>
    </w:p>
    <w:p w:rsidR="004B597E" w:rsidRPr="004A2937" w:rsidRDefault="004B597E" w:rsidP="004A2937">
      <w:pPr>
        <w:tabs>
          <w:tab w:val="left" w:pos="284"/>
          <w:tab w:val="left" w:pos="440"/>
        </w:tabs>
        <w:spacing w:line="0" w:lineRule="atLeast"/>
        <w:jc w:val="both"/>
        <w:rPr>
          <w:rFonts w:ascii="Arial Narrow" w:eastAsia="Arial Narrow" w:hAnsi="Arial Narrow"/>
          <w:sz w:val="22"/>
          <w:szCs w:val="22"/>
        </w:rPr>
      </w:pPr>
    </w:p>
    <w:p w:rsidR="004B597E" w:rsidRDefault="004B597E" w:rsidP="001115CB">
      <w:pPr>
        <w:numPr>
          <w:ilvl w:val="0"/>
          <w:numId w:val="4"/>
        </w:numPr>
        <w:tabs>
          <w:tab w:val="left" w:pos="284"/>
          <w:tab w:val="left" w:pos="427"/>
        </w:tabs>
        <w:spacing w:line="239" w:lineRule="auto"/>
        <w:ind w:right="20" w:firstLine="5"/>
        <w:jc w:val="both"/>
        <w:rPr>
          <w:rFonts w:ascii="Arial Narrow" w:eastAsia="Arial Narrow" w:hAnsi="Arial Narrow"/>
          <w:sz w:val="22"/>
          <w:szCs w:val="22"/>
        </w:rPr>
      </w:pPr>
      <w:r w:rsidRPr="004A2937">
        <w:rPr>
          <w:rFonts w:ascii="Arial Narrow" w:eastAsia="Arial Narrow" w:hAnsi="Arial Narrow"/>
          <w:sz w:val="22"/>
          <w:szCs w:val="22"/>
        </w:rPr>
        <w:t>A tanulmányi osztály egyezteti a vizsgafelelőssel a felvételi vizsgák ütemezését, majd kiértesíti a jelentkezetteket legkésőbb 15 nappal a vizsga előtt a vizsgához szükséges tudnivalókról (a vizsga időpontja, helye, a vizsgadíj befizetési módja, és annak igazolása, a vizsgán használatos eszközök).</w:t>
      </w:r>
    </w:p>
    <w:p w:rsidR="004B597E" w:rsidRPr="004A2937" w:rsidRDefault="004B597E" w:rsidP="004A2937">
      <w:pPr>
        <w:tabs>
          <w:tab w:val="left" w:pos="284"/>
          <w:tab w:val="left" w:pos="427"/>
        </w:tabs>
        <w:spacing w:line="239" w:lineRule="auto"/>
        <w:ind w:right="20"/>
        <w:jc w:val="both"/>
        <w:rPr>
          <w:rFonts w:ascii="Arial Narrow" w:eastAsia="Arial Narrow" w:hAnsi="Arial Narrow"/>
          <w:sz w:val="22"/>
          <w:szCs w:val="22"/>
        </w:rPr>
      </w:pPr>
    </w:p>
    <w:p w:rsidR="004B597E" w:rsidRDefault="004B597E" w:rsidP="001115CB">
      <w:pPr>
        <w:numPr>
          <w:ilvl w:val="0"/>
          <w:numId w:val="4"/>
        </w:numPr>
        <w:tabs>
          <w:tab w:val="left" w:pos="284"/>
          <w:tab w:val="left" w:pos="427"/>
        </w:tabs>
        <w:spacing w:line="239" w:lineRule="auto"/>
        <w:ind w:right="20" w:firstLine="5"/>
        <w:jc w:val="both"/>
        <w:rPr>
          <w:rFonts w:ascii="Arial Narrow" w:eastAsia="Arial Narrow" w:hAnsi="Arial Narrow"/>
          <w:sz w:val="22"/>
          <w:szCs w:val="22"/>
        </w:rPr>
      </w:pPr>
      <w:r w:rsidRPr="004A2937">
        <w:rPr>
          <w:rFonts w:ascii="Arial Narrow" w:eastAsia="Arial Narrow" w:hAnsi="Arial Narrow"/>
          <w:sz w:val="22"/>
          <w:szCs w:val="22"/>
        </w:rPr>
        <w:t>A tanulmányi osztály legkésőbb a vizsgát megelőző munkanap kezdetéig fogadja a jelentkezettek vizsgaidőponttal kapcsolatos módosítási igényét, és indokolt esetben elfogadja a módosítást.</w:t>
      </w:r>
    </w:p>
    <w:p w:rsidR="004B597E" w:rsidRPr="004A2937" w:rsidRDefault="004B597E" w:rsidP="004A2937">
      <w:pPr>
        <w:tabs>
          <w:tab w:val="left" w:pos="284"/>
          <w:tab w:val="left" w:pos="427"/>
        </w:tabs>
        <w:spacing w:line="239" w:lineRule="auto"/>
        <w:ind w:left="5" w:right="20"/>
        <w:jc w:val="both"/>
        <w:rPr>
          <w:rFonts w:ascii="Arial Narrow" w:eastAsia="Arial Narrow" w:hAnsi="Arial Narrow"/>
          <w:sz w:val="22"/>
          <w:szCs w:val="22"/>
        </w:rPr>
      </w:pPr>
    </w:p>
    <w:p w:rsidR="004B597E" w:rsidRDefault="004B597E" w:rsidP="004A2937">
      <w:pPr>
        <w:numPr>
          <w:ilvl w:val="0"/>
          <w:numId w:val="4"/>
        </w:numPr>
        <w:tabs>
          <w:tab w:val="left" w:pos="284"/>
          <w:tab w:val="left" w:pos="427"/>
        </w:tabs>
        <w:spacing w:line="0" w:lineRule="atLeast"/>
        <w:ind w:right="20" w:firstLine="5"/>
        <w:jc w:val="both"/>
        <w:rPr>
          <w:rFonts w:ascii="Arial Narrow" w:eastAsia="Arial Narrow" w:hAnsi="Arial Narrow"/>
          <w:sz w:val="22"/>
          <w:szCs w:val="22"/>
        </w:rPr>
      </w:pPr>
      <w:r w:rsidRPr="004A2937">
        <w:rPr>
          <w:rFonts w:ascii="Arial Narrow" w:eastAsia="Arial Narrow" w:hAnsi="Arial Narrow"/>
          <w:sz w:val="22"/>
          <w:szCs w:val="22"/>
        </w:rPr>
        <w:t>A tanulmányi osztály a jelentkezettek aktuális vizsganapra vonatkozó névsorát átadja a vizsganapot megelőző munkanapon a vizsgafelelősnek.</w:t>
      </w:r>
    </w:p>
    <w:p w:rsidR="004B597E" w:rsidRPr="004A2937" w:rsidRDefault="004B597E" w:rsidP="004A2937">
      <w:pPr>
        <w:tabs>
          <w:tab w:val="left" w:pos="284"/>
          <w:tab w:val="left" w:pos="427"/>
        </w:tabs>
        <w:spacing w:line="0" w:lineRule="atLeast"/>
        <w:ind w:right="20"/>
        <w:jc w:val="both"/>
        <w:rPr>
          <w:rFonts w:ascii="Arial Narrow" w:eastAsia="Arial Narrow" w:hAnsi="Arial Narrow"/>
          <w:sz w:val="22"/>
          <w:szCs w:val="22"/>
        </w:rPr>
      </w:pPr>
    </w:p>
    <w:p w:rsidR="004B597E" w:rsidRDefault="004B597E" w:rsidP="001115CB">
      <w:pPr>
        <w:numPr>
          <w:ilvl w:val="0"/>
          <w:numId w:val="4"/>
        </w:numPr>
        <w:tabs>
          <w:tab w:val="left" w:pos="284"/>
          <w:tab w:val="left" w:pos="427"/>
        </w:tabs>
        <w:spacing w:line="239" w:lineRule="auto"/>
        <w:ind w:right="20" w:firstLine="5"/>
        <w:jc w:val="both"/>
        <w:rPr>
          <w:rFonts w:ascii="Arial Narrow" w:eastAsia="Arial Narrow" w:hAnsi="Arial Narrow"/>
          <w:sz w:val="22"/>
          <w:szCs w:val="22"/>
        </w:rPr>
      </w:pPr>
      <w:r w:rsidRPr="004A2937">
        <w:rPr>
          <w:rFonts w:ascii="Arial Narrow" w:eastAsia="Arial Narrow" w:hAnsi="Arial Narrow"/>
          <w:sz w:val="22"/>
          <w:szCs w:val="22"/>
        </w:rPr>
        <w:t>A vizsgafelelős az átvett névsor alapján több Felvételi Bizottság esetén sorsolással besorolja a vizsgázókat, lebonyolítja a vizsgát, majd írásban közli a tanulmányi osztállyal a jelentkezettek vizsgaeredményeit.</w:t>
      </w:r>
    </w:p>
    <w:p w:rsidR="004B597E" w:rsidRPr="004A2937" w:rsidRDefault="004B597E" w:rsidP="004A2937">
      <w:pPr>
        <w:tabs>
          <w:tab w:val="left" w:pos="284"/>
          <w:tab w:val="left" w:pos="427"/>
        </w:tabs>
        <w:spacing w:line="239" w:lineRule="auto"/>
        <w:ind w:right="20"/>
        <w:jc w:val="both"/>
        <w:rPr>
          <w:rFonts w:ascii="Arial Narrow" w:eastAsia="Arial Narrow" w:hAnsi="Arial Narrow"/>
          <w:sz w:val="22"/>
          <w:szCs w:val="22"/>
        </w:rPr>
      </w:pPr>
    </w:p>
    <w:p w:rsidR="004B597E" w:rsidRDefault="004B597E" w:rsidP="001115CB">
      <w:pPr>
        <w:numPr>
          <w:ilvl w:val="0"/>
          <w:numId w:val="4"/>
        </w:numPr>
        <w:tabs>
          <w:tab w:val="left" w:pos="284"/>
          <w:tab w:val="left" w:pos="427"/>
        </w:tabs>
        <w:spacing w:line="0" w:lineRule="atLeast"/>
        <w:ind w:right="20" w:firstLine="5"/>
        <w:jc w:val="both"/>
        <w:rPr>
          <w:rFonts w:ascii="Arial Narrow" w:eastAsia="Arial Narrow" w:hAnsi="Arial Narrow"/>
          <w:sz w:val="22"/>
          <w:szCs w:val="22"/>
        </w:rPr>
      </w:pPr>
      <w:r w:rsidRPr="004A2937">
        <w:rPr>
          <w:rFonts w:ascii="Arial Narrow" w:eastAsia="Arial Narrow" w:hAnsi="Arial Narrow"/>
          <w:sz w:val="22"/>
          <w:szCs w:val="22"/>
        </w:rPr>
        <w:t>A tanulmányi osztály egy munkanapon belül rögzíti a „Gólya” programban a jelentkezettek vizsgaeredményeit.</w:t>
      </w:r>
    </w:p>
    <w:p w:rsidR="004B597E" w:rsidRPr="004A2937" w:rsidRDefault="004B597E" w:rsidP="004A2937">
      <w:pPr>
        <w:tabs>
          <w:tab w:val="left" w:pos="284"/>
          <w:tab w:val="left" w:pos="427"/>
        </w:tabs>
        <w:spacing w:line="0" w:lineRule="atLeast"/>
        <w:ind w:right="20"/>
        <w:jc w:val="both"/>
        <w:rPr>
          <w:rFonts w:ascii="Arial Narrow" w:eastAsia="Arial Narrow" w:hAnsi="Arial Narrow"/>
          <w:sz w:val="22"/>
          <w:szCs w:val="22"/>
        </w:rPr>
      </w:pPr>
    </w:p>
    <w:p w:rsidR="004B597E" w:rsidRDefault="004B597E" w:rsidP="001115CB">
      <w:pPr>
        <w:numPr>
          <w:ilvl w:val="0"/>
          <w:numId w:val="4"/>
        </w:numPr>
        <w:tabs>
          <w:tab w:val="left" w:pos="284"/>
          <w:tab w:val="left" w:pos="427"/>
        </w:tabs>
        <w:spacing w:line="239" w:lineRule="auto"/>
        <w:ind w:firstLine="5"/>
        <w:jc w:val="both"/>
        <w:rPr>
          <w:rFonts w:ascii="Arial Narrow" w:eastAsia="Arial Narrow" w:hAnsi="Arial Narrow"/>
          <w:sz w:val="22"/>
        </w:rPr>
      </w:pPr>
      <w:r w:rsidRPr="004A2937">
        <w:rPr>
          <w:rFonts w:ascii="Arial Narrow" w:eastAsia="Arial Narrow" w:hAnsi="Arial Narrow"/>
          <w:sz w:val="22"/>
          <w:szCs w:val="22"/>
        </w:rPr>
        <w:t>A felvételi beszélgetés vizsgaeredményeit a jelentkező tudomására kell hozni a vizsganap végén, vagy a kari honlapon a vizsgát követő első munkanapon. A jelentkező írásban kifogásolhatja az eredményeket az illetékes kar dékánjához címzett levélben az eredmény tudomására jutásától számított második munkanap 16 óráig. A kar dékánja/ a Felvételi Bizottság véleményét figyelembe véve megvizsgálja a kifogást, és két munkanapon</w:t>
      </w:r>
      <w:r>
        <w:rPr>
          <w:rFonts w:ascii="Arial Narrow" w:eastAsia="Arial Narrow" w:hAnsi="Arial Narrow"/>
          <w:sz w:val="22"/>
        </w:rPr>
        <w:t xml:space="preserve"> belül döntést hoz, amelyet elküld a tanulmányi osztálynak. A tanulmányi osztály a kifogást követő három munkanapon belül értesíti a jelentkezőt a döntésről, majd szükség esetén rögzíti az eredményváltozást a „Gólya” programban.</w:t>
      </w:r>
    </w:p>
    <w:p w:rsidR="004B597E" w:rsidRDefault="004B597E" w:rsidP="004A2937">
      <w:pPr>
        <w:tabs>
          <w:tab w:val="left" w:pos="284"/>
          <w:tab w:val="left" w:pos="427"/>
        </w:tabs>
        <w:spacing w:line="239" w:lineRule="auto"/>
        <w:jc w:val="both"/>
        <w:rPr>
          <w:rFonts w:ascii="Arial Narrow" w:eastAsia="Arial Narrow" w:hAnsi="Arial Narrow"/>
          <w:sz w:val="22"/>
        </w:rPr>
      </w:pPr>
    </w:p>
    <w:p w:rsidR="004B597E" w:rsidRDefault="004B597E" w:rsidP="001115CB">
      <w:pPr>
        <w:numPr>
          <w:ilvl w:val="0"/>
          <w:numId w:val="4"/>
        </w:numPr>
        <w:tabs>
          <w:tab w:val="left" w:pos="0"/>
          <w:tab w:val="left" w:pos="284"/>
        </w:tabs>
        <w:spacing w:line="239" w:lineRule="auto"/>
        <w:ind w:right="20" w:firstLine="5"/>
        <w:jc w:val="both"/>
        <w:rPr>
          <w:rFonts w:ascii="Arial Narrow" w:eastAsia="Arial Narrow" w:hAnsi="Arial Narrow"/>
          <w:sz w:val="22"/>
        </w:rPr>
      </w:pPr>
      <w:r w:rsidRPr="0034518C">
        <w:rPr>
          <w:rFonts w:ascii="Arial Narrow" w:eastAsia="Arial Narrow" w:hAnsi="Arial Narrow"/>
          <w:sz w:val="22"/>
        </w:rPr>
        <w:t>Rajz alkalmassági vizsga: A Dékáni Hivatal felkéri a rajz alkalmassági vizsgadolgozatok megtekintésén való részvételre a szaktanárokat, ill. termet foglal a megtekintés lebonyolítására. A megtekintésen személyesen megjelent felvételiző kijavított rajz dolgozatainak megnézése után konzultálhat a jelen levő szaktanárral, kifogást tehet a javítást illetően. A kifogást a kari Felvételi Bizottsághoz kell címezni, amelynek a személyes adatokon kívül tartalmaznia kell a vizsgatárgy nevét, a rajzdolgozat típusát, a kifogás okát. A jelentkező kifogással legkésőbb a megtekintést követő második munkanapon 16 óráig élhet. A kifogást a megtekintésen részt vevő szaktanár véleményével a dolgozatokat felülvizsgáló bizottság kapja meg. A bizottság két munkanapon belül hozott döntése után a kifogásokat véleményezve elküldi a tanulmányi osztálynak, amely a kifogás benyújtását követő három</w:t>
      </w:r>
      <w:bookmarkStart w:id="15" w:name="page16"/>
      <w:bookmarkEnd w:id="15"/>
      <w:r w:rsidRPr="0034518C">
        <w:rPr>
          <w:rFonts w:ascii="Arial Narrow" w:eastAsia="Arial Narrow" w:hAnsi="Arial Narrow"/>
          <w:sz w:val="22"/>
        </w:rPr>
        <w:t>munkanapon belül értesíti a jelentkezőt a döntésről, majd szükség esetén rögzíti az eredményváltozást a „Gólya” programban.</w:t>
      </w:r>
    </w:p>
    <w:p w:rsidR="004B597E" w:rsidRDefault="004B597E" w:rsidP="001115CB">
      <w:pPr>
        <w:tabs>
          <w:tab w:val="left" w:pos="0"/>
          <w:tab w:val="left" w:pos="284"/>
        </w:tabs>
        <w:spacing w:line="239" w:lineRule="auto"/>
        <w:ind w:left="5" w:right="20"/>
        <w:jc w:val="both"/>
        <w:rPr>
          <w:rFonts w:ascii="Arial Narrow" w:eastAsia="Arial Narrow" w:hAnsi="Arial Narrow"/>
          <w:sz w:val="22"/>
        </w:rPr>
      </w:pPr>
    </w:p>
    <w:p w:rsidR="00126C7B" w:rsidRDefault="00126C7B" w:rsidP="00126C7B">
      <w:pPr>
        <w:tabs>
          <w:tab w:val="left" w:pos="0"/>
        </w:tabs>
        <w:spacing w:line="239" w:lineRule="auto"/>
        <w:ind w:left="5" w:right="20"/>
        <w:jc w:val="center"/>
        <w:outlineLvl w:val="3"/>
        <w:rPr>
          <w:rFonts w:ascii="Arial Narrow" w:eastAsia="Arial Narrow" w:hAnsi="Arial Narrow"/>
          <w:b/>
          <w:sz w:val="22"/>
        </w:rPr>
      </w:pPr>
      <w:r>
        <w:rPr>
          <w:rFonts w:ascii="Arial Narrow" w:eastAsia="Arial Narrow" w:hAnsi="Arial Narrow"/>
          <w:b/>
          <w:sz w:val="22"/>
        </w:rPr>
        <w:t xml:space="preserve">2/A. </w:t>
      </w:r>
      <w:r w:rsidRPr="00D07FDA">
        <w:rPr>
          <w:rFonts w:ascii="Arial Narrow" w:eastAsia="Arial Narrow" w:hAnsi="Arial Narrow"/>
          <w:b/>
          <w:sz w:val="22"/>
        </w:rPr>
        <w:t>A felsőoktatási felvételi szakmai vizsga</w:t>
      </w:r>
      <w:r>
        <w:rPr>
          <w:rFonts w:ascii="Arial Narrow" w:eastAsia="Arial Narrow" w:hAnsi="Arial Narrow"/>
          <w:b/>
          <w:sz w:val="22"/>
        </w:rPr>
        <w:t xml:space="preserve"> (FFSzV)</w:t>
      </w:r>
      <w:r w:rsidRPr="00D07FDA">
        <w:rPr>
          <w:rFonts w:ascii="Arial Narrow" w:eastAsia="Arial Narrow" w:hAnsi="Arial Narrow"/>
          <w:b/>
          <w:sz w:val="22"/>
        </w:rPr>
        <w:t xml:space="preserve"> szervezése</w:t>
      </w:r>
    </w:p>
    <w:p w:rsidR="00126C7B" w:rsidRPr="004A2937" w:rsidRDefault="00126C7B" w:rsidP="00126C7B">
      <w:pPr>
        <w:spacing w:line="359" w:lineRule="exact"/>
        <w:rPr>
          <w:rFonts w:ascii="Arial Narrow" w:eastAsia="Times New Roman" w:hAnsi="Arial Narrow"/>
          <w:sz w:val="22"/>
          <w:szCs w:val="22"/>
        </w:rPr>
      </w:pPr>
    </w:p>
    <w:p w:rsidR="00126C7B" w:rsidRDefault="00126C7B" w:rsidP="00126C7B">
      <w:pPr>
        <w:tabs>
          <w:tab w:val="left" w:pos="567"/>
        </w:tabs>
        <w:spacing w:line="0" w:lineRule="atLeast"/>
        <w:ind w:hanging="567"/>
        <w:rPr>
          <w:rFonts w:ascii="Arial Narrow" w:eastAsia="Arial Narrow" w:hAnsi="Arial Narrow"/>
          <w:sz w:val="22"/>
          <w:szCs w:val="22"/>
        </w:rPr>
      </w:pPr>
      <w:r>
        <w:rPr>
          <w:rFonts w:ascii="Arial Narrow" w:eastAsia="Arial Narrow" w:hAnsi="Arial Narrow"/>
          <w:b/>
          <w:sz w:val="22"/>
          <w:szCs w:val="22"/>
        </w:rPr>
        <w:t xml:space="preserve">1:3/A. § </w:t>
      </w:r>
      <w:r w:rsidRPr="004A2937">
        <w:rPr>
          <w:rFonts w:ascii="Arial Narrow" w:eastAsia="Arial Narrow" w:hAnsi="Arial Narrow"/>
          <w:sz w:val="22"/>
          <w:szCs w:val="22"/>
        </w:rPr>
        <w:t xml:space="preserve">(1) </w:t>
      </w:r>
      <w:r w:rsidRPr="00D07FDA">
        <w:rPr>
          <w:rFonts w:ascii="Arial Narrow" w:eastAsia="Arial Narrow" w:hAnsi="Arial Narrow"/>
          <w:sz w:val="22"/>
          <w:szCs w:val="22"/>
        </w:rPr>
        <w:t>A felsőoktatási felvételi szakmai vizsga időpontját és feladatsorát az</w:t>
      </w:r>
      <w:r>
        <w:rPr>
          <w:rFonts w:ascii="Arial Narrow" w:eastAsia="Arial Narrow" w:hAnsi="Arial Narrow"/>
          <w:sz w:val="22"/>
          <w:szCs w:val="22"/>
        </w:rPr>
        <w:t xml:space="preserve"> Oktatási Hivatal határozza meg</w:t>
      </w:r>
      <w:r w:rsidRPr="004A2937">
        <w:rPr>
          <w:rFonts w:ascii="Arial Narrow" w:eastAsia="Arial Narrow" w:hAnsi="Arial Narrow"/>
          <w:sz w:val="22"/>
          <w:szCs w:val="22"/>
        </w:rPr>
        <w:t>.</w:t>
      </w:r>
    </w:p>
    <w:p w:rsidR="00126C7B" w:rsidRPr="004A2937" w:rsidRDefault="00126C7B" w:rsidP="00126C7B">
      <w:pPr>
        <w:tabs>
          <w:tab w:val="left" w:pos="567"/>
        </w:tabs>
        <w:spacing w:line="0" w:lineRule="atLeast"/>
        <w:ind w:hanging="567"/>
        <w:rPr>
          <w:rFonts w:ascii="Arial Narrow" w:eastAsia="Times New Roman" w:hAnsi="Arial Narrow"/>
          <w:sz w:val="22"/>
          <w:szCs w:val="22"/>
        </w:rPr>
      </w:pPr>
    </w:p>
    <w:p w:rsidR="00126C7B" w:rsidRDefault="00126C7B" w:rsidP="00126C7B">
      <w:pPr>
        <w:numPr>
          <w:ilvl w:val="0"/>
          <w:numId w:val="249"/>
        </w:numPr>
        <w:tabs>
          <w:tab w:val="left" w:pos="284"/>
          <w:tab w:val="left" w:pos="426"/>
        </w:tabs>
        <w:spacing w:line="239" w:lineRule="auto"/>
        <w:ind w:right="20" w:firstLine="5"/>
        <w:jc w:val="both"/>
        <w:rPr>
          <w:rFonts w:ascii="Arial Narrow" w:eastAsia="Arial Narrow" w:hAnsi="Arial Narrow"/>
          <w:sz w:val="22"/>
          <w:szCs w:val="22"/>
        </w:rPr>
      </w:pPr>
      <w:r w:rsidRPr="00D07FDA">
        <w:rPr>
          <w:rFonts w:ascii="Arial Narrow" w:eastAsia="Arial Narrow" w:hAnsi="Arial Narrow"/>
          <w:sz w:val="22"/>
          <w:szCs w:val="22"/>
        </w:rPr>
        <w:t>A felsőoktatási fel</w:t>
      </w:r>
      <w:r>
        <w:rPr>
          <w:rFonts w:ascii="Arial Narrow" w:eastAsia="Arial Narrow" w:hAnsi="Arial Narrow"/>
          <w:sz w:val="22"/>
          <w:szCs w:val="22"/>
        </w:rPr>
        <w:t xml:space="preserve">vételi szakmai vizsga szervezője az Oktatási Főigazgatóság, </w:t>
      </w:r>
      <w:r w:rsidRPr="00D07FDA">
        <w:rPr>
          <w:rFonts w:ascii="Arial Narrow" w:eastAsia="Arial Narrow" w:hAnsi="Arial Narrow"/>
          <w:sz w:val="22"/>
          <w:szCs w:val="22"/>
        </w:rPr>
        <w:t>az Oktatási Hivatallal a</w:t>
      </w:r>
      <w:r>
        <w:rPr>
          <w:rFonts w:ascii="Arial Narrow" w:eastAsia="Arial Narrow" w:hAnsi="Arial Narrow"/>
          <w:sz w:val="22"/>
          <w:szCs w:val="22"/>
        </w:rPr>
        <w:t>z OFIG által kijelölt</w:t>
      </w:r>
      <w:r w:rsidRPr="00D07FDA">
        <w:rPr>
          <w:rFonts w:ascii="Arial Narrow" w:eastAsia="Arial Narrow" w:hAnsi="Arial Narrow"/>
          <w:sz w:val="22"/>
          <w:szCs w:val="22"/>
        </w:rPr>
        <w:t xml:space="preserve"> </w:t>
      </w:r>
      <w:r>
        <w:rPr>
          <w:rFonts w:ascii="Arial Narrow" w:eastAsia="Arial Narrow" w:hAnsi="Arial Narrow"/>
          <w:sz w:val="22"/>
          <w:szCs w:val="22"/>
        </w:rPr>
        <w:t xml:space="preserve">ügyintéző </w:t>
      </w:r>
      <w:r w:rsidRPr="00D07FDA">
        <w:rPr>
          <w:rFonts w:ascii="Arial Narrow" w:eastAsia="Arial Narrow" w:hAnsi="Arial Narrow"/>
          <w:sz w:val="22"/>
          <w:szCs w:val="22"/>
        </w:rPr>
        <w:t>tartja a kapcsolatot (a továbbiakban: kapcsolattartó).</w:t>
      </w:r>
    </w:p>
    <w:p w:rsidR="00126C7B" w:rsidRDefault="00126C7B" w:rsidP="00126C7B">
      <w:pPr>
        <w:tabs>
          <w:tab w:val="left" w:pos="284"/>
          <w:tab w:val="left" w:pos="426"/>
        </w:tabs>
        <w:spacing w:line="239" w:lineRule="auto"/>
        <w:ind w:right="20"/>
        <w:jc w:val="both"/>
        <w:rPr>
          <w:rFonts w:ascii="Arial Narrow" w:eastAsia="Arial Narrow" w:hAnsi="Arial Narrow"/>
          <w:sz w:val="22"/>
          <w:szCs w:val="22"/>
        </w:rPr>
      </w:pPr>
    </w:p>
    <w:p w:rsidR="00126C7B" w:rsidRDefault="00126C7B" w:rsidP="00126C7B">
      <w:pPr>
        <w:tabs>
          <w:tab w:val="left" w:pos="284"/>
          <w:tab w:val="left" w:pos="426"/>
        </w:tabs>
        <w:spacing w:line="239" w:lineRule="auto"/>
        <w:ind w:right="20"/>
        <w:jc w:val="both"/>
        <w:rPr>
          <w:rFonts w:ascii="Arial Narrow" w:eastAsia="Arial Narrow" w:hAnsi="Arial Narrow"/>
          <w:sz w:val="22"/>
          <w:szCs w:val="22"/>
        </w:rPr>
      </w:pPr>
      <w:r>
        <w:rPr>
          <w:rFonts w:ascii="Arial Narrow" w:eastAsia="Arial Narrow" w:hAnsi="Arial Narrow"/>
          <w:sz w:val="22"/>
          <w:szCs w:val="22"/>
        </w:rPr>
        <w:t xml:space="preserve">(3) </w:t>
      </w:r>
      <w:r w:rsidRPr="00D07FDA">
        <w:rPr>
          <w:rFonts w:ascii="Arial Narrow" w:eastAsia="Arial Narrow" w:hAnsi="Arial Narrow"/>
          <w:sz w:val="22"/>
          <w:szCs w:val="22"/>
        </w:rPr>
        <w:t>A felsőoktatási felvételi szakmai vizsga vizsgaszervezője a</w:t>
      </w:r>
      <w:r>
        <w:rPr>
          <w:rFonts w:ascii="Arial Narrow" w:eastAsia="Arial Narrow" w:hAnsi="Arial Narrow"/>
          <w:sz w:val="22"/>
          <w:szCs w:val="22"/>
        </w:rPr>
        <w:t xml:space="preserve">z oktatási </w:t>
      </w:r>
      <w:r w:rsidRPr="00D07FDA">
        <w:rPr>
          <w:rFonts w:ascii="Arial Narrow" w:eastAsia="Arial Narrow" w:hAnsi="Arial Narrow"/>
          <w:sz w:val="22"/>
          <w:szCs w:val="22"/>
        </w:rPr>
        <w:t>fői</w:t>
      </w:r>
      <w:r>
        <w:rPr>
          <w:rFonts w:ascii="Arial Narrow" w:eastAsia="Arial Narrow" w:hAnsi="Arial Narrow"/>
          <w:sz w:val="22"/>
          <w:szCs w:val="22"/>
        </w:rPr>
        <w:t>gazgató</w:t>
      </w:r>
      <w:r w:rsidRPr="00D07FDA">
        <w:rPr>
          <w:rFonts w:ascii="Arial Narrow" w:eastAsia="Arial Narrow" w:hAnsi="Arial Narrow"/>
          <w:sz w:val="22"/>
          <w:szCs w:val="22"/>
        </w:rPr>
        <w:t>.</w:t>
      </w:r>
    </w:p>
    <w:p w:rsidR="00126C7B" w:rsidRDefault="00126C7B" w:rsidP="00126C7B">
      <w:pPr>
        <w:tabs>
          <w:tab w:val="left" w:pos="284"/>
          <w:tab w:val="left" w:pos="426"/>
        </w:tabs>
        <w:spacing w:line="239" w:lineRule="auto"/>
        <w:ind w:right="20"/>
        <w:jc w:val="both"/>
        <w:rPr>
          <w:rFonts w:ascii="Arial Narrow" w:eastAsia="Arial Narrow" w:hAnsi="Arial Narrow"/>
          <w:sz w:val="22"/>
          <w:szCs w:val="22"/>
        </w:rPr>
      </w:pPr>
    </w:p>
    <w:p w:rsidR="00126C7B" w:rsidRPr="003303C5" w:rsidRDefault="00126C7B" w:rsidP="00126C7B">
      <w:pPr>
        <w:pStyle w:val="zskf6szabalyzatbekezds"/>
        <w:rPr>
          <w:rFonts w:ascii="Arial Narrow" w:hAnsi="Arial Narrow"/>
          <w:sz w:val="22"/>
          <w:szCs w:val="22"/>
        </w:rPr>
      </w:pPr>
      <w:r w:rsidRPr="00201E28">
        <w:rPr>
          <w:rFonts w:ascii="Arial Narrow" w:eastAsia="Arial Narrow" w:hAnsi="Arial Narrow"/>
          <w:sz w:val="22"/>
          <w:szCs w:val="22"/>
        </w:rPr>
        <w:t>(4</w:t>
      </w:r>
      <w:r w:rsidRPr="00E12443">
        <w:rPr>
          <w:rFonts w:ascii="Arial Narrow" w:eastAsia="Arial Narrow" w:hAnsi="Arial Narrow"/>
          <w:sz w:val="22"/>
          <w:szCs w:val="22"/>
        </w:rPr>
        <w:t xml:space="preserve">) </w:t>
      </w:r>
      <w:r w:rsidRPr="003303C5">
        <w:rPr>
          <w:rFonts w:ascii="Arial Narrow" w:hAnsi="Arial Narrow"/>
          <w:sz w:val="22"/>
          <w:szCs w:val="22"/>
        </w:rPr>
        <w:t xml:space="preserve">A kapcsolattartó </w:t>
      </w:r>
    </w:p>
    <w:p w:rsidR="00126C7B" w:rsidRPr="003303C5" w:rsidRDefault="00126C7B" w:rsidP="00126C7B">
      <w:pPr>
        <w:pStyle w:val="zskf7szablyzatpont"/>
        <w:rPr>
          <w:rFonts w:ascii="Arial Narrow" w:hAnsi="Arial Narrow"/>
          <w:sz w:val="22"/>
          <w:szCs w:val="22"/>
        </w:rPr>
      </w:pPr>
      <w:r w:rsidRPr="003303C5">
        <w:rPr>
          <w:rFonts w:ascii="Arial Narrow" w:hAnsi="Arial Narrow"/>
          <w:sz w:val="22"/>
          <w:szCs w:val="22"/>
        </w:rPr>
        <w:t>a)</w:t>
      </w:r>
      <w:r w:rsidRPr="003303C5">
        <w:rPr>
          <w:rFonts w:ascii="Arial Narrow" w:hAnsi="Arial Narrow"/>
          <w:sz w:val="22"/>
          <w:szCs w:val="22"/>
        </w:rPr>
        <w:tab/>
        <w:t>átveszi a feladatlapokat az Oktatási Hivataltól;</w:t>
      </w:r>
    </w:p>
    <w:p w:rsidR="00126C7B" w:rsidRPr="003303C5" w:rsidRDefault="00126C7B" w:rsidP="00126C7B">
      <w:pPr>
        <w:pStyle w:val="zskf7szablyzatpont"/>
        <w:rPr>
          <w:rFonts w:ascii="Arial Narrow" w:hAnsi="Arial Narrow"/>
          <w:sz w:val="22"/>
          <w:szCs w:val="22"/>
        </w:rPr>
      </w:pPr>
      <w:r w:rsidRPr="003303C5">
        <w:rPr>
          <w:rFonts w:ascii="Arial Narrow" w:hAnsi="Arial Narrow"/>
          <w:sz w:val="22"/>
          <w:szCs w:val="22"/>
        </w:rPr>
        <w:t>b)</w:t>
      </w:r>
      <w:r w:rsidRPr="003303C5">
        <w:rPr>
          <w:rFonts w:ascii="Arial Narrow" w:hAnsi="Arial Narrow"/>
          <w:sz w:val="22"/>
          <w:szCs w:val="22"/>
        </w:rPr>
        <w:tab/>
        <w:t>gondoskodik a feladatlapok sokszorosításáról;</w:t>
      </w:r>
    </w:p>
    <w:p w:rsidR="00126C7B" w:rsidRPr="003303C5" w:rsidRDefault="00126C7B" w:rsidP="00126C7B">
      <w:pPr>
        <w:pStyle w:val="zskf7szablyzatpont"/>
        <w:rPr>
          <w:rFonts w:ascii="Arial Narrow" w:hAnsi="Arial Narrow"/>
          <w:sz w:val="22"/>
          <w:szCs w:val="22"/>
        </w:rPr>
      </w:pPr>
      <w:r w:rsidRPr="003303C5">
        <w:rPr>
          <w:rFonts w:ascii="Arial Narrow" w:hAnsi="Arial Narrow"/>
          <w:sz w:val="22"/>
          <w:szCs w:val="22"/>
        </w:rPr>
        <w:t>c)</w:t>
      </w:r>
      <w:r w:rsidRPr="003303C5">
        <w:rPr>
          <w:rFonts w:ascii="Arial Narrow" w:hAnsi="Arial Narrow"/>
          <w:sz w:val="22"/>
          <w:szCs w:val="22"/>
        </w:rPr>
        <w:tab/>
        <w:t>gondoskodik a feladatlapok elzárt tárolásáról oly módon, hogy azokat a vizsga kezdetéig ne lehessen megismerni.</w:t>
      </w:r>
    </w:p>
    <w:p w:rsidR="00126C7B" w:rsidRDefault="00126C7B" w:rsidP="00126C7B">
      <w:pPr>
        <w:tabs>
          <w:tab w:val="left" w:pos="284"/>
          <w:tab w:val="left" w:pos="426"/>
        </w:tabs>
        <w:spacing w:line="239" w:lineRule="auto"/>
        <w:ind w:right="20"/>
        <w:jc w:val="both"/>
        <w:rPr>
          <w:rFonts w:ascii="Arial Narrow" w:eastAsia="Arial Narrow" w:hAnsi="Arial Narrow"/>
          <w:sz w:val="22"/>
          <w:szCs w:val="22"/>
        </w:rPr>
      </w:pPr>
    </w:p>
    <w:p w:rsidR="00126C7B" w:rsidRDefault="00126C7B" w:rsidP="001115CB">
      <w:pPr>
        <w:tabs>
          <w:tab w:val="left" w:pos="0"/>
          <w:tab w:val="left" w:pos="284"/>
        </w:tabs>
        <w:spacing w:line="239" w:lineRule="auto"/>
        <w:ind w:left="5" w:right="20"/>
        <w:jc w:val="both"/>
        <w:rPr>
          <w:rFonts w:ascii="Arial Narrow" w:eastAsia="Arial Narrow" w:hAnsi="Arial Narrow"/>
          <w:sz w:val="22"/>
        </w:rPr>
      </w:pPr>
    </w:p>
    <w:p w:rsidR="00126C7B" w:rsidRDefault="00126C7B" w:rsidP="001115CB">
      <w:pPr>
        <w:tabs>
          <w:tab w:val="left" w:pos="0"/>
          <w:tab w:val="left" w:pos="284"/>
        </w:tabs>
        <w:spacing w:line="239" w:lineRule="auto"/>
        <w:ind w:left="5" w:right="20"/>
        <w:jc w:val="both"/>
        <w:rPr>
          <w:rFonts w:ascii="Arial Narrow" w:eastAsia="Arial Narrow" w:hAnsi="Arial Narrow"/>
          <w:sz w:val="22"/>
        </w:rPr>
      </w:pPr>
    </w:p>
    <w:p w:rsidR="00126C7B" w:rsidRDefault="00126C7B" w:rsidP="001115CB">
      <w:pPr>
        <w:tabs>
          <w:tab w:val="left" w:pos="0"/>
          <w:tab w:val="left" w:pos="284"/>
        </w:tabs>
        <w:spacing w:line="239" w:lineRule="auto"/>
        <w:ind w:left="5" w:right="20"/>
        <w:jc w:val="both"/>
        <w:rPr>
          <w:rFonts w:ascii="Arial Narrow" w:eastAsia="Arial Narrow" w:hAnsi="Arial Narrow"/>
          <w:sz w:val="22"/>
        </w:rPr>
      </w:pPr>
    </w:p>
    <w:p w:rsidR="004B597E" w:rsidRDefault="004B597E" w:rsidP="00024A2E">
      <w:pPr>
        <w:tabs>
          <w:tab w:val="left" w:pos="0"/>
        </w:tabs>
        <w:spacing w:line="239" w:lineRule="auto"/>
        <w:ind w:left="5" w:right="20"/>
        <w:jc w:val="center"/>
        <w:outlineLvl w:val="3"/>
        <w:rPr>
          <w:rFonts w:ascii="Arial Narrow" w:eastAsia="Arial Narrow" w:hAnsi="Arial Narrow"/>
          <w:b/>
          <w:sz w:val="22"/>
        </w:rPr>
      </w:pPr>
      <w:bookmarkStart w:id="16" w:name="_Toc1407119"/>
      <w:r>
        <w:rPr>
          <w:rFonts w:ascii="Arial Narrow" w:eastAsia="Arial Narrow" w:hAnsi="Arial Narrow"/>
          <w:b/>
          <w:sz w:val="22"/>
        </w:rPr>
        <w:t>3. Mesterképzésre jelentkezőknél a dokumentumok elbírálása, feldolgozása és rögzítése</w:t>
      </w:r>
      <w:bookmarkEnd w:id="16"/>
    </w:p>
    <w:p w:rsidR="004B597E" w:rsidRPr="004A2937" w:rsidRDefault="004B597E">
      <w:pPr>
        <w:spacing w:line="359" w:lineRule="exact"/>
        <w:rPr>
          <w:rFonts w:ascii="Arial Narrow" w:eastAsia="Times New Roman" w:hAnsi="Arial Narrow"/>
          <w:sz w:val="22"/>
          <w:szCs w:val="22"/>
        </w:rPr>
      </w:pPr>
    </w:p>
    <w:p w:rsidR="004B597E" w:rsidRDefault="004B597E" w:rsidP="004A2937">
      <w:pPr>
        <w:tabs>
          <w:tab w:val="left" w:pos="567"/>
        </w:tabs>
        <w:spacing w:line="0" w:lineRule="atLeast"/>
        <w:ind w:hanging="567"/>
        <w:rPr>
          <w:rFonts w:ascii="Arial Narrow" w:eastAsia="Arial Narrow" w:hAnsi="Arial Narrow"/>
          <w:sz w:val="22"/>
          <w:szCs w:val="22"/>
        </w:rPr>
      </w:pPr>
      <w:r>
        <w:rPr>
          <w:rFonts w:ascii="Arial Narrow" w:eastAsia="Arial Narrow" w:hAnsi="Arial Narrow"/>
          <w:b/>
          <w:sz w:val="22"/>
          <w:szCs w:val="22"/>
        </w:rPr>
        <w:t xml:space="preserve">1:4. § </w:t>
      </w:r>
      <w:r w:rsidRPr="004A2937">
        <w:rPr>
          <w:rFonts w:ascii="Arial Narrow" w:eastAsia="Arial Narrow" w:hAnsi="Arial Narrow"/>
          <w:sz w:val="22"/>
          <w:szCs w:val="22"/>
        </w:rPr>
        <w:t>(1) Külföldi felsőfokú végzettség elbírálása, adatrögzítése a „Gólya” programban.</w:t>
      </w:r>
    </w:p>
    <w:p w:rsidR="004B597E" w:rsidRPr="004A2937" w:rsidRDefault="004B597E" w:rsidP="004A2937">
      <w:pPr>
        <w:tabs>
          <w:tab w:val="left" w:pos="567"/>
        </w:tabs>
        <w:spacing w:line="0" w:lineRule="atLeast"/>
        <w:ind w:hanging="567"/>
        <w:rPr>
          <w:rFonts w:ascii="Arial Narrow" w:eastAsia="Times New Roman" w:hAnsi="Arial Narrow"/>
          <w:sz w:val="22"/>
          <w:szCs w:val="22"/>
        </w:rPr>
      </w:pPr>
    </w:p>
    <w:p w:rsidR="004B597E" w:rsidRDefault="004B597E" w:rsidP="004A2937">
      <w:pPr>
        <w:numPr>
          <w:ilvl w:val="0"/>
          <w:numId w:val="5"/>
        </w:numPr>
        <w:tabs>
          <w:tab w:val="left" w:pos="284"/>
          <w:tab w:val="left" w:pos="426"/>
        </w:tabs>
        <w:spacing w:line="239" w:lineRule="auto"/>
        <w:ind w:right="20" w:firstLine="5"/>
        <w:jc w:val="both"/>
        <w:rPr>
          <w:rFonts w:ascii="Arial Narrow" w:eastAsia="Arial Narrow" w:hAnsi="Arial Narrow"/>
          <w:sz w:val="22"/>
          <w:szCs w:val="22"/>
        </w:rPr>
      </w:pPr>
      <w:r w:rsidRPr="004A2937">
        <w:rPr>
          <w:rFonts w:ascii="Arial Narrow" w:eastAsia="Arial Narrow" w:hAnsi="Arial Narrow"/>
          <w:sz w:val="22"/>
          <w:szCs w:val="22"/>
        </w:rPr>
        <w:t>A jelentkezés feltételeként vagy plusz információkért kért dokumentumok (pl. oklevél és tanulmányi átlag igazolások stb.) ellenőrzése és feldolgozása. Az oklevél minősítéséről vagy a záróvizsga eredményéről szóló igazolást csak azoknak a jelentkezőknek kell feltölteni, akiknek az eredeti oklevelük nem tartalmazza ezeket az adatokat. (Az igazolás mintáját az I./1. sz. melléklet tartalmazza.)</w:t>
      </w:r>
    </w:p>
    <w:p w:rsidR="004B597E" w:rsidRPr="004A2937" w:rsidRDefault="004B597E" w:rsidP="004A2937">
      <w:pPr>
        <w:tabs>
          <w:tab w:val="left" w:pos="284"/>
          <w:tab w:val="left" w:pos="426"/>
        </w:tabs>
        <w:spacing w:line="239" w:lineRule="auto"/>
        <w:ind w:right="20"/>
        <w:jc w:val="both"/>
        <w:rPr>
          <w:rFonts w:ascii="Arial Narrow" w:eastAsia="Arial Narrow" w:hAnsi="Arial Narrow"/>
          <w:sz w:val="22"/>
          <w:szCs w:val="22"/>
        </w:rPr>
      </w:pPr>
    </w:p>
    <w:p w:rsidR="004B597E" w:rsidRDefault="004B597E" w:rsidP="004A2937">
      <w:pPr>
        <w:numPr>
          <w:ilvl w:val="0"/>
          <w:numId w:val="5"/>
        </w:numPr>
        <w:tabs>
          <w:tab w:val="left" w:pos="284"/>
        </w:tabs>
        <w:spacing w:line="0" w:lineRule="atLeast"/>
        <w:ind w:right="20" w:firstLine="5"/>
        <w:jc w:val="both"/>
        <w:rPr>
          <w:rFonts w:ascii="Arial Narrow" w:eastAsia="Arial Narrow" w:hAnsi="Arial Narrow"/>
          <w:sz w:val="22"/>
          <w:szCs w:val="22"/>
        </w:rPr>
      </w:pPr>
      <w:r w:rsidRPr="004A2937">
        <w:rPr>
          <w:rFonts w:ascii="Arial Narrow" w:eastAsia="Arial Narrow" w:hAnsi="Arial Narrow"/>
          <w:sz w:val="22"/>
          <w:szCs w:val="22"/>
        </w:rPr>
        <w:t>Minden meghirdetett pontszámítási jogcímen (oklevél minősítés, utolsó négy félév átlaga) valamint a többletpont és az előnyben részesítés jogcímekre vonatkozóan minden adat rögzíteni kell a „Gólya” programban legkésőbb vonalhúzás előtt egy héttel.</w:t>
      </w:r>
    </w:p>
    <w:p w:rsidR="004B597E" w:rsidRPr="004A2937" w:rsidRDefault="004B597E" w:rsidP="004A2937">
      <w:pPr>
        <w:tabs>
          <w:tab w:val="left" w:pos="284"/>
        </w:tabs>
        <w:spacing w:line="0" w:lineRule="atLeast"/>
        <w:ind w:left="5" w:right="20"/>
        <w:jc w:val="both"/>
        <w:rPr>
          <w:rFonts w:ascii="Arial Narrow" w:eastAsia="Arial Narrow" w:hAnsi="Arial Narrow"/>
          <w:sz w:val="22"/>
          <w:szCs w:val="22"/>
        </w:rPr>
      </w:pPr>
    </w:p>
    <w:p w:rsidR="00D07FDA" w:rsidRPr="009E5785" w:rsidRDefault="004B597E" w:rsidP="00BA6331">
      <w:pPr>
        <w:numPr>
          <w:ilvl w:val="0"/>
          <w:numId w:val="5"/>
        </w:numPr>
        <w:tabs>
          <w:tab w:val="left" w:pos="284"/>
        </w:tabs>
        <w:spacing w:line="239" w:lineRule="auto"/>
        <w:ind w:right="20" w:firstLine="5"/>
        <w:jc w:val="both"/>
        <w:rPr>
          <w:rFonts w:ascii="Arial Narrow" w:eastAsia="Arial Narrow" w:hAnsi="Arial Narrow"/>
          <w:sz w:val="22"/>
          <w:szCs w:val="22"/>
        </w:rPr>
      </w:pPr>
      <w:r w:rsidRPr="004A2937">
        <w:rPr>
          <w:rFonts w:ascii="Arial Narrow" w:eastAsia="Arial Narrow" w:hAnsi="Arial Narrow"/>
          <w:sz w:val="22"/>
          <w:szCs w:val="22"/>
        </w:rPr>
        <w:t>Egyedileg kell kizárni a jelentkezést, ha a jelentkező bármely okból nem teljesíti a felvételi követelményeket (pl. nincs megfelelő felsőfokú végzettsége, nem fizette be a felvételi vizsgadíjat). Az OH csak a felvételi eljárási díjat be nem fizető jelentkezőket zárja ki automatikusan legkésőbb vonalhúzás előtt 3 nappal).</w:t>
      </w:r>
    </w:p>
    <w:p w:rsidR="00D07FDA" w:rsidRPr="004A2937" w:rsidRDefault="00D07FDA" w:rsidP="009E5785">
      <w:pPr>
        <w:tabs>
          <w:tab w:val="left" w:pos="284"/>
        </w:tabs>
        <w:spacing w:line="239" w:lineRule="auto"/>
        <w:ind w:right="20"/>
        <w:jc w:val="both"/>
        <w:rPr>
          <w:rFonts w:ascii="Arial Narrow" w:eastAsia="Arial Narrow" w:hAnsi="Arial Narrow"/>
          <w:sz w:val="22"/>
          <w:szCs w:val="22"/>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17" w:name="_Toc1407120"/>
      <w:r w:rsidRPr="008F5162">
        <w:rPr>
          <w:rFonts w:ascii="Arial Narrow" w:eastAsia="Arial Narrow" w:hAnsi="Arial Narrow"/>
          <w:b/>
          <w:sz w:val="24"/>
          <w:szCs w:val="24"/>
        </w:rPr>
        <w:t>III. FEJEZET</w:t>
      </w:r>
      <w:bookmarkEnd w:id="17"/>
    </w:p>
    <w:p w:rsidR="004B597E" w:rsidRDefault="004B597E">
      <w:pPr>
        <w:spacing w:line="360" w:lineRule="exact"/>
        <w:rPr>
          <w:rFonts w:ascii="Times New Roman" w:eastAsia="Times New Roman" w:hAnsi="Times New Roman"/>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18" w:name="_Toc1407121"/>
      <w:r w:rsidRPr="008F5162">
        <w:rPr>
          <w:rFonts w:ascii="Arial Narrow" w:eastAsia="Arial Narrow" w:hAnsi="Arial Narrow"/>
          <w:b/>
          <w:sz w:val="24"/>
          <w:szCs w:val="24"/>
        </w:rPr>
        <w:t>A FELVÉTELI ELJÁRÁS LEZÁRÁSA</w:t>
      </w:r>
      <w:bookmarkEnd w:id="18"/>
    </w:p>
    <w:p w:rsidR="004B597E" w:rsidRDefault="004B597E">
      <w:pPr>
        <w:spacing w:line="360" w:lineRule="exact"/>
        <w:rPr>
          <w:rFonts w:ascii="Times New Roman" w:eastAsia="Times New Roman" w:hAnsi="Times New Roman"/>
        </w:rPr>
      </w:pPr>
    </w:p>
    <w:p w:rsidR="004B597E" w:rsidRDefault="004B597E" w:rsidP="00024A2E">
      <w:pPr>
        <w:spacing w:line="0" w:lineRule="atLeast"/>
        <w:jc w:val="center"/>
        <w:outlineLvl w:val="3"/>
        <w:rPr>
          <w:rFonts w:ascii="Arial Narrow" w:eastAsia="Arial Narrow" w:hAnsi="Arial Narrow"/>
          <w:b/>
          <w:sz w:val="22"/>
        </w:rPr>
      </w:pPr>
      <w:bookmarkStart w:id="19" w:name="_Toc1407122"/>
      <w:r>
        <w:rPr>
          <w:rFonts w:ascii="Arial Narrow" w:eastAsia="Arial Narrow" w:hAnsi="Arial Narrow"/>
          <w:b/>
          <w:sz w:val="22"/>
        </w:rPr>
        <w:t>1. Ponthatárok megállapítása – vonalhúzás</w:t>
      </w:r>
      <w:bookmarkEnd w:id="19"/>
    </w:p>
    <w:p w:rsidR="004B597E" w:rsidRDefault="004B597E">
      <w:pPr>
        <w:spacing w:line="360" w:lineRule="exact"/>
        <w:rPr>
          <w:rFonts w:ascii="Times New Roman" w:eastAsia="Times New Roman" w:hAnsi="Times New Roman"/>
        </w:rPr>
      </w:pPr>
    </w:p>
    <w:p w:rsidR="004B597E" w:rsidRDefault="004B597E" w:rsidP="00A94FD0">
      <w:pPr>
        <w:ind w:right="20" w:hanging="565"/>
        <w:jc w:val="both"/>
        <w:rPr>
          <w:rFonts w:ascii="Arial Narrow" w:eastAsia="Arial Narrow" w:hAnsi="Arial Narrow"/>
          <w:sz w:val="22"/>
        </w:rPr>
      </w:pPr>
      <w:r>
        <w:rPr>
          <w:rFonts w:ascii="Arial Narrow" w:eastAsia="Arial Narrow" w:hAnsi="Arial Narrow"/>
          <w:b/>
          <w:sz w:val="22"/>
        </w:rPr>
        <w:t xml:space="preserve">1:5.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Első próbakör: az OH elkészíti a felvételi létszámokat és a ponthatárokat tartalmazó táblázatokat, és</w:t>
      </w:r>
      <w:r>
        <w:rPr>
          <w:rFonts w:ascii="Arial Narrow" w:eastAsia="Arial Narrow" w:hAnsi="Arial Narrow"/>
          <w:b/>
          <w:sz w:val="22"/>
        </w:rPr>
        <w:t xml:space="preserve"> </w:t>
      </w:r>
      <w:r>
        <w:rPr>
          <w:rFonts w:ascii="Arial Narrow" w:eastAsia="Arial Narrow" w:hAnsi="Arial Narrow"/>
          <w:sz w:val="22"/>
        </w:rPr>
        <w:t xml:space="preserve">közzéteszi a </w:t>
      </w:r>
      <w:hyperlink r:id="rId10" w:history="1">
        <w:r>
          <w:rPr>
            <w:rFonts w:ascii="Arial Narrow" w:eastAsia="Arial Narrow" w:hAnsi="Arial Narrow"/>
            <w:sz w:val="22"/>
          </w:rPr>
          <w:t xml:space="preserve">www.felvi.hu </w:t>
        </w:r>
      </w:hyperlink>
      <w:r>
        <w:rPr>
          <w:rFonts w:ascii="Arial Narrow" w:eastAsia="Arial Narrow" w:hAnsi="Arial Narrow"/>
          <w:sz w:val="22"/>
        </w:rPr>
        <w:t>honlapon. (kb. január 10-11-én, ill. július 16-17-én).</w:t>
      </w:r>
    </w:p>
    <w:p w:rsidR="004B597E" w:rsidRDefault="004B597E" w:rsidP="00A94FD0">
      <w:pPr>
        <w:jc w:val="both"/>
        <w:rPr>
          <w:rFonts w:ascii="Times New Roman" w:eastAsia="Times New Roman" w:hAnsi="Times New Roman"/>
        </w:rPr>
      </w:pPr>
    </w:p>
    <w:p w:rsidR="004B597E" w:rsidRDefault="004B597E" w:rsidP="00A94FD0">
      <w:pPr>
        <w:numPr>
          <w:ilvl w:val="0"/>
          <w:numId w:val="6"/>
        </w:numPr>
        <w:tabs>
          <w:tab w:val="left" w:pos="284"/>
        </w:tabs>
        <w:ind w:right="20"/>
        <w:jc w:val="both"/>
        <w:rPr>
          <w:rFonts w:ascii="Arial Narrow" w:eastAsia="Arial Narrow" w:hAnsi="Arial Narrow"/>
          <w:sz w:val="22"/>
        </w:rPr>
      </w:pPr>
      <w:r>
        <w:rPr>
          <w:rStyle w:val="Lbjegyzet-hivatkozs"/>
          <w:rFonts w:ascii="Arial Narrow" w:eastAsia="Arial Narrow" w:hAnsi="Arial Narrow"/>
          <w:sz w:val="22"/>
        </w:rPr>
        <w:footnoteReference w:id="3"/>
      </w:r>
      <w:r>
        <w:rPr>
          <w:rFonts w:ascii="Arial Narrow" w:eastAsia="Arial Narrow" w:hAnsi="Arial Narrow"/>
          <w:sz w:val="22"/>
        </w:rPr>
        <w:t xml:space="preserve"> Ezt követően egy hétig a próba-vonalhúzások részeredményei alapján minden megjelölt nap délelőttjén az illetékes kar dékánja vagy az általa megbízott személy egyeztet az oktatási rektorhelyettessel, és a megadott felvételi irányszámok, ill. minimális felvételi pontszámok változtatására tesz javaslatot. Az Oktatási Főigazgatóság munkatársa elküldi az Egyetem módosítási kéréseit az e célra kialakított internetes felületen. (Ezeket az OH és a minisztérium illetékesei megvizsgálják, szükség esetén korrigálják és a következő napi vonalhúzás eredményében a támogatott kéréseknek megfelelően módosult eredmények fognak látszódni.)</w:t>
      </w:r>
    </w:p>
    <w:p w:rsidR="004B597E" w:rsidRDefault="004B597E" w:rsidP="00A94FD0">
      <w:pPr>
        <w:rPr>
          <w:rFonts w:ascii="Arial Narrow" w:eastAsia="Arial Narrow" w:hAnsi="Arial Narrow"/>
          <w:sz w:val="22"/>
        </w:rPr>
      </w:pPr>
    </w:p>
    <w:p w:rsidR="004B597E" w:rsidRDefault="004B597E" w:rsidP="00A94FD0">
      <w:pPr>
        <w:numPr>
          <w:ilvl w:val="0"/>
          <w:numId w:val="6"/>
        </w:numPr>
        <w:tabs>
          <w:tab w:val="left" w:pos="284"/>
        </w:tabs>
        <w:ind w:right="20"/>
        <w:jc w:val="both"/>
        <w:rPr>
          <w:rFonts w:ascii="Arial Narrow" w:eastAsia="Arial Narrow" w:hAnsi="Arial Narrow"/>
          <w:sz w:val="22"/>
        </w:rPr>
      </w:pPr>
      <w:r>
        <w:rPr>
          <w:rStyle w:val="Lbjegyzet-hivatkozs"/>
          <w:rFonts w:ascii="Arial Narrow" w:eastAsia="Arial Narrow" w:hAnsi="Arial Narrow"/>
          <w:sz w:val="22"/>
        </w:rPr>
        <w:footnoteReference w:id="4"/>
      </w:r>
      <w:r>
        <w:rPr>
          <w:rFonts w:ascii="Arial Narrow" w:eastAsia="Arial Narrow" w:hAnsi="Arial Narrow"/>
          <w:sz w:val="22"/>
        </w:rPr>
        <w:t xml:space="preserve"> A vonalhúzás utolsó köre előtt legkésőbb 2 munkanappal összeül az Egyetemi Felvételi Tanács (tagjai: kancellár, oktatási rektorhelyettes, HÖK elnök, karok dékánjai) és meghatározza az Egyetem végleges ponthatárait és létszámait képzésenként, ill. döntést hoz a pótfelvételi eljárás során meghirdetendő szakokról is.</w:t>
      </w:r>
    </w:p>
    <w:p w:rsidR="004B597E" w:rsidRDefault="004B597E" w:rsidP="00A94FD0">
      <w:pPr>
        <w:rPr>
          <w:rFonts w:ascii="Arial Narrow" w:eastAsia="Arial Narrow" w:hAnsi="Arial Narrow"/>
          <w:sz w:val="22"/>
        </w:rPr>
      </w:pPr>
    </w:p>
    <w:p w:rsidR="004B597E" w:rsidRDefault="004B597E" w:rsidP="00A94FD0">
      <w:pPr>
        <w:numPr>
          <w:ilvl w:val="0"/>
          <w:numId w:val="6"/>
        </w:numPr>
        <w:tabs>
          <w:tab w:val="left" w:pos="284"/>
        </w:tabs>
        <w:jc w:val="both"/>
        <w:rPr>
          <w:rFonts w:ascii="Arial Narrow" w:eastAsia="Arial Narrow" w:hAnsi="Arial Narrow"/>
          <w:sz w:val="22"/>
        </w:rPr>
      </w:pPr>
      <w:r>
        <w:rPr>
          <w:rFonts w:ascii="Arial Narrow" w:eastAsia="Arial Narrow" w:hAnsi="Arial Narrow"/>
          <w:sz w:val="22"/>
        </w:rPr>
        <w:t>A vonalhúzás utolsó körében az Oktatási Főigazgatóság munkatársa a (3) bekezdés szerint meghozott döntés alapján jóváhagyja az internetes felületen az Egyetem ponthatárait és felvett létszámait.</w:t>
      </w:r>
    </w:p>
    <w:p w:rsidR="004B597E" w:rsidRDefault="004B597E">
      <w:pPr>
        <w:spacing w:line="361" w:lineRule="exact"/>
        <w:rPr>
          <w:rFonts w:ascii="Times New Roman" w:eastAsia="Times New Roman" w:hAnsi="Times New Roman"/>
        </w:rPr>
      </w:pPr>
    </w:p>
    <w:p w:rsidR="004B597E" w:rsidRDefault="004B597E" w:rsidP="00024A2E">
      <w:pPr>
        <w:spacing w:line="239" w:lineRule="auto"/>
        <w:jc w:val="center"/>
        <w:outlineLvl w:val="3"/>
        <w:rPr>
          <w:rFonts w:ascii="Arial Narrow" w:eastAsia="Arial Narrow" w:hAnsi="Arial Narrow"/>
          <w:b/>
          <w:sz w:val="22"/>
        </w:rPr>
      </w:pPr>
      <w:bookmarkStart w:id="20" w:name="_Toc1407123"/>
      <w:r>
        <w:rPr>
          <w:rFonts w:ascii="Arial Narrow" w:eastAsia="Arial Narrow" w:hAnsi="Arial Narrow"/>
          <w:b/>
          <w:sz w:val="22"/>
        </w:rPr>
        <w:t>2. Felvételi döntések</w:t>
      </w:r>
      <w:bookmarkEnd w:id="20"/>
    </w:p>
    <w:p w:rsidR="004B597E" w:rsidRDefault="004B597E">
      <w:pPr>
        <w:spacing w:line="361" w:lineRule="exact"/>
        <w:rPr>
          <w:rFonts w:ascii="Times New Roman" w:eastAsia="Times New Roman" w:hAnsi="Times New Roman"/>
        </w:rPr>
      </w:pPr>
    </w:p>
    <w:p w:rsidR="004B597E" w:rsidRDefault="004B597E" w:rsidP="00A94FD0">
      <w:pPr>
        <w:tabs>
          <w:tab w:val="left" w:pos="284"/>
          <w:tab w:val="left" w:pos="980"/>
        </w:tabs>
        <w:ind w:hanging="567"/>
        <w:rPr>
          <w:rFonts w:ascii="Arial Narrow" w:eastAsia="Arial Narrow" w:hAnsi="Arial Narrow"/>
          <w:sz w:val="21"/>
        </w:rPr>
      </w:pPr>
      <w:r>
        <w:rPr>
          <w:rFonts w:ascii="Arial Narrow" w:eastAsia="Arial Narrow" w:hAnsi="Arial Narrow"/>
          <w:b/>
          <w:sz w:val="22"/>
        </w:rPr>
        <w:t xml:space="preserve">1:6. § </w:t>
      </w:r>
      <w:r>
        <w:rPr>
          <w:rFonts w:ascii="Arial Narrow" w:eastAsia="Arial Narrow" w:hAnsi="Arial Narrow"/>
          <w:sz w:val="22"/>
        </w:rPr>
        <w:t>(1)</w:t>
      </w:r>
      <w:r>
        <w:rPr>
          <w:rFonts w:ascii="Times New Roman" w:eastAsia="Times New Roman" w:hAnsi="Times New Roman"/>
        </w:rPr>
        <w:tab/>
      </w:r>
      <w:r>
        <w:rPr>
          <w:rFonts w:ascii="Arial Narrow" w:eastAsia="Arial Narrow" w:hAnsi="Arial Narrow"/>
          <w:sz w:val="21"/>
        </w:rPr>
        <w:t>Felvételi adatterítés fogadása a „Gólya” programban a tanulmányi osztályokon.</w:t>
      </w:r>
    </w:p>
    <w:p w:rsidR="004B597E" w:rsidRDefault="004B597E" w:rsidP="00A94FD0">
      <w:pPr>
        <w:rPr>
          <w:rFonts w:ascii="Times New Roman" w:eastAsia="Times New Roman" w:hAnsi="Times New Roman"/>
        </w:rPr>
      </w:pPr>
    </w:p>
    <w:p w:rsidR="004B597E" w:rsidRDefault="004B597E" w:rsidP="00A94FD0">
      <w:pPr>
        <w:numPr>
          <w:ilvl w:val="0"/>
          <w:numId w:val="7"/>
        </w:numPr>
        <w:tabs>
          <w:tab w:val="left" w:pos="284"/>
          <w:tab w:val="left" w:pos="987"/>
        </w:tabs>
        <w:ind w:right="20"/>
        <w:jc w:val="both"/>
        <w:rPr>
          <w:rFonts w:ascii="Arial Narrow" w:eastAsia="Arial Narrow" w:hAnsi="Arial Narrow"/>
          <w:sz w:val="22"/>
        </w:rPr>
      </w:pPr>
      <w:r>
        <w:rPr>
          <w:rStyle w:val="Lbjegyzet-hivatkozs"/>
          <w:rFonts w:ascii="Arial Narrow" w:eastAsia="Arial Narrow" w:hAnsi="Arial Narrow"/>
          <w:sz w:val="22"/>
        </w:rPr>
        <w:footnoteReference w:id="5"/>
      </w:r>
      <w:r>
        <w:rPr>
          <w:rFonts w:ascii="Arial Narrow" w:eastAsia="Arial Narrow" w:hAnsi="Arial Narrow"/>
          <w:sz w:val="22"/>
        </w:rPr>
        <w:t xml:space="preserve"> A Neptun Iroda a felvételi eljárás zárásaként átemeli a „Gólya” program adatbázisából a felvettek adatait, és előkészíti az új hallgatók felvételét a Neptun rendszerbe.</w:t>
      </w:r>
    </w:p>
    <w:p w:rsidR="004B597E" w:rsidRDefault="004B597E" w:rsidP="00A94FD0">
      <w:pPr>
        <w:rPr>
          <w:rFonts w:ascii="Arial Narrow" w:eastAsia="Arial Narrow" w:hAnsi="Arial Narrow"/>
          <w:sz w:val="22"/>
        </w:rPr>
      </w:pPr>
    </w:p>
    <w:p w:rsidR="004B597E" w:rsidRPr="0034518C" w:rsidRDefault="004B597E" w:rsidP="00A94FD0">
      <w:pPr>
        <w:numPr>
          <w:ilvl w:val="0"/>
          <w:numId w:val="7"/>
        </w:numPr>
        <w:tabs>
          <w:tab w:val="left" w:pos="284"/>
          <w:tab w:val="left" w:pos="987"/>
        </w:tabs>
        <w:ind w:right="20"/>
        <w:jc w:val="both"/>
        <w:rPr>
          <w:rFonts w:ascii="Arial Narrow" w:eastAsia="Arial Narrow" w:hAnsi="Arial Narrow"/>
          <w:sz w:val="22"/>
        </w:rPr>
      </w:pPr>
      <w:r>
        <w:rPr>
          <w:rStyle w:val="Lbjegyzet-hivatkozs"/>
          <w:rFonts w:ascii="Arial Narrow" w:eastAsia="Arial Narrow" w:hAnsi="Arial Narrow"/>
          <w:sz w:val="22"/>
        </w:rPr>
        <w:footnoteReference w:id="6"/>
      </w:r>
      <w:r>
        <w:rPr>
          <w:rFonts w:ascii="Arial Narrow" w:eastAsia="Arial Narrow" w:hAnsi="Arial Narrow"/>
          <w:sz w:val="22"/>
        </w:rPr>
        <w:t xml:space="preserve"> </w:t>
      </w:r>
      <w:r w:rsidRPr="0034518C">
        <w:rPr>
          <w:rFonts w:ascii="Arial Narrow" w:eastAsia="Arial Narrow" w:hAnsi="Arial Narrow"/>
          <w:sz w:val="22"/>
        </w:rPr>
        <w:t xml:space="preserve">A </w:t>
      </w:r>
      <w:r>
        <w:rPr>
          <w:rFonts w:ascii="Arial Narrow" w:eastAsia="Arial Narrow" w:hAnsi="Arial Narrow"/>
          <w:sz w:val="22"/>
        </w:rPr>
        <w:t>Neptun Iroda</w:t>
      </w:r>
      <w:r w:rsidRPr="0034518C">
        <w:rPr>
          <w:rFonts w:ascii="Arial Narrow" w:eastAsia="Arial Narrow" w:hAnsi="Arial Narrow"/>
          <w:sz w:val="22"/>
        </w:rPr>
        <w:t xml:space="preserve"> a felvételt nyert jelentkezők adatait konvertálja a Neptun hallgatói információs rendszerbe, és egyúttal Neptun azonosítót is generál az adatterítés napján. Az adatterítést követő munkanapon a felvett hallgatók generált Neptun azonosítóinak listáját elektronikus úton eljuttatja a</w:t>
      </w:r>
      <w:bookmarkStart w:id="21" w:name="page17"/>
      <w:bookmarkEnd w:id="21"/>
      <w:r>
        <w:rPr>
          <w:rFonts w:ascii="Arial Narrow" w:eastAsia="Arial Narrow" w:hAnsi="Arial Narrow"/>
          <w:sz w:val="22"/>
        </w:rPr>
        <w:t xml:space="preserve"> </w:t>
      </w:r>
      <w:r w:rsidRPr="0034518C">
        <w:rPr>
          <w:rFonts w:ascii="Arial Narrow" w:eastAsia="Arial Narrow" w:hAnsi="Arial Narrow"/>
          <w:sz w:val="22"/>
        </w:rPr>
        <w:t>tanulmányi osztályokra, az alábbi adatok megadásával: felvételi azonosító, jelentkező neve, anyja neve, születési helye és dátuma, generált Neptun azonosítója, szak neve, tagozata, finanszírozási formája.</w:t>
      </w:r>
    </w:p>
    <w:p w:rsidR="004B597E" w:rsidRPr="00A94FD0" w:rsidRDefault="004B597E" w:rsidP="00A94FD0">
      <w:pPr>
        <w:rPr>
          <w:rFonts w:ascii="Times New Roman" w:eastAsia="Times New Roman" w:hAnsi="Times New Roman"/>
          <w:sz w:val="22"/>
          <w:szCs w:val="22"/>
        </w:rPr>
      </w:pPr>
    </w:p>
    <w:p w:rsidR="004B597E" w:rsidRDefault="004B597E" w:rsidP="00A94FD0">
      <w:pPr>
        <w:numPr>
          <w:ilvl w:val="0"/>
          <w:numId w:val="8"/>
        </w:numPr>
        <w:tabs>
          <w:tab w:val="left" w:pos="142"/>
          <w:tab w:val="left" w:pos="284"/>
          <w:tab w:val="left" w:pos="709"/>
        </w:tabs>
        <w:jc w:val="both"/>
        <w:rPr>
          <w:rFonts w:ascii="Arial Narrow" w:eastAsia="Arial Narrow" w:hAnsi="Arial Narrow"/>
          <w:sz w:val="22"/>
        </w:rPr>
      </w:pPr>
      <w:r>
        <w:rPr>
          <w:rFonts w:ascii="Arial Narrow" w:eastAsia="Arial Narrow" w:hAnsi="Arial Narrow"/>
          <w:sz w:val="22"/>
        </w:rPr>
        <w:t>Felvettek számára felvételi határozat kiküldése.</w:t>
      </w:r>
    </w:p>
    <w:p w:rsidR="004B597E" w:rsidRDefault="004B597E" w:rsidP="00A94FD0">
      <w:pPr>
        <w:tabs>
          <w:tab w:val="left" w:pos="709"/>
        </w:tabs>
        <w:rPr>
          <w:rFonts w:ascii="Arial Narrow" w:eastAsia="Arial Narrow" w:hAnsi="Arial Narrow"/>
          <w:sz w:val="22"/>
        </w:rPr>
      </w:pPr>
    </w:p>
    <w:p w:rsidR="004B597E" w:rsidRDefault="004B597E" w:rsidP="00A94FD0">
      <w:pPr>
        <w:numPr>
          <w:ilvl w:val="0"/>
          <w:numId w:val="8"/>
        </w:numPr>
        <w:tabs>
          <w:tab w:val="left" w:pos="284"/>
          <w:tab w:val="left" w:pos="709"/>
        </w:tabs>
        <w:jc w:val="both"/>
        <w:rPr>
          <w:rFonts w:ascii="Arial Narrow" w:eastAsia="Arial Narrow" w:hAnsi="Arial Narrow"/>
          <w:sz w:val="22"/>
        </w:rPr>
      </w:pPr>
      <w:r>
        <w:rPr>
          <w:rFonts w:ascii="Arial Narrow" w:eastAsia="Arial Narrow" w:hAnsi="Arial Narrow"/>
          <w:sz w:val="22"/>
        </w:rPr>
        <w:t>A felvételi döntéssel kapcsolatos kérelmek fogadása, elbírálása és megválaszolása.</w:t>
      </w:r>
    </w:p>
    <w:p w:rsidR="004B597E" w:rsidRDefault="004B597E" w:rsidP="00A94FD0">
      <w:pPr>
        <w:tabs>
          <w:tab w:val="left" w:pos="709"/>
        </w:tabs>
        <w:rPr>
          <w:rFonts w:ascii="Arial Narrow" w:eastAsia="Arial Narrow" w:hAnsi="Arial Narrow"/>
          <w:sz w:val="22"/>
        </w:rPr>
      </w:pPr>
    </w:p>
    <w:p w:rsidR="004B597E" w:rsidRDefault="004B597E" w:rsidP="00A94FD0">
      <w:pPr>
        <w:numPr>
          <w:ilvl w:val="0"/>
          <w:numId w:val="8"/>
        </w:numPr>
        <w:tabs>
          <w:tab w:val="left" w:pos="284"/>
          <w:tab w:val="left" w:pos="709"/>
        </w:tabs>
        <w:jc w:val="both"/>
        <w:rPr>
          <w:rFonts w:ascii="Arial Narrow" w:eastAsia="Arial Narrow" w:hAnsi="Arial Narrow"/>
          <w:sz w:val="22"/>
        </w:rPr>
      </w:pPr>
      <w:r>
        <w:rPr>
          <w:rFonts w:ascii="Arial Narrow" w:eastAsia="Arial Narrow" w:hAnsi="Arial Narrow"/>
          <w:sz w:val="22"/>
        </w:rPr>
        <w:t>A jelentkező a felvételi döntés tudomására jutásától számított 15 napon belül fellebbezhet ellene.</w:t>
      </w:r>
    </w:p>
    <w:p w:rsidR="004B597E" w:rsidRDefault="004B597E" w:rsidP="00A94FD0">
      <w:pPr>
        <w:tabs>
          <w:tab w:val="left" w:pos="709"/>
        </w:tabs>
        <w:rPr>
          <w:rFonts w:ascii="Arial Narrow" w:eastAsia="Arial Narrow" w:hAnsi="Arial Narrow"/>
          <w:sz w:val="22"/>
        </w:rPr>
      </w:pPr>
    </w:p>
    <w:p w:rsidR="004B597E" w:rsidRDefault="004B597E" w:rsidP="00A94FD0">
      <w:pPr>
        <w:numPr>
          <w:ilvl w:val="0"/>
          <w:numId w:val="8"/>
        </w:numPr>
        <w:tabs>
          <w:tab w:val="left" w:pos="284"/>
          <w:tab w:val="left" w:pos="709"/>
        </w:tabs>
        <w:jc w:val="both"/>
        <w:rPr>
          <w:rFonts w:ascii="Arial Narrow" w:eastAsia="Arial Narrow" w:hAnsi="Arial Narrow"/>
          <w:sz w:val="22"/>
        </w:rPr>
      </w:pPr>
      <w:r>
        <w:rPr>
          <w:rFonts w:ascii="Arial Narrow" w:eastAsia="Arial Narrow" w:hAnsi="Arial Narrow"/>
          <w:sz w:val="22"/>
        </w:rPr>
        <w:t>A kari tanulmányi osztály fogadja az OH-tól beérkező fellebbezéseket, amelynek tartalmaznia kell:</w:t>
      </w:r>
    </w:p>
    <w:p w:rsidR="004B597E" w:rsidRDefault="004B597E" w:rsidP="009467BE">
      <w:pPr>
        <w:numPr>
          <w:ilvl w:val="1"/>
          <w:numId w:val="8"/>
        </w:numPr>
        <w:tabs>
          <w:tab w:val="left" w:pos="1985"/>
        </w:tabs>
        <w:ind w:left="1701"/>
        <w:jc w:val="both"/>
        <w:rPr>
          <w:rFonts w:ascii="Arial Narrow" w:eastAsia="Arial Narrow" w:hAnsi="Arial Narrow"/>
          <w:sz w:val="24"/>
        </w:rPr>
      </w:pPr>
      <w:r>
        <w:rPr>
          <w:rFonts w:ascii="Arial Narrow" w:eastAsia="Arial Narrow" w:hAnsi="Arial Narrow"/>
          <w:sz w:val="22"/>
        </w:rPr>
        <w:t>a fellebbező nevét,</w:t>
      </w:r>
    </w:p>
    <w:p w:rsidR="004B597E" w:rsidRDefault="004B597E" w:rsidP="009467BE">
      <w:pPr>
        <w:numPr>
          <w:ilvl w:val="1"/>
          <w:numId w:val="8"/>
        </w:numPr>
        <w:tabs>
          <w:tab w:val="left" w:pos="1985"/>
        </w:tabs>
        <w:ind w:left="1701"/>
        <w:jc w:val="both"/>
        <w:rPr>
          <w:rFonts w:ascii="Arial Narrow" w:eastAsia="Arial Narrow" w:hAnsi="Arial Narrow"/>
          <w:sz w:val="24"/>
        </w:rPr>
      </w:pPr>
      <w:r>
        <w:rPr>
          <w:rFonts w:ascii="Arial Narrow" w:eastAsia="Arial Narrow" w:hAnsi="Arial Narrow"/>
          <w:sz w:val="22"/>
        </w:rPr>
        <w:t>anyja nevét,</w:t>
      </w:r>
    </w:p>
    <w:p w:rsidR="004B597E" w:rsidRDefault="004B597E" w:rsidP="009467BE">
      <w:pPr>
        <w:numPr>
          <w:ilvl w:val="1"/>
          <w:numId w:val="8"/>
        </w:numPr>
        <w:tabs>
          <w:tab w:val="left" w:pos="1985"/>
        </w:tabs>
        <w:ind w:left="1701"/>
        <w:jc w:val="both"/>
        <w:rPr>
          <w:rFonts w:ascii="Arial Narrow" w:eastAsia="Arial Narrow" w:hAnsi="Arial Narrow"/>
          <w:sz w:val="24"/>
        </w:rPr>
      </w:pPr>
      <w:r>
        <w:rPr>
          <w:rFonts w:ascii="Arial Narrow" w:eastAsia="Arial Narrow" w:hAnsi="Arial Narrow"/>
          <w:sz w:val="22"/>
        </w:rPr>
        <w:t>születési idejét,</w:t>
      </w:r>
    </w:p>
    <w:p w:rsidR="004B597E" w:rsidRDefault="004B597E" w:rsidP="009467BE">
      <w:pPr>
        <w:numPr>
          <w:ilvl w:val="1"/>
          <w:numId w:val="8"/>
        </w:numPr>
        <w:tabs>
          <w:tab w:val="left" w:pos="1985"/>
        </w:tabs>
        <w:ind w:left="1701"/>
        <w:jc w:val="both"/>
        <w:rPr>
          <w:rFonts w:ascii="Arial Narrow" w:eastAsia="Arial Narrow" w:hAnsi="Arial Narrow"/>
          <w:sz w:val="24"/>
        </w:rPr>
      </w:pPr>
      <w:r>
        <w:rPr>
          <w:rFonts w:ascii="Arial Narrow" w:eastAsia="Arial Narrow" w:hAnsi="Arial Narrow"/>
          <w:sz w:val="22"/>
        </w:rPr>
        <w:t>értesítési címét,</w:t>
      </w:r>
    </w:p>
    <w:p w:rsidR="004B597E" w:rsidRPr="00A94FD0" w:rsidRDefault="004B597E" w:rsidP="009467BE">
      <w:pPr>
        <w:numPr>
          <w:ilvl w:val="1"/>
          <w:numId w:val="8"/>
        </w:numPr>
        <w:tabs>
          <w:tab w:val="left" w:pos="1985"/>
        </w:tabs>
        <w:ind w:left="1701"/>
        <w:jc w:val="both"/>
        <w:rPr>
          <w:rFonts w:ascii="Arial Narrow" w:eastAsia="Arial Narrow" w:hAnsi="Arial Narrow"/>
          <w:sz w:val="24"/>
        </w:rPr>
      </w:pPr>
      <w:r w:rsidRPr="00A94FD0">
        <w:rPr>
          <w:rFonts w:ascii="Arial Narrow" w:eastAsia="Arial Narrow" w:hAnsi="Arial Narrow"/>
          <w:sz w:val="22"/>
        </w:rPr>
        <w:t>a képzés nevét, ahová nyert/nem nyert felvételt,</w:t>
      </w:r>
    </w:p>
    <w:p w:rsidR="004B597E" w:rsidRPr="00A94FD0" w:rsidRDefault="004B597E" w:rsidP="009467BE">
      <w:pPr>
        <w:numPr>
          <w:ilvl w:val="1"/>
          <w:numId w:val="8"/>
        </w:numPr>
        <w:tabs>
          <w:tab w:val="left" w:pos="1985"/>
        </w:tabs>
        <w:ind w:left="1701"/>
        <w:jc w:val="both"/>
        <w:rPr>
          <w:rFonts w:ascii="Arial Narrow" w:eastAsia="Arial Narrow" w:hAnsi="Arial Narrow"/>
          <w:sz w:val="24"/>
        </w:rPr>
      </w:pPr>
      <w:r>
        <w:rPr>
          <w:rFonts w:ascii="Arial Narrow" w:eastAsia="Arial Narrow" w:hAnsi="Arial Narrow"/>
          <w:sz w:val="22"/>
        </w:rPr>
        <w:tab/>
      </w:r>
      <w:r w:rsidRPr="00A94FD0">
        <w:rPr>
          <w:rFonts w:ascii="Arial Narrow" w:eastAsia="Arial Narrow" w:hAnsi="Arial Narrow"/>
          <w:sz w:val="22"/>
        </w:rPr>
        <w:t>az értesítés szerint elért pontszámot,</w:t>
      </w:r>
    </w:p>
    <w:p w:rsidR="004B597E" w:rsidRPr="00A94FD0" w:rsidRDefault="004B597E" w:rsidP="009467BE">
      <w:pPr>
        <w:numPr>
          <w:ilvl w:val="1"/>
          <w:numId w:val="8"/>
        </w:numPr>
        <w:tabs>
          <w:tab w:val="left" w:pos="1985"/>
        </w:tabs>
        <w:ind w:left="1701"/>
        <w:jc w:val="both"/>
        <w:rPr>
          <w:rFonts w:ascii="Arial Narrow" w:eastAsia="Arial Narrow" w:hAnsi="Arial Narrow"/>
          <w:sz w:val="24"/>
        </w:rPr>
      </w:pPr>
      <w:r w:rsidRPr="00A94FD0">
        <w:rPr>
          <w:rFonts w:ascii="Arial Narrow" w:eastAsia="Arial Narrow" w:hAnsi="Arial Narrow"/>
          <w:sz w:val="22"/>
        </w:rPr>
        <w:t>a vélt eljárási szabálysértés megnevezését vagy a felvételivel kapcsolatos probléma részletezését.</w:t>
      </w:r>
    </w:p>
    <w:p w:rsidR="004B597E" w:rsidRDefault="004B597E" w:rsidP="00A94FD0">
      <w:pPr>
        <w:tabs>
          <w:tab w:val="left" w:pos="709"/>
        </w:tabs>
        <w:rPr>
          <w:rFonts w:ascii="Arial Narrow" w:eastAsia="Arial Narrow" w:hAnsi="Arial Narrow"/>
          <w:sz w:val="24"/>
        </w:rPr>
      </w:pPr>
    </w:p>
    <w:p w:rsidR="004B597E" w:rsidRDefault="004B597E" w:rsidP="00A94FD0">
      <w:pPr>
        <w:numPr>
          <w:ilvl w:val="0"/>
          <w:numId w:val="8"/>
        </w:numPr>
        <w:tabs>
          <w:tab w:val="left" w:pos="284"/>
          <w:tab w:val="left" w:pos="709"/>
        </w:tabs>
        <w:jc w:val="both"/>
        <w:rPr>
          <w:rFonts w:ascii="Arial Narrow" w:eastAsia="Arial Narrow" w:hAnsi="Arial Narrow"/>
          <w:sz w:val="22"/>
        </w:rPr>
      </w:pPr>
      <w:r>
        <w:rPr>
          <w:rFonts w:ascii="Arial Narrow" w:eastAsia="Arial Narrow" w:hAnsi="Arial Narrow"/>
          <w:sz w:val="22"/>
        </w:rPr>
        <w:t>A Tanulmányi Osztály megbízott alkalmazottja és az illetékes kar oktatási dékánhelyettese ellenőrzi a fellebbezésben szereplő panasz jogosságát, javaslattal kiegészítve elküldi az anyagot a kar dékánjának.</w:t>
      </w:r>
    </w:p>
    <w:p w:rsidR="004B597E" w:rsidRDefault="004B597E" w:rsidP="00A94FD0">
      <w:pPr>
        <w:tabs>
          <w:tab w:val="left" w:pos="709"/>
        </w:tabs>
        <w:rPr>
          <w:rFonts w:ascii="Arial Narrow" w:eastAsia="Arial Narrow" w:hAnsi="Arial Narrow"/>
          <w:sz w:val="22"/>
        </w:rPr>
      </w:pPr>
    </w:p>
    <w:p w:rsidR="004B597E" w:rsidRDefault="004B597E" w:rsidP="00A94FD0">
      <w:pPr>
        <w:numPr>
          <w:ilvl w:val="0"/>
          <w:numId w:val="8"/>
        </w:numPr>
        <w:tabs>
          <w:tab w:val="left" w:pos="284"/>
          <w:tab w:val="left" w:pos="709"/>
        </w:tabs>
        <w:jc w:val="both"/>
        <w:rPr>
          <w:rFonts w:ascii="Arial Narrow" w:eastAsia="Arial Narrow" w:hAnsi="Arial Narrow"/>
          <w:sz w:val="22"/>
        </w:rPr>
      </w:pPr>
      <w:r>
        <w:rPr>
          <w:rFonts w:ascii="Arial Narrow" w:eastAsia="Arial Narrow" w:hAnsi="Arial Narrow"/>
          <w:sz w:val="22"/>
        </w:rPr>
        <w:t>A kar dékánja dönt a fellebbezési ügyben és az elkészült határozatot a döntést követő három munkanapon belül eljuttatja az érintettekhez.</w:t>
      </w:r>
    </w:p>
    <w:p w:rsidR="004B597E" w:rsidRPr="00A94FD0" w:rsidRDefault="004B597E">
      <w:pPr>
        <w:spacing w:line="360" w:lineRule="exact"/>
        <w:rPr>
          <w:rFonts w:ascii="Times New Roman" w:eastAsia="Times New Roman" w:hAnsi="Times New Roman"/>
          <w:sz w:val="22"/>
          <w:szCs w:val="22"/>
        </w:rPr>
      </w:pPr>
    </w:p>
    <w:p w:rsidR="004B597E" w:rsidRDefault="004B597E" w:rsidP="00024A2E">
      <w:pPr>
        <w:spacing w:line="0" w:lineRule="atLeast"/>
        <w:jc w:val="center"/>
        <w:outlineLvl w:val="3"/>
        <w:rPr>
          <w:rFonts w:ascii="Arial Narrow" w:eastAsia="Arial Narrow" w:hAnsi="Arial Narrow"/>
          <w:b/>
          <w:sz w:val="22"/>
        </w:rPr>
      </w:pPr>
      <w:bookmarkStart w:id="22" w:name="_Toc1407124"/>
      <w:r>
        <w:rPr>
          <w:rFonts w:ascii="Arial Narrow" w:eastAsia="Arial Narrow" w:hAnsi="Arial Narrow"/>
          <w:b/>
          <w:sz w:val="22"/>
        </w:rPr>
        <w:t>3. Pótfelvételi eljárás</w:t>
      </w:r>
      <w:bookmarkEnd w:id="22"/>
    </w:p>
    <w:p w:rsidR="004B597E" w:rsidRPr="00A94FD0" w:rsidRDefault="004B597E">
      <w:pPr>
        <w:spacing w:line="360" w:lineRule="exact"/>
        <w:rPr>
          <w:rFonts w:ascii="Times New Roman" w:eastAsia="Times New Roman" w:hAnsi="Times New Roman"/>
          <w:sz w:val="22"/>
          <w:szCs w:val="22"/>
        </w:rPr>
      </w:pPr>
    </w:p>
    <w:p w:rsidR="004B597E" w:rsidRDefault="004B597E" w:rsidP="00A94FD0">
      <w:pPr>
        <w:ind w:hanging="565"/>
        <w:jc w:val="both"/>
        <w:rPr>
          <w:rFonts w:ascii="Arial Narrow" w:eastAsia="Arial Narrow" w:hAnsi="Arial Narrow"/>
          <w:sz w:val="22"/>
        </w:rPr>
      </w:pPr>
      <w:r>
        <w:rPr>
          <w:rFonts w:ascii="Arial Narrow" w:eastAsia="Arial Narrow" w:hAnsi="Arial Narrow"/>
          <w:b/>
          <w:sz w:val="22"/>
        </w:rPr>
        <w:t xml:space="preserve">1:7.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Az Egyetemi Felvételi Tanács ülésén meghatározott szakok és létszámok rögzítése az OH által</w:t>
      </w:r>
      <w:r>
        <w:rPr>
          <w:rFonts w:ascii="Arial Narrow" w:eastAsia="Arial Narrow" w:hAnsi="Arial Narrow"/>
          <w:b/>
          <w:sz w:val="22"/>
        </w:rPr>
        <w:t xml:space="preserve"> </w:t>
      </w:r>
      <w:r>
        <w:rPr>
          <w:rFonts w:ascii="Arial Narrow" w:eastAsia="Arial Narrow" w:hAnsi="Arial Narrow"/>
          <w:sz w:val="22"/>
        </w:rPr>
        <w:t>létrehozott internetes felületen. A pótfelvételi hirdetmény szerkesztése.</w:t>
      </w:r>
    </w:p>
    <w:p w:rsidR="004B597E" w:rsidRPr="00A94FD0" w:rsidRDefault="004B597E" w:rsidP="00A94FD0">
      <w:pPr>
        <w:rPr>
          <w:rFonts w:ascii="Times New Roman" w:eastAsia="Times New Roman" w:hAnsi="Times New Roman"/>
          <w:sz w:val="22"/>
          <w:szCs w:val="22"/>
        </w:rPr>
      </w:pPr>
    </w:p>
    <w:p w:rsidR="004B597E" w:rsidRDefault="004B597E" w:rsidP="00A94FD0">
      <w:pPr>
        <w:numPr>
          <w:ilvl w:val="0"/>
          <w:numId w:val="9"/>
        </w:numPr>
        <w:tabs>
          <w:tab w:val="left" w:pos="284"/>
          <w:tab w:val="left" w:pos="427"/>
        </w:tabs>
        <w:ind w:firstLine="5"/>
        <w:jc w:val="both"/>
        <w:rPr>
          <w:rFonts w:ascii="Arial Narrow" w:eastAsia="Arial Narrow" w:hAnsi="Arial Narrow"/>
          <w:sz w:val="22"/>
        </w:rPr>
      </w:pPr>
      <w:r>
        <w:rPr>
          <w:rFonts w:ascii="Arial Narrow" w:eastAsia="Arial Narrow" w:hAnsi="Arial Narrow"/>
          <w:sz w:val="22"/>
        </w:rPr>
        <w:t>A felvételi és alkalmassági vizsgák előkészítése, jelentkezők behívása, a vizsgák lebonyolítása és az eredmények rögzítése az OH által megadott határidőig.</w:t>
      </w:r>
    </w:p>
    <w:p w:rsidR="004B597E" w:rsidRDefault="004B597E" w:rsidP="00A94FD0">
      <w:pPr>
        <w:rPr>
          <w:rFonts w:ascii="Arial Narrow" w:eastAsia="Arial Narrow" w:hAnsi="Arial Narrow"/>
          <w:sz w:val="22"/>
        </w:rPr>
      </w:pPr>
    </w:p>
    <w:p w:rsidR="004B597E" w:rsidRDefault="004B597E" w:rsidP="00A94FD0">
      <w:pPr>
        <w:numPr>
          <w:ilvl w:val="0"/>
          <w:numId w:val="9"/>
        </w:numPr>
        <w:tabs>
          <w:tab w:val="left" w:pos="284"/>
          <w:tab w:val="left" w:pos="427"/>
        </w:tabs>
        <w:ind w:firstLine="5"/>
        <w:jc w:val="both"/>
        <w:rPr>
          <w:rFonts w:ascii="Arial Narrow" w:eastAsia="Arial Narrow" w:hAnsi="Arial Narrow"/>
          <w:sz w:val="22"/>
        </w:rPr>
      </w:pPr>
      <w:r>
        <w:rPr>
          <w:rFonts w:ascii="Arial Narrow" w:eastAsia="Arial Narrow" w:hAnsi="Arial Narrow"/>
          <w:sz w:val="22"/>
        </w:rPr>
        <w:t>A pótfelvételivel felvettek kiértesítése, a jogorvoslatok fogadása, elbírálása és megválaszolása az OH által megadott határidőig.</w:t>
      </w:r>
    </w:p>
    <w:p w:rsidR="004B597E" w:rsidRDefault="004B597E" w:rsidP="00A94FD0">
      <w:pPr>
        <w:rPr>
          <w:rFonts w:ascii="Arial Narrow" w:eastAsia="Arial Narrow" w:hAnsi="Arial Narrow"/>
          <w:sz w:val="22"/>
        </w:rPr>
      </w:pPr>
    </w:p>
    <w:p w:rsidR="004B597E" w:rsidRDefault="004B597E" w:rsidP="00A94FD0">
      <w:pPr>
        <w:numPr>
          <w:ilvl w:val="0"/>
          <w:numId w:val="9"/>
        </w:numPr>
        <w:tabs>
          <w:tab w:val="left" w:pos="284"/>
          <w:tab w:val="left" w:pos="440"/>
        </w:tabs>
        <w:ind w:left="440" w:hanging="435"/>
        <w:jc w:val="both"/>
        <w:rPr>
          <w:rFonts w:ascii="Arial Narrow" w:eastAsia="Arial Narrow" w:hAnsi="Arial Narrow"/>
          <w:sz w:val="22"/>
        </w:rPr>
      </w:pPr>
      <w:r>
        <w:rPr>
          <w:rFonts w:ascii="Arial Narrow" w:eastAsia="Arial Narrow" w:hAnsi="Arial Narrow"/>
          <w:sz w:val="22"/>
        </w:rPr>
        <w:t>Vonalhúzási eljárás nincs, a korábbi eljárás pontszámai érvényesek a jelentkezésekre.</w:t>
      </w:r>
    </w:p>
    <w:p w:rsidR="004B597E" w:rsidRDefault="004B597E">
      <w:pPr>
        <w:tabs>
          <w:tab w:val="left" w:pos="440"/>
        </w:tabs>
        <w:spacing w:line="0" w:lineRule="atLeast"/>
        <w:ind w:left="440" w:hanging="435"/>
        <w:jc w:val="both"/>
        <w:rPr>
          <w:rFonts w:ascii="Arial Narrow" w:eastAsia="Arial Narrow" w:hAnsi="Arial Narrow"/>
          <w:sz w:val="22"/>
        </w:rPr>
      </w:pPr>
    </w:p>
    <w:p w:rsidR="004B597E" w:rsidRDefault="004B597E">
      <w:pPr>
        <w:tabs>
          <w:tab w:val="left" w:pos="440"/>
        </w:tabs>
        <w:spacing w:line="0" w:lineRule="atLeast"/>
        <w:ind w:left="440" w:hanging="435"/>
        <w:jc w:val="both"/>
        <w:rPr>
          <w:rFonts w:ascii="Arial Narrow" w:eastAsia="Arial Narrow" w:hAnsi="Arial Narrow"/>
          <w:sz w:val="22"/>
        </w:rPr>
        <w:sectPr w:rsidR="004B597E">
          <w:endnotePr>
            <w:numFmt w:val="decimal"/>
          </w:endnotePr>
          <w:pgSz w:w="11900" w:h="16838"/>
          <w:pgMar w:top="1417" w:right="1420" w:bottom="441" w:left="1980" w:header="0" w:footer="0" w:gutter="0"/>
          <w:cols w:space="0" w:equalWidth="0">
            <w:col w:w="8500"/>
          </w:cols>
          <w:docGrid w:linePitch="360"/>
        </w:sectPr>
      </w:pPr>
    </w:p>
    <w:p w:rsidR="004B597E" w:rsidRPr="008F5162" w:rsidRDefault="004B597E" w:rsidP="004A2937">
      <w:pPr>
        <w:spacing w:line="0" w:lineRule="atLeast"/>
        <w:jc w:val="center"/>
        <w:outlineLvl w:val="0"/>
        <w:rPr>
          <w:rFonts w:ascii="Arial Narrow" w:eastAsia="Arial Narrow" w:hAnsi="Arial Narrow"/>
          <w:b/>
          <w:sz w:val="28"/>
          <w:szCs w:val="28"/>
        </w:rPr>
      </w:pPr>
      <w:bookmarkStart w:id="23" w:name="page18"/>
      <w:bookmarkStart w:id="24" w:name="_Toc1407125"/>
      <w:bookmarkEnd w:id="23"/>
      <w:r w:rsidRPr="008F5162">
        <w:rPr>
          <w:rFonts w:ascii="Arial Narrow" w:eastAsia="Arial Narrow" w:hAnsi="Arial Narrow"/>
          <w:b/>
          <w:sz w:val="28"/>
          <w:szCs w:val="28"/>
        </w:rPr>
        <w:t>MÁSODIK KÖNYV</w:t>
      </w:r>
      <w:bookmarkEnd w:id="24"/>
    </w:p>
    <w:p w:rsidR="004B597E" w:rsidRDefault="004B597E">
      <w:pPr>
        <w:spacing w:line="362" w:lineRule="exact"/>
        <w:rPr>
          <w:rFonts w:ascii="Times New Roman" w:eastAsia="Times New Roman" w:hAnsi="Times New Roman"/>
        </w:rPr>
      </w:pPr>
    </w:p>
    <w:p w:rsidR="004B597E" w:rsidRPr="008F5162" w:rsidRDefault="004B597E" w:rsidP="004A2937">
      <w:pPr>
        <w:spacing w:line="0" w:lineRule="atLeast"/>
        <w:jc w:val="center"/>
        <w:outlineLvl w:val="0"/>
        <w:rPr>
          <w:rFonts w:ascii="Arial Narrow" w:eastAsia="Arial Narrow" w:hAnsi="Arial Narrow"/>
          <w:b/>
          <w:sz w:val="28"/>
          <w:szCs w:val="28"/>
        </w:rPr>
      </w:pPr>
      <w:bookmarkStart w:id="25" w:name="_Toc1407126"/>
      <w:r w:rsidRPr="008F5162">
        <w:rPr>
          <w:rFonts w:ascii="Arial Narrow" w:eastAsia="Arial Narrow" w:hAnsi="Arial Narrow"/>
          <w:b/>
          <w:sz w:val="28"/>
          <w:szCs w:val="28"/>
        </w:rPr>
        <w:t>A HALLGATÓI JOGVISZONYRA VONATKOZÓ RENDELKEZÉSEK</w:t>
      </w:r>
      <w:bookmarkEnd w:id="25"/>
    </w:p>
    <w:p w:rsidR="004B597E" w:rsidRDefault="004B597E">
      <w:pPr>
        <w:spacing w:line="360" w:lineRule="exact"/>
        <w:rPr>
          <w:rFonts w:ascii="Times New Roman" w:eastAsia="Times New Roman" w:hAnsi="Times New Roman"/>
        </w:rPr>
      </w:pPr>
    </w:p>
    <w:p w:rsidR="004B597E" w:rsidRPr="008F5162" w:rsidRDefault="004B597E" w:rsidP="00480139">
      <w:pPr>
        <w:spacing w:line="0" w:lineRule="atLeast"/>
        <w:jc w:val="center"/>
        <w:outlineLvl w:val="1"/>
        <w:rPr>
          <w:rFonts w:ascii="Arial Narrow" w:eastAsia="Arial Narrow" w:hAnsi="Arial Narrow"/>
          <w:b/>
          <w:sz w:val="26"/>
          <w:szCs w:val="26"/>
        </w:rPr>
      </w:pPr>
      <w:bookmarkStart w:id="26" w:name="_Toc1407127"/>
      <w:r w:rsidRPr="008F5162">
        <w:rPr>
          <w:rFonts w:ascii="Arial Narrow" w:eastAsia="Arial Narrow" w:hAnsi="Arial Narrow"/>
          <w:b/>
          <w:sz w:val="26"/>
          <w:szCs w:val="26"/>
        </w:rPr>
        <w:t>ELSŐ RÉSZ</w:t>
      </w:r>
      <w:bookmarkEnd w:id="26"/>
    </w:p>
    <w:p w:rsidR="004B597E" w:rsidRPr="00E13878" w:rsidRDefault="004B597E">
      <w:pPr>
        <w:spacing w:line="360" w:lineRule="exact"/>
        <w:rPr>
          <w:rFonts w:ascii="Arial Narrow" w:eastAsia="Times New Roman" w:hAnsi="Arial Narrow"/>
          <w:sz w:val="22"/>
          <w:szCs w:val="22"/>
        </w:rPr>
      </w:pPr>
    </w:p>
    <w:p w:rsidR="004B597E" w:rsidRPr="008F5162" w:rsidRDefault="004B597E" w:rsidP="00480139">
      <w:pPr>
        <w:spacing w:line="0" w:lineRule="atLeast"/>
        <w:jc w:val="center"/>
        <w:outlineLvl w:val="1"/>
        <w:rPr>
          <w:rFonts w:ascii="Arial Narrow" w:eastAsia="Arial Narrow" w:hAnsi="Arial Narrow"/>
          <w:b/>
          <w:sz w:val="26"/>
          <w:szCs w:val="26"/>
        </w:rPr>
      </w:pPr>
      <w:bookmarkStart w:id="27" w:name="_Toc1407128"/>
      <w:r w:rsidRPr="008F5162">
        <w:rPr>
          <w:rFonts w:ascii="Arial Narrow" w:eastAsia="Arial Narrow" w:hAnsi="Arial Narrow"/>
          <w:b/>
          <w:sz w:val="26"/>
          <w:szCs w:val="26"/>
        </w:rPr>
        <w:t>A HALLGATÓI JOGVISZONY KELETKEZÉSE</w:t>
      </w:r>
      <w:bookmarkEnd w:id="27"/>
    </w:p>
    <w:p w:rsidR="004B597E" w:rsidRPr="00E13878" w:rsidRDefault="004B597E" w:rsidP="007D7E1B">
      <w:pPr>
        <w:spacing w:line="362" w:lineRule="exact"/>
        <w:ind w:hanging="567"/>
        <w:rPr>
          <w:rFonts w:ascii="Arial Narrow" w:eastAsia="Times New Roman" w:hAnsi="Arial Narrow"/>
          <w:sz w:val="22"/>
          <w:szCs w:val="22"/>
        </w:rPr>
      </w:pPr>
    </w:p>
    <w:p w:rsidR="004B597E" w:rsidRDefault="004B597E" w:rsidP="00A94FD0">
      <w:pPr>
        <w:ind w:left="567" w:right="23" w:hanging="567"/>
        <w:jc w:val="both"/>
        <w:rPr>
          <w:rFonts w:ascii="Arial Narrow" w:eastAsia="Arial Narrow" w:hAnsi="Arial Narrow"/>
          <w:sz w:val="22"/>
        </w:rPr>
      </w:pPr>
      <w:r w:rsidRPr="00E13878">
        <w:rPr>
          <w:rFonts w:ascii="Arial Narrow" w:eastAsia="Arial Narrow" w:hAnsi="Arial Narrow"/>
          <w:b/>
          <w:sz w:val="22"/>
          <w:szCs w:val="22"/>
        </w:rPr>
        <w:t>2:1</w:t>
      </w:r>
      <w:r>
        <w:rPr>
          <w:rFonts w:ascii="Arial Narrow" w:eastAsia="Arial Narrow" w:hAnsi="Arial Narrow"/>
          <w:b/>
          <w:sz w:val="22"/>
        </w:rPr>
        <w:t xml:space="preserve">. § </w:t>
      </w:r>
      <w:r>
        <w:rPr>
          <w:rFonts w:ascii="Arial Narrow" w:eastAsia="Arial Narrow" w:hAnsi="Arial Narrow"/>
          <w:sz w:val="22"/>
        </w:rPr>
        <w:t>A hallgatói jogviszony a TVSZ 16. §-ában meghatározottak szerint keletkezik.</w:t>
      </w:r>
    </w:p>
    <w:p w:rsidR="004B597E" w:rsidRPr="00E13878" w:rsidRDefault="004B597E">
      <w:pPr>
        <w:spacing w:line="360" w:lineRule="exact"/>
        <w:rPr>
          <w:rFonts w:ascii="Arial Narrow" w:eastAsia="Times New Roman" w:hAnsi="Arial Narrow"/>
          <w:sz w:val="22"/>
          <w:szCs w:val="22"/>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28" w:name="_Toc1407129"/>
      <w:r w:rsidRPr="008F5162">
        <w:rPr>
          <w:rFonts w:ascii="Arial Narrow" w:eastAsia="Arial Narrow" w:hAnsi="Arial Narrow"/>
          <w:b/>
          <w:sz w:val="24"/>
          <w:szCs w:val="24"/>
        </w:rPr>
        <w:t>I. FEJEZET</w:t>
      </w:r>
      <w:bookmarkEnd w:id="28"/>
    </w:p>
    <w:p w:rsidR="004B597E" w:rsidRPr="00E13878" w:rsidRDefault="004B597E">
      <w:pPr>
        <w:spacing w:line="360" w:lineRule="exact"/>
        <w:rPr>
          <w:rFonts w:ascii="Arial Narrow" w:eastAsia="Times New Roman" w:hAnsi="Arial Narrow"/>
          <w:sz w:val="22"/>
          <w:szCs w:val="22"/>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29" w:name="_Toc1407130"/>
      <w:r w:rsidRPr="008F5162">
        <w:rPr>
          <w:rFonts w:ascii="Arial Narrow" w:eastAsia="Arial Narrow" w:hAnsi="Arial Narrow"/>
          <w:b/>
          <w:sz w:val="24"/>
          <w:szCs w:val="24"/>
        </w:rPr>
        <w:t>HALLGATÓI JOGVISZONY LÉTESÍTÉSE AZ ORSZÁGOS FELVÉTELI ELJÁRÁS SORÁN ELNYERT FELVÉTELT KÖVETŐEN</w:t>
      </w:r>
      <w:bookmarkEnd w:id="29"/>
    </w:p>
    <w:p w:rsidR="004B597E" w:rsidRPr="00E13878" w:rsidRDefault="004B597E">
      <w:pPr>
        <w:spacing w:line="360" w:lineRule="exact"/>
        <w:rPr>
          <w:rFonts w:ascii="Arial Narrow" w:eastAsia="Times New Roman" w:hAnsi="Arial Narrow"/>
          <w:sz w:val="22"/>
          <w:szCs w:val="22"/>
        </w:rPr>
      </w:pPr>
    </w:p>
    <w:p w:rsidR="004B597E" w:rsidRDefault="004B597E" w:rsidP="00024A2E">
      <w:pPr>
        <w:spacing w:line="0" w:lineRule="atLeast"/>
        <w:jc w:val="center"/>
        <w:outlineLvl w:val="3"/>
        <w:rPr>
          <w:rFonts w:ascii="Arial Narrow" w:eastAsia="Arial Narrow" w:hAnsi="Arial Narrow"/>
          <w:b/>
          <w:sz w:val="22"/>
        </w:rPr>
      </w:pPr>
      <w:bookmarkStart w:id="30" w:name="_Toc1407131"/>
      <w:r>
        <w:rPr>
          <w:rFonts w:ascii="Arial Narrow" w:eastAsia="Arial Narrow" w:hAnsi="Arial Narrow"/>
          <w:b/>
          <w:sz w:val="22"/>
        </w:rPr>
        <w:t>1. A beiratkozást megelőzően ellátandó feladatok</w:t>
      </w:r>
      <w:bookmarkEnd w:id="30"/>
    </w:p>
    <w:p w:rsidR="004B597E" w:rsidRPr="00E13878" w:rsidRDefault="004B597E">
      <w:pPr>
        <w:spacing w:line="360" w:lineRule="exact"/>
        <w:rPr>
          <w:rFonts w:ascii="Arial Narrow" w:eastAsia="Times New Roman" w:hAnsi="Arial Narrow"/>
          <w:sz w:val="22"/>
          <w:szCs w:val="22"/>
        </w:rPr>
      </w:pPr>
    </w:p>
    <w:p w:rsidR="004B597E" w:rsidRDefault="004B597E" w:rsidP="00A94FD0">
      <w:pPr>
        <w:ind w:left="567" w:right="23" w:hanging="567"/>
        <w:jc w:val="both"/>
        <w:rPr>
          <w:rFonts w:ascii="Arial Narrow" w:eastAsia="Arial Narrow" w:hAnsi="Arial Narrow"/>
          <w:sz w:val="22"/>
        </w:rPr>
      </w:pPr>
      <w:r>
        <w:rPr>
          <w:rFonts w:ascii="Arial Narrow" w:eastAsia="Arial Narrow" w:hAnsi="Arial Narrow"/>
          <w:b/>
          <w:sz w:val="22"/>
        </w:rPr>
        <w:t xml:space="preserve">2:2.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felvételről szóló értesítő csomag a hallgatók számára postai úton kerül megküldésre, mely</w:t>
      </w:r>
      <w:r>
        <w:rPr>
          <w:rFonts w:ascii="Arial Narrow" w:eastAsia="Arial Narrow" w:hAnsi="Arial Narrow"/>
          <w:b/>
          <w:sz w:val="22"/>
        </w:rPr>
        <w:t xml:space="preserve"> </w:t>
      </w:r>
      <w:r>
        <w:rPr>
          <w:rFonts w:ascii="Arial Narrow" w:eastAsia="Arial Narrow" w:hAnsi="Arial Narrow"/>
          <w:sz w:val="22"/>
        </w:rPr>
        <w:t>tartalmazza annak a weboldalnak az elérhetőségét, ahol a hallgatók elektronikusan tájékozódhatnak a félévkezdéshez szükséges információkról. (Pl. az évnyitó és a beiratkozás időpontjáról, a beiratkozást megelőzően szükséges tennivalókról, a beiratkozáshoz szükséges iratokról, eszközökről.)</w:t>
      </w:r>
    </w:p>
    <w:p w:rsidR="004B597E" w:rsidRPr="00E13878" w:rsidRDefault="004B597E" w:rsidP="00E13878">
      <w:pPr>
        <w:rPr>
          <w:rFonts w:ascii="Arial Narrow" w:eastAsia="Times New Roman" w:hAnsi="Arial Narrow"/>
          <w:sz w:val="22"/>
          <w:szCs w:val="22"/>
        </w:rPr>
      </w:pPr>
    </w:p>
    <w:p w:rsidR="004B597E" w:rsidRPr="00E13878" w:rsidRDefault="004B597E" w:rsidP="00E13878">
      <w:pPr>
        <w:ind w:left="567" w:right="23" w:hanging="567"/>
        <w:jc w:val="both"/>
        <w:rPr>
          <w:rFonts w:ascii="Arial Narrow" w:eastAsia="Arial Narrow" w:hAnsi="Arial Narrow"/>
          <w:sz w:val="22"/>
          <w:szCs w:val="22"/>
        </w:rPr>
      </w:pPr>
      <w:r w:rsidRPr="00E13878">
        <w:rPr>
          <w:rFonts w:ascii="Arial Narrow" w:eastAsia="Arial Narrow" w:hAnsi="Arial Narrow"/>
          <w:sz w:val="22"/>
          <w:szCs w:val="22"/>
        </w:rPr>
        <w:tab/>
        <w:t>(2) Az (1) bekezdésben meghatározott weboldalon az alábbi dokumentumokat kell közzétenni, amelyet a ponthatár-húzás előtt frissíteni kell (zárójelben: a felelős szervezet):</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sidRPr="00E13878">
        <w:rPr>
          <w:rFonts w:ascii="Arial Narrow" w:eastAsia="Arial Narrow" w:hAnsi="Arial Narrow"/>
          <w:sz w:val="22"/>
          <w:szCs w:val="22"/>
        </w:rPr>
        <w:t>tájékoztató a Neptun rendszerről, a bankszámla nyitásának szükségességéről (Oktatási Főigazgatóság);</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sidRPr="00E13878">
        <w:rPr>
          <w:rFonts w:ascii="Arial Narrow" w:eastAsia="Arial Narrow" w:hAnsi="Arial Narrow"/>
          <w:sz w:val="22"/>
          <w:szCs w:val="22"/>
        </w:rPr>
        <w:t>tájékoztató a regisztrációs hét programjáról (TO);</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sidRPr="00E13878">
        <w:rPr>
          <w:rFonts w:ascii="Arial Narrow" w:eastAsia="Arial Narrow" w:hAnsi="Arial Narrow"/>
          <w:sz w:val="22"/>
          <w:szCs w:val="22"/>
        </w:rPr>
        <w:t>a gólyatábor meghívója (KHÖK);</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sidRPr="00E13878">
        <w:rPr>
          <w:rFonts w:ascii="Arial Narrow" w:eastAsia="Arial Narrow" w:hAnsi="Arial Narrow"/>
          <w:sz w:val="22"/>
          <w:szCs w:val="22"/>
        </w:rPr>
        <w:t>meghívó az évnyitóra (Oktatási Főigazgatóság);</w:t>
      </w:r>
    </w:p>
    <w:p w:rsidR="004B597E" w:rsidRPr="00E13878" w:rsidRDefault="004B597E" w:rsidP="009467BE">
      <w:pPr>
        <w:numPr>
          <w:ilvl w:val="0"/>
          <w:numId w:val="10"/>
        </w:numPr>
        <w:tabs>
          <w:tab w:val="left" w:pos="1843"/>
          <w:tab w:val="left" w:pos="2552"/>
        </w:tabs>
        <w:ind w:left="2268"/>
        <w:jc w:val="both"/>
        <w:rPr>
          <w:rFonts w:ascii="Arial Narrow" w:eastAsia="Arial Narrow" w:hAnsi="Arial Narrow"/>
          <w:sz w:val="22"/>
          <w:szCs w:val="22"/>
        </w:rPr>
      </w:pPr>
      <w:r>
        <w:rPr>
          <w:rStyle w:val="Lbjegyzet-hivatkozs"/>
          <w:rFonts w:ascii="Arial Narrow" w:eastAsia="Arial Narrow" w:hAnsi="Arial Narrow"/>
          <w:sz w:val="22"/>
          <w:szCs w:val="22"/>
        </w:rPr>
        <w:footnoteReference w:id="7"/>
      </w:r>
      <w:r>
        <w:rPr>
          <w:rFonts w:ascii="Arial Narrow" w:eastAsia="Arial Narrow" w:hAnsi="Arial Narrow"/>
          <w:sz w:val="22"/>
          <w:szCs w:val="22"/>
        </w:rPr>
        <w:t xml:space="preserve"> </w:t>
      </w:r>
      <w:r w:rsidRPr="00E13878">
        <w:rPr>
          <w:rFonts w:ascii="Arial Narrow" w:eastAsia="Arial Narrow" w:hAnsi="Arial Narrow"/>
          <w:sz w:val="22"/>
          <w:szCs w:val="22"/>
        </w:rPr>
        <w:t>budapesti képzési helynél a nem budapesti hallgatók, székesfehérvári képzési helynél a nem székesfehérvári hallgatók esetében a kollégiumi tájékoztató lap (kollégium);</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sidRPr="00E13878">
        <w:rPr>
          <w:rFonts w:ascii="Arial Narrow" w:eastAsia="Arial Narrow" w:hAnsi="Arial Narrow"/>
          <w:sz w:val="22"/>
          <w:szCs w:val="22"/>
        </w:rPr>
        <w:t>HÖK tájékoztató a szociális ösztöndíj igényléséről (KHÖK);</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Pr>
          <w:rStyle w:val="Lbjegyzet-hivatkozs"/>
          <w:rFonts w:ascii="Arial Narrow" w:eastAsia="Arial Narrow" w:hAnsi="Arial Narrow"/>
          <w:sz w:val="22"/>
          <w:szCs w:val="22"/>
        </w:rPr>
        <w:footnoteReference w:id="8"/>
      </w:r>
      <w:r>
        <w:rPr>
          <w:rFonts w:ascii="Arial Narrow" w:eastAsia="Arial Narrow" w:hAnsi="Arial Narrow"/>
          <w:sz w:val="22"/>
          <w:szCs w:val="22"/>
        </w:rPr>
        <w:t xml:space="preserve"> </w:t>
      </w:r>
      <w:r w:rsidRPr="00E13878">
        <w:rPr>
          <w:rFonts w:ascii="Arial Narrow" w:eastAsia="Arial Narrow" w:hAnsi="Arial Narrow"/>
          <w:sz w:val="22"/>
          <w:szCs w:val="22"/>
        </w:rPr>
        <w:t>kari beiratkozási tájékozató (TO);</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Pr>
          <w:rStyle w:val="Lbjegyzet-hivatkozs"/>
          <w:rFonts w:ascii="Arial Narrow" w:eastAsia="Arial Narrow" w:hAnsi="Arial Narrow"/>
          <w:sz w:val="22"/>
          <w:szCs w:val="22"/>
        </w:rPr>
        <w:footnoteReference w:id="9"/>
      </w:r>
      <w:r>
        <w:rPr>
          <w:rFonts w:ascii="Arial Narrow" w:eastAsia="Arial Narrow" w:hAnsi="Arial Narrow"/>
          <w:sz w:val="22"/>
          <w:szCs w:val="22"/>
        </w:rPr>
        <w:t xml:space="preserve"> </w:t>
      </w:r>
      <w:r w:rsidRPr="00E13878">
        <w:rPr>
          <w:rFonts w:ascii="Arial Narrow" w:eastAsia="Arial Narrow" w:hAnsi="Arial Narrow"/>
          <w:sz w:val="22"/>
          <w:szCs w:val="22"/>
        </w:rPr>
        <w:t>tájékozató az önköltségi díj fizetés menetéről (Neptun Iroda);</w:t>
      </w:r>
    </w:p>
    <w:p w:rsidR="004B597E" w:rsidRPr="00E13878" w:rsidRDefault="004B597E" w:rsidP="009467BE">
      <w:pPr>
        <w:numPr>
          <w:ilvl w:val="0"/>
          <w:numId w:val="10"/>
        </w:numPr>
        <w:tabs>
          <w:tab w:val="left" w:pos="2552"/>
        </w:tabs>
        <w:ind w:left="2268"/>
        <w:jc w:val="both"/>
        <w:rPr>
          <w:rFonts w:ascii="Arial Narrow" w:eastAsia="Arial Narrow" w:hAnsi="Arial Narrow"/>
          <w:sz w:val="22"/>
          <w:szCs w:val="22"/>
        </w:rPr>
      </w:pPr>
      <w:r>
        <w:rPr>
          <w:rStyle w:val="Lbjegyzet-hivatkozs"/>
          <w:rFonts w:ascii="Arial Narrow" w:eastAsia="Arial Narrow" w:hAnsi="Arial Narrow"/>
          <w:sz w:val="22"/>
          <w:szCs w:val="22"/>
        </w:rPr>
        <w:footnoteReference w:id="10"/>
      </w:r>
      <w:r>
        <w:rPr>
          <w:rFonts w:ascii="Arial Narrow" w:eastAsia="Arial Narrow" w:hAnsi="Arial Narrow"/>
          <w:sz w:val="22"/>
          <w:szCs w:val="22"/>
        </w:rPr>
        <w:t xml:space="preserve"> </w:t>
      </w:r>
      <w:r w:rsidRPr="00E13878">
        <w:rPr>
          <w:rFonts w:ascii="Arial Narrow" w:eastAsia="Arial Narrow" w:hAnsi="Arial Narrow"/>
          <w:sz w:val="22"/>
          <w:szCs w:val="22"/>
        </w:rPr>
        <w:t>számlaigénylő nyilatkozat (Neptun Iroda).</w:t>
      </w:r>
    </w:p>
    <w:p w:rsidR="004B597E" w:rsidRPr="00E13878" w:rsidRDefault="004B597E" w:rsidP="00E13878">
      <w:pPr>
        <w:rPr>
          <w:rFonts w:ascii="Arial Narrow" w:eastAsia="Times New Roman" w:hAnsi="Arial Narrow"/>
          <w:sz w:val="22"/>
          <w:szCs w:val="22"/>
        </w:rPr>
      </w:pPr>
    </w:p>
    <w:p w:rsidR="004B597E" w:rsidRPr="00E13878" w:rsidRDefault="004B597E" w:rsidP="00E13878">
      <w:pPr>
        <w:ind w:left="567" w:right="23" w:hanging="567"/>
        <w:jc w:val="both"/>
        <w:rPr>
          <w:rFonts w:ascii="Arial Narrow" w:eastAsia="Arial Narrow" w:hAnsi="Arial Narrow"/>
          <w:sz w:val="22"/>
        </w:rPr>
      </w:pPr>
      <w:r>
        <w:rPr>
          <w:rFonts w:ascii="Arial Narrow" w:eastAsia="Arial Narrow" w:hAnsi="Arial Narrow"/>
          <w:b/>
          <w:sz w:val="22"/>
        </w:rPr>
        <w:t xml:space="preserve">2:3. § </w:t>
      </w:r>
      <w:r w:rsidRPr="00E13878">
        <w:rPr>
          <w:rFonts w:ascii="Arial Narrow" w:eastAsia="Arial Narrow" w:hAnsi="Arial Narrow"/>
          <w:sz w:val="22"/>
        </w:rPr>
        <w:t>(1)</w:t>
      </w:r>
      <w:r w:rsidRPr="00E13878">
        <w:rPr>
          <w:rFonts w:ascii="Arial Narrow" w:eastAsia="Arial Narrow" w:hAnsi="Arial Narrow"/>
          <w:b/>
          <w:sz w:val="22"/>
        </w:rPr>
        <w:t xml:space="preserve"> </w:t>
      </w:r>
      <w:r w:rsidRPr="00E13878">
        <w:rPr>
          <w:rFonts w:ascii="Arial Narrow" w:eastAsia="Arial Narrow" w:hAnsi="Arial Narrow"/>
          <w:sz w:val="22"/>
        </w:rPr>
        <w:t>Az alapképzésre első évfolyamon beiratkozók tantárgyait a tanulmányi előadó/kari Neptun</w:t>
      </w:r>
      <w:r w:rsidRPr="00E13878">
        <w:rPr>
          <w:rFonts w:ascii="Arial Narrow" w:eastAsia="Arial Narrow" w:hAnsi="Arial Narrow"/>
          <w:b/>
          <w:sz w:val="22"/>
        </w:rPr>
        <w:t xml:space="preserve"> </w:t>
      </w:r>
      <w:r w:rsidRPr="00E13878">
        <w:rPr>
          <w:rFonts w:ascii="Arial Narrow" w:eastAsia="Arial Narrow" w:hAnsi="Arial Narrow"/>
          <w:sz w:val="22"/>
        </w:rPr>
        <w:t>rendszergazda/intézeti adminisztrátor veszi fel.</w:t>
      </w:r>
    </w:p>
    <w:p w:rsidR="004B597E" w:rsidRPr="00E13878" w:rsidRDefault="004B597E" w:rsidP="00E13878">
      <w:pPr>
        <w:rPr>
          <w:rFonts w:ascii="Arial Narrow" w:eastAsia="Times New Roman" w:hAnsi="Arial Narrow"/>
          <w:sz w:val="22"/>
          <w:szCs w:val="22"/>
        </w:rPr>
      </w:pPr>
    </w:p>
    <w:p w:rsidR="004B597E" w:rsidRPr="00E13878" w:rsidRDefault="004B597E" w:rsidP="00E13878">
      <w:pPr>
        <w:ind w:left="709" w:hanging="709"/>
        <w:jc w:val="both"/>
        <w:rPr>
          <w:rFonts w:ascii="Arial Narrow" w:eastAsia="Arial Narrow" w:hAnsi="Arial Narrow"/>
          <w:sz w:val="22"/>
          <w:szCs w:val="22"/>
        </w:rPr>
      </w:pPr>
      <w:r w:rsidRPr="00E13878">
        <w:rPr>
          <w:rFonts w:ascii="Arial Narrow" w:eastAsia="Arial Narrow" w:hAnsi="Arial Narrow"/>
          <w:sz w:val="22"/>
        </w:rPr>
        <w:tab/>
        <w:t xml:space="preserve">(2) Az önköltséges képzésre felvett hallgatók beiratkozása az alapdíj befizetésével és/vagy az önköltségi díj megfizetéséhez szükséges nyilatkozat (ld. a II./1. sz. melléklet) beadásával válik érvényessé. A </w:t>
      </w:r>
      <w:r w:rsidRPr="00E13878">
        <w:rPr>
          <w:rFonts w:ascii="Arial Narrow" w:eastAsia="Arial Narrow" w:hAnsi="Arial Narrow"/>
          <w:sz w:val="22"/>
          <w:szCs w:val="22"/>
        </w:rPr>
        <w:t>befizetés határidejéről, a felvételről szóló értesítéshez csatoltan tájékoztatást küld a TO. A határidő lejárta után a tanulmányi előadó/kari rendszergazda ellenőrzi a befizetés tényét. Az a hallgató, akinek bármilyen lejárt fizetési kötelezettsége van a JUTTÉR 36. § (10) bekezdése, valamint a JUTTÉR 37. § (7) bekezdése alapján nem iratkozhat be a félévre.</w:t>
      </w:r>
    </w:p>
    <w:p w:rsidR="004B597E" w:rsidRPr="00E13878" w:rsidRDefault="004B597E" w:rsidP="00E13878">
      <w:pPr>
        <w:rPr>
          <w:rFonts w:ascii="Arial Narrow" w:eastAsia="Times New Roman" w:hAnsi="Arial Narrow"/>
          <w:sz w:val="22"/>
          <w:szCs w:val="22"/>
        </w:rPr>
      </w:pPr>
    </w:p>
    <w:p w:rsidR="004B597E" w:rsidRPr="00E13878" w:rsidRDefault="004B597E" w:rsidP="00E13878">
      <w:pPr>
        <w:ind w:left="567" w:right="23" w:hanging="567"/>
        <w:jc w:val="both"/>
        <w:rPr>
          <w:rFonts w:ascii="Arial Narrow" w:eastAsia="Arial Narrow" w:hAnsi="Arial Narrow"/>
          <w:sz w:val="22"/>
          <w:szCs w:val="22"/>
        </w:rPr>
      </w:pPr>
      <w:r w:rsidRPr="00E13878">
        <w:rPr>
          <w:rFonts w:ascii="Arial Narrow" w:eastAsia="Arial Narrow" w:hAnsi="Arial Narrow"/>
          <w:b/>
          <w:sz w:val="22"/>
          <w:szCs w:val="22"/>
        </w:rPr>
        <w:t xml:space="preserve">2:4. § </w:t>
      </w:r>
      <w:r w:rsidRPr="00E13878">
        <w:rPr>
          <w:rFonts w:ascii="Arial Narrow" w:eastAsia="Arial Narrow" w:hAnsi="Arial Narrow"/>
          <w:sz w:val="22"/>
          <w:szCs w:val="22"/>
        </w:rPr>
        <w:t>(1)</w:t>
      </w:r>
      <w:r w:rsidRPr="00E13878">
        <w:rPr>
          <w:rFonts w:ascii="Arial Narrow" w:eastAsia="Arial Narrow" w:hAnsi="Arial Narrow"/>
          <w:b/>
          <w:sz w:val="22"/>
          <w:szCs w:val="22"/>
        </w:rPr>
        <w:t xml:space="preserve"> </w:t>
      </w:r>
      <w:r w:rsidRPr="00E13878">
        <w:rPr>
          <w:rFonts w:ascii="Arial Narrow" w:eastAsia="Arial Narrow" w:hAnsi="Arial Narrow"/>
          <w:sz w:val="22"/>
          <w:szCs w:val="22"/>
        </w:rPr>
        <w:t>A TO a hallgató számára kinyomtatja a beiratkozási lapot, melynek kitöltésével és aláírásával</w:t>
      </w:r>
      <w:r w:rsidRPr="00E13878">
        <w:rPr>
          <w:rFonts w:ascii="Arial Narrow" w:eastAsia="Arial Narrow" w:hAnsi="Arial Narrow"/>
          <w:b/>
          <w:sz w:val="22"/>
          <w:szCs w:val="22"/>
        </w:rPr>
        <w:t xml:space="preserve"> </w:t>
      </w:r>
      <w:r w:rsidRPr="00E13878">
        <w:rPr>
          <w:rFonts w:ascii="Arial Narrow" w:eastAsia="Arial Narrow" w:hAnsi="Arial Narrow"/>
          <w:sz w:val="22"/>
          <w:szCs w:val="22"/>
        </w:rPr>
        <w:t>kezdeményezheti a hallgató a beiratkozást.</w:t>
      </w:r>
    </w:p>
    <w:p w:rsidR="004B597E" w:rsidRPr="00E13878" w:rsidRDefault="004B597E" w:rsidP="00E13878">
      <w:pPr>
        <w:ind w:left="567"/>
        <w:rPr>
          <w:rFonts w:ascii="Arial Narrow" w:eastAsia="Times New Roman" w:hAnsi="Arial Narrow"/>
          <w:sz w:val="22"/>
          <w:szCs w:val="22"/>
        </w:rPr>
      </w:pPr>
    </w:p>
    <w:p w:rsidR="004B597E" w:rsidRDefault="004B597E" w:rsidP="00E13878">
      <w:pPr>
        <w:tabs>
          <w:tab w:val="left" w:pos="284"/>
        </w:tabs>
        <w:ind w:firstLine="567"/>
        <w:rPr>
          <w:rFonts w:ascii="Arial Narrow" w:eastAsia="Arial Narrow" w:hAnsi="Arial Narrow"/>
          <w:sz w:val="22"/>
          <w:szCs w:val="22"/>
        </w:rPr>
      </w:pPr>
      <w:r w:rsidRPr="00E13878">
        <w:rPr>
          <w:rFonts w:ascii="Arial Narrow" w:eastAsia="Arial Narrow" w:hAnsi="Arial Narrow"/>
          <w:sz w:val="22"/>
          <w:szCs w:val="22"/>
        </w:rPr>
        <w:t>(2)</w:t>
      </w:r>
      <w:r w:rsidRPr="00E13878">
        <w:rPr>
          <w:rFonts w:ascii="Arial Narrow" w:eastAsia="Times New Roman" w:hAnsi="Arial Narrow"/>
          <w:sz w:val="22"/>
          <w:szCs w:val="22"/>
        </w:rPr>
        <w:t xml:space="preserve"> </w:t>
      </w:r>
      <w:r w:rsidRPr="00E13878">
        <w:rPr>
          <w:rFonts w:ascii="Arial Narrow" w:eastAsia="Arial Narrow" w:hAnsi="Arial Narrow"/>
          <w:sz w:val="22"/>
          <w:szCs w:val="22"/>
        </w:rPr>
        <w:t>A beiratkozási lap papír alapú formanyomtatvány.</w:t>
      </w:r>
      <w:bookmarkStart w:id="31" w:name="page19"/>
      <w:bookmarkEnd w:id="31"/>
    </w:p>
    <w:p w:rsidR="004B597E" w:rsidRPr="00E13878" w:rsidRDefault="004B597E" w:rsidP="00E13878">
      <w:pPr>
        <w:tabs>
          <w:tab w:val="left" w:pos="284"/>
        </w:tabs>
        <w:ind w:firstLine="567"/>
        <w:rPr>
          <w:rFonts w:ascii="Arial Narrow" w:eastAsia="Arial Narrow" w:hAnsi="Arial Narrow"/>
          <w:sz w:val="22"/>
          <w:szCs w:val="22"/>
        </w:rPr>
      </w:pPr>
    </w:p>
    <w:p w:rsidR="004B597E" w:rsidRDefault="004B597E" w:rsidP="00E13878">
      <w:pPr>
        <w:tabs>
          <w:tab w:val="left" w:pos="1000"/>
        </w:tabs>
        <w:ind w:firstLine="567"/>
        <w:rPr>
          <w:rFonts w:ascii="Arial Narrow" w:eastAsia="Arial Narrow" w:hAnsi="Arial Narrow"/>
          <w:sz w:val="22"/>
        </w:rPr>
      </w:pPr>
      <w:r w:rsidRPr="00E13878">
        <w:rPr>
          <w:rFonts w:ascii="Arial Narrow" w:eastAsia="Arial Narrow" w:hAnsi="Arial Narrow"/>
          <w:sz w:val="22"/>
          <w:szCs w:val="22"/>
        </w:rPr>
        <w:t>(3) A beiratkozási lap tartalmazza</w:t>
      </w:r>
      <w:r>
        <w:rPr>
          <w:rFonts w:ascii="Arial Narrow" w:eastAsia="Arial Narrow" w:hAnsi="Arial Narrow"/>
          <w:sz w:val="22"/>
        </w:rPr>
        <w:t>:</w:t>
      </w:r>
    </w:p>
    <w:p w:rsidR="004B597E" w:rsidRDefault="004B597E" w:rsidP="00A94FD0">
      <w:pPr>
        <w:numPr>
          <w:ilvl w:val="1"/>
          <w:numId w:val="11"/>
        </w:numPr>
        <w:tabs>
          <w:tab w:val="left" w:pos="1420"/>
        </w:tabs>
        <w:spacing w:line="0" w:lineRule="atLeast"/>
        <w:ind w:left="2008" w:hanging="588"/>
        <w:jc w:val="both"/>
        <w:rPr>
          <w:rFonts w:ascii="Arial Narrow" w:eastAsia="Arial Narrow" w:hAnsi="Arial Narrow"/>
          <w:sz w:val="22"/>
        </w:rPr>
      </w:pPr>
      <w:r>
        <w:rPr>
          <w:rFonts w:ascii="Arial Narrow" w:eastAsia="Arial Narrow" w:hAnsi="Arial Narrow"/>
          <w:sz w:val="22"/>
        </w:rPr>
        <w:t>az Egyetem nevét, intézményi azonosító számát,</w:t>
      </w:r>
    </w:p>
    <w:p w:rsidR="004B597E" w:rsidRDefault="004B597E" w:rsidP="00A94FD0">
      <w:pPr>
        <w:numPr>
          <w:ilvl w:val="1"/>
          <w:numId w:val="11"/>
        </w:numPr>
        <w:tabs>
          <w:tab w:val="left" w:pos="1420"/>
        </w:tabs>
        <w:spacing w:line="0" w:lineRule="atLeast"/>
        <w:ind w:left="2008" w:hanging="588"/>
        <w:jc w:val="both"/>
        <w:rPr>
          <w:rFonts w:ascii="Arial Narrow" w:eastAsia="Arial Narrow" w:hAnsi="Arial Narrow"/>
          <w:sz w:val="22"/>
        </w:rPr>
      </w:pPr>
      <w:r>
        <w:rPr>
          <w:rFonts w:ascii="Arial Narrow" w:eastAsia="Arial Narrow" w:hAnsi="Arial Narrow"/>
          <w:sz w:val="22"/>
        </w:rPr>
        <w:t>az aktuális tanév-félév megnevezését,</w:t>
      </w:r>
    </w:p>
    <w:p w:rsidR="004B597E" w:rsidRDefault="004B597E" w:rsidP="00A94FD0">
      <w:pPr>
        <w:numPr>
          <w:ilvl w:val="1"/>
          <w:numId w:val="11"/>
        </w:numPr>
        <w:tabs>
          <w:tab w:val="left" w:pos="1420"/>
        </w:tabs>
        <w:spacing w:line="0" w:lineRule="atLeast"/>
        <w:ind w:left="2008" w:right="20" w:hanging="579"/>
        <w:jc w:val="both"/>
        <w:rPr>
          <w:rFonts w:ascii="Arial Narrow" w:eastAsia="Arial Narrow" w:hAnsi="Arial Narrow"/>
          <w:sz w:val="22"/>
        </w:rPr>
      </w:pPr>
      <w:r>
        <w:rPr>
          <w:rFonts w:ascii="Arial Narrow" w:eastAsia="Arial Narrow" w:hAnsi="Arial Narrow"/>
          <w:sz w:val="22"/>
        </w:rPr>
        <w:t>a hallgató Nftv. 3. melléklet I/B. alcím 1. pont b) pont ba) alpontjában meghatározott adatait, hallgatói azonosító számát,</w:t>
      </w:r>
    </w:p>
    <w:p w:rsidR="004B597E" w:rsidRDefault="004B597E" w:rsidP="00A94FD0">
      <w:pPr>
        <w:numPr>
          <w:ilvl w:val="1"/>
          <w:numId w:val="11"/>
        </w:numPr>
        <w:tabs>
          <w:tab w:val="left" w:pos="1420"/>
        </w:tabs>
        <w:spacing w:line="239" w:lineRule="auto"/>
        <w:ind w:left="2008" w:right="20" w:hanging="588"/>
        <w:jc w:val="both"/>
        <w:rPr>
          <w:rFonts w:ascii="Arial Narrow" w:eastAsia="Arial Narrow" w:hAnsi="Arial Narrow"/>
          <w:sz w:val="22"/>
        </w:rPr>
      </w:pPr>
      <w:r>
        <w:rPr>
          <w:rFonts w:ascii="Arial Narrow" w:eastAsia="Arial Narrow" w:hAnsi="Arial Narrow"/>
          <w:sz w:val="22"/>
        </w:rPr>
        <w:t>a megkezdett szak megnevezését, szintjét, munkarendjét, nyelvét, finanszírozási formáját, a képzés helyét,</w:t>
      </w:r>
    </w:p>
    <w:p w:rsidR="004B597E" w:rsidRDefault="004B597E" w:rsidP="00A94FD0">
      <w:pPr>
        <w:numPr>
          <w:ilvl w:val="1"/>
          <w:numId w:val="11"/>
        </w:numPr>
        <w:tabs>
          <w:tab w:val="left" w:pos="1420"/>
        </w:tabs>
        <w:spacing w:line="0" w:lineRule="atLeast"/>
        <w:ind w:left="2008" w:hanging="588"/>
        <w:jc w:val="both"/>
        <w:rPr>
          <w:rFonts w:ascii="Arial Narrow" w:eastAsia="Arial Narrow" w:hAnsi="Arial Narrow"/>
          <w:sz w:val="22"/>
        </w:rPr>
      </w:pPr>
      <w:r>
        <w:rPr>
          <w:rFonts w:ascii="Arial Narrow" w:eastAsia="Arial Narrow" w:hAnsi="Arial Narrow"/>
          <w:sz w:val="22"/>
        </w:rPr>
        <w:t>a hallgatói jogviszony típusát,</w:t>
      </w:r>
    </w:p>
    <w:p w:rsidR="004B597E" w:rsidRDefault="004B597E" w:rsidP="00A94FD0">
      <w:pPr>
        <w:numPr>
          <w:ilvl w:val="1"/>
          <w:numId w:val="11"/>
        </w:numPr>
        <w:tabs>
          <w:tab w:val="left" w:pos="1420"/>
        </w:tabs>
        <w:spacing w:line="0" w:lineRule="atLeast"/>
        <w:ind w:left="2008" w:hanging="538"/>
        <w:jc w:val="both"/>
        <w:rPr>
          <w:rFonts w:ascii="Arial Narrow" w:eastAsia="Arial Narrow" w:hAnsi="Arial Narrow"/>
          <w:sz w:val="22"/>
        </w:rPr>
      </w:pPr>
      <w:r>
        <w:rPr>
          <w:rFonts w:ascii="Arial Narrow" w:eastAsia="Arial Narrow" w:hAnsi="Arial Narrow"/>
          <w:sz w:val="22"/>
        </w:rPr>
        <w:t>a hallgató adóazonosító jelét, társadalombiztosítási azonosító jelét,</w:t>
      </w:r>
    </w:p>
    <w:p w:rsidR="004B597E" w:rsidRDefault="004B597E" w:rsidP="00A94FD0">
      <w:pPr>
        <w:numPr>
          <w:ilvl w:val="1"/>
          <w:numId w:val="11"/>
        </w:numPr>
        <w:tabs>
          <w:tab w:val="left" w:pos="1420"/>
        </w:tabs>
        <w:spacing w:line="0" w:lineRule="atLeast"/>
        <w:ind w:left="2008" w:right="20" w:hanging="588"/>
        <w:jc w:val="both"/>
        <w:rPr>
          <w:rFonts w:ascii="Arial Narrow" w:eastAsia="Arial Narrow" w:hAnsi="Arial Narrow"/>
          <w:sz w:val="22"/>
        </w:rPr>
      </w:pPr>
      <w:r>
        <w:rPr>
          <w:rFonts w:ascii="Arial Narrow" w:eastAsia="Arial Narrow" w:hAnsi="Arial Narrow"/>
          <w:sz w:val="22"/>
        </w:rPr>
        <w:t>a magyar állami (rész)ösztöndíjjal támogatott képzésre besorolt jelentkező esetében a jelentkezőnek a nyilatkozatát arról, hogy megismerte és vállalja a magyar állami (rész)ösztöndíjjal támogatott képzésnek az Nftv.-ben rögzített feltételeit,</w:t>
      </w:r>
    </w:p>
    <w:p w:rsidR="004B597E" w:rsidRDefault="004B597E" w:rsidP="00A94FD0">
      <w:pPr>
        <w:spacing w:line="239" w:lineRule="auto"/>
        <w:ind w:left="2008"/>
        <w:jc w:val="both"/>
        <w:rPr>
          <w:rFonts w:ascii="Arial Narrow" w:eastAsia="Arial Narrow" w:hAnsi="Arial Narrow"/>
          <w:sz w:val="22"/>
        </w:rPr>
      </w:pPr>
      <w:r>
        <w:rPr>
          <w:rFonts w:ascii="Arial Narrow" w:eastAsia="Arial Narrow" w:hAnsi="Arial Narrow"/>
          <w:sz w:val="22"/>
        </w:rPr>
        <w:t>(A beiratkozási lapon szereplő nyilatkozat</w:t>
      </w:r>
    </w:p>
    <w:p w:rsidR="004B597E" w:rsidRDefault="004B597E" w:rsidP="00A94FD0">
      <w:pPr>
        <w:spacing w:line="1" w:lineRule="exact"/>
        <w:ind w:left="588"/>
        <w:rPr>
          <w:rFonts w:ascii="Arial Narrow" w:eastAsia="Arial Narrow" w:hAnsi="Arial Narrow"/>
          <w:sz w:val="22"/>
        </w:rPr>
      </w:pPr>
    </w:p>
    <w:p w:rsidR="004B597E" w:rsidRDefault="004B597E" w:rsidP="00A94FD0">
      <w:pPr>
        <w:spacing w:line="0" w:lineRule="atLeast"/>
        <w:ind w:left="2008" w:right="20"/>
        <w:jc w:val="both"/>
        <w:rPr>
          <w:rFonts w:ascii="Arial Narrow" w:eastAsia="Arial Narrow" w:hAnsi="Arial Narrow"/>
          <w:sz w:val="22"/>
        </w:rPr>
      </w:pPr>
      <w:r>
        <w:rPr>
          <w:rFonts w:ascii="Arial Narrow" w:eastAsia="Arial Narrow" w:hAnsi="Arial Narrow"/>
          <w:i/>
          <w:sz w:val="22"/>
        </w:rPr>
        <w:t>„Vállalom a magyar állami (rész)ösztöndíjjal támogatott képzésnek a nemzeti felsőoktatásról szóló 2011. évi CCIV. törvényben rögzített feltételeit, és kijelentem, hogy a feltételeket megismertem.”</w:t>
      </w:r>
      <w:r>
        <w:rPr>
          <w:rFonts w:ascii="Arial Narrow" w:eastAsia="Arial Narrow" w:hAnsi="Arial Narrow"/>
          <w:sz w:val="22"/>
        </w:rPr>
        <w:t>)</w:t>
      </w:r>
    </w:p>
    <w:p w:rsidR="004B597E" w:rsidRDefault="004B597E" w:rsidP="00A94FD0">
      <w:pPr>
        <w:numPr>
          <w:ilvl w:val="1"/>
          <w:numId w:val="11"/>
        </w:numPr>
        <w:tabs>
          <w:tab w:val="left" w:pos="1420"/>
        </w:tabs>
        <w:spacing w:line="0" w:lineRule="atLeast"/>
        <w:ind w:left="2008" w:hanging="588"/>
        <w:jc w:val="both"/>
        <w:rPr>
          <w:rFonts w:ascii="Arial Narrow" w:eastAsia="Arial Narrow" w:hAnsi="Arial Narrow"/>
          <w:sz w:val="22"/>
        </w:rPr>
      </w:pPr>
      <w:r>
        <w:rPr>
          <w:rFonts w:ascii="Arial Narrow" w:eastAsia="Arial Narrow" w:hAnsi="Arial Narrow"/>
          <w:sz w:val="22"/>
        </w:rPr>
        <w:t>a hallgató nyilatkozatát az intézményi tájékoztató megismeréséről,</w:t>
      </w:r>
    </w:p>
    <w:p w:rsidR="004B597E" w:rsidRDefault="004B597E" w:rsidP="00A94FD0">
      <w:pPr>
        <w:numPr>
          <w:ilvl w:val="1"/>
          <w:numId w:val="11"/>
        </w:numPr>
        <w:tabs>
          <w:tab w:val="left" w:pos="1420"/>
        </w:tabs>
        <w:spacing w:line="239" w:lineRule="auto"/>
        <w:ind w:left="2008" w:right="20" w:hanging="528"/>
        <w:jc w:val="both"/>
        <w:rPr>
          <w:rFonts w:ascii="Arial Narrow" w:eastAsia="Arial Narrow" w:hAnsi="Arial Narrow"/>
          <w:sz w:val="22"/>
        </w:rPr>
      </w:pPr>
      <w:r>
        <w:rPr>
          <w:rFonts w:ascii="Arial Narrow" w:eastAsia="Arial Narrow" w:hAnsi="Arial Narrow"/>
          <w:sz w:val="22"/>
        </w:rPr>
        <w:t>az intézményi szabályzatban meghatározott további adatokat a hallgatói jogokkal, illetve kötelezettségekkel kapcsolatban,</w:t>
      </w:r>
    </w:p>
    <w:p w:rsidR="004B597E" w:rsidRDefault="004B597E" w:rsidP="00A94FD0">
      <w:pPr>
        <w:numPr>
          <w:ilvl w:val="1"/>
          <w:numId w:val="11"/>
        </w:numPr>
        <w:tabs>
          <w:tab w:val="left" w:pos="1420"/>
        </w:tabs>
        <w:spacing w:line="0" w:lineRule="atLeast"/>
        <w:ind w:left="2008" w:right="20" w:hanging="528"/>
        <w:jc w:val="both"/>
        <w:rPr>
          <w:rFonts w:ascii="Arial Narrow" w:eastAsia="Arial Narrow" w:hAnsi="Arial Narrow"/>
          <w:sz w:val="22"/>
        </w:rPr>
      </w:pPr>
      <w:r>
        <w:rPr>
          <w:rFonts w:ascii="Arial Narrow" w:eastAsia="Arial Narrow" w:hAnsi="Arial Narrow"/>
          <w:sz w:val="22"/>
        </w:rPr>
        <w:t>a beiratkozási lap kitöltésének és hitelesítésének dátumát, a hallgató vagy képviselője aláírását, és</w:t>
      </w:r>
    </w:p>
    <w:p w:rsidR="004B597E" w:rsidRDefault="004B597E" w:rsidP="00A94FD0">
      <w:pPr>
        <w:numPr>
          <w:ilvl w:val="1"/>
          <w:numId w:val="11"/>
        </w:numPr>
        <w:tabs>
          <w:tab w:val="left" w:pos="1420"/>
        </w:tabs>
        <w:spacing w:line="0" w:lineRule="atLeast"/>
        <w:ind w:left="2008" w:hanging="579"/>
        <w:jc w:val="both"/>
        <w:rPr>
          <w:rFonts w:ascii="Arial Narrow" w:eastAsia="Arial Narrow" w:hAnsi="Arial Narrow"/>
          <w:sz w:val="22"/>
        </w:rPr>
      </w:pPr>
      <w:r>
        <w:rPr>
          <w:rFonts w:ascii="Arial Narrow" w:eastAsia="Arial Narrow" w:hAnsi="Arial Narrow"/>
          <w:sz w:val="22"/>
        </w:rPr>
        <w:t>a Vhr. 34. § (4) bekezdés szerinti hitelesítést.</w:t>
      </w:r>
    </w:p>
    <w:p w:rsidR="004B597E" w:rsidRPr="00E13878" w:rsidRDefault="004B597E" w:rsidP="00E13878">
      <w:pPr>
        <w:rPr>
          <w:rFonts w:ascii="Arial Narrow" w:eastAsia="Arial Narrow" w:hAnsi="Arial Narrow"/>
          <w:sz w:val="22"/>
          <w:szCs w:val="22"/>
        </w:rPr>
      </w:pPr>
    </w:p>
    <w:p w:rsidR="004B597E" w:rsidRPr="00E13878" w:rsidRDefault="004B597E" w:rsidP="00E13878">
      <w:pPr>
        <w:numPr>
          <w:ilvl w:val="0"/>
          <w:numId w:val="11"/>
        </w:numPr>
        <w:tabs>
          <w:tab w:val="left" w:pos="284"/>
        </w:tabs>
        <w:ind w:left="1004" w:hanging="437"/>
        <w:jc w:val="both"/>
        <w:rPr>
          <w:rFonts w:ascii="Arial Narrow" w:eastAsia="Arial Narrow" w:hAnsi="Arial Narrow"/>
          <w:sz w:val="22"/>
          <w:szCs w:val="22"/>
        </w:rPr>
      </w:pPr>
      <w:r w:rsidRPr="00E13878">
        <w:rPr>
          <w:rFonts w:ascii="Arial Narrow" w:eastAsia="Arial Narrow" w:hAnsi="Arial Narrow"/>
          <w:sz w:val="22"/>
          <w:szCs w:val="22"/>
        </w:rPr>
        <w:t>A beiratkozási lap mellékletei:</w:t>
      </w:r>
    </w:p>
    <w:p w:rsidR="004B597E" w:rsidRPr="00E13878" w:rsidRDefault="004B597E" w:rsidP="00E13878">
      <w:pPr>
        <w:numPr>
          <w:ilvl w:val="1"/>
          <w:numId w:val="11"/>
        </w:numPr>
        <w:tabs>
          <w:tab w:val="left" w:pos="1420"/>
        </w:tabs>
        <w:spacing w:line="0" w:lineRule="atLeast"/>
        <w:ind w:left="2008" w:right="20" w:hanging="528"/>
        <w:jc w:val="both"/>
        <w:rPr>
          <w:rFonts w:ascii="Arial Narrow" w:eastAsia="Arial Narrow" w:hAnsi="Arial Narrow"/>
          <w:sz w:val="22"/>
          <w:szCs w:val="22"/>
        </w:rPr>
      </w:pPr>
      <w:r w:rsidRPr="00E13878">
        <w:rPr>
          <w:rFonts w:ascii="Arial Narrow" w:eastAsia="Arial Narrow" w:hAnsi="Arial Narrow"/>
          <w:sz w:val="22"/>
          <w:szCs w:val="22"/>
        </w:rPr>
        <w:t xml:space="preserve">a </w:t>
      </w:r>
      <w:r w:rsidRPr="00E13878">
        <w:rPr>
          <w:rFonts w:ascii="Arial Narrow" w:eastAsia="Arial Narrow" w:hAnsi="Arial Narrow"/>
          <w:sz w:val="22"/>
        </w:rPr>
        <w:t>felvételi</w:t>
      </w:r>
      <w:r w:rsidRPr="00E13878">
        <w:rPr>
          <w:rFonts w:ascii="Arial Narrow" w:eastAsia="Arial Narrow" w:hAnsi="Arial Narrow"/>
          <w:sz w:val="22"/>
          <w:szCs w:val="22"/>
        </w:rPr>
        <w:t xml:space="preserve"> eljárás során a felvétel feltételeként benyújtott okirat(ok) másolata, amelyet az eredeti okirattal való összevetés után az Egyetem hitelesítéssel lát el,</w:t>
      </w:r>
    </w:p>
    <w:p w:rsidR="004B597E" w:rsidRPr="00E13878" w:rsidRDefault="004B597E" w:rsidP="00E13878">
      <w:pPr>
        <w:numPr>
          <w:ilvl w:val="1"/>
          <w:numId w:val="11"/>
        </w:numPr>
        <w:tabs>
          <w:tab w:val="left" w:pos="1420"/>
        </w:tabs>
        <w:spacing w:line="0" w:lineRule="atLeast"/>
        <w:ind w:left="2008" w:right="20" w:hanging="528"/>
        <w:jc w:val="both"/>
        <w:rPr>
          <w:rFonts w:ascii="Arial Narrow" w:eastAsia="Arial Narrow" w:hAnsi="Arial Narrow"/>
          <w:sz w:val="22"/>
          <w:szCs w:val="22"/>
        </w:rPr>
      </w:pPr>
      <w:r w:rsidRPr="00E13878">
        <w:rPr>
          <w:rFonts w:ascii="Arial Narrow" w:eastAsia="Arial Narrow" w:hAnsi="Arial Narrow"/>
          <w:sz w:val="22"/>
          <w:szCs w:val="22"/>
        </w:rPr>
        <w:t xml:space="preserve">az </w:t>
      </w:r>
      <w:r w:rsidRPr="00E13878">
        <w:rPr>
          <w:rFonts w:ascii="Arial Narrow" w:eastAsia="Arial Narrow" w:hAnsi="Arial Narrow"/>
          <w:sz w:val="22"/>
        </w:rPr>
        <w:t>Egyetem</w:t>
      </w:r>
      <w:r w:rsidRPr="00E13878">
        <w:rPr>
          <w:rFonts w:ascii="Arial Narrow" w:eastAsia="Arial Narrow" w:hAnsi="Arial Narrow"/>
          <w:sz w:val="22"/>
          <w:szCs w:val="22"/>
        </w:rPr>
        <w:t xml:space="preserve"> és az önköltséges hallgató között létrejött képzési szerződés egy eredeti, minden fél által aláírt példánya,</w:t>
      </w:r>
    </w:p>
    <w:p w:rsidR="004B597E" w:rsidRPr="00E13878" w:rsidRDefault="004B597E" w:rsidP="00E13878">
      <w:pPr>
        <w:numPr>
          <w:ilvl w:val="1"/>
          <w:numId w:val="11"/>
        </w:numPr>
        <w:tabs>
          <w:tab w:val="left" w:pos="1420"/>
        </w:tabs>
        <w:spacing w:line="0" w:lineRule="atLeast"/>
        <w:ind w:left="2008" w:right="20" w:hanging="528"/>
        <w:jc w:val="both"/>
        <w:rPr>
          <w:rFonts w:ascii="Arial Narrow" w:eastAsia="Arial Narrow" w:hAnsi="Arial Narrow"/>
          <w:sz w:val="22"/>
          <w:szCs w:val="22"/>
        </w:rPr>
      </w:pPr>
      <w:r w:rsidRPr="00E13878">
        <w:rPr>
          <w:rFonts w:ascii="Arial Narrow" w:eastAsia="Arial Narrow" w:hAnsi="Arial Narrow"/>
          <w:sz w:val="22"/>
          <w:szCs w:val="22"/>
        </w:rPr>
        <w:t>az Egyetem által kért egyéb nyilatkozatok, és</w:t>
      </w:r>
    </w:p>
    <w:p w:rsidR="004B597E" w:rsidRPr="00E13878" w:rsidRDefault="004B597E" w:rsidP="00E13878">
      <w:pPr>
        <w:numPr>
          <w:ilvl w:val="1"/>
          <w:numId w:val="11"/>
        </w:numPr>
        <w:tabs>
          <w:tab w:val="left" w:pos="1420"/>
        </w:tabs>
        <w:spacing w:line="0" w:lineRule="atLeast"/>
        <w:ind w:left="2008" w:right="20" w:hanging="528"/>
        <w:jc w:val="both"/>
        <w:rPr>
          <w:rFonts w:ascii="Arial Narrow" w:eastAsia="Arial Narrow" w:hAnsi="Arial Narrow"/>
          <w:sz w:val="22"/>
          <w:szCs w:val="22"/>
        </w:rPr>
      </w:pPr>
      <w:r w:rsidRPr="00E13878">
        <w:rPr>
          <w:rFonts w:ascii="Arial Narrow" w:eastAsia="Arial Narrow" w:hAnsi="Arial Narrow"/>
          <w:sz w:val="22"/>
          <w:szCs w:val="22"/>
        </w:rPr>
        <w:t xml:space="preserve">a képviselő útján beiratkozott hallgató esetén a képviselőnek </w:t>
      </w:r>
      <w:r>
        <w:rPr>
          <w:rFonts w:ascii="Arial Narrow" w:eastAsia="Arial Narrow" w:hAnsi="Arial Narrow"/>
          <w:sz w:val="22"/>
          <w:szCs w:val="22"/>
        </w:rPr>
        <w:t>a képviseletre jogosító okirata.</w:t>
      </w:r>
    </w:p>
    <w:p w:rsidR="004B597E" w:rsidRPr="00E13878" w:rsidRDefault="004B597E" w:rsidP="00E13878">
      <w:pPr>
        <w:numPr>
          <w:ilvl w:val="0"/>
          <w:numId w:val="11"/>
        </w:numPr>
        <w:tabs>
          <w:tab w:val="left" w:pos="284"/>
        </w:tabs>
        <w:ind w:left="567" w:firstLine="5"/>
        <w:jc w:val="both"/>
        <w:rPr>
          <w:rFonts w:ascii="Arial Narrow" w:eastAsia="Arial Narrow" w:hAnsi="Arial Narrow"/>
          <w:sz w:val="22"/>
          <w:szCs w:val="22"/>
        </w:rPr>
      </w:pPr>
      <w:r w:rsidRPr="00E13878">
        <w:rPr>
          <w:rFonts w:ascii="Arial Narrow" w:eastAsia="Arial Narrow" w:hAnsi="Arial Narrow"/>
          <w:sz w:val="22"/>
          <w:szCs w:val="22"/>
        </w:rPr>
        <w:t>Ha a beiratkozási lap adatai alapján nincs akadálya a jogviszony létesítésének, a felsőoktatási intézmény szabályzatában meghatározott időben – amely nem lehet hosszabb öt munkanapnál – hitelesíti a beiratkozási lapot. A beiratkozás a beiratkozási lap hitelesítésével valósul meg.</w:t>
      </w:r>
    </w:p>
    <w:p w:rsidR="004B597E" w:rsidRPr="00E13878" w:rsidRDefault="004B597E" w:rsidP="00E13878">
      <w:pPr>
        <w:rPr>
          <w:rFonts w:ascii="Arial Narrow" w:eastAsia="Arial Narrow" w:hAnsi="Arial Narrow"/>
          <w:sz w:val="22"/>
          <w:szCs w:val="22"/>
        </w:rPr>
      </w:pPr>
    </w:p>
    <w:p w:rsidR="004B597E" w:rsidRPr="00E13878" w:rsidRDefault="004B597E" w:rsidP="00E13878">
      <w:pPr>
        <w:numPr>
          <w:ilvl w:val="0"/>
          <w:numId w:val="11"/>
        </w:numPr>
        <w:tabs>
          <w:tab w:val="left" w:pos="142"/>
        </w:tabs>
        <w:ind w:left="860" w:hanging="293"/>
        <w:jc w:val="both"/>
        <w:rPr>
          <w:rFonts w:ascii="Arial Narrow" w:eastAsia="Arial Narrow" w:hAnsi="Arial Narrow"/>
          <w:sz w:val="22"/>
          <w:szCs w:val="22"/>
        </w:rPr>
      </w:pPr>
      <w:r w:rsidRPr="00E13878">
        <w:rPr>
          <w:rFonts w:ascii="Arial Narrow" w:eastAsia="Arial Narrow" w:hAnsi="Arial Narrow"/>
          <w:sz w:val="22"/>
          <w:szCs w:val="22"/>
        </w:rPr>
        <w:t>A beiratkozási lap mintáját a II./2. sz. melléklet tartalmazza.</w:t>
      </w:r>
    </w:p>
    <w:p w:rsidR="004B597E" w:rsidRPr="00E13878" w:rsidRDefault="004B597E" w:rsidP="00E13878">
      <w:pPr>
        <w:rPr>
          <w:rFonts w:ascii="Times New Roman" w:eastAsia="Times New Roman" w:hAnsi="Times New Roman"/>
          <w:sz w:val="22"/>
          <w:szCs w:val="22"/>
        </w:rPr>
      </w:pPr>
    </w:p>
    <w:p w:rsidR="004B597E" w:rsidRDefault="004B597E" w:rsidP="00024A2E">
      <w:pPr>
        <w:spacing w:line="0" w:lineRule="atLeast"/>
        <w:jc w:val="center"/>
        <w:outlineLvl w:val="3"/>
        <w:rPr>
          <w:rFonts w:ascii="Arial Narrow" w:eastAsia="Arial Narrow" w:hAnsi="Arial Narrow"/>
          <w:b/>
          <w:sz w:val="22"/>
        </w:rPr>
      </w:pPr>
      <w:bookmarkStart w:id="32" w:name="_Toc1407132"/>
      <w:r>
        <w:rPr>
          <w:rFonts w:ascii="Arial Narrow" w:eastAsia="Arial Narrow" w:hAnsi="Arial Narrow"/>
          <w:b/>
          <w:sz w:val="22"/>
        </w:rPr>
        <w:t>2. A beiratkozást megelőzően ellátandó feladatok</w:t>
      </w:r>
      <w:bookmarkEnd w:id="32"/>
    </w:p>
    <w:p w:rsidR="004B597E" w:rsidRDefault="004B597E">
      <w:pPr>
        <w:spacing w:line="240"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b/>
          <w:sz w:val="22"/>
        </w:rPr>
        <w:t xml:space="preserve">2:5. § </w:t>
      </w:r>
      <w:r>
        <w:rPr>
          <w:rFonts w:ascii="Arial Narrow" w:eastAsia="Arial Narrow" w:hAnsi="Arial Narrow"/>
          <w:sz w:val="22"/>
        </w:rPr>
        <w:t>A tanulmányaikat megkezdők beiratkozásakor az alábbi feladatokat kell elvégezni:</w:t>
      </w:r>
    </w:p>
    <w:p w:rsidR="004B597E" w:rsidRDefault="004B597E" w:rsidP="00E13878">
      <w:pPr>
        <w:numPr>
          <w:ilvl w:val="0"/>
          <w:numId w:val="12"/>
        </w:numPr>
        <w:tabs>
          <w:tab w:val="left" w:pos="1420"/>
        </w:tabs>
        <w:spacing w:line="239" w:lineRule="auto"/>
        <w:ind w:left="1984" w:hanging="588"/>
        <w:jc w:val="both"/>
        <w:rPr>
          <w:rFonts w:ascii="Arial Narrow" w:eastAsia="Arial Narrow" w:hAnsi="Arial Narrow"/>
          <w:sz w:val="22"/>
        </w:rPr>
      </w:pPr>
      <w:r>
        <w:rPr>
          <w:rFonts w:ascii="Arial Narrow" w:eastAsia="Arial Narrow" w:hAnsi="Arial Narrow"/>
          <w:sz w:val="22"/>
        </w:rPr>
        <w:t>a beiratkozáson részt vevők regisztrálása,</w:t>
      </w:r>
    </w:p>
    <w:p w:rsidR="004B597E" w:rsidRDefault="004B597E" w:rsidP="00E13878">
      <w:pPr>
        <w:numPr>
          <w:ilvl w:val="0"/>
          <w:numId w:val="12"/>
        </w:numPr>
        <w:tabs>
          <w:tab w:val="left" w:pos="1420"/>
        </w:tabs>
        <w:spacing w:line="239" w:lineRule="auto"/>
        <w:ind w:left="1984" w:hanging="588"/>
        <w:jc w:val="both"/>
        <w:rPr>
          <w:rFonts w:ascii="Arial Narrow" w:eastAsia="Arial Narrow" w:hAnsi="Arial Narrow"/>
          <w:sz w:val="22"/>
        </w:rPr>
      </w:pPr>
      <w:r>
        <w:rPr>
          <w:rFonts w:ascii="Arial Narrow" w:eastAsia="Arial Narrow" w:hAnsi="Arial Narrow"/>
          <w:sz w:val="22"/>
        </w:rPr>
        <w:t>a csoportbeosztás és a tantervmintának megfelelő órarend kihirdetése,</w:t>
      </w:r>
    </w:p>
    <w:p w:rsidR="004B597E" w:rsidRDefault="004B597E" w:rsidP="00E13878">
      <w:pPr>
        <w:numPr>
          <w:ilvl w:val="0"/>
          <w:numId w:val="12"/>
        </w:numPr>
        <w:tabs>
          <w:tab w:val="left" w:pos="1420"/>
        </w:tabs>
        <w:spacing w:line="239" w:lineRule="auto"/>
        <w:ind w:left="1984" w:hanging="579"/>
        <w:jc w:val="both"/>
        <w:rPr>
          <w:rFonts w:ascii="Arial Narrow" w:eastAsia="Arial Narrow" w:hAnsi="Arial Narrow"/>
          <w:sz w:val="22"/>
        </w:rPr>
      </w:pPr>
      <w:r>
        <w:rPr>
          <w:rFonts w:ascii="Arial Narrow" w:eastAsia="Arial Narrow" w:hAnsi="Arial Narrow"/>
          <w:sz w:val="22"/>
        </w:rPr>
        <w:t>az előzőleg kiküldött nyomtatványok begyűjtése,</w:t>
      </w:r>
    </w:p>
    <w:p w:rsidR="004B597E" w:rsidRDefault="004B597E" w:rsidP="00E13878">
      <w:pPr>
        <w:numPr>
          <w:ilvl w:val="0"/>
          <w:numId w:val="12"/>
        </w:numPr>
        <w:tabs>
          <w:tab w:val="left" w:pos="1420"/>
        </w:tabs>
        <w:spacing w:line="239" w:lineRule="auto"/>
        <w:ind w:left="1984" w:right="20" w:hanging="588"/>
        <w:jc w:val="both"/>
        <w:rPr>
          <w:rFonts w:ascii="Arial Narrow" w:eastAsia="Arial Narrow" w:hAnsi="Arial Narrow"/>
          <w:sz w:val="22"/>
        </w:rPr>
      </w:pPr>
      <w:r>
        <w:rPr>
          <w:rFonts w:ascii="Arial Narrow" w:eastAsia="Arial Narrow" w:hAnsi="Arial Narrow"/>
          <w:sz w:val="22"/>
        </w:rPr>
        <w:t>az iratkozási lapon megadott adatokra vonatkozó adatkezelési megbízás kitöltése a kitöltési útmutató alapján,</w:t>
      </w:r>
    </w:p>
    <w:p w:rsidR="004B597E" w:rsidRDefault="004B597E" w:rsidP="00E13878">
      <w:pPr>
        <w:numPr>
          <w:ilvl w:val="0"/>
          <w:numId w:val="12"/>
        </w:numPr>
        <w:tabs>
          <w:tab w:val="left" w:pos="1420"/>
        </w:tabs>
        <w:spacing w:line="239" w:lineRule="auto"/>
        <w:ind w:left="1984" w:hanging="588"/>
        <w:jc w:val="both"/>
        <w:rPr>
          <w:rFonts w:ascii="Arial Narrow" w:eastAsia="Arial Narrow" w:hAnsi="Arial Narrow"/>
          <w:sz w:val="22"/>
        </w:rPr>
      </w:pPr>
      <w:r>
        <w:rPr>
          <w:rFonts w:ascii="Arial Narrow" w:eastAsia="Arial Narrow" w:hAnsi="Arial Narrow"/>
          <w:sz w:val="22"/>
        </w:rPr>
        <w:t>1 db igazolványkép begyűjtése,</w:t>
      </w:r>
    </w:p>
    <w:p w:rsidR="004B597E" w:rsidRDefault="004B597E" w:rsidP="00E13878">
      <w:pPr>
        <w:numPr>
          <w:ilvl w:val="0"/>
          <w:numId w:val="12"/>
        </w:numPr>
        <w:tabs>
          <w:tab w:val="left" w:pos="1420"/>
        </w:tabs>
        <w:spacing w:line="239" w:lineRule="auto"/>
        <w:ind w:left="1984" w:hanging="538"/>
        <w:jc w:val="both"/>
        <w:rPr>
          <w:rFonts w:ascii="Arial Narrow" w:eastAsia="Arial Narrow" w:hAnsi="Arial Narrow"/>
          <w:sz w:val="22"/>
        </w:rPr>
      </w:pPr>
      <w:r>
        <w:rPr>
          <w:rFonts w:ascii="Arial Narrow" w:eastAsia="Arial Narrow" w:hAnsi="Arial Narrow"/>
          <w:sz w:val="22"/>
        </w:rPr>
        <w:t>tájékoztató kiadványok kiosztása,</w:t>
      </w:r>
    </w:p>
    <w:p w:rsidR="004B597E" w:rsidRDefault="004B597E" w:rsidP="00E13878">
      <w:pPr>
        <w:numPr>
          <w:ilvl w:val="0"/>
          <w:numId w:val="12"/>
        </w:numPr>
        <w:tabs>
          <w:tab w:val="left" w:pos="1420"/>
        </w:tabs>
        <w:spacing w:line="239" w:lineRule="auto"/>
        <w:ind w:left="1984" w:right="20" w:hanging="588"/>
        <w:jc w:val="both"/>
        <w:rPr>
          <w:rFonts w:ascii="Arial Narrow" w:eastAsia="Arial Narrow" w:hAnsi="Arial Narrow"/>
          <w:sz w:val="22"/>
        </w:rPr>
      </w:pPr>
      <w:r>
        <w:rPr>
          <w:rFonts w:ascii="Arial Narrow" w:eastAsia="Arial Narrow" w:hAnsi="Arial Narrow"/>
          <w:sz w:val="22"/>
        </w:rPr>
        <w:t>az állami részösztöndíjas és az önköltséges képzés, valamint a felnőttképzés szerződéseinek megkötése,</w:t>
      </w:r>
    </w:p>
    <w:p w:rsidR="004B597E" w:rsidRDefault="004B597E" w:rsidP="00E13878">
      <w:pPr>
        <w:numPr>
          <w:ilvl w:val="0"/>
          <w:numId w:val="12"/>
        </w:numPr>
        <w:tabs>
          <w:tab w:val="left" w:pos="1420"/>
        </w:tabs>
        <w:spacing w:line="239" w:lineRule="auto"/>
        <w:ind w:left="1984" w:right="20" w:hanging="588"/>
        <w:jc w:val="both"/>
        <w:rPr>
          <w:rFonts w:ascii="Arial Narrow" w:eastAsia="Arial Narrow" w:hAnsi="Arial Narrow"/>
          <w:sz w:val="22"/>
        </w:rPr>
      </w:pPr>
      <w:r>
        <w:rPr>
          <w:rFonts w:ascii="Arial Narrow" w:eastAsia="Arial Narrow" w:hAnsi="Arial Narrow"/>
          <w:sz w:val="22"/>
        </w:rPr>
        <w:t>az eredeti érettségi és felsőfokú oklevelek bemutatása, a korábban beküldött másolatokkal történő egybevetése, ennek igazolása a másolatokon,</w:t>
      </w:r>
      <w:bookmarkStart w:id="33" w:name="page20"/>
      <w:bookmarkEnd w:id="33"/>
      <w:r>
        <w:rPr>
          <w:rFonts w:ascii="Arial Narrow" w:eastAsia="Arial Narrow" w:hAnsi="Arial Narrow"/>
          <w:sz w:val="22"/>
        </w:rPr>
        <w:t xml:space="preserve"> a tanévkezdéssel kapcsolatos további információk kihirdetése (speciális programok időpontja).</w:t>
      </w:r>
    </w:p>
    <w:p w:rsidR="004B597E" w:rsidRDefault="004B597E" w:rsidP="004A2937">
      <w:pPr>
        <w:tabs>
          <w:tab w:val="left" w:pos="1420"/>
        </w:tabs>
        <w:spacing w:line="239" w:lineRule="auto"/>
        <w:ind w:right="20"/>
        <w:jc w:val="both"/>
        <w:rPr>
          <w:rFonts w:ascii="Arial Narrow" w:eastAsia="Arial Narrow" w:hAnsi="Arial Narrow"/>
          <w:sz w:val="22"/>
        </w:rPr>
      </w:pPr>
    </w:p>
    <w:p w:rsidR="004B597E" w:rsidRDefault="004B597E" w:rsidP="00024A2E">
      <w:pPr>
        <w:tabs>
          <w:tab w:val="left" w:pos="142"/>
        </w:tabs>
        <w:spacing w:line="360" w:lineRule="exact"/>
        <w:jc w:val="center"/>
        <w:outlineLvl w:val="3"/>
        <w:rPr>
          <w:rFonts w:ascii="Arial Narrow" w:eastAsia="Arial Narrow" w:hAnsi="Arial Narrow"/>
          <w:b/>
          <w:sz w:val="22"/>
        </w:rPr>
      </w:pPr>
      <w:bookmarkStart w:id="34" w:name="_Toc1407133"/>
      <w:r>
        <w:rPr>
          <w:rFonts w:ascii="Arial Narrow" w:eastAsia="Arial Narrow" w:hAnsi="Arial Narrow"/>
          <w:b/>
          <w:sz w:val="22"/>
        </w:rPr>
        <w:t>3. A beiratkozás irattári regisztrációja</w:t>
      </w:r>
      <w:bookmarkEnd w:id="34"/>
    </w:p>
    <w:p w:rsidR="004B597E" w:rsidRDefault="004B597E" w:rsidP="00A94FD0">
      <w:pPr>
        <w:ind w:left="567" w:right="23" w:hanging="567"/>
        <w:jc w:val="both"/>
        <w:rPr>
          <w:rFonts w:ascii="Times New Roman" w:eastAsia="Times New Roman" w:hAnsi="Times New Roman"/>
        </w:rPr>
      </w:pPr>
    </w:p>
    <w:p w:rsidR="004B597E" w:rsidRPr="00E13878" w:rsidRDefault="004B597E" w:rsidP="00E13878">
      <w:pPr>
        <w:ind w:left="567" w:right="23" w:hanging="567"/>
        <w:jc w:val="both"/>
        <w:rPr>
          <w:rFonts w:ascii="Arial Narrow" w:eastAsia="Arial Narrow" w:hAnsi="Arial Narrow"/>
          <w:sz w:val="22"/>
          <w:szCs w:val="22"/>
        </w:rPr>
      </w:pPr>
      <w:r>
        <w:rPr>
          <w:rFonts w:ascii="Arial Narrow" w:eastAsia="Arial Narrow" w:hAnsi="Arial Narrow"/>
          <w:b/>
          <w:sz w:val="22"/>
        </w:rPr>
        <w:t xml:space="preserve">2:6. § </w:t>
      </w:r>
      <w:r>
        <w:rPr>
          <w:rFonts w:ascii="Arial Narrow" w:eastAsia="Arial Narrow" w:hAnsi="Arial Narrow"/>
          <w:sz w:val="22"/>
        </w:rPr>
        <w:t>(1)</w:t>
      </w:r>
      <w:r>
        <w:rPr>
          <w:rFonts w:ascii="Arial Narrow" w:eastAsia="Arial Narrow" w:hAnsi="Arial Narrow"/>
          <w:b/>
          <w:sz w:val="22"/>
        </w:rPr>
        <w:t xml:space="preserve"> </w:t>
      </w:r>
      <w:r w:rsidRPr="00E13878">
        <w:rPr>
          <w:rFonts w:ascii="Arial Narrow" w:eastAsia="Arial Narrow" w:hAnsi="Arial Narrow"/>
          <w:sz w:val="22"/>
          <w:szCs w:val="22"/>
        </w:rPr>
        <w:t>A beiratkozott elsősök névsorát a TO bevezeti az évfolyamnévsorokat nyilvántartó Névmutatóba,</w:t>
      </w:r>
      <w:r w:rsidRPr="00E13878">
        <w:rPr>
          <w:rFonts w:ascii="Arial Narrow" w:eastAsia="Arial Narrow" w:hAnsi="Arial Narrow"/>
          <w:b/>
          <w:sz w:val="22"/>
          <w:szCs w:val="22"/>
        </w:rPr>
        <w:t xml:space="preserve"> </w:t>
      </w:r>
      <w:r w:rsidRPr="00E13878">
        <w:rPr>
          <w:rFonts w:ascii="Arial Narrow" w:eastAsia="Arial Narrow" w:hAnsi="Arial Narrow"/>
          <w:sz w:val="22"/>
          <w:szCs w:val="22"/>
        </w:rPr>
        <w:t>amely elektronikusan is elkészíthető.</w:t>
      </w:r>
    </w:p>
    <w:p w:rsidR="004B597E" w:rsidRPr="00E13878" w:rsidRDefault="004B597E" w:rsidP="00E13878">
      <w:pPr>
        <w:rPr>
          <w:rFonts w:ascii="Arial Narrow" w:eastAsia="Times New Roman" w:hAnsi="Arial Narrow"/>
          <w:sz w:val="22"/>
          <w:szCs w:val="22"/>
        </w:rPr>
      </w:pPr>
    </w:p>
    <w:p w:rsidR="004B597E" w:rsidRPr="00E13878" w:rsidRDefault="004B597E" w:rsidP="00E13878">
      <w:pPr>
        <w:numPr>
          <w:ilvl w:val="0"/>
          <w:numId w:val="13"/>
        </w:numPr>
        <w:tabs>
          <w:tab w:val="left" w:pos="440"/>
        </w:tabs>
        <w:ind w:left="1002" w:hanging="435"/>
        <w:jc w:val="both"/>
        <w:rPr>
          <w:rFonts w:ascii="Arial Narrow" w:eastAsia="Arial Narrow" w:hAnsi="Arial Narrow"/>
          <w:sz w:val="22"/>
          <w:szCs w:val="22"/>
        </w:rPr>
      </w:pPr>
      <w:r w:rsidRPr="00E13878">
        <w:rPr>
          <w:rFonts w:ascii="Arial Narrow" w:eastAsia="Arial Narrow" w:hAnsi="Arial Narrow"/>
          <w:sz w:val="22"/>
          <w:szCs w:val="22"/>
        </w:rPr>
        <w:t>A személyi anyag (más szabályzatok előírásain kívül) tartalmazza:</w:t>
      </w:r>
    </w:p>
    <w:p w:rsidR="004B597E" w:rsidRPr="00E13878" w:rsidRDefault="004B597E" w:rsidP="00E13878">
      <w:pPr>
        <w:numPr>
          <w:ilvl w:val="0"/>
          <w:numId w:val="175"/>
        </w:numPr>
        <w:tabs>
          <w:tab w:val="left" w:pos="860"/>
        </w:tabs>
        <w:ind w:left="1984" w:hanging="588"/>
        <w:jc w:val="both"/>
        <w:rPr>
          <w:rFonts w:ascii="Arial Narrow" w:eastAsia="Arial Narrow" w:hAnsi="Arial Narrow"/>
          <w:sz w:val="22"/>
          <w:szCs w:val="22"/>
        </w:rPr>
      </w:pPr>
      <w:r w:rsidRPr="00E13878">
        <w:rPr>
          <w:rFonts w:ascii="Arial Narrow" w:eastAsia="Arial Narrow" w:hAnsi="Arial Narrow"/>
          <w:sz w:val="22"/>
          <w:szCs w:val="22"/>
        </w:rPr>
        <w:t>a felvételi határozatot,</w:t>
      </w:r>
    </w:p>
    <w:p w:rsidR="004B597E" w:rsidRPr="00E13878" w:rsidRDefault="004B597E" w:rsidP="00E13878">
      <w:pPr>
        <w:numPr>
          <w:ilvl w:val="0"/>
          <w:numId w:val="175"/>
        </w:numPr>
        <w:tabs>
          <w:tab w:val="left" w:pos="860"/>
        </w:tabs>
        <w:ind w:left="1984" w:hanging="588"/>
        <w:jc w:val="both"/>
        <w:rPr>
          <w:rFonts w:ascii="Arial Narrow" w:eastAsia="Arial Narrow" w:hAnsi="Arial Narrow"/>
          <w:sz w:val="22"/>
          <w:szCs w:val="22"/>
        </w:rPr>
      </w:pPr>
      <w:r w:rsidRPr="00E13878">
        <w:rPr>
          <w:rFonts w:ascii="Arial Narrow" w:eastAsia="Arial Narrow" w:hAnsi="Arial Narrow"/>
          <w:sz w:val="22"/>
          <w:szCs w:val="22"/>
        </w:rPr>
        <w:t>az iratkozási lapot,</w:t>
      </w:r>
    </w:p>
    <w:p w:rsidR="004B597E" w:rsidRPr="00E13878" w:rsidRDefault="004B597E" w:rsidP="00E13878">
      <w:pPr>
        <w:numPr>
          <w:ilvl w:val="0"/>
          <w:numId w:val="175"/>
        </w:numPr>
        <w:tabs>
          <w:tab w:val="left" w:pos="860"/>
        </w:tabs>
        <w:ind w:left="1984" w:hanging="579"/>
        <w:jc w:val="both"/>
        <w:rPr>
          <w:rFonts w:ascii="Arial Narrow" w:eastAsia="Arial Narrow" w:hAnsi="Arial Narrow"/>
          <w:sz w:val="22"/>
          <w:szCs w:val="22"/>
        </w:rPr>
      </w:pPr>
      <w:r w:rsidRPr="00E13878">
        <w:rPr>
          <w:rFonts w:ascii="Arial Narrow" w:eastAsia="Arial Narrow" w:hAnsi="Arial Narrow"/>
          <w:sz w:val="22"/>
          <w:szCs w:val="22"/>
        </w:rPr>
        <w:t>1 db igazolványképet,</w:t>
      </w:r>
    </w:p>
    <w:p w:rsidR="004B597E" w:rsidRPr="00E13878" w:rsidRDefault="004B597E" w:rsidP="00E13878">
      <w:pPr>
        <w:numPr>
          <w:ilvl w:val="0"/>
          <w:numId w:val="175"/>
        </w:numPr>
        <w:tabs>
          <w:tab w:val="left" w:pos="860"/>
        </w:tabs>
        <w:ind w:left="1984" w:hanging="588"/>
        <w:jc w:val="both"/>
        <w:rPr>
          <w:rFonts w:ascii="Arial Narrow" w:eastAsia="Arial Narrow" w:hAnsi="Arial Narrow"/>
          <w:sz w:val="22"/>
          <w:szCs w:val="22"/>
        </w:rPr>
      </w:pPr>
      <w:r w:rsidRPr="00E13878">
        <w:rPr>
          <w:rStyle w:val="Lbjegyzet-hivatkozs"/>
          <w:rFonts w:ascii="Arial Narrow" w:eastAsia="Arial Narrow" w:hAnsi="Arial Narrow"/>
          <w:sz w:val="22"/>
          <w:szCs w:val="22"/>
        </w:rPr>
        <w:footnoteReference w:id="11"/>
      </w:r>
      <w:r>
        <w:rPr>
          <w:rFonts w:ascii="Arial Narrow" w:eastAsia="Arial Narrow" w:hAnsi="Arial Narrow"/>
          <w:sz w:val="22"/>
          <w:szCs w:val="22"/>
        </w:rPr>
        <w:t xml:space="preserve"> </w:t>
      </w:r>
      <w:r w:rsidRPr="00E13878">
        <w:rPr>
          <w:rFonts w:ascii="Arial Narrow" w:eastAsia="Arial Narrow" w:hAnsi="Arial Narrow"/>
          <w:sz w:val="22"/>
          <w:szCs w:val="22"/>
        </w:rPr>
        <w:t>az adatkezelési megbízást tartalmazó nyomtatványt (az iratkozási lap részeként),</w:t>
      </w:r>
    </w:p>
    <w:p w:rsidR="004B597E" w:rsidRPr="00E13878" w:rsidRDefault="004B597E" w:rsidP="00E13878">
      <w:pPr>
        <w:numPr>
          <w:ilvl w:val="0"/>
          <w:numId w:val="175"/>
        </w:numPr>
        <w:tabs>
          <w:tab w:val="left" w:pos="860"/>
        </w:tabs>
        <w:ind w:left="1984" w:hanging="588"/>
        <w:jc w:val="both"/>
        <w:rPr>
          <w:rFonts w:ascii="Arial Narrow" w:eastAsia="Arial Narrow" w:hAnsi="Arial Narrow"/>
          <w:sz w:val="22"/>
          <w:szCs w:val="22"/>
        </w:rPr>
      </w:pPr>
      <w:r w:rsidRPr="00E13878">
        <w:rPr>
          <w:rFonts w:ascii="Arial Narrow" w:eastAsia="Arial Narrow" w:hAnsi="Arial Narrow"/>
          <w:sz w:val="22"/>
          <w:szCs w:val="22"/>
        </w:rPr>
        <w:t>a későbbiekben minden, a hallgató jogviszonyát érintő iratot, illetve a tanulmányi határozatokat.</w:t>
      </w:r>
    </w:p>
    <w:p w:rsidR="004B597E" w:rsidRPr="00DA3FB7" w:rsidRDefault="004B597E" w:rsidP="00E13878">
      <w:pPr>
        <w:rPr>
          <w:rFonts w:ascii="Arial Narrow" w:eastAsia="Times New Roman" w:hAnsi="Arial Narrow"/>
          <w:sz w:val="22"/>
          <w:szCs w:val="22"/>
        </w:rPr>
      </w:pPr>
    </w:p>
    <w:p w:rsidR="004B597E" w:rsidRDefault="004B597E" w:rsidP="00024A2E">
      <w:pPr>
        <w:spacing w:line="0" w:lineRule="atLeast"/>
        <w:jc w:val="center"/>
        <w:outlineLvl w:val="3"/>
        <w:rPr>
          <w:rFonts w:ascii="Arial Narrow" w:eastAsia="Arial Narrow" w:hAnsi="Arial Narrow"/>
          <w:b/>
          <w:sz w:val="22"/>
        </w:rPr>
      </w:pPr>
      <w:bookmarkStart w:id="35" w:name="_Toc1407134"/>
      <w:r>
        <w:rPr>
          <w:rFonts w:ascii="Arial Narrow" w:eastAsia="Arial Narrow" w:hAnsi="Arial Narrow"/>
          <w:b/>
          <w:sz w:val="22"/>
        </w:rPr>
        <w:t>4. Az első évesek beiratkozásával kapcsolatos egyéb feladatok</w:t>
      </w:r>
      <w:bookmarkEnd w:id="35"/>
    </w:p>
    <w:p w:rsidR="004B597E" w:rsidRPr="00DA3FB7" w:rsidRDefault="004B597E">
      <w:pPr>
        <w:spacing w:line="360" w:lineRule="exact"/>
        <w:rPr>
          <w:rFonts w:ascii="Arial Narrow" w:eastAsia="Times New Roman" w:hAnsi="Arial Narrow"/>
          <w:sz w:val="22"/>
          <w:szCs w:val="22"/>
        </w:rPr>
      </w:pPr>
    </w:p>
    <w:p w:rsidR="004B597E" w:rsidRDefault="004B597E" w:rsidP="00DA3FB7">
      <w:pPr>
        <w:spacing w:line="239" w:lineRule="auto"/>
        <w:ind w:left="565" w:hanging="565"/>
        <w:jc w:val="both"/>
        <w:rPr>
          <w:rFonts w:ascii="Arial Narrow" w:eastAsia="Arial Narrow" w:hAnsi="Arial Narrow"/>
          <w:sz w:val="22"/>
        </w:rPr>
      </w:pPr>
      <w:r w:rsidRPr="00DA3FB7">
        <w:rPr>
          <w:rFonts w:ascii="Arial Narrow" w:eastAsia="Arial Narrow" w:hAnsi="Arial Narrow"/>
          <w:b/>
          <w:sz w:val="22"/>
          <w:szCs w:val="22"/>
        </w:rPr>
        <w:t xml:space="preserve">2:7. § </w:t>
      </w:r>
      <w:r w:rsidRPr="00DA3FB7">
        <w:rPr>
          <w:rFonts w:ascii="Arial Narrow" w:eastAsia="Arial Narrow" w:hAnsi="Arial Narrow"/>
          <w:sz w:val="22"/>
          <w:szCs w:val="22"/>
        </w:rPr>
        <w:t>(1)</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w:t>
      </w:r>
      <w:r>
        <w:rPr>
          <w:rFonts w:ascii="Arial Narrow" w:eastAsia="Arial Narrow" w:hAnsi="Arial Narrow"/>
          <w:sz w:val="22"/>
        </w:rPr>
        <w:t xml:space="preserve"> regisztrációs héten a TO által meghatározott időpontokban a kar oktatási dékánhelyettese vagy az</w:t>
      </w:r>
      <w:r>
        <w:rPr>
          <w:rFonts w:ascii="Arial Narrow" w:eastAsia="Arial Narrow" w:hAnsi="Arial Narrow"/>
          <w:b/>
          <w:sz w:val="22"/>
        </w:rPr>
        <w:t xml:space="preserve"> </w:t>
      </w:r>
      <w:r>
        <w:rPr>
          <w:rFonts w:ascii="Arial Narrow" w:eastAsia="Arial Narrow" w:hAnsi="Arial Narrow"/>
          <w:sz w:val="22"/>
        </w:rPr>
        <w:t>általa megbízott személy(ek) a kreditrendszerrel, a tanulmányi szabályokkal, a hallgatói információs rendszer használatával, az ösztöndíj rendszerrel stb. kapcsolatos tájékoztatókat, előadásokat tartanak az első évfolyamosok számára.</w:t>
      </w:r>
    </w:p>
    <w:p w:rsidR="004B597E" w:rsidRPr="00DA3FB7" w:rsidRDefault="004B597E" w:rsidP="00DA3FB7">
      <w:pPr>
        <w:rPr>
          <w:rFonts w:ascii="Arial Narrow" w:eastAsia="Times New Roman" w:hAnsi="Arial Narrow"/>
          <w:sz w:val="22"/>
          <w:szCs w:val="22"/>
        </w:rPr>
      </w:pPr>
    </w:p>
    <w:p w:rsidR="004B597E" w:rsidRPr="00DA3FB7" w:rsidRDefault="004B597E" w:rsidP="007A5517">
      <w:pPr>
        <w:numPr>
          <w:ilvl w:val="0"/>
          <w:numId w:val="14"/>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TO a szorgalmi időszak 10. hetének végéig visszaadja a hallgatónak a beiratkozás során leadott eredeti okmányokat.</w:t>
      </w:r>
    </w:p>
    <w:p w:rsidR="004B597E" w:rsidRDefault="004B597E" w:rsidP="007A5517">
      <w:pPr>
        <w:tabs>
          <w:tab w:val="left" w:pos="851"/>
        </w:tabs>
        <w:ind w:left="567"/>
        <w:rPr>
          <w:rFonts w:ascii="Arial Narrow" w:eastAsia="Arial Narrow" w:hAnsi="Arial Narrow"/>
          <w:sz w:val="22"/>
        </w:rPr>
      </w:pPr>
    </w:p>
    <w:p w:rsidR="004B597E" w:rsidRDefault="004B597E" w:rsidP="007A5517">
      <w:pPr>
        <w:numPr>
          <w:ilvl w:val="0"/>
          <w:numId w:val="14"/>
        </w:numPr>
        <w:tabs>
          <w:tab w:val="left" w:pos="851"/>
        </w:tabs>
        <w:ind w:left="567" w:right="20" w:firstLine="5"/>
        <w:jc w:val="both"/>
        <w:rPr>
          <w:rFonts w:ascii="Arial Narrow" w:eastAsia="Arial Narrow" w:hAnsi="Arial Narrow"/>
          <w:sz w:val="22"/>
        </w:rPr>
      </w:pPr>
      <w:r>
        <w:rPr>
          <w:rFonts w:ascii="Arial Narrow" w:eastAsia="Arial Narrow" w:hAnsi="Arial Narrow"/>
          <w:sz w:val="22"/>
        </w:rPr>
        <w:t>A külföldi hallgatók ösztöndíjáról szóló igazolást a Minisztérium, vagy az ELTE elküldi a kar számára, aminek alapján a TO kiállítja a tartózkodási engedély meghosszabbításához szükséges igazolást.</w:t>
      </w:r>
    </w:p>
    <w:p w:rsidR="004B597E" w:rsidRDefault="004B597E">
      <w:pPr>
        <w:spacing w:line="350" w:lineRule="exact"/>
        <w:rPr>
          <w:rFonts w:ascii="Arial Narrow" w:eastAsia="Arial Narrow" w:hAnsi="Arial Narrow"/>
          <w:sz w:val="22"/>
        </w:rPr>
      </w:pPr>
      <w:r>
        <w:rPr>
          <w:rFonts w:ascii="Arial Narrow" w:eastAsia="Arial Narrow" w:hAnsi="Arial Narrow"/>
          <w:sz w:val="22"/>
        </w:rPr>
        <w:br w:type="page"/>
      </w:r>
    </w:p>
    <w:p w:rsidR="004B597E" w:rsidRDefault="004B597E">
      <w:pPr>
        <w:spacing w:line="350" w:lineRule="exact"/>
        <w:rPr>
          <w:rFonts w:ascii="Arial Narrow" w:eastAsia="Arial Narrow" w:hAnsi="Arial Narrow"/>
          <w:sz w:val="22"/>
        </w:rPr>
      </w:pPr>
    </w:p>
    <w:p w:rsidR="004B597E" w:rsidRPr="004A2937" w:rsidRDefault="004B597E" w:rsidP="00007650">
      <w:pPr>
        <w:tabs>
          <w:tab w:val="left" w:pos="3760"/>
        </w:tabs>
        <w:spacing w:line="0" w:lineRule="atLeast"/>
        <w:jc w:val="center"/>
        <w:outlineLvl w:val="2"/>
        <w:rPr>
          <w:rFonts w:ascii="Arial Narrow" w:eastAsia="Arial Narrow" w:hAnsi="Arial Narrow"/>
          <w:b/>
          <w:sz w:val="24"/>
          <w:szCs w:val="24"/>
        </w:rPr>
      </w:pPr>
      <w:bookmarkStart w:id="36" w:name="_Toc1407135"/>
      <w:r w:rsidRPr="004A2937">
        <w:rPr>
          <w:rFonts w:ascii="Arial Narrow" w:eastAsia="Arial Narrow" w:hAnsi="Arial Narrow"/>
          <w:b/>
          <w:sz w:val="24"/>
          <w:szCs w:val="24"/>
        </w:rPr>
        <w:t>II. FEJEZET</w:t>
      </w:r>
      <w:bookmarkEnd w:id="36"/>
    </w:p>
    <w:p w:rsidR="004B597E" w:rsidRDefault="004B597E">
      <w:pPr>
        <w:spacing w:line="372" w:lineRule="exact"/>
        <w:rPr>
          <w:rFonts w:ascii="Times New Roman" w:eastAsia="Times New Roman" w:hAnsi="Times New Roman"/>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37" w:name="_Toc1407136"/>
      <w:r w:rsidRPr="008F5162">
        <w:rPr>
          <w:rFonts w:ascii="Arial Narrow" w:eastAsia="Arial Narrow" w:hAnsi="Arial Narrow"/>
          <w:b/>
          <w:sz w:val="24"/>
          <w:szCs w:val="24"/>
        </w:rPr>
        <w:t>HALLGATÓI JOGVISZONY LÉTESÍTÉSE ÁTVÉTELLEL</w:t>
      </w:r>
      <w:bookmarkEnd w:id="37"/>
    </w:p>
    <w:p w:rsidR="004B597E" w:rsidRDefault="004B597E">
      <w:pPr>
        <w:spacing w:line="360" w:lineRule="exact"/>
        <w:rPr>
          <w:rFonts w:ascii="Times New Roman" w:eastAsia="Times New Roman" w:hAnsi="Times New Roman"/>
        </w:rPr>
      </w:pPr>
    </w:p>
    <w:p w:rsidR="004B597E" w:rsidRDefault="004B597E" w:rsidP="00DA3FB7">
      <w:pPr>
        <w:spacing w:line="239" w:lineRule="auto"/>
        <w:ind w:left="567" w:right="20" w:hanging="565"/>
        <w:jc w:val="both"/>
        <w:rPr>
          <w:rFonts w:ascii="Arial Narrow" w:eastAsia="Arial Narrow" w:hAnsi="Arial Narrow"/>
          <w:sz w:val="22"/>
        </w:rPr>
      </w:pPr>
      <w:r>
        <w:rPr>
          <w:rFonts w:ascii="Arial Narrow" w:eastAsia="Arial Narrow" w:hAnsi="Arial Narrow"/>
          <w:b/>
          <w:sz w:val="22"/>
        </w:rPr>
        <w:t xml:space="preserve">2:8.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TVSZ 16. § (4) bekezdés</w:t>
      </w:r>
      <w:r>
        <w:rPr>
          <w:rFonts w:ascii="Arial Narrow" w:eastAsia="Arial Narrow" w:hAnsi="Arial Narrow"/>
          <w:b/>
          <w:sz w:val="22"/>
        </w:rPr>
        <w:t xml:space="preserve"> </w:t>
      </w:r>
      <w:r>
        <w:rPr>
          <w:rFonts w:ascii="Arial Narrow" w:eastAsia="Arial Narrow" w:hAnsi="Arial Narrow"/>
          <w:i/>
          <w:sz w:val="22"/>
        </w:rPr>
        <w:t>b)</w:t>
      </w:r>
      <w:r>
        <w:rPr>
          <w:rFonts w:ascii="Arial Narrow" w:eastAsia="Arial Narrow" w:hAnsi="Arial Narrow"/>
          <w:b/>
          <w:sz w:val="22"/>
        </w:rPr>
        <w:t xml:space="preserve"> </w:t>
      </w:r>
      <w:r>
        <w:rPr>
          <w:rFonts w:ascii="Arial Narrow" w:eastAsia="Arial Narrow" w:hAnsi="Arial Narrow"/>
          <w:sz w:val="22"/>
        </w:rPr>
        <w:t>pontja szerinti átvételre, valamint szak, szakirány, képzési hely,</w:t>
      </w:r>
      <w:r>
        <w:rPr>
          <w:rFonts w:ascii="Arial Narrow" w:eastAsia="Arial Narrow" w:hAnsi="Arial Narrow"/>
          <w:b/>
          <w:sz w:val="22"/>
        </w:rPr>
        <w:t xml:space="preserve"> </w:t>
      </w:r>
      <w:r>
        <w:rPr>
          <w:rFonts w:ascii="Arial Narrow" w:eastAsia="Arial Narrow" w:hAnsi="Arial Narrow"/>
          <w:sz w:val="22"/>
        </w:rPr>
        <w:t>képzési nyelv és munkarend váltására az előző szorgalmi időszak végétől az őszi félévre vonatkozóan szeptember 15-ig, a tavaszi félévre vonatkozóan február 15-ig kerülhet sor.</w:t>
      </w:r>
    </w:p>
    <w:p w:rsidR="004B597E" w:rsidRDefault="004B597E" w:rsidP="00DA3FB7">
      <w:pPr>
        <w:ind w:left="567"/>
        <w:rPr>
          <w:rFonts w:ascii="Times New Roman" w:eastAsia="Times New Roman" w:hAnsi="Times New Roman"/>
        </w:rPr>
      </w:pPr>
    </w:p>
    <w:p w:rsidR="004B597E" w:rsidRDefault="004B597E" w:rsidP="007A5517">
      <w:pPr>
        <w:numPr>
          <w:ilvl w:val="0"/>
          <w:numId w:val="15"/>
        </w:numPr>
        <w:tabs>
          <w:tab w:val="left" w:pos="851"/>
        </w:tabs>
        <w:spacing w:line="0" w:lineRule="atLeast"/>
        <w:ind w:left="567" w:right="20" w:firstLine="5"/>
        <w:jc w:val="both"/>
        <w:rPr>
          <w:rFonts w:ascii="Arial Narrow" w:eastAsia="Arial Narrow" w:hAnsi="Arial Narrow"/>
          <w:sz w:val="22"/>
        </w:rPr>
      </w:pPr>
      <w:r>
        <w:rPr>
          <w:rFonts w:ascii="Arial Narrow" w:eastAsia="Arial Narrow" w:hAnsi="Arial Narrow"/>
          <w:sz w:val="22"/>
        </w:rPr>
        <w:t xml:space="preserve">Ha új hallgatói jogviszony keletkezik, a TVSZ 16. § (4) bekezdés b) pontja szerinti átvétel a fogadó felsőoktatási intézmény átvételről szóló döntését követően a beiratkozással jön létre. Ha új hallgatói jogviszony nem keletkezik, a TVSZ 16. § (4) bekezdés </w:t>
      </w:r>
      <w:r>
        <w:rPr>
          <w:rFonts w:ascii="Arial Narrow" w:eastAsia="Arial Narrow" w:hAnsi="Arial Narrow"/>
          <w:i/>
          <w:sz w:val="22"/>
        </w:rPr>
        <w:t>b)</w:t>
      </w:r>
      <w:r>
        <w:rPr>
          <w:rFonts w:ascii="Arial Narrow" w:eastAsia="Arial Narrow" w:hAnsi="Arial Narrow"/>
          <w:sz w:val="22"/>
        </w:rPr>
        <w:t xml:space="preserve"> pontja szerinti átvétel a fogadó felsőoktatási intézmény átvételről szóló döntését követően a képzésre történő bejelentkezéssel jön létre. Átvétel esetén a fogadó felsőoktatási intézmény az átvett hallgató beiratkozása vagy bejelentkezése után az átvételről szóló határozatát és az átvételről szóló döntést követő beiratkozás vagy bejelentkezés dátumát megküldi az elbocsátó felsőoktatási intézmény és a hallgató részére. A fogadó felsőoktatási intézmény az átvétel napját és az elbocsátó intézmény nevét a FIR-be bejelenti, a hallgató az elbocsátó intézményben, az elbocsátó intézmény a FIR-ben a képzés megszűnése indokaként az átvételt jelöli meg.</w:t>
      </w:r>
    </w:p>
    <w:p w:rsidR="004B597E" w:rsidRDefault="004B597E" w:rsidP="007A5517">
      <w:pPr>
        <w:tabs>
          <w:tab w:val="left" w:pos="851"/>
        </w:tabs>
        <w:spacing w:line="0" w:lineRule="atLeast"/>
        <w:ind w:left="567" w:right="20"/>
        <w:jc w:val="both"/>
        <w:rPr>
          <w:rFonts w:ascii="Arial Narrow" w:eastAsia="Arial Narrow" w:hAnsi="Arial Narrow"/>
          <w:sz w:val="22"/>
        </w:rPr>
      </w:pPr>
    </w:p>
    <w:p w:rsidR="004B597E" w:rsidRDefault="004B597E" w:rsidP="007A5517">
      <w:pPr>
        <w:numPr>
          <w:ilvl w:val="0"/>
          <w:numId w:val="15"/>
        </w:numPr>
        <w:tabs>
          <w:tab w:val="left" w:pos="851"/>
        </w:tabs>
        <w:spacing w:line="239" w:lineRule="auto"/>
        <w:ind w:left="567" w:right="20" w:firstLine="5"/>
        <w:jc w:val="both"/>
        <w:rPr>
          <w:rFonts w:ascii="Arial Narrow" w:eastAsia="Arial Narrow" w:hAnsi="Arial Narrow"/>
          <w:sz w:val="22"/>
        </w:rPr>
      </w:pPr>
      <w:r>
        <w:rPr>
          <w:rFonts w:ascii="Arial Narrow" w:eastAsia="Arial Narrow" w:hAnsi="Arial Narrow"/>
          <w:sz w:val="22"/>
        </w:rPr>
        <w:t>Az átvételi eljárás alatt a hallgatónak az átvételi döntést követő beiratkozásig vagy bejelentkezésig folyamatos jogviszonnyal kell rendelkeznie, ellenkező esetben az átvételről szóló döntését a felsőoktatási intézmény a TVSZ 14. § (2) bekezdésének megfelelően visszavonja.</w:t>
      </w:r>
    </w:p>
    <w:p w:rsidR="004B597E" w:rsidRDefault="004B597E" w:rsidP="007A5517">
      <w:pPr>
        <w:tabs>
          <w:tab w:val="left" w:pos="851"/>
        </w:tabs>
        <w:spacing w:line="239" w:lineRule="auto"/>
        <w:ind w:left="567" w:right="20"/>
        <w:jc w:val="both"/>
        <w:rPr>
          <w:rFonts w:ascii="Arial Narrow" w:eastAsia="Arial Narrow" w:hAnsi="Arial Narrow"/>
          <w:sz w:val="22"/>
        </w:rPr>
      </w:pPr>
    </w:p>
    <w:p w:rsidR="004B597E" w:rsidRDefault="004B597E" w:rsidP="007A5517">
      <w:pPr>
        <w:numPr>
          <w:ilvl w:val="0"/>
          <w:numId w:val="15"/>
        </w:numPr>
        <w:tabs>
          <w:tab w:val="left" w:pos="851"/>
        </w:tabs>
        <w:spacing w:line="239" w:lineRule="auto"/>
        <w:ind w:left="567"/>
        <w:jc w:val="both"/>
        <w:rPr>
          <w:rFonts w:ascii="Arial Narrow" w:eastAsia="Arial Narrow" w:hAnsi="Arial Narrow"/>
          <w:sz w:val="22"/>
        </w:rPr>
      </w:pPr>
      <w:r>
        <w:rPr>
          <w:rFonts w:ascii="Arial Narrow" w:eastAsia="Arial Narrow" w:hAnsi="Arial Narrow"/>
          <w:sz w:val="22"/>
        </w:rPr>
        <w:t>Átvétel csak azonos szintű képzések között kérhető, kivéve</w:t>
      </w:r>
    </w:p>
    <w:p w:rsidR="004B597E" w:rsidRDefault="004B597E" w:rsidP="007A5517">
      <w:pPr>
        <w:numPr>
          <w:ilvl w:val="0"/>
          <w:numId w:val="176"/>
        </w:numPr>
        <w:tabs>
          <w:tab w:val="left" w:pos="1701"/>
        </w:tabs>
        <w:spacing w:after="60" w:line="239" w:lineRule="auto"/>
        <w:ind w:left="1418" w:right="20"/>
        <w:jc w:val="both"/>
        <w:rPr>
          <w:rFonts w:ascii="Arial Narrow" w:eastAsia="Arial Narrow" w:hAnsi="Arial Narrow"/>
          <w:sz w:val="22"/>
        </w:rPr>
      </w:pPr>
      <w:r>
        <w:rPr>
          <w:rFonts w:ascii="Arial Narrow" w:eastAsia="Arial Narrow" w:hAnsi="Arial Narrow"/>
          <w:sz w:val="22"/>
        </w:rPr>
        <w:t>a tanárképzés rendszeréről, a szakosodás rendjéről és a tanárszakok jegyzékéről szóló 283/2012. (X. 4.) Korm. rendelet 8. §-a szerinti,</w:t>
      </w:r>
    </w:p>
    <w:p w:rsidR="004B597E" w:rsidRDefault="004B597E" w:rsidP="007A5517">
      <w:pPr>
        <w:numPr>
          <w:ilvl w:val="0"/>
          <w:numId w:val="176"/>
        </w:numPr>
        <w:tabs>
          <w:tab w:val="left" w:pos="1701"/>
        </w:tabs>
        <w:spacing w:after="60" w:line="0" w:lineRule="atLeast"/>
        <w:ind w:left="1418"/>
        <w:jc w:val="both"/>
        <w:rPr>
          <w:rFonts w:ascii="Arial Narrow" w:eastAsia="Arial Narrow" w:hAnsi="Arial Narrow"/>
          <w:sz w:val="22"/>
        </w:rPr>
      </w:pPr>
      <w:r>
        <w:rPr>
          <w:rFonts w:ascii="Arial Narrow" w:eastAsia="Arial Narrow" w:hAnsi="Arial Narrow"/>
          <w:sz w:val="22"/>
        </w:rPr>
        <w:t>osztatlan képzésből alapképzésbe történő,</w:t>
      </w:r>
      <w:bookmarkStart w:id="38" w:name="page21"/>
      <w:bookmarkEnd w:id="38"/>
      <w:r>
        <w:rPr>
          <w:rFonts w:ascii="Arial Narrow" w:eastAsia="Arial Narrow" w:hAnsi="Arial Narrow"/>
          <w:sz w:val="22"/>
        </w:rPr>
        <w:t xml:space="preserve"> </w:t>
      </w:r>
    </w:p>
    <w:p w:rsidR="004B597E" w:rsidRPr="007A5517" w:rsidRDefault="004B597E" w:rsidP="007A5517">
      <w:pPr>
        <w:pStyle w:val="Listaszerbekezds"/>
        <w:numPr>
          <w:ilvl w:val="0"/>
          <w:numId w:val="176"/>
        </w:numPr>
        <w:tabs>
          <w:tab w:val="left" w:pos="1701"/>
        </w:tabs>
        <w:spacing w:after="60" w:line="0" w:lineRule="atLeast"/>
        <w:ind w:left="1418"/>
        <w:jc w:val="both"/>
        <w:rPr>
          <w:rFonts w:ascii="Arial Narrow" w:eastAsia="Arial Narrow" w:hAnsi="Arial Narrow"/>
          <w:sz w:val="22"/>
        </w:rPr>
      </w:pPr>
      <w:r w:rsidRPr="007A5517">
        <w:rPr>
          <w:rFonts w:ascii="Arial Narrow" w:eastAsia="Arial Narrow" w:hAnsi="Arial Narrow"/>
          <w:sz w:val="22"/>
        </w:rPr>
        <w:t>alapképzésből, illetve osztatlan képzésből felsőoktatási szakképzésbe történő átvételt.</w:t>
      </w:r>
    </w:p>
    <w:p w:rsidR="004B597E" w:rsidRDefault="004B597E" w:rsidP="007A5517">
      <w:pPr>
        <w:tabs>
          <w:tab w:val="left" w:pos="720"/>
        </w:tabs>
        <w:spacing w:after="60" w:line="0" w:lineRule="atLeast"/>
        <w:ind w:left="1418"/>
        <w:jc w:val="both"/>
        <w:rPr>
          <w:rFonts w:ascii="Arial Narrow" w:eastAsia="Arial Narrow" w:hAnsi="Arial Narrow"/>
          <w:sz w:val="22"/>
        </w:rPr>
      </w:pPr>
    </w:p>
    <w:p w:rsidR="004B597E" w:rsidRDefault="004B597E" w:rsidP="00DA3FB7">
      <w:pPr>
        <w:spacing w:line="0" w:lineRule="atLeast"/>
        <w:ind w:left="567" w:hanging="565"/>
        <w:jc w:val="both"/>
        <w:rPr>
          <w:rFonts w:ascii="Arial Narrow" w:eastAsia="Arial Narrow" w:hAnsi="Arial Narrow"/>
          <w:sz w:val="22"/>
        </w:rPr>
      </w:pPr>
      <w:r>
        <w:rPr>
          <w:rFonts w:ascii="Arial Narrow" w:eastAsia="Arial Narrow" w:hAnsi="Arial Narrow"/>
          <w:b/>
          <w:sz w:val="22"/>
        </w:rPr>
        <w:t xml:space="preserve">2:9. § </w:t>
      </w:r>
      <w:r>
        <w:rPr>
          <w:rFonts w:ascii="Arial Narrow" w:eastAsia="Arial Narrow" w:hAnsi="Arial Narrow"/>
          <w:sz w:val="22"/>
        </w:rPr>
        <w:t>(1) Az</w:t>
      </w:r>
      <w:r>
        <w:rPr>
          <w:rFonts w:ascii="Arial Narrow" w:eastAsia="Arial Narrow" w:hAnsi="Arial Narrow"/>
          <w:b/>
          <w:sz w:val="22"/>
        </w:rPr>
        <w:t xml:space="preserve"> </w:t>
      </w:r>
      <w:r>
        <w:rPr>
          <w:rFonts w:ascii="Arial Narrow" w:eastAsia="Arial Narrow" w:hAnsi="Arial Narrow"/>
          <w:sz w:val="22"/>
        </w:rPr>
        <w:t>átvételről érdeklődőt a TO vezetője, vagy a kar dékánja által ezzel megbízott oktató tájékoztatja a</w:t>
      </w:r>
      <w:r>
        <w:rPr>
          <w:rFonts w:ascii="Arial Narrow" w:eastAsia="Arial Narrow" w:hAnsi="Arial Narrow"/>
          <w:b/>
          <w:sz w:val="22"/>
        </w:rPr>
        <w:t xml:space="preserve"> </w:t>
      </w:r>
      <w:r>
        <w:rPr>
          <w:rFonts w:ascii="Arial Narrow" w:eastAsia="Arial Narrow" w:hAnsi="Arial Narrow"/>
          <w:sz w:val="22"/>
        </w:rPr>
        <w:t>tantervről, a képzés időtartamáról, a létesítendő jogviszonnyal kapcsolatos kérdésekről, a juttatásokról és fizetendő díjakról, tájékoztatást nyújt az esetleges tantárgybefogadás lehetőségéről, valamint az átvételi kérelem tartalmi követelményeiről. Az átvételi kérelem mintáját a II/3. sz. melléklet tartalmazza.</w:t>
      </w:r>
    </w:p>
    <w:p w:rsidR="004B597E" w:rsidRPr="00A64C05" w:rsidRDefault="004B597E" w:rsidP="00DA3FB7">
      <w:pPr>
        <w:spacing w:line="0" w:lineRule="atLeast"/>
        <w:ind w:left="567" w:hanging="565"/>
        <w:jc w:val="both"/>
        <w:rPr>
          <w:rFonts w:ascii="Arial Narrow" w:eastAsia="Arial Narrow" w:hAnsi="Arial Narrow"/>
          <w:sz w:val="22"/>
        </w:rPr>
      </w:pPr>
    </w:p>
    <w:p w:rsidR="004B597E" w:rsidRDefault="004B597E" w:rsidP="007A5517">
      <w:pPr>
        <w:numPr>
          <w:ilvl w:val="0"/>
          <w:numId w:val="16"/>
        </w:numPr>
        <w:tabs>
          <w:tab w:val="left" w:pos="851"/>
        </w:tabs>
        <w:spacing w:line="239" w:lineRule="auto"/>
        <w:ind w:left="567" w:firstLine="5"/>
        <w:jc w:val="both"/>
        <w:rPr>
          <w:rFonts w:ascii="Arial Narrow" w:eastAsia="Arial Narrow" w:hAnsi="Arial Narrow"/>
          <w:sz w:val="22"/>
        </w:rPr>
      </w:pPr>
      <w:r>
        <w:rPr>
          <w:rFonts w:ascii="Arial Narrow" w:eastAsia="Arial Narrow" w:hAnsi="Arial Narrow"/>
          <w:sz w:val="22"/>
        </w:rPr>
        <w:t>Az átjelentkezési kérelmet a KTB-hez címezve a szorgalmi időszak végéig, a következő félévre vonatkozóan lehet benyújtani a TO-ra. A kérelem ezt követően is fogadható, ha az (5) bekezdésben meghatározott feltétel teljesül.</w:t>
      </w:r>
    </w:p>
    <w:p w:rsidR="004B597E" w:rsidRPr="00A64C05" w:rsidRDefault="004B597E" w:rsidP="007A5517">
      <w:pPr>
        <w:tabs>
          <w:tab w:val="left" w:pos="851"/>
        </w:tabs>
        <w:spacing w:line="239" w:lineRule="auto"/>
        <w:ind w:left="567"/>
        <w:jc w:val="both"/>
        <w:rPr>
          <w:rFonts w:ascii="Arial Narrow" w:eastAsia="Arial Narrow" w:hAnsi="Arial Narrow"/>
          <w:sz w:val="22"/>
        </w:rPr>
      </w:pPr>
    </w:p>
    <w:p w:rsidR="004B597E" w:rsidRDefault="004B597E" w:rsidP="007A5517">
      <w:pPr>
        <w:numPr>
          <w:ilvl w:val="0"/>
          <w:numId w:val="16"/>
        </w:numPr>
        <w:tabs>
          <w:tab w:val="left" w:pos="851"/>
        </w:tabs>
        <w:spacing w:line="0" w:lineRule="atLeast"/>
        <w:ind w:left="567" w:firstLine="5"/>
        <w:jc w:val="both"/>
        <w:rPr>
          <w:rFonts w:ascii="Arial Narrow" w:eastAsia="Arial Narrow" w:hAnsi="Arial Narrow"/>
          <w:sz w:val="22"/>
        </w:rPr>
      </w:pPr>
      <w:r>
        <w:rPr>
          <w:rFonts w:ascii="Arial Narrow" w:eastAsia="Arial Narrow" w:hAnsi="Arial Narrow"/>
          <w:sz w:val="22"/>
        </w:rPr>
        <w:t>Az átjelentkezési kérelemnek a határozott kérelmen túl tartalmaznia kell a kérelmező nevét, születési dátumát, a kar (szak), képzési szint és munkarend nevét, és a finanszírozási formát, ahonnan átvételét kéri, a kar(szak), képzési szint és munkarend nevét, és a finanszírozási formát, ahová átvételét kéri.</w:t>
      </w:r>
    </w:p>
    <w:p w:rsidR="004B597E" w:rsidRPr="00A64C05" w:rsidRDefault="004B597E" w:rsidP="00DA3FB7">
      <w:pPr>
        <w:tabs>
          <w:tab w:val="left" w:pos="284"/>
        </w:tabs>
        <w:spacing w:line="0" w:lineRule="atLeast"/>
        <w:ind w:left="567"/>
        <w:jc w:val="both"/>
        <w:rPr>
          <w:rFonts w:ascii="Arial Narrow" w:eastAsia="Arial Narrow" w:hAnsi="Arial Narrow"/>
          <w:sz w:val="22"/>
        </w:rPr>
      </w:pPr>
    </w:p>
    <w:p w:rsidR="004B597E" w:rsidRDefault="004B597E" w:rsidP="007A5517">
      <w:pPr>
        <w:numPr>
          <w:ilvl w:val="0"/>
          <w:numId w:val="16"/>
        </w:numPr>
        <w:tabs>
          <w:tab w:val="left" w:pos="851"/>
        </w:tabs>
        <w:spacing w:line="0" w:lineRule="atLeast"/>
        <w:ind w:left="567" w:hanging="10"/>
        <w:jc w:val="both"/>
        <w:rPr>
          <w:rFonts w:ascii="Arial Narrow" w:eastAsia="Arial Narrow" w:hAnsi="Arial Narrow"/>
          <w:sz w:val="22"/>
        </w:rPr>
      </w:pPr>
      <w:r>
        <w:rPr>
          <w:rFonts w:ascii="Arial Narrow" w:eastAsia="Arial Narrow" w:hAnsi="Arial Narrow"/>
          <w:sz w:val="22"/>
        </w:rPr>
        <w:t>Csatolandó mellékletek:</w:t>
      </w:r>
    </w:p>
    <w:p w:rsidR="004B597E" w:rsidRDefault="004B597E" w:rsidP="007A5517">
      <w:pPr>
        <w:numPr>
          <w:ilvl w:val="1"/>
          <w:numId w:val="16"/>
        </w:numPr>
        <w:tabs>
          <w:tab w:val="left" w:pos="1701"/>
        </w:tabs>
        <w:spacing w:line="239" w:lineRule="auto"/>
        <w:ind w:left="1418" w:hanging="2"/>
        <w:jc w:val="both"/>
        <w:rPr>
          <w:rFonts w:ascii="Arial Narrow" w:eastAsia="Arial Narrow" w:hAnsi="Arial Narrow"/>
          <w:sz w:val="22"/>
        </w:rPr>
      </w:pPr>
      <w:r>
        <w:rPr>
          <w:rFonts w:ascii="Arial Narrow" w:eastAsia="Arial Narrow" w:hAnsi="Arial Narrow"/>
          <w:sz w:val="22"/>
        </w:rPr>
        <w:t>hallgatói jogviszony igazolás a másik intézménytől, amely igazolja, hogy a hallgató nem áll elbocsátás alatt,</w:t>
      </w:r>
    </w:p>
    <w:p w:rsidR="004B597E" w:rsidRDefault="004B597E" w:rsidP="007A5517">
      <w:pPr>
        <w:numPr>
          <w:ilvl w:val="1"/>
          <w:numId w:val="16"/>
        </w:numPr>
        <w:tabs>
          <w:tab w:val="left" w:pos="1701"/>
        </w:tabs>
        <w:spacing w:line="0" w:lineRule="atLeast"/>
        <w:ind w:left="1418" w:hanging="2"/>
        <w:jc w:val="both"/>
        <w:rPr>
          <w:rFonts w:ascii="Arial Narrow" w:eastAsia="Arial Narrow" w:hAnsi="Arial Narrow"/>
          <w:sz w:val="22"/>
        </w:rPr>
      </w:pPr>
      <w:r>
        <w:rPr>
          <w:rFonts w:ascii="Arial Narrow" w:eastAsia="Arial Narrow" w:hAnsi="Arial Narrow"/>
          <w:sz w:val="22"/>
        </w:rPr>
        <w:t>a teljes leckekönyv másolata, tantárgyleírások,</w:t>
      </w:r>
    </w:p>
    <w:p w:rsidR="004B597E" w:rsidRDefault="004B597E" w:rsidP="007A5517">
      <w:pPr>
        <w:numPr>
          <w:ilvl w:val="1"/>
          <w:numId w:val="16"/>
        </w:numPr>
        <w:tabs>
          <w:tab w:val="left" w:pos="1701"/>
        </w:tabs>
        <w:spacing w:line="0" w:lineRule="atLeast"/>
        <w:ind w:left="1418" w:hanging="2"/>
        <w:jc w:val="both"/>
        <w:rPr>
          <w:rFonts w:ascii="Arial Narrow" w:eastAsia="Arial Narrow" w:hAnsi="Arial Narrow"/>
          <w:sz w:val="22"/>
        </w:rPr>
      </w:pPr>
      <w:r>
        <w:rPr>
          <w:rFonts w:ascii="Arial Narrow" w:eastAsia="Arial Narrow" w:hAnsi="Arial Narrow"/>
          <w:sz w:val="22"/>
        </w:rPr>
        <w:t>a felvétel alapjául szolgáló határozat.</w:t>
      </w:r>
    </w:p>
    <w:p w:rsidR="004B597E" w:rsidRDefault="004B597E" w:rsidP="00DA3FB7">
      <w:pPr>
        <w:tabs>
          <w:tab w:val="left" w:pos="1400"/>
        </w:tabs>
        <w:spacing w:line="0" w:lineRule="atLeast"/>
        <w:ind w:left="567"/>
        <w:jc w:val="both"/>
        <w:rPr>
          <w:rFonts w:ascii="Arial Narrow" w:eastAsia="Arial Narrow" w:hAnsi="Arial Narrow"/>
          <w:sz w:val="22"/>
        </w:rPr>
      </w:pPr>
    </w:p>
    <w:p w:rsidR="004B597E" w:rsidRDefault="004B597E" w:rsidP="007A5517">
      <w:pPr>
        <w:numPr>
          <w:ilvl w:val="0"/>
          <w:numId w:val="16"/>
        </w:numPr>
        <w:tabs>
          <w:tab w:val="left" w:pos="851"/>
        </w:tabs>
        <w:spacing w:line="239" w:lineRule="auto"/>
        <w:ind w:left="567"/>
        <w:jc w:val="both"/>
        <w:rPr>
          <w:rFonts w:ascii="Arial Narrow" w:eastAsia="Arial Narrow" w:hAnsi="Arial Narrow"/>
          <w:sz w:val="22"/>
        </w:rPr>
      </w:pPr>
      <w:r>
        <w:rPr>
          <w:rFonts w:ascii="Arial Narrow" w:eastAsia="Arial Narrow" w:hAnsi="Arial Narrow"/>
          <w:sz w:val="22"/>
        </w:rPr>
        <w:t>Az átvételről a KTB, valamint a tantárgyak befogadásáról a KÁB olyan határidővel dönt, hogy a beiratkozás és a tantárgyfelvétel legkésőbb a regisztrációs héten megtörténhessen. A döntésről a TO határozatban tájékoztatja a kérelmet benyújtót.</w:t>
      </w:r>
    </w:p>
    <w:p w:rsidR="004B597E" w:rsidRDefault="004B597E" w:rsidP="007A5517">
      <w:pPr>
        <w:tabs>
          <w:tab w:val="left" w:pos="851"/>
        </w:tabs>
        <w:spacing w:line="239" w:lineRule="auto"/>
        <w:ind w:left="567"/>
        <w:jc w:val="both"/>
        <w:rPr>
          <w:rFonts w:ascii="Arial Narrow" w:eastAsia="Arial Narrow" w:hAnsi="Arial Narrow"/>
          <w:sz w:val="22"/>
        </w:rPr>
      </w:pPr>
    </w:p>
    <w:p w:rsidR="004B597E" w:rsidRDefault="004B597E" w:rsidP="007A5517">
      <w:pPr>
        <w:numPr>
          <w:ilvl w:val="0"/>
          <w:numId w:val="16"/>
        </w:numPr>
        <w:tabs>
          <w:tab w:val="left" w:pos="851"/>
        </w:tabs>
        <w:spacing w:line="239" w:lineRule="auto"/>
        <w:ind w:left="567" w:firstLine="5"/>
        <w:jc w:val="both"/>
        <w:rPr>
          <w:rFonts w:ascii="Arial Narrow" w:eastAsia="Arial Narrow" w:hAnsi="Arial Narrow"/>
          <w:sz w:val="22"/>
        </w:rPr>
      </w:pPr>
      <w:r>
        <w:rPr>
          <w:rFonts w:ascii="Arial Narrow" w:eastAsia="Arial Narrow" w:hAnsi="Arial Narrow"/>
          <w:sz w:val="22"/>
        </w:rPr>
        <w:t>Az Óbudai Egyetemmel az átvett hallgatói jogviszonyba kerül. A jogviszony létesítése azonos a felvételi eljárással felvett hallgatókéval, így a 2:2. - 2:7. §-ban meghatározott feladatokat kell végrehajtani.</w:t>
      </w:r>
    </w:p>
    <w:p w:rsidR="004B597E" w:rsidRPr="00A64C05" w:rsidRDefault="004B597E" w:rsidP="007A5517">
      <w:pPr>
        <w:tabs>
          <w:tab w:val="left" w:pos="851"/>
        </w:tabs>
        <w:spacing w:line="239" w:lineRule="auto"/>
        <w:ind w:left="567"/>
        <w:jc w:val="both"/>
        <w:rPr>
          <w:rFonts w:ascii="Arial Narrow" w:eastAsia="Arial Narrow" w:hAnsi="Arial Narrow"/>
          <w:sz w:val="22"/>
        </w:rPr>
      </w:pPr>
    </w:p>
    <w:p w:rsidR="004B597E" w:rsidRDefault="004B597E" w:rsidP="007A5517">
      <w:pPr>
        <w:numPr>
          <w:ilvl w:val="0"/>
          <w:numId w:val="16"/>
        </w:numPr>
        <w:tabs>
          <w:tab w:val="left" w:pos="851"/>
        </w:tabs>
        <w:spacing w:line="239" w:lineRule="auto"/>
        <w:ind w:left="567" w:firstLine="5"/>
        <w:jc w:val="both"/>
        <w:rPr>
          <w:rFonts w:ascii="Arial Narrow" w:eastAsia="Arial Narrow" w:hAnsi="Arial Narrow"/>
          <w:sz w:val="22"/>
        </w:rPr>
      </w:pPr>
      <w:r>
        <w:rPr>
          <w:rFonts w:ascii="Arial Narrow" w:eastAsia="Arial Narrow" w:hAnsi="Arial Narrow"/>
          <w:sz w:val="22"/>
        </w:rPr>
        <w:t>Ha az átjelentkező az őszi félévben (újra) kezdi a képzésen tanulmányait, beiratkozására és a teljes adminisztrációra az újonnan felvettekkel együtt kerül sor. Ha az átvétel a tavaszi félévre történik, úgy külön eljárást kell alkalmazni. A beiratkozás kari eljárási rend alapján történik.</w:t>
      </w:r>
    </w:p>
    <w:p w:rsidR="004B597E" w:rsidRDefault="004B597E">
      <w:pPr>
        <w:spacing w:line="351" w:lineRule="exact"/>
        <w:rPr>
          <w:rFonts w:ascii="Arial Narrow" w:eastAsia="Arial Narrow" w:hAnsi="Arial Narrow"/>
          <w:sz w:val="22"/>
        </w:rPr>
      </w:pPr>
      <w:r>
        <w:rPr>
          <w:rFonts w:ascii="Arial Narrow" w:eastAsia="Arial Narrow" w:hAnsi="Arial Narrow"/>
          <w:sz w:val="22"/>
        </w:rPr>
        <w:br w:type="page"/>
      </w:r>
    </w:p>
    <w:p w:rsidR="004B597E" w:rsidRDefault="004B597E">
      <w:pPr>
        <w:spacing w:line="351" w:lineRule="exact"/>
        <w:rPr>
          <w:rFonts w:ascii="Arial Narrow" w:eastAsia="Arial Narrow" w:hAnsi="Arial Narrow"/>
          <w:sz w:val="22"/>
        </w:rPr>
      </w:pPr>
    </w:p>
    <w:p w:rsidR="004B597E" w:rsidRPr="008F5162" w:rsidRDefault="004B597E" w:rsidP="00007650">
      <w:pPr>
        <w:tabs>
          <w:tab w:val="left" w:pos="3969"/>
        </w:tabs>
        <w:spacing w:line="0" w:lineRule="atLeast"/>
        <w:jc w:val="center"/>
        <w:outlineLvl w:val="2"/>
        <w:rPr>
          <w:rFonts w:ascii="Arial Narrow" w:eastAsia="Arial Narrow" w:hAnsi="Arial Narrow"/>
          <w:b/>
          <w:sz w:val="24"/>
          <w:szCs w:val="24"/>
        </w:rPr>
      </w:pPr>
      <w:bookmarkStart w:id="39" w:name="_Toc1407137"/>
      <w:r w:rsidRPr="008F5162">
        <w:rPr>
          <w:rFonts w:ascii="Arial Narrow" w:eastAsia="Arial Narrow" w:hAnsi="Arial Narrow"/>
          <w:b/>
          <w:sz w:val="24"/>
          <w:szCs w:val="24"/>
        </w:rPr>
        <w:t>III. FEJEZET</w:t>
      </w:r>
      <w:bookmarkEnd w:id="39"/>
    </w:p>
    <w:p w:rsidR="004B597E" w:rsidRDefault="004B597E">
      <w:pPr>
        <w:spacing w:line="372" w:lineRule="exact"/>
        <w:rPr>
          <w:rFonts w:ascii="Times New Roman" w:eastAsia="Times New Roman" w:hAnsi="Times New Roman"/>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40" w:name="_Toc1407138"/>
      <w:r w:rsidRPr="008F5162">
        <w:rPr>
          <w:rFonts w:ascii="Arial Narrow" w:eastAsia="Arial Narrow" w:hAnsi="Arial Narrow"/>
          <w:b/>
          <w:sz w:val="24"/>
          <w:szCs w:val="24"/>
        </w:rPr>
        <w:t>HALLGATÓI JOGVISZONY MEGSZÜNTETÉSE ADOTT KÉPZÉSEN FOLYTATOTT TANULMÁNYOK SIKERES LEZÁRÁSA NÉLKÜL</w:t>
      </w:r>
      <w:bookmarkEnd w:id="40"/>
    </w:p>
    <w:p w:rsidR="004B597E" w:rsidRDefault="004B597E">
      <w:pPr>
        <w:spacing w:line="360" w:lineRule="exact"/>
        <w:rPr>
          <w:rFonts w:ascii="Times New Roman" w:eastAsia="Times New Roman" w:hAnsi="Times New Roman"/>
        </w:rPr>
      </w:pPr>
    </w:p>
    <w:p w:rsidR="004B597E" w:rsidRDefault="004B597E" w:rsidP="00024A2E">
      <w:pPr>
        <w:spacing w:line="0" w:lineRule="atLeast"/>
        <w:jc w:val="center"/>
        <w:outlineLvl w:val="3"/>
        <w:rPr>
          <w:rFonts w:ascii="Arial Narrow" w:eastAsia="Arial Narrow" w:hAnsi="Arial Narrow"/>
          <w:b/>
          <w:sz w:val="22"/>
        </w:rPr>
      </w:pPr>
      <w:bookmarkStart w:id="41" w:name="_Toc1407139"/>
      <w:r>
        <w:rPr>
          <w:rFonts w:ascii="Arial Narrow" w:eastAsia="Arial Narrow" w:hAnsi="Arial Narrow"/>
          <w:b/>
          <w:sz w:val="22"/>
        </w:rPr>
        <w:t>1. Hallgatói jogviszony egyoldalú nyilatkozattal történő megszüntetése</w:t>
      </w:r>
      <w:bookmarkEnd w:id="41"/>
    </w:p>
    <w:p w:rsidR="004B597E" w:rsidRDefault="004B597E">
      <w:pPr>
        <w:spacing w:line="360" w:lineRule="exact"/>
        <w:rPr>
          <w:rFonts w:ascii="Times New Roman" w:eastAsia="Times New Roman" w:hAnsi="Times New Roman"/>
        </w:rPr>
      </w:pPr>
    </w:p>
    <w:p w:rsidR="004B597E" w:rsidRPr="00DA3FB7" w:rsidRDefault="004B597E" w:rsidP="00DA3FB7">
      <w:pPr>
        <w:spacing w:line="239" w:lineRule="auto"/>
        <w:ind w:left="567" w:hanging="568"/>
        <w:jc w:val="both"/>
        <w:rPr>
          <w:rFonts w:ascii="Arial Narrow" w:eastAsia="Arial Narrow" w:hAnsi="Arial Narrow"/>
          <w:sz w:val="22"/>
          <w:szCs w:val="22"/>
        </w:rPr>
      </w:pPr>
      <w:r w:rsidRPr="00DA3FB7">
        <w:rPr>
          <w:rFonts w:ascii="Arial Narrow" w:eastAsia="Arial Narrow" w:hAnsi="Arial Narrow"/>
          <w:b/>
          <w:sz w:val="22"/>
          <w:szCs w:val="22"/>
        </w:rPr>
        <w:t xml:space="preserve">2:10. § </w:t>
      </w:r>
      <w:r w:rsidRPr="00DA3FB7">
        <w:rPr>
          <w:rFonts w:ascii="Arial Narrow" w:eastAsia="Arial Narrow" w:hAnsi="Arial Narrow"/>
          <w:sz w:val="22"/>
          <w:szCs w:val="22"/>
        </w:rPr>
        <w:t>(1)</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 TO minden félév vizsgaidőszakát követő 2. hét végéig köteles ellenőrizni, hogy a TVSZ 27. § (4)</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bekezdése alapján melyik hallgatónál kell kezdeményezni a hallgatói jogviszony megszüntetését.</w:t>
      </w:r>
    </w:p>
    <w:p w:rsidR="004B597E" w:rsidRPr="00DA3FB7" w:rsidRDefault="004B597E" w:rsidP="00DA3FB7">
      <w:pPr>
        <w:spacing w:line="239" w:lineRule="auto"/>
        <w:ind w:left="1135" w:hanging="568"/>
        <w:jc w:val="both"/>
        <w:rPr>
          <w:rFonts w:ascii="Arial Narrow" w:eastAsia="Arial Narrow" w:hAnsi="Arial Narrow"/>
          <w:sz w:val="22"/>
          <w:szCs w:val="22"/>
        </w:rPr>
      </w:pPr>
    </w:p>
    <w:p w:rsidR="004B597E" w:rsidRPr="00DA3FB7" w:rsidRDefault="004B597E" w:rsidP="00DA3FB7">
      <w:pPr>
        <w:spacing w:line="0" w:lineRule="atLeast"/>
        <w:ind w:left="567"/>
        <w:jc w:val="both"/>
        <w:rPr>
          <w:rFonts w:ascii="Arial Narrow" w:eastAsia="Arial Narrow" w:hAnsi="Arial Narrow"/>
          <w:sz w:val="22"/>
          <w:szCs w:val="22"/>
        </w:rPr>
      </w:pPr>
      <w:r w:rsidRPr="00DA3FB7">
        <w:rPr>
          <w:rFonts w:ascii="Arial Narrow" w:eastAsia="Arial Narrow" w:hAnsi="Arial Narrow"/>
          <w:sz w:val="22"/>
          <w:szCs w:val="22"/>
        </w:rPr>
        <w:t>(2) A KTB az (1) bekezdés szerinti hallgatókat a vizsgaidőszak utolsó napjának dátumával tanulmányi okból elbocsátja. A határozatnak tartalmaznia kell az elbocsátás dátumát és okát.</w:t>
      </w:r>
    </w:p>
    <w:p w:rsidR="004B597E" w:rsidRPr="00DA3FB7" w:rsidRDefault="004B597E" w:rsidP="00DA3FB7">
      <w:pPr>
        <w:spacing w:line="361" w:lineRule="exact"/>
        <w:ind w:left="567"/>
        <w:rPr>
          <w:rFonts w:ascii="Arial Narrow" w:eastAsia="Times New Roman" w:hAnsi="Arial Narrow"/>
          <w:sz w:val="22"/>
          <w:szCs w:val="22"/>
        </w:rPr>
      </w:pPr>
    </w:p>
    <w:p w:rsidR="004B597E" w:rsidRPr="00DA3FB7" w:rsidRDefault="004B597E" w:rsidP="00DA3FB7">
      <w:pPr>
        <w:ind w:left="567"/>
        <w:jc w:val="center"/>
        <w:outlineLvl w:val="3"/>
        <w:rPr>
          <w:rFonts w:ascii="Arial Narrow" w:eastAsia="Arial Narrow" w:hAnsi="Arial Narrow"/>
          <w:b/>
          <w:sz w:val="22"/>
          <w:szCs w:val="22"/>
        </w:rPr>
      </w:pPr>
      <w:bookmarkStart w:id="42" w:name="_Toc1407140"/>
      <w:r w:rsidRPr="00DA3FB7">
        <w:rPr>
          <w:rFonts w:ascii="Arial Narrow" w:eastAsia="Arial Narrow" w:hAnsi="Arial Narrow"/>
          <w:b/>
          <w:sz w:val="22"/>
          <w:szCs w:val="22"/>
        </w:rPr>
        <w:t>2. A hallgatói jogviszony megszüntetése iránti kérelem</w:t>
      </w:r>
      <w:bookmarkEnd w:id="42"/>
    </w:p>
    <w:p w:rsidR="004B597E" w:rsidRPr="00DA3FB7" w:rsidRDefault="004B597E" w:rsidP="00DA3FB7">
      <w:pPr>
        <w:spacing w:line="361" w:lineRule="exact"/>
        <w:ind w:left="567"/>
        <w:rPr>
          <w:rFonts w:ascii="Arial Narrow" w:eastAsia="Times New Roman" w:hAnsi="Arial Narrow"/>
          <w:sz w:val="22"/>
          <w:szCs w:val="22"/>
        </w:rPr>
      </w:pPr>
    </w:p>
    <w:p w:rsidR="004B597E" w:rsidRPr="00DA3FB7" w:rsidRDefault="004B597E" w:rsidP="00DA3FB7">
      <w:pPr>
        <w:spacing w:line="239" w:lineRule="auto"/>
        <w:ind w:left="567" w:hanging="565"/>
        <w:jc w:val="both"/>
        <w:rPr>
          <w:rFonts w:ascii="Arial Narrow" w:eastAsia="Arial Narrow" w:hAnsi="Arial Narrow"/>
          <w:sz w:val="22"/>
          <w:szCs w:val="22"/>
        </w:rPr>
      </w:pPr>
      <w:r w:rsidRPr="00DA3FB7">
        <w:rPr>
          <w:rFonts w:ascii="Arial Narrow" w:eastAsia="Arial Narrow" w:hAnsi="Arial Narrow"/>
          <w:b/>
          <w:sz w:val="22"/>
          <w:szCs w:val="22"/>
        </w:rPr>
        <w:t xml:space="preserve">2:11. § </w:t>
      </w:r>
      <w:r w:rsidRPr="00DA3FB7">
        <w:rPr>
          <w:rFonts w:ascii="Arial Narrow" w:eastAsia="Arial Narrow" w:hAnsi="Arial Narrow"/>
          <w:sz w:val="22"/>
          <w:szCs w:val="22"/>
        </w:rPr>
        <w:t>(1)</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 hallgató hallgatói jogviszony megszüntetése iránti kérelmét tanulmányi előadójának nyújtja be, aki</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 KTB-hez vagy az oktatási dékánhelyetteshez továbbítja. Az elbocsátás dátuma a kérelem benyújtásának időpontja.</w:t>
      </w:r>
    </w:p>
    <w:p w:rsidR="004B597E" w:rsidRPr="00DA3FB7" w:rsidRDefault="004B597E" w:rsidP="00DA3FB7">
      <w:pPr>
        <w:spacing w:line="239" w:lineRule="auto"/>
        <w:ind w:left="1132" w:hanging="565"/>
        <w:jc w:val="both"/>
        <w:rPr>
          <w:rFonts w:ascii="Arial Narrow" w:eastAsia="Arial Narrow" w:hAnsi="Arial Narrow"/>
          <w:sz w:val="22"/>
          <w:szCs w:val="22"/>
        </w:rPr>
      </w:pPr>
    </w:p>
    <w:p w:rsidR="004B597E" w:rsidRPr="00DA3FB7" w:rsidRDefault="004B597E" w:rsidP="00DA3FB7">
      <w:pPr>
        <w:tabs>
          <w:tab w:val="left" w:pos="284"/>
          <w:tab w:val="left" w:pos="426"/>
        </w:tabs>
        <w:spacing w:line="239" w:lineRule="auto"/>
        <w:ind w:left="567"/>
        <w:rPr>
          <w:rFonts w:ascii="Arial Narrow" w:eastAsia="Arial Narrow" w:hAnsi="Arial Narrow"/>
          <w:sz w:val="22"/>
          <w:szCs w:val="22"/>
        </w:rPr>
      </w:pPr>
      <w:r w:rsidRPr="00DA3FB7">
        <w:rPr>
          <w:rFonts w:ascii="Arial Narrow" w:eastAsia="Arial Narrow" w:hAnsi="Arial Narrow"/>
          <w:sz w:val="22"/>
          <w:szCs w:val="22"/>
        </w:rPr>
        <w:t>(2)</w:t>
      </w:r>
      <w:r w:rsidRPr="00DA3FB7">
        <w:rPr>
          <w:rFonts w:ascii="Arial Narrow" w:eastAsia="Times New Roman" w:hAnsi="Arial Narrow"/>
          <w:sz w:val="22"/>
          <w:szCs w:val="22"/>
        </w:rPr>
        <w:tab/>
      </w:r>
      <w:r w:rsidRPr="00DA3FB7">
        <w:rPr>
          <w:rFonts w:ascii="Arial Narrow" w:eastAsia="Arial Narrow" w:hAnsi="Arial Narrow"/>
          <w:sz w:val="22"/>
          <w:szCs w:val="22"/>
        </w:rPr>
        <w:t>A TO határozatban értesíti a hallgatót a KTB/ oktatási dékánhelyettes döntéséről.</w:t>
      </w:r>
    </w:p>
    <w:p w:rsidR="004B597E" w:rsidRPr="00DA3FB7" w:rsidRDefault="004B597E" w:rsidP="00DA3FB7">
      <w:pPr>
        <w:spacing w:line="0" w:lineRule="atLeast"/>
        <w:ind w:left="567"/>
        <w:rPr>
          <w:rFonts w:ascii="Arial Narrow" w:eastAsia="Arial Narrow" w:hAnsi="Arial Narrow"/>
          <w:sz w:val="22"/>
          <w:szCs w:val="22"/>
        </w:rPr>
      </w:pPr>
      <w:bookmarkStart w:id="43" w:name="page22"/>
      <w:bookmarkEnd w:id="43"/>
    </w:p>
    <w:p w:rsidR="004B597E" w:rsidRPr="00DA3FB7" w:rsidRDefault="004B597E" w:rsidP="00DA3FB7">
      <w:pPr>
        <w:spacing w:line="0" w:lineRule="atLeast"/>
        <w:ind w:left="567"/>
        <w:jc w:val="center"/>
        <w:outlineLvl w:val="3"/>
        <w:rPr>
          <w:rFonts w:ascii="Arial Narrow" w:eastAsia="Arial Narrow" w:hAnsi="Arial Narrow"/>
          <w:b/>
          <w:sz w:val="22"/>
          <w:szCs w:val="22"/>
        </w:rPr>
      </w:pPr>
      <w:bookmarkStart w:id="44" w:name="_Toc1407141"/>
      <w:r w:rsidRPr="00DA3FB7">
        <w:rPr>
          <w:rFonts w:ascii="Arial Narrow" w:eastAsia="Arial Narrow" w:hAnsi="Arial Narrow"/>
          <w:b/>
          <w:sz w:val="22"/>
          <w:szCs w:val="22"/>
        </w:rPr>
        <w:t>3. Törlés a felvételt követően</w:t>
      </w:r>
      <w:bookmarkEnd w:id="44"/>
    </w:p>
    <w:p w:rsidR="004B597E" w:rsidRPr="00DA3FB7" w:rsidRDefault="004B597E" w:rsidP="00DA3FB7">
      <w:pPr>
        <w:spacing w:line="363" w:lineRule="exact"/>
        <w:ind w:left="567"/>
        <w:rPr>
          <w:rFonts w:ascii="Arial Narrow" w:eastAsia="Times New Roman" w:hAnsi="Arial Narrow"/>
          <w:sz w:val="22"/>
          <w:szCs w:val="22"/>
        </w:rPr>
      </w:pPr>
    </w:p>
    <w:p w:rsidR="004B597E" w:rsidRPr="00DA3FB7" w:rsidRDefault="004B597E" w:rsidP="00DA3FB7">
      <w:pPr>
        <w:spacing w:line="239" w:lineRule="auto"/>
        <w:ind w:left="567" w:right="20" w:hanging="565"/>
        <w:jc w:val="both"/>
        <w:rPr>
          <w:rFonts w:ascii="Arial Narrow" w:eastAsia="Arial Narrow" w:hAnsi="Arial Narrow"/>
          <w:sz w:val="22"/>
          <w:szCs w:val="22"/>
        </w:rPr>
      </w:pPr>
      <w:r w:rsidRPr="00DA3FB7">
        <w:rPr>
          <w:rFonts w:ascii="Arial Narrow" w:eastAsia="Arial Narrow" w:hAnsi="Arial Narrow"/>
          <w:b/>
          <w:sz w:val="22"/>
          <w:szCs w:val="22"/>
        </w:rPr>
        <w:t xml:space="preserve">2:12. § </w:t>
      </w:r>
      <w:r w:rsidRPr="00DA3FB7">
        <w:rPr>
          <w:rFonts w:ascii="Arial Narrow" w:eastAsia="Arial Narrow" w:hAnsi="Arial Narrow"/>
          <w:sz w:val="22"/>
          <w:szCs w:val="22"/>
        </w:rPr>
        <w:t>Azt a felvett hallgatót, aki a felvételről szóló értesítéshez mellékelt tájékoztató szerinti beiratkozási</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teendőket nem látja el, és a TO-n a regisztrációs hét végéig vagy a beiratkozási eljárásban meghatározott határidőig nem kér passzív félévet, a TO a hallgatói névsorból törli.</w:t>
      </w:r>
    </w:p>
    <w:p w:rsidR="004B597E" w:rsidRPr="00DA3FB7" w:rsidRDefault="004B597E" w:rsidP="00DA3FB7">
      <w:pPr>
        <w:spacing w:line="239" w:lineRule="auto"/>
        <w:ind w:left="567" w:right="20" w:hanging="565"/>
        <w:jc w:val="both"/>
        <w:rPr>
          <w:rFonts w:ascii="Arial Narrow" w:eastAsia="Times New Roman" w:hAnsi="Arial Narrow"/>
          <w:sz w:val="22"/>
          <w:szCs w:val="22"/>
        </w:rPr>
      </w:pPr>
    </w:p>
    <w:p w:rsidR="004B597E" w:rsidRDefault="004B597E" w:rsidP="00024A2E">
      <w:pPr>
        <w:spacing w:line="0" w:lineRule="atLeast"/>
        <w:jc w:val="center"/>
        <w:outlineLvl w:val="3"/>
        <w:rPr>
          <w:rFonts w:ascii="Arial Narrow" w:eastAsia="Arial Narrow" w:hAnsi="Arial Narrow"/>
          <w:b/>
          <w:sz w:val="22"/>
        </w:rPr>
      </w:pPr>
      <w:bookmarkStart w:id="45" w:name="_Toc1407142"/>
      <w:r>
        <w:rPr>
          <w:rFonts w:ascii="Arial Narrow" w:eastAsia="Arial Narrow" w:hAnsi="Arial Narrow"/>
          <w:b/>
          <w:sz w:val="22"/>
        </w:rPr>
        <w:t>4. Elbocsátás passzív hallgatói jogviszonyt követően</w:t>
      </w:r>
      <w:bookmarkEnd w:id="45"/>
    </w:p>
    <w:p w:rsidR="004B597E" w:rsidRPr="00DA3FB7" w:rsidRDefault="004B597E" w:rsidP="00DA3FB7">
      <w:pPr>
        <w:spacing w:line="360" w:lineRule="exact"/>
        <w:ind w:left="567"/>
        <w:rPr>
          <w:rFonts w:ascii="Arial Narrow" w:eastAsia="Times New Roman" w:hAnsi="Arial Narrow"/>
          <w:sz w:val="22"/>
          <w:szCs w:val="22"/>
        </w:rPr>
      </w:pPr>
    </w:p>
    <w:p w:rsidR="004B597E" w:rsidRPr="00DA3FB7" w:rsidRDefault="004B597E" w:rsidP="00DA3FB7">
      <w:pPr>
        <w:spacing w:line="239" w:lineRule="auto"/>
        <w:ind w:left="567" w:right="20" w:hanging="565"/>
        <w:jc w:val="both"/>
        <w:rPr>
          <w:rFonts w:ascii="Arial Narrow" w:eastAsia="Arial Narrow" w:hAnsi="Arial Narrow"/>
          <w:sz w:val="22"/>
          <w:szCs w:val="22"/>
        </w:rPr>
      </w:pPr>
      <w:r w:rsidRPr="00DA3FB7">
        <w:rPr>
          <w:rFonts w:ascii="Arial Narrow" w:eastAsia="Arial Narrow" w:hAnsi="Arial Narrow"/>
          <w:b/>
          <w:sz w:val="22"/>
          <w:szCs w:val="22"/>
        </w:rPr>
        <w:t xml:space="preserve">2:13. § </w:t>
      </w:r>
      <w:r w:rsidRPr="00DA3FB7">
        <w:rPr>
          <w:rFonts w:ascii="Arial Narrow" w:eastAsia="Arial Narrow" w:hAnsi="Arial Narrow"/>
          <w:sz w:val="22"/>
          <w:szCs w:val="22"/>
        </w:rPr>
        <w:t>(1)</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 TO minden félév 2. hetének végéig köteles ellenőrizni, hogy mely hallgatók nem jelentkeztek be</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egymást követően harmadik alkalommal a következő tanulmányi félévre.</w:t>
      </w:r>
    </w:p>
    <w:p w:rsidR="004B597E" w:rsidRPr="00DA3FB7" w:rsidRDefault="004B597E" w:rsidP="00DA3FB7">
      <w:pPr>
        <w:spacing w:line="239" w:lineRule="auto"/>
        <w:ind w:left="1132" w:right="20" w:hanging="565"/>
        <w:jc w:val="both"/>
        <w:rPr>
          <w:rFonts w:ascii="Arial Narrow" w:eastAsia="Arial Narrow" w:hAnsi="Arial Narrow"/>
          <w:sz w:val="22"/>
          <w:szCs w:val="22"/>
        </w:rPr>
      </w:pPr>
    </w:p>
    <w:p w:rsidR="004B597E" w:rsidRPr="00DA3FB7" w:rsidRDefault="004B597E" w:rsidP="00DA3FB7">
      <w:pPr>
        <w:spacing w:line="0" w:lineRule="atLeast"/>
        <w:ind w:left="567" w:right="20"/>
        <w:jc w:val="both"/>
        <w:rPr>
          <w:rFonts w:ascii="Arial Narrow" w:eastAsia="Arial Narrow" w:hAnsi="Arial Narrow"/>
          <w:sz w:val="22"/>
          <w:szCs w:val="22"/>
        </w:rPr>
      </w:pPr>
      <w:r w:rsidRPr="00DA3FB7">
        <w:rPr>
          <w:rFonts w:ascii="Arial Narrow" w:eastAsia="Arial Narrow" w:hAnsi="Arial Narrow"/>
          <w:sz w:val="22"/>
          <w:szCs w:val="22"/>
        </w:rPr>
        <w:t>(2) Az (1) bekezdésben meghatározott hallgatókat – a TVSZ 26. § (4) bekezdésben meghatározott engedéllyel rendelkező hallgatók kivételével – a TVSZ 27. § (4) bekezdésének b) pontja alapján a TO a regisztrációs hét utolsó napjának dátumával a bejelentkezés elmulasztása miatt a Neptun rendszerben „Elbocsátott” státusz kerül beállításra.</w:t>
      </w:r>
    </w:p>
    <w:p w:rsidR="004B597E" w:rsidRPr="00DA3FB7" w:rsidRDefault="004B597E" w:rsidP="00DA3FB7">
      <w:pPr>
        <w:spacing w:line="360" w:lineRule="exact"/>
        <w:ind w:left="567"/>
        <w:rPr>
          <w:rFonts w:ascii="Arial Narrow" w:eastAsia="Times New Roman" w:hAnsi="Arial Narrow"/>
          <w:sz w:val="22"/>
          <w:szCs w:val="22"/>
        </w:rPr>
      </w:pPr>
    </w:p>
    <w:p w:rsidR="004B597E" w:rsidRDefault="004B597E" w:rsidP="00024A2E">
      <w:pPr>
        <w:spacing w:line="0" w:lineRule="atLeast"/>
        <w:jc w:val="center"/>
        <w:outlineLvl w:val="3"/>
        <w:rPr>
          <w:rFonts w:ascii="Arial Narrow" w:eastAsia="Arial Narrow" w:hAnsi="Arial Narrow"/>
          <w:b/>
          <w:sz w:val="22"/>
        </w:rPr>
      </w:pPr>
      <w:bookmarkStart w:id="46" w:name="_Toc1407143"/>
      <w:r>
        <w:rPr>
          <w:rFonts w:ascii="Arial Narrow" w:eastAsia="Arial Narrow" w:hAnsi="Arial Narrow"/>
          <w:b/>
          <w:sz w:val="22"/>
        </w:rPr>
        <w:t>5. A hallgatói jogviszony megszüntetésének dokumentálása</w:t>
      </w:r>
      <w:bookmarkEnd w:id="46"/>
    </w:p>
    <w:p w:rsidR="004B597E" w:rsidRPr="00DA3FB7" w:rsidRDefault="004B597E" w:rsidP="00DA3FB7">
      <w:pPr>
        <w:spacing w:line="360" w:lineRule="exact"/>
        <w:ind w:left="567"/>
        <w:rPr>
          <w:rFonts w:ascii="Arial Narrow" w:eastAsia="Times New Roman" w:hAnsi="Arial Narrow"/>
          <w:sz w:val="22"/>
          <w:szCs w:val="22"/>
        </w:rPr>
      </w:pPr>
    </w:p>
    <w:p w:rsidR="004B597E" w:rsidRPr="00DA3FB7" w:rsidRDefault="004B597E" w:rsidP="00DA3FB7">
      <w:pPr>
        <w:spacing w:line="0" w:lineRule="atLeast"/>
        <w:ind w:left="567" w:hanging="565"/>
        <w:jc w:val="both"/>
        <w:rPr>
          <w:rFonts w:ascii="Arial Narrow" w:eastAsia="Arial Narrow" w:hAnsi="Arial Narrow"/>
          <w:sz w:val="22"/>
          <w:szCs w:val="22"/>
        </w:rPr>
      </w:pPr>
      <w:r w:rsidRPr="00DA3FB7">
        <w:rPr>
          <w:rFonts w:ascii="Arial Narrow" w:eastAsia="Arial Narrow" w:hAnsi="Arial Narrow"/>
          <w:b/>
          <w:sz w:val="22"/>
          <w:szCs w:val="22"/>
        </w:rPr>
        <w:t xml:space="preserve">2:14. § </w:t>
      </w:r>
      <w:r w:rsidRPr="00DA3FB7">
        <w:rPr>
          <w:rFonts w:ascii="Arial Narrow" w:eastAsia="Arial Narrow" w:hAnsi="Arial Narrow"/>
          <w:sz w:val="22"/>
          <w:szCs w:val="22"/>
        </w:rPr>
        <w:t>(1) Azoknak a</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hallgatóknak a státuszát, akiknek jogviszonya a TVSZ 27. §-a szerint megszűnt, TO</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köteles a határozat aláírásának, ill. a fegyelmi határozat jogerőre emelkedésének napján átállítani a hallgatói információs rendszerben, és a hallgatóknak 15 napon belül ajánlott levélben az állandó lakcímükre megküldeni az elbocsátásukról, ill. törlésükről szóló határozatot.</w:t>
      </w:r>
    </w:p>
    <w:p w:rsidR="004B597E" w:rsidRPr="00DA3FB7" w:rsidRDefault="004B597E" w:rsidP="00DA3FB7">
      <w:pPr>
        <w:spacing w:line="0" w:lineRule="atLeast"/>
        <w:ind w:left="1132" w:hanging="565"/>
        <w:jc w:val="both"/>
        <w:rPr>
          <w:rFonts w:ascii="Arial Narrow" w:eastAsia="Arial Narrow" w:hAnsi="Arial Narrow"/>
          <w:sz w:val="22"/>
          <w:szCs w:val="22"/>
        </w:rPr>
      </w:pPr>
    </w:p>
    <w:p w:rsidR="004B597E" w:rsidRPr="00DA3FB7" w:rsidRDefault="004B597E" w:rsidP="007A5517">
      <w:pPr>
        <w:numPr>
          <w:ilvl w:val="0"/>
          <w:numId w:val="17"/>
        </w:numPr>
        <w:tabs>
          <w:tab w:val="left" w:pos="851"/>
        </w:tabs>
        <w:spacing w:line="239" w:lineRule="auto"/>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határozatot be kell jegyezni a Neptun rendszer „Hivatalos bejegyzések” rovatába és a nem elektronikus leckekönyvvel rendelkezők esetében a hallgató leckekönyvébe is, melyet a határozattal együtt kell postázni, kivéve, ha a hallgatónak lejárt fizetési kötelezettsége van az Egyetem felé, továbbá, ha a hallgató visszaszolgáltatta a nevére kiállított diákigazolványt vagy annak státuszáról (elvesztés, megsemmisülés, eltulajdonítás) nem nyilatkozott, illetve nincs fennálló tartozása a könyvtár és a kollégium felé.</w:t>
      </w:r>
    </w:p>
    <w:p w:rsidR="004B597E" w:rsidRPr="00DA3FB7" w:rsidRDefault="004B597E" w:rsidP="007A5517">
      <w:pPr>
        <w:tabs>
          <w:tab w:val="left" w:pos="851"/>
        </w:tabs>
        <w:spacing w:line="239" w:lineRule="auto"/>
        <w:ind w:left="567" w:right="20"/>
        <w:jc w:val="both"/>
        <w:rPr>
          <w:rFonts w:ascii="Arial Narrow" w:eastAsia="Arial Narrow" w:hAnsi="Arial Narrow"/>
          <w:sz w:val="22"/>
          <w:szCs w:val="22"/>
        </w:rPr>
      </w:pPr>
    </w:p>
    <w:p w:rsidR="004B597E" w:rsidRPr="00DA3FB7" w:rsidRDefault="004B597E" w:rsidP="007A5517">
      <w:pPr>
        <w:numPr>
          <w:ilvl w:val="0"/>
          <w:numId w:val="17"/>
        </w:numPr>
        <w:tabs>
          <w:tab w:val="left" w:pos="851"/>
        </w:tabs>
        <w:spacing w:line="239" w:lineRule="auto"/>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határozat egy példányát a hallgató személyi anyagába kell elhelyezni, egyet az irattár számára lefűzni valamint a határozatot a törzskönyvbe is be kell jegyezni, vagy az új típusú törzskönyv esetén a határozatokat tartalmazó lapot kinyomtatva csatolni.</w:t>
      </w:r>
    </w:p>
    <w:p w:rsidR="004B597E" w:rsidRDefault="004B597E" w:rsidP="008F5162">
      <w:pPr>
        <w:tabs>
          <w:tab w:val="left" w:pos="647"/>
        </w:tabs>
        <w:spacing w:line="239" w:lineRule="auto"/>
        <w:ind w:left="225" w:right="20"/>
        <w:jc w:val="both"/>
        <w:rPr>
          <w:rFonts w:ascii="Arial Narrow" w:eastAsia="Arial Narrow" w:hAnsi="Arial Narrow"/>
          <w:sz w:val="22"/>
        </w:rPr>
      </w:pPr>
      <w:r>
        <w:rPr>
          <w:rFonts w:ascii="Arial Narrow" w:eastAsia="Arial Narrow" w:hAnsi="Arial Narrow"/>
          <w:sz w:val="22"/>
        </w:rPr>
        <w:br w:type="page"/>
      </w:r>
    </w:p>
    <w:p w:rsidR="004B597E" w:rsidRPr="00DA3FB7" w:rsidRDefault="004B597E" w:rsidP="00DA3FB7">
      <w:pPr>
        <w:ind w:left="567"/>
        <w:rPr>
          <w:rFonts w:ascii="Arial Narrow" w:eastAsia="Times New Roman" w:hAnsi="Arial Narrow"/>
          <w:sz w:val="22"/>
          <w:szCs w:val="22"/>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47" w:name="_Toc1407144"/>
      <w:r w:rsidRPr="008F5162">
        <w:rPr>
          <w:rFonts w:ascii="Arial Narrow" w:eastAsia="Arial Narrow" w:hAnsi="Arial Narrow"/>
          <w:b/>
          <w:sz w:val="24"/>
          <w:szCs w:val="24"/>
        </w:rPr>
        <w:t>IV. FEJEZET</w:t>
      </w:r>
      <w:bookmarkEnd w:id="47"/>
    </w:p>
    <w:p w:rsidR="004B597E" w:rsidRPr="00DA3FB7" w:rsidRDefault="004B597E" w:rsidP="00DA3FB7">
      <w:pPr>
        <w:ind w:left="567"/>
        <w:rPr>
          <w:rFonts w:ascii="Arial Narrow" w:eastAsia="Times New Roman" w:hAnsi="Arial Narrow"/>
          <w:sz w:val="22"/>
          <w:szCs w:val="22"/>
        </w:rPr>
      </w:pPr>
    </w:p>
    <w:p w:rsidR="004B597E" w:rsidRPr="008F5162" w:rsidRDefault="004B597E" w:rsidP="00007650">
      <w:pPr>
        <w:spacing w:line="0" w:lineRule="atLeast"/>
        <w:jc w:val="center"/>
        <w:outlineLvl w:val="2"/>
        <w:rPr>
          <w:rFonts w:ascii="Arial Narrow" w:eastAsia="Arial Narrow" w:hAnsi="Arial Narrow"/>
          <w:b/>
          <w:sz w:val="24"/>
          <w:szCs w:val="24"/>
        </w:rPr>
      </w:pPr>
      <w:bookmarkStart w:id="48" w:name="_Toc1407145"/>
      <w:r w:rsidRPr="008F5162">
        <w:rPr>
          <w:rFonts w:ascii="Arial Narrow" w:eastAsia="Arial Narrow" w:hAnsi="Arial Narrow"/>
          <w:b/>
          <w:sz w:val="24"/>
          <w:szCs w:val="24"/>
        </w:rPr>
        <w:t>HALLGATÓI JOGVISZONY MEGSZŰNÉSE ADOTT KÉPZÉSEN FOLYTATOTT TANULMÁNYOK SIKERES LEZÁRÁSÁVAL</w:t>
      </w:r>
      <w:bookmarkEnd w:id="48"/>
    </w:p>
    <w:p w:rsidR="004B597E" w:rsidRPr="00DA3FB7" w:rsidRDefault="004B597E" w:rsidP="00DA3FB7">
      <w:pPr>
        <w:ind w:left="567"/>
        <w:rPr>
          <w:rFonts w:ascii="Arial Narrow" w:eastAsia="Times New Roman" w:hAnsi="Arial Narrow"/>
          <w:sz w:val="22"/>
          <w:szCs w:val="22"/>
        </w:rPr>
      </w:pPr>
    </w:p>
    <w:p w:rsidR="004B597E" w:rsidRDefault="004B597E" w:rsidP="00024A2E">
      <w:pPr>
        <w:tabs>
          <w:tab w:val="left" w:pos="1600"/>
        </w:tabs>
        <w:spacing w:line="0" w:lineRule="atLeast"/>
        <w:jc w:val="center"/>
        <w:outlineLvl w:val="3"/>
        <w:rPr>
          <w:rFonts w:ascii="Arial Narrow" w:eastAsia="Arial Narrow" w:hAnsi="Arial Narrow"/>
          <w:b/>
          <w:sz w:val="22"/>
        </w:rPr>
      </w:pPr>
      <w:bookmarkStart w:id="49" w:name="_Toc1407146"/>
      <w:r>
        <w:rPr>
          <w:rFonts w:ascii="Arial Narrow" w:eastAsia="Arial Narrow" w:hAnsi="Arial Narrow"/>
          <w:b/>
          <w:sz w:val="22"/>
        </w:rPr>
        <w:t>1. Abszolutórium (végbizonyítvány) megszerzése; „Abszolvált” státusz</w:t>
      </w:r>
      <w:bookmarkEnd w:id="49"/>
    </w:p>
    <w:p w:rsidR="004B597E" w:rsidRPr="00DA3FB7" w:rsidRDefault="004B597E" w:rsidP="00DA3FB7">
      <w:pPr>
        <w:ind w:left="567"/>
        <w:rPr>
          <w:rFonts w:ascii="Arial Narrow" w:eastAsia="Times New Roman" w:hAnsi="Arial Narrow"/>
          <w:sz w:val="22"/>
          <w:szCs w:val="22"/>
        </w:rPr>
      </w:pPr>
    </w:p>
    <w:p w:rsidR="004B597E" w:rsidRPr="00DA3FB7" w:rsidRDefault="004B597E" w:rsidP="00DA3FB7">
      <w:pPr>
        <w:ind w:left="567" w:right="20" w:hanging="565"/>
        <w:jc w:val="both"/>
        <w:rPr>
          <w:rFonts w:ascii="Arial Narrow" w:eastAsia="Arial Narrow" w:hAnsi="Arial Narrow"/>
          <w:sz w:val="22"/>
          <w:szCs w:val="22"/>
        </w:rPr>
      </w:pPr>
      <w:r w:rsidRPr="00DA3FB7">
        <w:rPr>
          <w:rFonts w:ascii="Arial Narrow" w:eastAsia="Arial Narrow" w:hAnsi="Arial Narrow"/>
          <w:b/>
          <w:sz w:val="22"/>
          <w:szCs w:val="22"/>
        </w:rPr>
        <w:t xml:space="preserve">2:15. § </w:t>
      </w:r>
      <w:r w:rsidRPr="00DA3FB7">
        <w:rPr>
          <w:rFonts w:ascii="Arial Narrow" w:eastAsia="Arial Narrow" w:hAnsi="Arial Narrow"/>
          <w:sz w:val="22"/>
          <w:szCs w:val="22"/>
        </w:rPr>
        <w:t>(1) A TO minden félév vizsgaidőszakát követő második hét végéig ellenőrzi, hogy a TVSZ 54. § (1) és (2)</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bekezdései alapján mely hallgatónál állnak fenn az abszolutórium kiadásának feltételei.</w:t>
      </w:r>
    </w:p>
    <w:p w:rsidR="004B597E" w:rsidRPr="00DA3FB7" w:rsidRDefault="004B597E" w:rsidP="00DA3FB7">
      <w:pPr>
        <w:ind w:left="567" w:right="20" w:hanging="565"/>
        <w:jc w:val="both"/>
        <w:rPr>
          <w:rFonts w:ascii="Arial Narrow" w:eastAsia="Arial Narrow" w:hAnsi="Arial Narrow"/>
          <w:sz w:val="22"/>
          <w:szCs w:val="22"/>
        </w:rPr>
      </w:pPr>
    </w:p>
    <w:p w:rsidR="004B597E" w:rsidRPr="00DA3FB7" w:rsidRDefault="004B597E" w:rsidP="007A5517">
      <w:pPr>
        <w:numPr>
          <w:ilvl w:val="0"/>
          <w:numId w:val="177"/>
        </w:numPr>
        <w:tabs>
          <w:tab w:val="left" w:pos="284"/>
          <w:tab w:val="left" w:pos="426"/>
          <w:tab w:val="left" w:pos="851"/>
        </w:tabs>
        <w:ind w:left="567" w:right="20"/>
        <w:jc w:val="both"/>
        <w:rPr>
          <w:rFonts w:ascii="Arial Narrow" w:eastAsia="Arial Narrow" w:hAnsi="Arial Narrow"/>
          <w:sz w:val="22"/>
          <w:szCs w:val="22"/>
        </w:rPr>
      </w:pPr>
      <w:r w:rsidRPr="00DA3FB7">
        <w:rPr>
          <w:rFonts w:ascii="Arial Narrow" w:eastAsia="Arial Narrow" w:hAnsi="Arial Narrow"/>
          <w:sz w:val="22"/>
          <w:szCs w:val="22"/>
        </w:rPr>
        <w:t>Ha a hallgató a végbizonyítvány kiállításának feltételeit teljesítette, a TO a teljesítés napját követő húsz napon belül a teljesítés napjával a végbizonyítványt kiállítja. Az abszolutórium kiállításakor a TO a hallgatónál a Neptun rendszerben rögzíti az „Abszolvált” státuszt és az abszolutórium kiállításának dátumát.</w:t>
      </w:r>
    </w:p>
    <w:p w:rsidR="004B597E" w:rsidRPr="00DA3FB7" w:rsidRDefault="004B597E" w:rsidP="007A5517">
      <w:pPr>
        <w:tabs>
          <w:tab w:val="left" w:pos="284"/>
          <w:tab w:val="left" w:pos="426"/>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77"/>
        </w:numPr>
        <w:tabs>
          <w:tab w:val="left" w:pos="284"/>
          <w:tab w:val="left" w:pos="426"/>
          <w:tab w:val="left" w:pos="851"/>
        </w:tabs>
        <w:ind w:left="567"/>
        <w:jc w:val="both"/>
        <w:rPr>
          <w:rFonts w:ascii="Arial Narrow" w:eastAsia="Arial Narrow" w:hAnsi="Arial Narrow"/>
          <w:sz w:val="22"/>
          <w:szCs w:val="22"/>
        </w:rPr>
      </w:pPr>
      <w:r w:rsidRPr="00DA3FB7">
        <w:rPr>
          <w:rFonts w:ascii="Arial Narrow" w:eastAsia="Arial Narrow" w:hAnsi="Arial Narrow"/>
          <w:sz w:val="22"/>
          <w:szCs w:val="22"/>
        </w:rPr>
        <w:t>A végbizonyítvány kiállításáról – a kiállítással egyidejűleg – a hallgatót értesíteni kell.</w:t>
      </w:r>
    </w:p>
    <w:p w:rsidR="004B597E" w:rsidRPr="00DA3FB7" w:rsidRDefault="004B597E" w:rsidP="007A5517">
      <w:pPr>
        <w:tabs>
          <w:tab w:val="left" w:pos="284"/>
          <w:tab w:val="left" w:pos="426"/>
          <w:tab w:val="left" w:pos="851"/>
        </w:tabs>
        <w:ind w:left="567"/>
        <w:jc w:val="both"/>
        <w:rPr>
          <w:rFonts w:ascii="Arial Narrow" w:eastAsia="Arial Narrow" w:hAnsi="Arial Narrow"/>
          <w:sz w:val="22"/>
          <w:szCs w:val="22"/>
        </w:rPr>
      </w:pPr>
    </w:p>
    <w:p w:rsidR="004B597E" w:rsidRPr="00DA3FB7" w:rsidRDefault="004B597E" w:rsidP="007A5517">
      <w:pPr>
        <w:numPr>
          <w:ilvl w:val="0"/>
          <w:numId w:val="177"/>
        </w:numPr>
        <w:tabs>
          <w:tab w:val="left" w:pos="284"/>
          <w:tab w:val="left" w:pos="426"/>
          <w:tab w:val="left" w:pos="851"/>
        </w:tabs>
        <w:ind w:left="567"/>
        <w:jc w:val="both"/>
        <w:rPr>
          <w:rFonts w:ascii="Arial Narrow" w:eastAsia="Arial Narrow" w:hAnsi="Arial Narrow"/>
          <w:sz w:val="22"/>
          <w:szCs w:val="22"/>
        </w:rPr>
      </w:pPr>
      <w:r w:rsidRPr="00DA3FB7">
        <w:rPr>
          <w:rFonts w:ascii="Arial Narrow" w:eastAsia="Arial Narrow" w:hAnsi="Arial Narrow"/>
          <w:sz w:val="22"/>
          <w:szCs w:val="22"/>
        </w:rPr>
        <w:t>A végbizonyítványt hitelesített iratként kell kiállítani.</w:t>
      </w:r>
    </w:p>
    <w:p w:rsidR="004B597E" w:rsidRPr="00DA3FB7" w:rsidRDefault="004B597E" w:rsidP="007A5517">
      <w:pPr>
        <w:tabs>
          <w:tab w:val="left" w:pos="284"/>
          <w:tab w:val="left" w:pos="426"/>
          <w:tab w:val="left" w:pos="851"/>
        </w:tabs>
        <w:ind w:left="567"/>
        <w:jc w:val="both"/>
        <w:rPr>
          <w:rFonts w:ascii="Arial Narrow" w:eastAsia="Arial Narrow" w:hAnsi="Arial Narrow"/>
          <w:sz w:val="22"/>
          <w:szCs w:val="22"/>
        </w:rPr>
      </w:pPr>
    </w:p>
    <w:p w:rsidR="004B597E" w:rsidRPr="00DA3FB7" w:rsidRDefault="004B597E" w:rsidP="007A5517">
      <w:pPr>
        <w:numPr>
          <w:ilvl w:val="0"/>
          <w:numId w:val="177"/>
        </w:numPr>
        <w:tabs>
          <w:tab w:val="left" w:pos="284"/>
          <w:tab w:val="left" w:pos="426"/>
          <w:tab w:val="left" w:pos="851"/>
        </w:tabs>
        <w:ind w:left="567" w:right="20"/>
        <w:jc w:val="both"/>
        <w:rPr>
          <w:rFonts w:ascii="Arial Narrow" w:eastAsia="Arial Narrow" w:hAnsi="Arial Narrow"/>
          <w:sz w:val="22"/>
          <w:szCs w:val="22"/>
        </w:rPr>
      </w:pPr>
      <w:r w:rsidRPr="00DA3FB7">
        <w:rPr>
          <w:rFonts w:ascii="Arial Narrow" w:eastAsia="Arial Narrow" w:hAnsi="Arial Narrow"/>
          <w:sz w:val="22"/>
          <w:szCs w:val="22"/>
        </w:rPr>
        <w:t>A végbizonyítványt a kiállításkor egyedi sorszámmal kell ellátni és az adatait a Neptun rendszerben nyilván kell tartani.</w:t>
      </w:r>
    </w:p>
    <w:p w:rsidR="004B597E" w:rsidRPr="00DA3FB7" w:rsidRDefault="004B597E" w:rsidP="007A5517">
      <w:pPr>
        <w:tabs>
          <w:tab w:val="left" w:pos="284"/>
          <w:tab w:val="left" w:pos="426"/>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77"/>
        </w:numPr>
        <w:tabs>
          <w:tab w:val="left" w:pos="284"/>
          <w:tab w:val="left" w:pos="426"/>
          <w:tab w:val="left" w:pos="851"/>
        </w:tabs>
        <w:ind w:left="567"/>
        <w:jc w:val="both"/>
        <w:rPr>
          <w:rFonts w:ascii="Arial Narrow" w:eastAsia="Arial Narrow" w:hAnsi="Arial Narrow"/>
          <w:sz w:val="22"/>
          <w:szCs w:val="22"/>
        </w:rPr>
      </w:pPr>
      <w:r w:rsidRPr="00DA3FB7">
        <w:rPr>
          <w:rFonts w:ascii="Arial Narrow" w:eastAsia="Arial Narrow" w:hAnsi="Arial Narrow"/>
          <w:sz w:val="22"/>
          <w:szCs w:val="22"/>
        </w:rPr>
        <w:t>A végbizonyítvány a törzslap melléklete.</w:t>
      </w:r>
    </w:p>
    <w:p w:rsidR="004B597E" w:rsidRPr="00DA3FB7" w:rsidRDefault="004B597E" w:rsidP="007A5517">
      <w:pPr>
        <w:tabs>
          <w:tab w:val="left" w:pos="284"/>
          <w:tab w:val="left" w:pos="426"/>
          <w:tab w:val="left" w:pos="851"/>
        </w:tabs>
        <w:ind w:left="567"/>
        <w:jc w:val="both"/>
        <w:rPr>
          <w:rFonts w:ascii="Arial Narrow" w:eastAsia="Arial Narrow" w:hAnsi="Arial Narrow"/>
          <w:sz w:val="22"/>
          <w:szCs w:val="22"/>
        </w:rPr>
      </w:pPr>
    </w:p>
    <w:p w:rsidR="004B597E" w:rsidRPr="00DA3FB7" w:rsidRDefault="004B597E" w:rsidP="007A5517">
      <w:pPr>
        <w:numPr>
          <w:ilvl w:val="0"/>
          <w:numId w:val="18"/>
        </w:numPr>
        <w:tabs>
          <w:tab w:val="left" w:pos="427"/>
          <w:tab w:val="left" w:pos="851"/>
        </w:tabs>
        <w:ind w:left="567" w:right="20" w:firstLine="5"/>
        <w:jc w:val="both"/>
        <w:rPr>
          <w:rFonts w:ascii="Arial Narrow" w:eastAsia="Arial Narrow" w:hAnsi="Arial Narrow"/>
          <w:sz w:val="22"/>
          <w:szCs w:val="22"/>
        </w:rPr>
      </w:pPr>
      <w:bookmarkStart w:id="50" w:name="page23"/>
      <w:bookmarkEnd w:id="50"/>
      <w:r w:rsidRPr="00DA3FB7">
        <w:rPr>
          <w:rFonts w:ascii="Arial Narrow" w:eastAsia="Arial Narrow" w:hAnsi="Arial Narrow"/>
          <w:sz w:val="22"/>
          <w:szCs w:val="22"/>
        </w:rPr>
        <w:t>A végbizonyítvány kiállításáról szóló igazolást a hallgató kérésére, a törzslap alapján kell kiállítani a II/4. sz. melléklet alapján.</w:t>
      </w:r>
    </w:p>
    <w:p w:rsidR="004B597E" w:rsidRPr="00DA3FB7" w:rsidRDefault="004B597E" w:rsidP="007A5517">
      <w:pPr>
        <w:tabs>
          <w:tab w:val="left" w:pos="427"/>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8"/>
        </w:numPr>
        <w:tabs>
          <w:tab w:val="left" w:pos="427"/>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Az igazolásokat a kiállításkor egyedi sorszámmal kell ellátni és az adatait a Neptun rendszerben nyilván kell tartani.</w:t>
      </w:r>
    </w:p>
    <w:p w:rsidR="004B597E" w:rsidRPr="00DA3FB7" w:rsidRDefault="004B597E" w:rsidP="007A5517">
      <w:pPr>
        <w:tabs>
          <w:tab w:val="left" w:pos="427"/>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8"/>
        </w:numPr>
        <w:tabs>
          <w:tab w:val="left" w:pos="427"/>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hallgatói jogviszony megszűnésének dátuma a végbizonyítvány megszerzését követő</w:t>
      </w:r>
      <w:r w:rsidR="00C77207">
        <w:rPr>
          <w:rFonts w:ascii="Arial Narrow" w:eastAsia="Arial Narrow" w:hAnsi="Arial Narrow"/>
          <w:sz w:val="22"/>
          <w:szCs w:val="22"/>
        </w:rPr>
        <w:t>, vagy a végbizonyítvány megszerzésének időpontjában megkezdődött vizsgaidőszak utolsó hónapjának utolsó napja</w:t>
      </w:r>
      <w:r w:rsidRPr="00DA3FB7">
        <w:rPr>
          <w:rFonts w:ascii="Arial Narrow" w:eastAsia="Arial Narrow" w:hAnsi="Arial Narrow"/>
          <w:sz w:val="22"/>
          <w:szCs w:val="22"/>
        </w:rPr>
        <w:t>, melyet TO-nak Neptun rendszerben legkésőbb a záróvizsga időszak utolsó napját követő 10 napon belül kell rögzítenie.</w:t>
      </w:r>
    </w:p>
    <w:p w:rsidR="004B597E" w:rsidRPr="00DA3FB7" w:rsidRDefault="004B597E" w:rsidP="00DA3FB7">
      <w:pPr>
        <w:tabs>
          <w:tab w:val="left" w:pos="427"/>
        </w:tabs>
        <w:ind w:left="567" w:right="20"/>
        <w:jc w:val="both"/>
        <w:rPr>
          <w:rFonts w:ascii="Arial Narrow" w:eastAsia="Arial Narrow" w:hAnsi="Arial Narrow"/>
          <w:sz w:val="22"/>
          <w:szCs w:val="22"/>
        </w:rPr>
      </w:pPr>
    </w:p>
    <w:p w:rsidR="004B597E" w:rsidRDefault="004B597E" w:rsidP="00024A2E">
      <w:pPr>
        <w:tabs>
          <w:tab w:val="left" w:pos="427"/>
        </w:tabs>
        <w:spacing w:line="239" w:lineRule="auto"/>
        <w:jc w:val="center"/>
        <w:outlineLvl w:val="3"/>
        <w:rPr>
          <w:rFonts w:ascii="Arial Narrow" w:eastAsia="Arial Narrow" w:hAnsi="Arial Narrow"/>
          <w:b/>
          <w:sz w:val="22"/>
        </w:rPr>
      </w:pPr>
      <w:bookmarkStart w:id="51" w:name="_Toc1407147"/>
      <w:r w:rsidRPr="008F5162">
        <w:rPr>
          <w:rFonts w:ascii="Arial Narrow" w:eastAsia="Arial Narrow" w:hAnsi="Arial Narrow"/>
          <w:b/>
          <w:sz w:val="22"/>
        </w:rPr>
        <w:t xml:space="preserve">2. </w:t>
      </w:r>
      <w:r>
        <w:rPr>
          <w:rFonts w:ascii="Arial Narrow" w:eastAsia="Arial Narrow" w:hAnsi="Arial Narrow"/>
          <w:b/>
          <w:sz w:val="22"/>
        </w:rPr>
        <w:t>Záróvizsga sikeres vagy sikertelen teljesítése; „Záróvizsgát tett” státusz</w:t>
      </w:r>
      <w:bookmarkEnd w:id="51"/>
    </w:p>
    <w:p w:rsidR="004B597E" w:rsidRPr="00DA3FB7" w:rsidRDefault="004B597E" w:rsidP="00DA3FB7">
      <w:pPr>
        <w:ind w:left="567"/>
        <w:rPr>
          <w:rFonts w:ascii="Arial Narrow" w:eastAsia="Times New Roman" w:hAnsi="Arial Narrow"/>
          <w:sz w:val="22"/>
          <w:szCs w:val="22"/>
        </w:rPr>
      </w:pPr>
    </w:p>
    <w:p w:rsidR="004B597E" w:rsidRPr="00DA3FB7" w:rsidRDefault="004B597E" w:rsidP="00DA3FB7">
      <w:pPr>
        <w:ind w:left="567" w:right="20" w:hanging="565"/>
        <w:jc w:val="both"/>
        <w:rPr>
          <w:rFonts w:ascii="Arial Narrow" w:eastAsia="Arial Narrow" w:hAnsi="Arial Narrow"/>
          <w:sz w:val="22"/>
          <w:szCs w:val="22"/>
        </w:rPr>
      </w:pPr>
      <w:r w:rsidRPr="00DA3FB7">
        <w:rPr>
          <w:rFonts w:ascii="Arial Narrow" w:eastAsia="Arial Narrow" w:hAnsi="Arial Narrow"/>
          <w:b/>
          <w:sz w:val="22"/>
          <w:szCs w:val="22"/>
        </w:rPr>
        <w:t xml:space="preserve">2:16. § </w:t>
      </w:r>
      <w:r w:rsidRPr="00DA3FB7">
        <w:rPr>
          <w:rFonts w:ascii="Arial Narrow" w:eastAsia="Arial Narrow" w:hAnsi="Arial Narrow"/>
          <w:sz w:val="22"/>
          <w:szCs w:val="22"/>
        </w:rPr>
        <w:t>(1) Az adott záróvizsga-időszak záróvizsgájára a hallgató jelentkezik az egyes karok által meghatározott</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módon.</w:t>
      </w:r>
    </w:p>
    <w:p w:rsidR="004B597E" w:rsidRPr="00DA3FB7" w:rsidRDefault="004B597E" w:rsidP="00DA3FB7">
      <w:pPr>
        <w:ind w:left="567" w:right="20" w:hanging="565"/>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záróvizsgára bocsátás feltételeit a TO ellenőrzi az abszolutórium kiállítását követően, illetve a kar által meghatározott záróvizsga-jelentkezési határidőt követően. A záróvizsgára jelentkezett hallgatók névsorát a TO részére az oktatási dékánhelyettes vagy az általa megbízott személy(ek) juttatják el legkésőbb a záróvizsga időszak kezdetét megelőző 15 nappal.</w:t>
      </w:r>
    </w:p>
    <w:p w:rsidR="004B597E" w:rsidRPr="00DA3FB7" w:rsidRDefault="004B597E" w:rsidP="007A5517">
      <w:pPr>
        <w:tabs>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firstLine="5"/>
        <w:jc w:val="both"/>
        <w:rPr>
          <w:rFonts w:ascii="Arial Narrow" w:eastAsia="Arial Narrow" w:hAnsi="Arial Narrow"/>
          <w:sz w:val="22"/>
          <w:szCs w:val="22"/>
        </w:rPr>
      </w:pPr>
      <w:r w:rsidRPr="00DA3FB7">
        <w:rPr>
          <w:rFonts w:ascii="Arial Narrow" w:eastAsia="Arial Narrow" w:hAnsi="Arial Narrow"/>
          <w:sz w:val="22"/>
          <w:szCs w:val="22"/>
        </w:rPr>
        <w:t>A hallgató szakdolgozatának/diplomamunkájának adatait, és a bíráló által történt elfogadását a Neptun rendszerben az intézeti Neptun adminisztrátor vagy az oktatási dékánhelyettes/intézetigazgató által megbízott személy(ek) rögzítik legkésőbb a (2) bekezdés alapján a TO-nak küldendő névsor elkészültét megelőzően.</w:t>
      </w:r>
    </w:p>
    <w:p w:rsidR="004B597E" w:rsidRPr="00DA3FB7" w:rsidRDefault="004B597E" w:rsidP="007A5517">
      <w:pPr>
        <w:tabs>
          <w:tab w:val="left" w:pos="851"/>
        </w:tabs>
        <w:ind w:left="567"/>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TO (2) bekezdés alapján kapott névsor szerint záróvizsgára jelentkezett hallgatók esetében vizsgálja a záróvizsgára bocsátás feltételeinek teljesülését a TVSZ 56.§ (2) és (3) bekezdése alapján.</w:t>
      </w:r>
    </w:p>
    <w:p w:rsidR="004B597E" w:rsidRPr="00DA3FB7" w:rsidRDefault="004B597E" w:rsidP="007A5517">
      <w:pPr>
        <w:tabs>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firstLine="5"/>
        <w:jc w:val="both"/>
        <w:rPr>
          <w:rFonts w:ascii="Arial Narrow" w:eastAsia="Arial Narrow" w:hAnsi="Arial Narrow"/>
          <w:sz w:val="22"/>
          <w:szCs w:val="22"/>
        </w:rPr>
      </w:pPr>
      <w:r w:rsidRPr="00DA3FB7">
        <w:rPr>
          <w:rFonts w:ascii="Arial Narrow" w:eastAsia="Arial Narrow" w:hAnsi="Arial Narrow"/>
          <w:sz w:val="22"/>
          <w:szCs w:val="22"/>
        </w:rPr>
        <w:t>Ismételt – korábbi sikertelen záróvizsga javítására irányúló - záróvizsgára jelentkezés esetén az érintett hallgató részére kiírásra kerül a JUTTÉR-ben meghatározott eljárási díj a Neptun rendszerben. A tétel(ek) teljesítése a záróvizsgán való részvétel feltétele. A tétel(ek) kiírását és a teljesítés ellenőrzését is a TO végzi a záróvizsga időpontját megelőzően.</w:t>
      </w:r>
    </w:p>
    <w:p w:rsidR="004B597E" w:rsidRPr="00DA3FB7" w:rsidRDefault="004B597E" w:rsidP="007A5517">
      <w:pPr>
        <w:tabs>
          <w:tab w:val="left" w:pos="851"/>
        </w:tabs>
        <w:ind w:left="567"/>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záróvizsga időszak félévét megelőzően megszűnt hallgatói jogviszonnyal rendelkező hallgató részére kiírásra kerül a JUTTÉR-ben meghatározott eljárási díj a Neptun rendszerben. A tétel kiírását és a teljesítés ellenőrzését is a TO végzi a záróvizsga időpontját megelőzően.</w:t>
      </w:r>
    </w:p>
    <w:p w:rsidR="004B597E" w:rsidRPr="00DA3FB7" w:rsidRDefault="004B597E" w:rsidP="007A5517">
      <w:pPr>
        <w:tabs>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záróvizsgát követően a TO rendelkezésére bocsátják az egyes záróvizsga bizottságok jegyzőkönyvvezetői a lezárt jegyzőkönyveket, mely alapján legkésőbb a záróvizsgát követő 10 napon belül a Neptun rendszerben rögzítésre kerülnek az érintett hallgatóknál a záróvizsga adatai (kimeneti vizsga típusa, kimeneti vizsga dátuma, kimeneti vizsga sikeres vagy sikertelen teljesítésének ténye, kimeneti vizsga eredménye számmal).</w:t>
      </w:r>
    </w:p>
    <w:p w:rsidR="004B597E" w:rsidRPr="00DA3FB7" w:rsidRDefault="004B597E" w:rsidP="007A5517">
      <w:pPr>
        <w:tabs>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hallgató státusza „Abszolvált” helyett „Záróvizsgát tett” státuszra módosul, hallgatói jogviszonya megszűnésének oka „Sikeres kimeneti vizsga”, záró dátumaként pedig az aktuális záróvizsga időszak dátumának utolsó napja kerül rögzítésre a Neptun rendszerben.</w:t>
      </w:r>
    </w:p>
    <w:p w:rsidR="004B597E" w:rsidRPr="00DA3FB7" w:rsidRDefault="004B597E" w:rsidP="007A5517">
      <w:pPr>
        <w:tabs>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hallgató leckekönyvében illetve a Neptun rendszerben a záróvizsga adatait (záróvizsga dátuma, záróvizsga átlaga, záróvizsga tárgyak és az azokból szerzett eredmény, szakdolgozat/diplomamunka védésének eredménye) a TO rögzíti a záróvizsga jegyzőkönyvek alapján.</w:t>
      </w:r>
    </w:p>
    <w:p w:rsidR="004B597E" w:rsidRPr="00DA3FB7" w:rsidRDefault="004B597E" w:rsidP="007A5517">
      <w:pPr>
        <w:tabs>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9"/>
        </w:numPr>
        <w:tabs>
          <w:tab w:val="left" w:pos="374"/>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hallgató részére hallgatói jogviszonyának megszűnésekor a leckekönyvet át kell adni. A leckekönyv átadásának tényét, idejét a törzslapra rá kell vezetni. Az irat átadását átadás-átvételi dokumentumon kell igazolni.</w:t>
      </w:r>
    </w:p>
    <w:p w:rsidR="004B597E" w:rsidRPr="00DA3FB7" w:rsidRDefault="004B597E" w:rsidP="007A5517">
      <w:pPr>
        <w:tabs>
          <w:tab w:val="left" w:pos="374"/>
          <w:tab w:val="left" w:pos="851"/>
        </w:tabs>
        <w:ind w:left="567" w:right="20"/>
        <w:jc w:val="both"/>
        <w:rPr>
          <w:rFonts w:ascii="Arial Narrow" w:eastAsia="Arial Narrow" w:hAnsi="Arial Narrow"/>
          <w:sz w:val="22"/>
          <w:szCs w:val="22"/>
        </w:rPr>
      </w:pPr>
    </w:p>
    <w:p w:rsidR="004B597E" w:rsidRPr="00DA3FB7" w:rsidRDefault="004B597E" w:rsidP="007A5517">
      <w:pPr>
        <w:numPr>
          <w:ilvl w:val="0"/>
          <w:numId w:val="19"/>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 záróvizsga sikeres teljesítéséről szóló igazolást a hallgató kérésére, a törzslap alapján kell kiállítani. A záróvizsga sikeres teljesítéséről szóló igazolás mintáját a II./5. sz. melléklet tartalmazza.</w:t>
      </w:r>
    </w:p>
    <w:p w:rsidR="004B597E" w:rsidRPr="00DA3FB7" w:rsidRDefault="004B597E" w:rsidP="00DA3FB7">
      <w:pPr>
        <w:tabs>
          <w:tab w:val="left" w:pos="427"/>
        </w:tabs>
        <w:ind w:left="567" w:right="20" w:firstLine="5"/>
        <w:jc w:val="both"/>
        <w:rPr>
          <w:rFonts w:ascii="Arial Narrow" w:eastAsia="Arial Narrow" w:hAnsi="Arial Narrow"/>
          <w:sz w:val="22"/>
          <w:szCs w:val="22"/>
        </w:rPr>
      </w:pPr>
    </w:p>
    <w:p w:rsidR="004B597E" w:rsidRPr="008F5162" w:rsidRDefault="004B597E" w:rsidP="00024A2E">
      <w:pPr>
        <w:tabs>
          <w:tab w:val="left" w:pos="1380"/>
        </w:tabs>
        <w:spacing w:line="0" w:lineRule="atLeast"/>
        <w:jc w:val="center"/>
        <w:outlineLvl w:val="3"/>
        <w:rPr>
          <w:rFonts w:ascii="Arial Narrow" w:eastAsia="Arial Narrow" w:hAnsi="Arial Narrow"/>
          <w:b/>
          <w:sz w:val="22"/>
          <w:szCs w:val="22"/>
        </w:rPr>
      </w:pPr>
      <w:bookmarkStart w:id="52" w:name="page24"/>
      <w:bookmarkStart w:id="53" w:name="_Toc1407148"/>
      <w:bookmarkEnd w:id="52"/>
      <w:r w:rsidRPr="008F5162">
        <w:rPr>
          <w:rFonts w:ascii="Arial Narrow" w:eastAsia="Arial Narrow" w:hAnsi="Arial Narrow"/>
          <w:b/>
          <w:sz w:val="22"/>
          <w:szCs w:val="22"/>
        </w:rPr>
        <w:t>3.</w:t>
      </w:r>
      <w:r w:rsidRPr="008F5162">
        <w:rPr>
          <w:rFonts w:ascii="Arial Narrow" w:eastAsia="Times New Roman" w:hAnsi="Arial Narrow"/>
          <w:sz w:val="22"/>
          <w:szCs w:val="22"/>
        </w:rPr>
        <w:t xml:space="preserve"> </w:t>
      </w:r>
      <w:r w:rsidRPr="008F5162">
        <w:rPr>
          <w:rFonts w:ascii="Arial Narrow" w:eastAsia="Arial Narrow" w:hAnsi="Arial Narrow"/>
          <w:b/>
          <w:sz w:val="22"/>
          <w:szCs w:val="22"/>
        </w:rPr>
        <w:t>Oklevél kiállítása; „Diplomát szerzett”/”Szakmai vizsgát tett” státusz</w:t>
      </w:r>
      <w:bookmarkEnd w:id="53"/>
    </w:p>
    <w:p w:rsidR="004B597E" w:rsidRPr="00DA3FB7" w:rsidRDefault="004B597E" w:rsidP="00DA3FB7">
      <w:pPr>
        <w:ind w:left="567"/>
        <w:rPr>
          <w:rFonts w:ascii="Arial Narrow" w:eastAsia="Times New Roman" w:hAnsi="Arial Narrow"/>
          <w:sz w:val="22"/>
          <w:szCs w:val="22"/>
        </w:rPr>
      </w:pPr>
    </w:p>
    <w:p w:rsidR="004B597E" w:rsidRPr="00DA3FB7" w:rsidRDefault="004B597E" w:rsidP="00DA3FB7">
      <w:pPr>
        <w:ind w:left="567" w:right="20" w:hanging="565"/>
        <w:jc w:val="both"/>
        <w:rPr>
          <w:rFonts w:ascii="Arial Narrow" w:eastAsia="Arial Narrow" w:hAnsi="Arial Narrow"/>
          <w:sz w:val="22"/>
          <w:szCs w:val="22"/>
        </w:rPr>
      </w:pPr>
      <w:r w:rsidRPr="00DA3FB7">
        <w:rPr>
          <w:rFonts w:ascii="Arial Narrow" w:eastAsia="Arial Narrow" w:hAnsi="Arial Narrow"/>
          <w:b/>
          <w:sz w:val="22"/>
          <w:szCs w:val="22"/>
        </w:rPr>
        <w:t xml:space="preserve">2:17. § </w:t>
      </w:r>
      <w:r w:rsidRPr="00DA3FB7">
        <w:rPr>
          <w:rFonts w:ascii="Arial Narrow" w:eastAsia="Arial Narrow" w:hAnsi="Arial Narrow"/>
          <w:sz w:val="22"/>
          <w:szCs w:val="22"/>
        </w:rPr>
        <w:t>(1)</w:t>
      </w:r>
      <w:r w:rsidRPr="00DA3FB7">
        <w:rPr>
          <w:rStyle w:val="Lbjegyzet-hivatkozs"/>
          <w:rFonts w:ascii="Arial Narrow" w:eastAsia="Arial Narrow" w:hAnsi="Arial Narrow"/>
          <w:b/>
          <w:sz w:val="22"/>
          <w:szCs w:val="22"/>
        </w:rPr>
        <w:footnoteReference w:id="12"/>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 felsőfokú tanulmányok sikeres befejezését és a szakképzettség megszerzését igazoló oklevél</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kiállítására a TVSZ 60.§ (1) és (2) pontjában meghatározott feltételek teljesülése esetén kerülhet sor. Az oklevéllel lehetőség szerint együtt, de legkésőbb az oklevél keltezését követő 30. napon oklevélmellékletet is ki kell – a szakirányú továbbképzés kivételével – adni. A kiállított oklevelet a kar dékánja aláírásával és a kar bélyegzőlenyomatával hitelesíti. Az oklevél formaszövegeit a II/ 7. sz. melléklet tartalmazza.</w:t>
      </w:r>
    </w:p>
    <w:p w:rsidR="004B597E" w:rsidRPr="00DA3FB7" w:rsidRDefault="004B597E" w:rsidP="00DA3FB7">
      <w:pPr>
        <w:ind w:left="567" w:right="20" w:hanging="565"/>
        <w:jc w:val="both"/>
        <w:rPr>
          <w:rFonts w:ascii="Arial Narrow" w:eastAsia="Arial Narrow" w:hAnsi="Arial Narrow"/>
          <w:sz w:val="22"/>
          <w:szCs w:val="22"/>
        </w:rPr>
      </w:pPr>
    </w:p>
    <w:p w:rsidR="004B597E" w:rsidRPr="00DA3FB7" w:rsidRDefault="004B597E" w:rsidP="007A5517">
      <w:pPr>
        <w:numPr>
          <w:ilvl w:val="0"/>
          <w:numId w:val="20"/>
        </w:numPr>
        <w:tabs>
          <w:tab w:val="left" w:pos="851"/>
        </w:tabs>
        <w:ind w:left="567" w:firstLine="5"/>
        <w:jc w:val="both"/>
        <w:rPr>
          <w:rFonts w:ascii="Arial Narrow" w:eastAsia="Arial Narrow" w:hAnsi="Arial Narrow"/>
          <w:sz w:val="22"/>
          <w:szCs w:val="22"/>
        </w:rPr>
      </w:pPr>
      <w:r w:rsidRPr="00DA3FB7">
        <w:rPr>
          <w:rFonts w:ascii="Arial Narrow" w:eastAsia="Arial Narrow" w:hAnsi="Arial Narrow"/>
          <w:sz w:val="22"/>
          <w:szCs w:val="22"/>
        </w:rPr>
        <w:t>Az oklevelet a sikeres záróvizsga napjától számított harminc napon belül kell kiállítani, ha a hallgató előzőleg teljesítette az előírt nyelvvizsga-követelményeket. A nyelvvizsga-követelmények teljesítését igazoló okirat bemutatása esetén az oklevelet akkor is a záróvizsga szerinti tárgyévben kell kiállítani, ha a záróvizsga szerinti tárgyévből kevesebb, mint harminc nap van hátra.</w:t>
      </w:r>
    </w:p>
    <w:p w:rsidR="004B597E" w:rsidRPr="00DA3FB7" w:rsidRDefault="004B597E" w:rsidP="007A5517">
      <w:pPr>
        <w:tabs>
          <w:tab w:val="left" w:pos="851"/>
        </w:tabs>
        <w:ind w:left="567"/>
        <w:jc w:val="both"/>
        <w:rPr>
          <w:rFonts w:ascii="Arial Narrow" w:eastAsia="Arial Narrow" w:hAnsi="Arial Narrow"/>
          <w:sz w:val="22"/>
          <w:szCs w:val="22"/>
        </w:rPr>
      </w:pPr>
    </w:p>
    <w:p w:rsidR="004B597E" w:rsidRPr="00DA3FB7" w:rsidRDefault="004B597E" w:rsidP="007A5517">
      <w:pPr>
        <w:tabs>
          <w:tab w:val="left" w:pos="851"/>
        </w:tabs>
        <w:ind w:left="567"/>
        <w:jc w:val="both"/>
        <w:rPr>
          <w:rFonts w:ascii="Arial Narrow" w:hAnsi="Arial Narrow"/>
          <w:sz w:val="22"/>
          <w:szCs w:val="22"/>
        </w:rPr>
      </w:pPr>
      <w:r w:rsidRPr="00DA3FB7">
        <w:rPr>
          <w:rFonts w:ascii="Arial Narrow" w:eastAsia="Arial Narrow" w:hAnsi="Arial Narrow"/>
          <w:sz w:val="22"/>
          <w:szCs w:val="22"/>
        </w:rPr>
        <w:t>(2a)</w:t>
      </w:r>
      <w:r w:rsidRPr="00DA3FB7">
        <w:rPr>
          <w:rStyle w:val="Lbjegyzet-hivatkozs"/>
          <w:rFonts w:ascii="Arial Narrow" w:eastAsia="Arial Narrow" w:hAnsi="Arial Narrow"/>
          <w:sz w:val="22"/>
          <w:szCs w:val="22"/>
        </w:rPr>
        <w:footnoteReference w:id="13"/>
      </w:r>
      <w:r w:rsidRPr="00DA3FB7">
        <w:rPr>
          <w:rFonts w:ascii="Arial Narrow" w:eastAsia="Arial Narrow" w:hAnsi="Arial Narrow"/>
          <w:sz w:val="22"/>
          <w:szCs w:val="22"/>
        </w:rPr>
        <w:t xml:space="preserve"> Annak a hallgatónak a részére, </w:t>
      </w:r>
      <w:r w:rsidRPr="00DA3FB7">
        <w:rPr>
          <w:rFonts w:ascii="Arial Narrow" w:hAnsi="Arial Narrow"/>
          <w:sz w:val="22"/>
          <w:szCs w:val="22"/>
        </w:rPr>
        <w:t>aki a záróvizsga minden tárgyából jeles eredményt ér el, szakdolgozatára és valamennyi szigorlatára jeles osztályzatot kap, valamint az összes többi vizsgájának és gyakorlati jegyének átlaga legalább 3,51, továbbá osztályzatai között közepesnél gyengébb nincs, kitüntetéses oklevelet kell kiállítani.</w:t>
      </w:r>
    </w:p>
    <w:p w:rsidR="004B597E" w:rsidRPr="00DA3FB7" w:rsidRDefault="004B597E" w:rsidP="007A5517">
      <w:pPr>
        <w:tabs>
          <w:tab w:val="left" w:pos="851"/>
        </w:tabs>
        <w:ind w:left="567"/>
        <w:jc w:val="both"/>
        <w:rPr>
          <w:rFonts w:ascii="Arial Narrow" w:eastAsia="Arial Narrow" w:hAnsi="Arial Narrow"/>
          <w:sz w:val="22"/>
          <w:szCs w:val="22"/>
        </w:rPr>
      </w:pPr>
    </w:p>
    <w:p w:rsidR="004B597E" w:rsidRPr="00DA3FB7" w:rsidRDefault="004B597E" w:rsidP="007A5517">
      <w:pPr>
        <w:numPr>
          <w:ilvl w:val="0"/>
          <w:numId w:val="20"/>
        </w:numPr>
        <w:tabs>
          <w:tab w:val="left" w:pos="851"/>
        </w:tabs>
        <w:ind w:left="567" w:firstLine="5"/>
        <w:jc w:val="both"/>
        <w:rPr>
          <w:rFonts w:ascii="Arial Narrow" w:eastAsia="Arial Narrow" w:hAnsi="Arial Narrow"/>
          <w:sz w:val="22"/>
          <w:szCs w:val="22"/>
        </w:rPr>
      </w:pPr>
      <w:r w:rsidRPr="00DA3FB7">
        <w:rPr>
          <w:rFonts w:ascii="Arial Narrow" w:eastAsia="Arial Narrow" w:hAnsi="Arial Narrow"/>
          <w:sz w:val="22"/>
          <w:szCs w:val="22"/>
        </w:rPr>
        <w:t xml:space="preserve">Az oklevél-formanyomtatvány az OH által kibocsátott és egyedi nyomtatványsorszámmal ellátott, nyomdai úton előállított papír alapú biztonsági okmány, amely két – az egyik a magyar nyelvű, a másik az idegen nyelvű változat kiállítására szolgáló – A4 méretű lapból áll, amelyeken Magyarország címere nyomdai úton feltüntetésre került. Az oklevélmelléklet kötelező elemeit a II./ 8.sz. melléklet tartalmazza. </w:t>
      </w:r>
    </w:p>
    <w:p w:rsidR="004B597E" w:rsidRPr="00DA3FB7" w:rsidRDefault="004B597E" w:rsidP="00DA3FB7">
      <w:pPr>
        <w:pStyle w:val="Listaszerbekezds"/>
        <w:ind w:left="567"/>
        <w:rPr>
          <w:rFonts w:ascii="Arial Narrow" w:eastAsia="Arial Narrow" w:hAnsi="Arial Narrow"/>
          <w:sz w:val="22"/>
          <w:szCs w:val="22"/>
        </w:rPr>
      </w:pPr>
    </w:p>
    <w:p w:rsidR="004B597E" w:rsidRPr="00DA3FB7" w:rsidRDefault="004B597E" w:rsidP="00DA3FB7">
      <w:pPr>
        <w:tabs>
          <w:tab w:val="left" w:pos="427"/>
        </w:tabs>
        <w:ind w:left="567"/>
        <w:jc w:val="both"/>
        <w:rPr>
          <w:rFonts w:ascii="Arial Narrow" w:eastAsia="Arial Narrow" w:hAnsi="Arial Narrow"/>
          <w:sz w:val="22"/>
          <w:szCs w:val="22"/>
        </w:rPr>
      </w:pPr>
      <w:r w:rsidRPr="00DA3FB7">
        <w:rPr>
          <w:rFonts w:ascii="Arial Narrow" w:eastAsia="Arial Narrow" w:hAnsi="Arial Narrow"/>
          <w:sz w:val="22"/>
          <w:szCs w:val="22"/>
        </w:rPr>
        <w:t>(3a)</w:t>
      </w:r>
      <w:r w:rsidRPr="00DA3FB7">
        <w:rPr>
          <w:rStyle w:val="Lbjegyzet-hivatkozs"/>
          <w:rFonts w:ascii="Arial Narrow" w:eastAsia="Arial Narrow" w:hAnsi="Arial Narrow"/>
          <w:sz w:val="22"/>
          <w:szCs w:val="22"/>
        </w:rPr>
        <w:footnoteReference w:id="14"/>
      </w:r>
      <w:r w:rsidRPr="00DA3FB7">
        <w:rPr>
          <w:rFonts w:ascii="Arial Narrow" w:eastAsia="Arial Narrow" w:hAnsi="Arial Narrow"/>
          <w:sz w:val="22"/>
          <w:szCs w:val="22"/>
        </w:rPr>
        <w:t xml:space="preserve"> Az oklevélmelléklet kiállítása: </w:t>
      </w:r>
    </w:p>
    <w:p w:rsidR="004B597E" w:rsidRPr="00DA3FB7" w:rsidRDefault="004B597E" w:rsidP="00DA3FB7">
      <w:pPr>
        <w:tabs>
          <w:tab w:val="left" w:pos="427"/>
        </w:tabs>
        <w:ind w:left="1984" w:hanging="426"/>
        <w:jc w:val="both"/>
        <w:rPr>
          <w:rFonts w:ascii="Arial Narrow" w:eastAsia="Arial Narrow" w:hAnsi="Arial Narrow"/>
          <w:sz w:val="22"/>
          <w:szCs w:val="22"/>
        </w:rPr>
      </w:pPr>
      <w:r w:rsidRPr="00DA3FB7">
        <w:rPr>
          <w:rFonts w:ascii="Arial Narrow" w:eastAsia="Arial Narrow" w:hAnsi="Arial Narrow"/>
          <w:sz w:val="22"/>
          <w:szCs w:val="22"/>
        </w:rPr>
        <w:t>a) az oklevélmelléklet kiállítására az adatok ellenőrzését követően a kari Tanulmányi Osztály vezetője ad engedélyt;</w:t>
      </w:r>
    </w:p>
    <w:p w:rsidR="004B597E" w:rsidRPr="00DA3FB7" w:rsidRDefault="004B597E" w:rsidP="00DA3FB7">
      <w:pPr>
        <w:tabs>
          <w:tab w:val="left" w:pos="427"/>
        </w:tabs>
        <w:ind w:left="1984" w:hanging="426"/>
        <w:jc w:val="both"/>
        <w:rPr>
          <w:rFonts w:ascii="Arial Narrow" w:eastAsia="Arial Narrow" w:hAnsi="Arial Narrow"/>
          <w:sz w:val="22"/>
          <w:szCs w:val="22"/>
        </w:rPr>
      </w:pPr>
      <w:r w:rsidRPr="00DA3FB7">
        <w:rPr>
          <w:rFonts w:ascii="Arial Narrow" w:eastAsia="Arial Narrow" w:hAnsi="Arial Narrow"/>
          <w:sz w:val="22"/>
          <w:szCs w:val="22"/>
        </w:rPr>
        <w:t>b) az oklevélmelléklet kiállítását az oklevélmelléklet felelős végzi a megfelelő formanyomtatvány felhasználásával;</w:t>
      </w:r>
    </w:p>
    <w:p w:rsidR="004B597E" w:rsidRPr="00DA3FB7" w:rsidRDefault="004B597E" w:rsidP="00DA3FB7">
      <w:pPr>
        <w:tabs>
          <w:tab w:val="left" w:pos="427"/>
        </w:tabs>
        <w:ind w:left="1984" w:hanging="426"/>
        <w:jc w:val="both"/>
        <w:rPr>
          <w:rFonts w:ascii="Arial Narrow" w:eastAsia="Arial Narrow" w:hAnsi="Arial Narrow"/>
          <w:sz w:val="22"/>
          <w:szCs w:val="22"/>
        </w:rPr>
      </w:pPr>
      <w:r w:rsidRPr="00DA3FB7">
        <w:rPr>
          <w:rFonts w:ascii="Arial Narrow" w:eastAsia="Arial Narrow" w:hAnsi="Arial Narrow"/>
          <w:sz w:val="22"/>
          <w:szCs w:val="22"/>
        </w:rPr>
        <w:t>c) a kiállított oklevélmellékleteket, az utóellenőrzést követően a kar oktatási dékánhelyettese aláírásával és a kar bélyegzőlenyomatával hitelesíti. A kari oktatási dékánhelyettes akadályoztatása esetén, hitelesítésre jogosult a</w:t>
      </w:r>
    </w:p>
    <w:p w:rsidR="004B597E" w:rsidRPr="00DA3FB7" w:rsidRDefault="004B597E" w:rsidP="00DA3FB7">
      <w:pPr>
        <w:tabs>
          <w:tab w:val="left" w:pos="1418"/>
        </w:tabs>
        <w:ind w:left="1984"/>
        <w:jc w:val="both"/>
        <w:rPr>
          <w:rFonts w:ascii="Arial Narrow" w:eastAsia="Arial Narrow" w:hAnsi="Arial Narrow"/>
          <w:sz w:val="22"/>
          <w:szCs w:val="22"/>
        </w:rPr>
      </w:pPr>
      <w:r w:rsidRPr="00DA3FB7">
        <w:rPr>
          <w:rFonts w:ascii="Arial Narrow" w:eastAsia="Arial Narrow" w:hAnsi="Arial Narrow"/>
          <w:sz w:val="22"/>
          <w:szCs w:val="22"/>
        </w:rPr>
        <w:t>ca) a kar – megválasztott/kinevezett – dékánja,</w:t>
      </w:r>
    </w:p>
    <w:p w:rsidR="004B597E" w:rsidRPr="00DA3FB7" w:rsidRDefault="004B597E" w:rsidP="00DA3FB7">
      <w:pPr>
        <w:tabs>
          <w:tab w:val="left" w:pos="1418"/>
        </w:tabs>
        <w:ind w:left="1984"/>
        <w:jc w:val="both"/>
        <w:rPr>
          <w:rFonts w:ascii="Arial Narrow" w:eastAsia="Arial Narrow" w:hAnsi="Arial Narrow"/>
          <w:sz w:val="22"/>
          <w:szCs w:val="22"/>
        </w:rPr>
      </w:pPr>
      <w:r w:rsidRPr="00DA3FB7">
        <w:rPr>
          <w:rFonts w:ascii="Arial Narrow" w:eastAsia="Arial Narrow" w:hAnsi="Arial Narrow"/>
          <w:sz w:val="22"/>
          <w:szCs w:val="22"/>
        </w:rPr>
        <w:t>cb) a kar dékánjának teljes jogkörében eljáró személy,</w:t>
      </w:r>
    </w:p>
    <w:p w:rsidR="004B597E" w:rsidRPr="00DA3FB7" w:rsidRDefault="004B597E" w:rsidP="00DA3FB7">
      <w:pPr>
        <w:tabs>
          <w:tab w:val="left" w:pos="1418"/>
        </w:tabs>
        <w:ind w:left="1984"/>
        <w:jc w:val="both"/>
        <w:rPr>
          <w:rFonts w:ascii="Arial Narrow" w:eastAsia="Arial Narrow" w:hAnsi="Arial Narrow"/>
          <w:sz w:val="22"/>
          <w:szCs w:val="22"/>
        </w:rPr>
      </w:pPr>
      <w:r w:rsidRPr="00DA3FB7">
        <w:rPr>
          <w:rFonts w:ascii="Arial Narrow" w:eastAsia="Arial Narrow" w:hAnsi="Arial Narrow"/>
          <w:sz w:val="22"/>
          <w:szCs w:val="22"/>
        </w:rPr>
        <w:t xml:space="preserve">cc) a kar megbízott oktatási dékánhelyettese. </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20"/>
        </w:numPr>
        <w:tabs>
          <w:tab w:val="left" w:pos="440"/>
          <w:tab w:val="left" w:pos="851"/>
        </w:tabs>
        <w:ind w:left="1002" w:hanging="435"/>
        <w:jc w:val="both"/>
        <w:rPr>
          <w:rFonts w:ascii="Arial Narrow" w:eastAsia="Arial Narrow" w:hAnsi="Arial Narrow"/>
          <w:sz w:val="22"/>
          <w:szCs w:val="22"/>
        </w:rPr>
      </w:pPr>
      <w:r w:rsidRPr="00DA3FB7">
        <w:rPr>
          <w:rStyle w:val="Lbjegyzet-hivatkozs"/>
          <w:rFonts w:ascii="Arial Narrow" w:eastAsia="Arial Narrow" w:hAnsi="Arial Narrow"/>
          <w:sz w:val="22"/>
          <w:szCs w:val="22"/>
        </w:rPr>
        <w:footnoteReference w:id="15"/>
      </w:r>
      <w:r w:rsidRPr="00DA3FB7">
        <w:rPr>
          <w:rFonts w:ascii="Arial Narrow" w:eastAsia="Arial Narrow" w:hAnsi="Arial Narrow"/>
          <w:sz w:val="22"/>
          <w:szCs w:val="22"/>
        </w:rPr>
        <w:t xml:space="preserve"> Az oklevél és az oklevélmelléklet a törzslap alapján kerül kiállításra.</w:t>
      </w:r>
    </w:p>
    <w:p w:rsidR="004B597E" w:rsidRPr="00DA3FB7" w:rsidRDefault="004B597E" w:rsidP="007A5517">
      <w:pPr>
        <w:tabs>
          <w:tab w:val="left" w:pos="440"/>
          <w:tab w:val="left" w:pos="851"/>
        </w:tabs>
        <w:ind w:left="567"/>
        <w:jc w:val="both"/>
        <w:rPr>
          <w:rFonts w:ascii="Arial Narrow" w:eastAsia="Arial Narrow" w:hAnsi="Arial Narrow"/>
          <w:sz w:val="22"/>
          <w:szCs w:val="22"/>
        </w:rPr>
      </w:pPr>
    </w:p>
    <w:p w:rsidR="004B597E" w:rsidRPr="00DA3FB7" w:rsidRDefault="004B597E" w:rsidP="007A5517">
      <w:pPr>
        <w:numPr>
          <w:ilvl w:val="0"/>
          <w:numId w:val="20"/>
        </w:numPr>
        <w:tabs>
          <w:tab w:val="left" w:pos="427"/>
          <w:tab w:val="left" w:pos="851"/>
        </w:tabs>
        <w:ind w:left="567" w:right="20" w:firstLine="5"/>
        <w:jc w:val="both"/>
        <w:rPr>
          <w:rFonts w:ascii="Arial Narrow" w:eastAsia="Arial Narrow" w:hAnsi="Arial Narrow"/>
          <w:sz w:val="22"/>
          <w:szCs w:val="22"/>
        </w:rPr>
      </w:pPr>
      <w:r w:rsidRPr="00DA3FB7">
        <w:rPr>
          <w:rStyle w:val="Lbjegyzet-hivatkozs"/>
          <w:rFonts w:ascii="Arial Narrow" w:eastAsia="Arial Narrow" w:hAnsi="Arial Narrow"/>
          <w:sz w:val="22"/>
          <w:szCs w:val="22"/>
        </w:rPr>
        <w:footnoteReference w:id="16"/>
      </w:r>
      <w:r w:rsidRPr="00DA3FB7">
        <w:rPr>
          <w:rFonts w:ascii="Arial Narrow" w:eastAsia="Arial Narrow" w:hAnsi="Arial Narrow"/>
          <w:sz w:val="22"/>
          <w:szCs w:val="22"/>
        </w:rPr>
        <w:t xml:space="preserve"> Az oklevél a II./ 9. sz. mellékletben meghatározott záradékkal látható el. Ha olyan záradék válik szükségessé, amelyet a II./ 9. sz. melléklet nem tartalmaz, akkor az illetékes TO az Oktatási Főigazgatóság felé jelzi ezen igényét. Az Oktatási Főigazgatóság az OH előzetes egyetértésével egyedileg szövegezett záradékot fogalmazhat meg, mely az ezt követően kiállított oklevelek esetén alkalmazható. A záradék az oklevél elválaszthatatlan részét képezi.</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20"/>
        </w:numPr>
        <w:tabs>
          <w:tab w:val="left" w:pos="427"/>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Az oklevelet a kiállításkor egyedi intézményi sorszámmal kell ellátni és az adatait a Neptun rendszerben kell nyilvántartani.</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20"/>
        </w:numPr>
        <w:tabs>
          <w:tab w:val="left" w:pos="440"/>
          <w:tab w:val="left" w:pos="851"/>
        </w:tabs>
        <w:ind w:left="1002" w:hanging="435"/>
        <w:jc w:val="both"/>
        <w:rPr>
          <w:rFonts w:ascii="Arial Narrow" w:eastAsia="Arial Narrow" w:hAnsi="Arial Narrow"/>
          <w:sz w:val="22"/>
          <w:szCs w:val="22"/>
        </w:rPr>
      </w:pPr>
      <w:r w:rsidRPr="00DA3FB7">
        <w:rPr>
          <w:rFonts w:ascii="Arial Narrow" w:eastAsia="Arial Narrow" w:hAnsi="Arial Narrow"/>
          <w:sz w:val="22"/>
          <w:szCs w:val="22"/>
        </w:rPr>
        <w:t>Az oklevelet az Egyetem keménytáblás dossziéban adja ki.</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20"/>
        </w:numPr>
        <w:tabs>
          <w:tab w:val="left" w:pos="440"/>
          <w:tab w:val="left" w:pos="851"/>
        </w:tabs>
        <w:ind w:left="1002" w:hanging="435"/>
        <w:jc w:val="both"/>
        <w:rPr>
          <w:rFonts w:ascii="Arial Narrow" w:eastAsia="Arial Narrow" w:hAnsi="Arial Narrow"/>
          <w:sz w:val="22"/>
          <w:szCs w:val="22"/>
        </w:rPr>
      </w:pPr>
      <w:r w:rsidRPr="00DA3FB7">
        <w:rPr>
          <w:rStyle w:val="Lbjegyzet-hivatkozs"/>
          <w:rFonts w:ascii="Arial Narrow" w:eastAsia="Arial Narrow" w:hAnsi="Arial Narrow"/>
          <w:sz w:val="22"/>
          <w:szCs w:val="22"/>
        </w:rPr>
        <w:footnoteReference w:id="17"/>
      </w:r>
      <w:r w:rsidRPr="00DA3FB7">
        <w:rPr>
          <w:rFonts w:ascii="Arial Narrow" w:eastAsia="Arial Narrow" w:hAnsi="Arial Narrow"/>
          <w:sz w:val="22"/>
          <w:szCs w:val="22"/>
        </w:rPr>
        <w:t xml:space="preserve"> Az átadás előtt az Egyetem a kiállított oklevélről és az oklevélmellékletről hiteles másolatot készít, amely a törzslap melléklete.</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20"/>
        </w:numPr>
        <w:tabs>
          <w:tab w:val="left" w:pos="427"/>
          <w:tab w:val="left" w:pos="851"/>
        </w:tabs>
        <w:ind w:left="567" w:firstLine="5"/>
        <w:jc w:val="both"/>
        <w:rPr>
          <w:rFonts w:ascii="Arial Narrow" w:eastAsia="Arial Narrow" w:hAnsi="Arial Narrow"/>
          <w:sz w:val="22"/>
          <w:szCs w:val="22"/>
        </w:rPr>
      </w:pPr>
      <w:r w:rsidRPr="00DA3FB7">
        <w:rPr>
          <w:rStyle w:val="Lbjegyzet-hivatkozs"/>
          <w:rFonts w:ascii="Arial Narrow" w:eastAsia="Arial Narrow" w:hAnsi="Arial Narrow"/>
          <w:sz w:val="22"/>
          <w:szCs w:val="22"/>
        </w:rPr>
        <w:footnoteReference w:id="18"/>
      </w:r>
      <w:r w:rsidRPr="00DA3FB7">
        <w:rPr>
          <w:rFonts w:ascii="Arial Narrow" w:eastAsia="Arial Narrow" w:hAnsi="Arial Narrow"/>
          <w:sz w:val="22"/>
          <w:szCs w:val="22"/>
        </w:rPr>
        <w:t xml:space="preserve"> Az oklevél átadását a törzslapra rá kell vezetni. Az irat átadását átadás-átvételi dokumentumon kell igazolni (oklevélmásodlat kiadása esetében is használandó – III./3. sz. melléklet).</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20"/>
        </w:numPr>
        <w:tabs>
          <w:tab w:val="left" w:pos="427"/>
          <w:tab w:val="left" w:pos="993"/>
        </w:tabs>
        <w:ind w:left="567" w:right="20" w:firstLine="5"/>
        <w:jc w:val="both"/>
        <w:rPr>
          <w:rFonts w:ascii="Arial Narrow" w:eastAsia="Arial Narrow" w:hAnsi="Arial Narrow"/>
          <w:sz w:val="22"/>
          <w:szCs w:val="22"/>
        </w:rPr>
      </w:pPr>
      <w:r w:rsidRPr="00DA3FB7">
        <w:rPr>
          <w:rStyle w:val="Lbjegyzet-hivatkozs"/>
          <w:rFonts w:ascii="Arial Narrow" w:eastAsia="Arial Narrow" w:hAnsi="Arial Narrow"/>
          <w:sz w:val="22"/>
          <w:szCs w:val="22"/>
        </w:rPr>
        <w:footnoteReference w:id="19"/>
      </w:r>
      <w:r w:rsidRPr="00DA3FB7">
        <w:rPr>
          <w:rFonts w:ascii="Arial Narrow" w:eastAsia="Arial Narrow" w:hAnsi="Arial Narrow"/>
          <w:sz w:val="22"/>
          <w:szCs w:val="22"/>
        </w:rPr>
        <w:t xml:space="preserve"> Az oklevélre való jogosultságról szóló igazolást a hallgató kérésére, a törzslap alapján kell kiállítani. Az oklevélre való jogosultságról szóló igazolás mintáját a II./ 6. sz. melléklet tartalmazza.</w:t>
      </w:r>
    </w:p>
    <w:p w:rsidR="004B597E" w:rsidRPr="00DA3FB7" w:rsidRDefault="004B597E" w:rsidP="00DA3FB7">
      <w:pPr>
        <w:tabs>
          <w:tab w:val="left" w:pos="427"/>
        </w:tabs>
        <w:ind w:left="567" w:right="20"/>
        <w:jc w:val="both"/>
        <w:rPr>
          <w:rFonts w:ascii="Arial Narrow" w:eastAsia="Arial Narrow" w:hAnsi="Arial Narrow"/>
          <w:sz w:val="22"/>
          <w:szCs w:val="22"/>
        </w:rPr>
      </w:pPr>
    </w:p>
    <w:p w:rsidR="004B597E" w:rsidRPr="00DA3FB7" w:rsidRDefault="004B597E" w:rsidP="00DA3FB7">
      <w:pPr>
        <w:tabs>
          <w:tab w:val="left" w:pos="427"/>
        </w:tabs>
        <w:ind w:left="567" w:right="20" w:hanging="714"/>
        <w:jc w:val="both"/>
        <w:rPr>
          <w:rFonts w:ascii="Arial Narrow" w:eastAsia="Arial Narrow" w:hAnsi="Arial Narrow"/>
          <w:sz w:val="22"/>
          <w:szCs w:val="22"/>
        </w:rPr>
      </w:pPr>
      <w:r w:rsidRPr="00DA3FB7">
        <w:rPr>
          <w:rFonts w:ascii="Arial Narrow" w:eastAsia="Arial Narrow" w:hAnsi="Arial Narrow"/>
          <w:b/>
          <w:sz w:val="22"/>
          <w:szCs w:val="22"/>
        </w:rPr>
        <w:t xml:space="preserve">2:18. § </w:t>
      </w:r>
      <w:r w:rsidRPr="00DA3FB7">
        <w:rPr>
          <w:rFonts w:ascii="Arial Narrow" w:eastAsia="Arial Narrow" w:hAnsi="Arial Narrow"/>
          <w:sz w:val="22"/>
          <w:szCs w:val="22"/>
        </w:rPr>
        <w:t>(1)</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Az Egyetem az üres oklevél, oklevélmelléklet formanyomtatványokat – az előállító nyomdával történt</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egyeztetést követően – az átvétel megkezdésétől a kibocsátás végleges megszüntetéséig a szigorú számadási kötelezettség alá eső bizonylatokra vonatkozó előírások szerint nyilvántartja.</w:t>
      </w:r>
    </w:p>
    <w:p w:rsidR="004B597E" w:rsidRPr="00DA3FB7" w:rsidRDefault="004B597E" w:rsidP="00DA3FB7">
      <w:pPr>
        <w:ind w:left="567" w:right="20" w:hanging="565"/>
        <w:jc w:val="both"/>
        <w:rPr>
          <w:rFonts w:ascii="Arial Narrow" w:eastAsia="Arial Narrow" w:hAnsi="Arial Narrow"/>
          <w:sz w:val="22"/>
          <w:szCs w:val="22"/>
        </w:rPr>
      </w:pPr>
    </w:p>
    <w:p w:rsidR="004B597E" w:rsidRPr="00DA3FB7" w:rsidRDefault="004B597E" w:rsidP="00DA3FB7">
      <w:pPr>
        <w:ind w:left="567" w:right="20"/>
        <w:jc w:val="both"/>
        <w:rPr>
          <w:rFonts w:ascii="Arial Narrow" w:eastAsia="Arial Narrow" w:hAnsi="Arial Narrow"/>
          <w:sz w:val="22"/>
          <w:szCs w:val="22"/>
        </w:rPr>
      </w:pPr>
      <w:r w:rsidRPr="00DA3FB7">
        <w:rPr>
          <w:rFonts w:ascii="Arial Narrow" w:eastAsia="Arial Narrow" w:hAnsi="Arial Narrow"/>
          <w:sz w:val="22"/>
          <w:szCs w:val="22"/>
        </w:rPr>
        <w:t>(2) Az Egyetem az üres oklevél, oklevélmelléklet formanyomtatványokat zárt helyen elhelyezi oly módon, hogy ahhoz csak az Egyetem szabályzatában meghatározott személyek férjenek hozzá.</w:t>
      </w:r>
    </w:p>
    <w:p w:rsidR="004B597E" w:rsidRPr="00DA3FB7" w:rsidRDefault="004B597E" w:rsidP="00DA3FB7">
      <w:pPr>
        <w:ind w:left="567"/>
        <w:rPr>
          <w:rFonts w:ascii="Arial Narrow" w:eastAsia="Arial Narrow" w:hAnsi="Arial Narrow"/>
          <w:sz w:val="22"/>
          <w:szCs w:val="22"/>
        </w:rPr>
      </w:pPr>
    </w:p>
    <w:p w:rsidR="004B597E" w:rsidRPr="00DA3FB7" w:rsidRDefault="004B597E" w:rsidP="007A5517">
      <w:pPr>
        <w:numPr>
          <w:ilvl w:val="0"/>
          <w:numId w:val="178"/>
        </w:numPr>
        <w:tabs>
          <w:tab w:val="left" w:pos="851"/>
        </w:tabs>
        <w:ind w:left="567" w:right="20"/>
        <w:jc w:val="both"/>
        <w:rPr>
          <w:rFonts w:ascii="Arial Narrow" w:eastAsia="Arial Narrow" w:hAnsi="Arial Narrow"/>
          <w:sz w:val="22"/>
          <w:szCs w:val="22"/>
        </w:rPr>
      </w:pPr>
      <w:r w:rsidRPr="00DA3FB7">
        <w:rPr>
          <w:rFonts w:ascii="Arial Narrow" w:eastAsia="Arial Narrow" w:hAnsi="Arial Narrow"/>
          <w:sz w:val="22"/>
          <w:szCs w:val="22"/>
        </w:rPr>
        <w:t>Az Egyetem az elrontott és a kicserélt oklevél, oklevélmelléklet formanyomtatványokról nyilvántartást vezet és jegyzőkönyvet készít. A javítást követően új oklevelet, oklevélmellékletet kell kiadni és a rontott, kicserélt példányokat meg kell semmisíteni.</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179"/>
        </w:numPr>
        <w:tabs>
          <w:tab w:val="left" w:pos="851"/>
        </w:tabs>
        <w:ind w:left="567" w:right="20"/>
        <w:jc w:val="both"/>
        <w:rPr>
          <w:rFonts w:ascii="Arial Narrow" w:eastAsia="Arial Narrow" w:hAnsi="Arial Narrow"/>
          <w:sz w:val="22"/>
          <w:szCs w:val="22"/>
        </w:rPr>
      </w:pPr>
      <w:r w:rsidRPr="00DA3FB7">
        <w:rPr>
          <w:rFonts w:ascii="Arial Narrow" w:eastAsia="Arial Narrow" w:hAnsi="Arial Narrow"/>
          <w:sz w:val="22"/>
          <w:szCs w:val="22"/>
        </w:rPr>
        <w:t>Az Egyetem az elveszett, ellopott vagy megsemmisült üres oklevél, oklevélmelléklet formanyomtatványokról haladéktalanul jegyzőkönyvet vesz fel.</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179"/>
        </w:numPr>
        <w:tabs>
          <w:tab w:val="left" w:pos="851"/>
        </w:tabs>
        <w:ind w:left="567"/>
        <w:jc w:val="both"/>
        <w:rPr>
          <w:rFonts w:ascii="Arial Narrow" w:eastAsia="Arial Narrow" w:hAnsi="Arial Narrow"/>
          <w:sz w:val="22"/>
          <w:szCs w:val="22"/>
        </w:rPr>
      </w:pPr>
      <w:r w:rsidRPr="00DA3FB7">
        <w:rPr>
          <w:rFonts w:ascii="Arial Narrow" w:eastAsia="Arial Narrow" w:hAnsi="Arial Narrow"/>
          <w:sz w:val="22"/>
          <w:szCs w:val="22"/>
        </w:rPr>
        <w:t>Az Egyetem az átadást követően elveszett, ellopott, megsemmisült oklevélről kérelemre oklevélmásodlatot állít ki a 2:17. § (3) bekezdésében meghatározott formanyomtatványon. A másodlat tartalmában megegyezik a törzslap 2:17. § (8) bekezdésében foglalt mellékletével, továbbá tartalmazza a II./8. sz. mellékletben meghatározott másodlati záradékot és a hitelesítést. A másodlat nyilvántartásának rendje megegyezik az oklevél nyilvántartásának rendjével. Ugyanazon oklevélről további másodlat kiállításakor úgy kell eljárni, mint az első másodlat kiadásakor.</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179"/>
        </w:numPr>
        <w:tabs>
          <w:tab w:val="left" w:pos="851"/>
        </w:tabs>
        <w:ind w:left="567" w:right="20"/>
        <w:jc w:val="both"/>
        <w:rPr>
          <w:rFonts w:ascii="Arial Narrow" w:eastAsia="Arial Narrow" w:hAnsi="Arial Narrow"/>
          <w:sz w:val="22"/>
          <w:szCs w:val="22"/>
        </w:rPr>
      </w:pPr>
      <w:r w:rsidRPr="00DA3FB7">
        <w:rPr>
          <w:rStyle w:val="Lbjegyzet-hivatkozs"/>
          <w:rFonts w:ascii="Arial Narrow" w:eastAsia="Arial Narrow" w:hAnsi="Arial Narrow"/>
          <w:sz w:val="22"/>
          <w:szCs w:val="22"/>
        </w:rPr>
        <w:footnoteReference w:id="20"/>
      </w:r>
      <w:r w:rsidRPr="00DA3FB7">
        <w:rPr>
          <w:rFonts w:ascii="Arial Narrow" w:eastAsia="Arial Narrow" w:hAnsi="Arial Narrow"/>
          <w:sz w:val="22"/>
          <w:szCs w:val="22"/>
        </w:rPr>
        <w:t xml:space="preserve"> Az Egyetem hivatalból vagy kérelemre a hibásan kiállított oklevelet bevonja és megsemmisíti, a törzslapon a hiba javítását átvezeti, és a javított törzslap alapján az oklevelet ismét kiállítja a 2:17. § (3) bekezdésében meghatározott formanyomtatványon. Az oklevél tartalmazza a II./ 9. sz. mellékletben</w:t>
      </w:r>
      <w:bookmarkStart w:id="54" w:name="page25"/>
      <w:bookmarkEnd w:id="54"/>
      <w:r w:rsidRPr="00DA3FB7">
        <w:rPr>
          <w:rFonts w:ascii="Arial Narrow" w:eastAsia="Arial Narrow" w:hAnsi="Arial Narrow"/>
          <w:sz w:val="22"/>
          <w:szCs w:val="22"/>
        </w:rPr>
        <w:t xml:space="preserve"> meghatározott javítási záradékot és a hitelesítést.</w:t>
      </w:r>
    </w:p>
    <w:p w:rsidR="004B597E" w:rsidRPr="00DA3FB7" w:rsidRDefault="004B597E" w:rsidP="007A5517">
      <w:pPr>
        <w:tabs>
          <w:tab w:val="left" w:pos="851"/>
        </w:tabs>
        <w:ind w:left="567"/>
        <w:rPr>
          <w:rFonts w:ascii="Arial Narrow" w:eastAsia="Times New Roman" w:hAnsi="Arial Narrow"/>
          <w:sz w:val="22"/>
          <w:szCs w:val="22"/>
        </w:rPr>
      </w:pPr>
    </w:p>
    <w:p w:rsidR="004B597E" w:rsidRPr="00DA3FB7" w:rsidRDefault="004B597E" w:rsidP="007A5517">
      <w:pPr>
        <w:numPr>
          <w:ilvl w:val="0"/>
          <w:numId w:val="180"/>
        </w:numPr>
        <w:tabs>
          <w:tab w:val="left" w:pos="851"/>
        </w:tabs>
        <w:ind w:left="567" w:right="20"/>
        <w:jc w:val="both"/>
        <w:rPr>
          <w:rFonts w:ascii="Arial Narrow" w:eastAsia="Arial Narrow" w:hAnsi="Arial Narrow"/>
          <w:sz w:val="22"/>
          <w:szCs w:val="22"/>
        </w:rPr>
      </w:pPr>
      <w:r w:rsidRPr="00DA3FB7">
        <w:rPr>
          <w:rFonts w:ascii="Arial Narrow" w:eastAsia="Arial Narrow" w:hAnsi="Arial Narrow"/>
          <w:sz w:val="22"/>
          <w:szCs w:val="22"/>
        </w:rPr>
        <w:t>Ha az Egyetemen a (6) bekezdésben foglaltak szerint új oklevelet állít ki, és a változás érinti az oklevélmelléklet tartalmát, akkor az oklevélmellékletet – a korábbi oklevélmelléklet bevonása és megsemmisítése mellett – újra kiadja.</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180"/>
        </w:numPr>
        <w:tabs>
          <w:tab w:val="left" w:pos="851"/>
        </w:tabs>
        <w:ind w:left="567" w:right="20"/>
        <w:jc w:val="both"/>
        <w:rPr>
          <w:rFonts w:ascii="Arial Narrow" w:eastAsia="Arial Narrow" w:hAnsi="Arial Narrow"/>
          <w:sz w:val="22"/>
          <w:szCs w:val="22"/>
        </w:rPr>
      </w:pPr>
      <w:r w:rsidRPr="00DA3FB7">
        <w:rPr>
          <w:rFonts w:ascii="Arial Narrow" w:eastAsia="Arial Narrow" w:hAnsi="Arial Narrow"/>
          <w:sz w:val="22"/>
          <w:szCs w:val="22"/>
        </w:rPr>
        <w:t>Az Egyetem a (3)–(7) bekezdés szerint megsemmisített, elveszett, ellopott, megsemmisült (e bekezdésben a továbbiakban együtt: megsemmisült) oklevél, oklevélmelléklet adatait (az intézmény neve, a szervezeti egység neve, a formanyomtatvány megnevezése, cikkszáma, sorszáma, az oklevél tulajdonosának neve, személyes adatai, az oklevél, oklevélmelléklet sorszáma) az új oklevél, oklevélmelléklet kiállítását követő tizenöt napon belül bejelenti az OH-nak.</w:t>
      </w:r>
    </w:p>
    <w:p w:rsidR="004B597E" w:rsidRPr="00DA3FB7" w:rsidRDefault="004B597E" w:rsidP="00DA3FB7">
      <w:pPr>
        <w:ind w:left="567"/>
        <w:rPr>
          <w:rFonts w:ascii="Arial Narrow" w:eastAsia="Arial Narrow" w:hAnsi="Arial Narrow"/>
          <w:sz w:val="22"/>
          <w:szCs w:val="22"/>
        </w:rPr>
      </w:pPr>
    </w:p>
    <w:p w:rsidR="004B597E" w:rsidRPr="00DA3FB7" w:rsidRDefault="004B597E" w:rsidP="007A5517">
      <w:pPr>
        <w:numPr>
          <w:ilvl w:val="0"/>
          <w:numId w:val="180"/>
        </w:numPr>
        <w:tabs>
          <w:tab w:val="left" w:pos="993"/>
        </w:tabs>
        <w:ind w:left="567"/>
        <w:jc w:val="both"/>
        <w:rPr>
          <w:rFonts w:ascii="Arial Narrow" w:eastAsia="Arial Narrow" w:hAnsi="Arial Narrow"/>
          <w:sz w:val="22"/>
          <w:szCs w:val="22"/>
        </w:rPr>
      </w:pPr>
      <w:r w:rsidRPr="00DA3FB7">
        <w:rPr>
          <w:rFonts w:ascii="Arial Narrow" w:eastAsia="Arial Narrow" w:hAnsi="Arial Narrow"/>
          <w:sz w:val="22"/>
          <w:szCs w:val="22"/>
        </w:rPr>
        <w:t>Az Egyetem az általa vagy jogelődje által kiállított oklevelet és oklevélmellékletet érvénytelenné nyilváníthatja, ha bebizonyosodik, hogy az oklevelet jogellenesen szerezték meg.</w:t>
      </w:r>
    </w:p>
    <w:p w:rsidR="004B597E" w:rsidRPr="00DA3FB7" w:rsidRDefault="004B597E" w:rsidP="007A5517">
      <w:pPr>
        <w:tabs>
          <w:tab w:val="left" w:pos="993"/>
        </w:tabs>
        <w:ind w:left="567"/>
        <w:rPr>
          <w:rFonts w:ascii="Arial Narrow" w:eastAsia="Arial Narrow" w:hAnsi="Arial Narrow"/>
          <w:sz w:val="22"/>
          <w:szCs w:val="22"/>
        </w:rPr>
      </w:pPr>
    </w:p>
    <w:p w:rsidR="004B597E" w:rsidRPr="00DA3FB7" w:rsidRDefault="004B597E" w:rsidP="007A5517">
      <w:pPr>
        <w:numPr>
          <w:ilvl w:val="0"/>
          <w:numId w:val="180"/>
        </w:numPr>
        <w:tabs>
          <w:tab w:val="left" w:pos="993"/>
        </w:tabs>
        <w:ind w:left="567"/>
        <w:jc w:val="both"/>
        <w:rPr>
          <w:rFonts w:ascii="Arial Narrow" w:eastAsia="Arial Narrow" w:hAnsi="Arial Narrow"/>
          <w:sz w:val="22"/>
          <w:szCs w:val="22"/>
        </w:rPr>
      </w:pPr>
      <w:r w:rsidRPr="00DA3FB7">
        <w:rPr>
          <w:rFonts w:ascii="Arial Narrow" w:eastAsia="Arial Narrow" w:hAnsi="Arial Narrow"/>
          <w:sz w:val="22"/>
          <w:szCs w:val="22"/>
        </w:rPr>
        <w:t>Az érvénytelennek nyilvánított oklevelet az Egyetem bevonja és megsemmisíti.</w:t>
      </w:r>
    </w:p>
    <w:p w:rsidR="004B597E" w:rsidRPr="00DA3FB7" w:rsidRDefault="004B597E" w:rsidP="007A5517">
      <w:pPr>
        <w:tabs>
          <w:tab w:val="left" w:pos="993"/>
        </w:tabs>
        <w:ind w:left="567"/>
        <w:rPr>
          <w:rFonts w:ascii="Arial Narrow" w:eastAsia="Arial Narrow" w:hAnsi="Arial Narrow"/>
          <w:sz w:val="22"/>
          <w:szCs w:val="22"/>
        </w:rPr>
      </w:pPr>
    </w:p>
    <w:p w:rsidR="004B597E" w:rsidRPr="00DA3FB7" w:rsidRDefault="004B597E" w:rsidP="007A5517">
      <w:pPr>
        <w:numPr>
          <w:ilvl w:val="0"/>
          <w:numId w:val="180"/>
        </w:numPr>
        <w:tabs>
          <w:tab w:val="left" w:pos="993"/>
        </w:tabs>
        <w:ind w:left="567"/>
        <w:jc w:val="both"/>
        <w:rPr>
          <w:rFonts w:ascii="Arial Narrow" w:eastAsia="Arial Narrow" w:hAnsi="Arial Narrow"/>
          <w:sz w:val="22"/>
          <w:szCs w:val="22"/>
        </w:rPr>
      </w:pPr>
      <w:r w:rsidRPr="00DA3FB7">
        <w:rPr>
          <w:rFonts w:ascii="Arial Narrow" w:eastAsia="Arial Narrow" w:hAnsi="Arial Narrow"/>
          <w:sz w:val="22"/>
          <w:szCs w:val="22"/>
        </w:rPr>
        <w:t>A (9) bekezdés szerint érvénytelennek nyilvánított oklevél alapjául szolgáló tanulmányokról törzslapkivonatot kell kiállítani az érvénytelenné nyilvánító határozat jogerőre emelkedésével.</w:t>
      </w:r>
    </w:p>
    <w:p w:rsidR="004B597E" w:rsidRPr="00DA3FB7" w:rsidRDefault="004B597E" w:rsidP="00DA3FB7">
      <w:pPr>
        <w:tabs>
          <w:tab w:val="left" w:pos="427"/>
        </w:tabs>
        <w:ind w:left="567"/>
        <w:jc w:val="both"/>
        <w:rPr>
          <w:rFonts w:ascii="Arial Narrow" w:eastAsia="Arial Narrow" w:hAnsi="Arial Narrow"/>
          <w:sz w:val="22"/>
          <w:szCs w:val="22"/>
        </w:rPr>
      </w:pPr>
    </w:p>
    <w:p w:rsidR="004B597E" w:rsidRPr="00DA3FB7" w:rsidRDefault="004B597E" w:rsidP="00DA3FB7">
      <w:pPr>
        <w:ind w:left="567" w:right="20" w:hanging="565"/>
        <w:jc w:val="both"/>
        <w:rPr>
          <w:rFonts w:ascii="Arial Narrow" w:eastAsia="Arial Narrow" w:hAnsi="Arial Narrow"/>
          <w:sz w:val="22"/>
          <w:szCs w:val="22"/>
        </w:rPr>
      </w:pPr>
      <w:r w:rsidRPr="00DA3FB7">
        <w:rPr>
          <w:rFonts w:ascii="Arial Narrow" w:eastAsia="Arial Narrow" w:hAnsi="Arial Narrow"/>
          <w:b/>
          <w:sz w:val="22"/>
          <w:szCs w:val="22"/>
        </w:rPr>
        <w:t xml:space="preserve">2:19. § </w:t>
      </w:r>
      <w:r w:rsidRPr="00DA3FB7">
        <w:rPr>
          <w:rFonts w:ascii="Arial Narrow" w:eastAsia="Arial Narrow" w:hAnsi="Arial Narrow"/>
          <w:sz w:val="22"/>
          <w:szCs w:val="22"/>
        </w:rPr>
        <w:t>(1)</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Az oklevél kiállításának feltételeként meghatározott nyelvvizsga-követelmény igazolására bemutatott</w:t>
      </w:r>
      <w:r w:rsidRPr="00DA3FB7">
        <w:rPr>
          <w:rFonts w:ascii="Arial Narrow" w:eastAsia="Arial Narrow" w:hAnsi="Arial Narrow"/>
          <w:b/>
          <w:sz w:val="22"/>
          <w:szCs w:val="22"/>
        </w:rPr>
        <w:t xml:space="preserve"> </w:t>
      </w:r>
      <w:r w:rsidRPr="00DA3FB7">
        <w:rPr>
          <w:rFonts w:ascii="Arial Narrow" w:eastAsia="Arial Narrow" w:hAnsi="Arial Narrow"/>
          <w:sz w:val="22"/>
          <w:szCs w:val="22"/>
        </w:rPr>
        <w:t>nyelvvizsga bizonyítvány vagy a nyelvtudást igazoló egyéb dokumentum adatainak (nyelvtudás típusa, nyelvvizsga nyelve, típusa, foka, dátuma, kiállításának dátuma, vizsgaközpont megnevezése, megszerzés helye, bizonyítvány száma és anyakönyvi száma) rögzítését a TO végzi el a Neptun rendszerben.</w:t>
      </w:r>
    </w:p>
    <w:p w:rsidR="004B597E" w:rsidRPr="00DA3FB7" w:rsidRDefault="004B597E" w:rsidP="00DA3FB7">
      <w:pPr>
        <w:ind w:left="567"/>
        <w:rPr>
          <w:rFonts w:ascii="Arial Narrow" w:eastAsia="Times New Roman" w:hAnsi="Arial Narrow"/>
          <w:sz w:val="22"/>
          <w:szCs w:val="22"/>
        </w:rPr>
      </w:pPr>
    </w:p>
    <w:p w:rsidR="004B597E" w:rsidRPr="00DA3FB7" w:rsidRDefault="004B597E" w:rsidP="007A5517">
      <w:pPr>
        <w:numPr>
          <w:ilvl w:val="0"/>
          <w:numId w:val="21"/>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Az oklevél kiállításakor az oklevél adatait (oklevél minősítése számmal és szöveggel, oklevél száma, kiállításának dátuma, oklevél nyomdai sorszáma, oklevélhez kapcsolódó szak és szakképzettség megnevezése, FIR Szakképzettség1 megnevezése; oklevél aláíróinak neve), valamint az oklevélmelléklet kiadott lapjainak nyomdai sorszámait a Neptun rendszerben a TO rögzíti a hallgatónál.</w:t>
      </w:r>
    </w:p>
    <w:p w:rsidR="004B597E" w:rsidRPr="00DA3FB7" w:rsidRDefault="004B597E" w:rsidP="007A5517">
      <w:pPr>
        <w:tabs>
          <w:tab w:val="left" w:pos="851"/>
        </w:tabs>
        <w:ind w:left="567"/>
        <w:rPr>
          <w:rFonts w:ascii="Arial Narrow" w:eastAsia="Arial Narrow" w:hAnsi="Arial Narrow"/>
          <w:sz w:val="22"/>
          <w:szCs w:val="22"/>
        </w:rPr>
      </w:pPr>
    </w:p>
    <w:p w:rsidR="004B597E" w:rsidRPr="00DA3FB7" w:rsidRDefault="004B597E" w:rsidP="007A5517">
      <w:pPr>
        <w:numPr>
          <w:ilvl w:val="0"/>
          <w:numId w:val="21"/>
        </w:numPr>
        <w:tabs>
          <w:tab w:val="left" w:pos="851"/>
        </w:tabs>
        <w:ind w:left="567" w:right="20" w:firstLine="5"/>
        <w:jc w:val="both"/>
        <w:rPr>
          <w:rFonts w:ascii="Arial Narrow" w:eastAsia="Arial Narrow" w:hAnsi="Arial Narrow"/>
          <w:sz w:val="22"/>
          <w:szCs w:val="22"/>
        </w:rPr>
      </w:pPr>
      <w:r w:rsidRPr="00DA3FB7">
        <w:rPr>
          <w:rFonts w:ascii="Arial Narrow" w:eastAsia="Arial Narrow" w:hAnsi="Arial Narrow"/>
          <w:sz w:val="22"/>
          <w:szCs w:val="22"/>
        </w:rPr>
        <w:t>Az oklevél és oklevélmelléklet átvételét külön oklevél-nyilvántartó könyvbe is be kell vezetni, és az átvétel tényét ebben is aláírásával igazolnia kell a hallgatónak vagy meghatalmazottjának.</w:t>
      </w:r>
    </w:p>
    <w:p w:rsidR="004B597E" w:rsidRDefault="004B597E">
      <w:pPr>
        <w:tabs>
          <w:tab w:val="left" w:pos="427"/>
        </w:tabs>
        <w:spacing w:line="239" w:lineRule="auto"/>
        <w:ind w:right="20" w:firstLine="5"/>
        <w:jc w:val="both"/>
        <w:rPr>
          <w:rFonts w:ascii="Arial Narrow" w:eastAsia="Arial Narrow" w:hAnsi="Arial Narrow"/>
          <w:sz w:val="22"/>
        </w:rPr>
      </w:pPr>
      <w:r>
        <w:rPr>
          <w:rFonts w:ascii="Arial Narrow" w:eastAsia="Arial Narrow" w:hAnsi="Arial Narrow"/>
          <w:sz w:val="22"/>
        </w:rPr>
        <w:br w:type="page"/>
      </w:r>
    </w:p>
    <w:p w:rsidR="004B597E" w:rsidRDefault="004B597E">
      <w:pPr>
        <w:tabs>
          <w:tab w:val="left" w:pos="427"/>
        </w:tabs>
        <w:spacing w:line="239" w:lineRule="auto"/>
        <w:ind w:right="20" w:firstLine="5"/>
        <w:jc w:val="both"/>
        <w:rPr>
          <w:rFonts w:ascii="Arial Narrow" w:eastAsia="Arial Narrow" w:hAnsi="Arial Narrow"/>
          <w:sz w:val="22"/>
        </w:rPr>
      </w:pPr>
    </w:p>
    <w:p w:rsidR="004B597E" w:rsidRPr="00367530" w:rsidRDefault="004B597E" w:rsidP="00007650">
      <w:pPr>
        <w:spacing w:line="0" w:lineRule="atLeast"/>
        <w:jc w:val="center"/>
        <w:outlineLvl w:val="2"/>
        <w:rPr>
          <w:rFonts w:ascii="Arial Narrow" w:eastAsia="Arial Narrow" w:hAnsi="Arial Narrow"/>
          <w:b/>
          <w:sz w:val="24"/>
          <w:szCs w:val="24"/>
        </w:rPr>
      </w:pPr>
      <w:bookmarkStart w:id="55" w:name="_Toc1407149"/>
      <w:r w:rsidRPr="00367530">
        <w:rPr>
          <w:rFonts w:ascii="Arial Narrow" w:eastAsia="Arial Narrow" w:hAnsi="Arial Narrow"/>
          <w:b/>
          <w:sz w:val="24"/>
          <w:szCs w:val="24"/>
        </w:rPr>
        <w:t>V. FEJEZET</w:t>
      </w:r>
      <w:r>
        <w:rPr>
          <w:rFonts w:ascii="Arial Narrow" w:eastAsia="Arial Narrow" w:hAnsi="Arial Narrow"/>
          <w:b/>
          <w:sz w:val="24"/>
          <w:szCs w:val="24"/>
        </w:rPr>
        <w:t xml:space="preserve"> </w:t>
      </w:r>
      <w:r>
        <w:rPr>
          <w:rStyle w:val="Lbjegyzet-hivatkozs"/>
          <w:rFonts w:ascii="Arial Narrow" w:eastAsia="Arial Narrow" w:hAnsi="Arial Narrow"/>
          <w:b/>
          <w:sz w:val="24"/>
          <w:szCs w:val="24"/>
        </w:rPr>
        <w:footnoteReference w:id="21"/>
      </w:r>
      <w:bookmarkEnd w:id="55"/>
    </w:p>
    <w:p w:rsidR="004B597E" w:rsidRDefault="004B597E" w:rsidP="00D36136">
      <w:pPr>
        <w:spacing w:line="242" w:lineRule="exact"/>
        <w:rPr>
          <w:rFonts w:ascii="Times New Roman" w:eastAsia="Times New Roman" w:hAnsi="Times New Roman"/>
        </w:rPr>
      </w:pPr>
    </w:p>
    <w:p w:rsidR="004B597E" w:rsidRPr="00367530" w:rsidRDefault="004B597E" w:rsidP="00C672E3">
      <w:pPr>
        <w:spacing w:line="0" w:lineRule="atLeast"/>
        <w:jc w:val="center"/>
        <w:outlineLvl w:val="2"/>
        <w:rPr>
          <w:rFonts w:ascii="Arial Narrow" w:eastAsia="Arial Narrow" w:hAnsi="Arial Narrow"/>
          <w:b/>
          <w:sz w:val="24"/>
          <w:szCs w:val="24"/>
        </w:rPr>
      </w:pPr>
      <w:bookmarkStart w:id="56" w:name="_Toc1407150"/>
      <w:r w:rsidRPr="00367530">
        <w:rPr>
          <w:rFonts w:ascii="Arial Narrow" w:eastAsia="Arial Narrow" w:hAnsi="Arial Narrow"/>
          <w:b/>
          <w:sz w:val="24"/>
          <w:szCs w:val="24"/>
        </w:rPr>
        <w:t>HALLGATÓI JOGVISZONYONYHOZ KAPCSOLÓDÓ PÉNZÜGYI STÁTUSZ KEZELÉSE</w:t>
      </w:r>
      <w:bookmarkEnd w:id="56"/>
    </w:p>
    <w:p w:rsidR="004B597E" w:rsidRDefault="004B597E" w:rsidP="00D36136">
      <w:pPr>
        <w:spacing w:line="240" w:lineRule="exact"/>
        <w:rPr>
          <w:rFonts w:ascii="Times New Roman" w:eastAsia="Times New Roman" w:hAnsi="Times New Roman"/>
        </w:rPr>
      </w:pPr>
    </w:p>
    <w:p w:rsidR="004B597E" w:rsidRPr="00367530" w:rsidRDefault="004B597E" w:rsidP="00C672E3">
      <w:pPr>
        <w:tabs>
          <w:tab w:val="left" w:pos="1600"/>
        </w:tabs>
        <w:spacing w:line="0" w:lineRule="atLeast"/>
        <w:jc w:val="center"/>
        <w:outlineLvl w:val="3"/>
        <w:rPr>
          <w:rFonts w:ascii="Arial Narrow" w:eastAsia="Arial Narrow" w:hAnsi="Arial Narrow"/>
          <w:b/>
          <w:sz w:val="22"/>
          <w:szCs w:val="22"/>
        </w:rPr>
      </w:pPr>
      <w:bookmarkStart w:id="57" w:name="_Toc1407151"/>
      <w:r w:rsidRPr="00367530">
        <w:rPr>
          <w:rFonts w:ascii="Arial Narrow" w:eastAsia="Arial Narrow" w:hAnsi="Arial Narrow"/>
          <w:b/>
          <w:sz w:val="22"/>
          <w:szCs w:val="22"/>
        </w:rPr>
        <w:t>1.</w:t>
      </w:r>
      <w:r w:rsidRPr="00367530">
        <w:rPr>
          <w:rFonts w:ascii="Times New Roman" w:eastAsia="Times New Roman" w:hAnsi="Times New Roman"/>
          <w:sz w:val="22"/>
          <w:szCs w:val="22"/>
        </w:rPr>
        <w:t xml:space="preserve"> </w:t>
      </w:r>
      <w:r w:rsidRPr="00367530">
        <w:rPr>
          <w:rFonts w:ascii="Arial Narrow" w:eastAsia="Arial Narrow" w:hAnsi="Arial Narrow"/>
          <w:b/>
          <w:sz w:val="22"/>
          <w:szCs w:val="22"/>
        </w:rPr>
        <w:t>Állami ösztöndíjas vagy önköltséges státusz változása átsorolási eljárás keretében</w:t>
      </w:r>
      <w:bookmarkEnd w:id="57"/>
    </w:p>
    <w:p w:rsidR="004B597E" w:rsidRDefault="004B597E" w:rsidP="00D36136">
      <w:pPr>
        <w:spacing w:line="360" w:lineRule="exact"/>
        <w:rPr>
          <w:rFonts w:ascii="Times New Roman" w:eastAsia="Times New Roman" w:hAnsi="Times New Roman"/>
        </w:rPr>
      </w:pPr>
    </w:p>
    <w:p w:rsidR="004B597E" w:rsidRDefault="004B597E" w:rsidP="00C672E3">
      <w:pPr>
        <w:spacing w:line="239" w:lineRule="auto"/>
        <w:ind w:left="565" w:right="20" w:hanging="565"/>
        <w:jc w:val="both"/>
        <w:rPr>
          <w:rFonts w:ascii="Arial Narrow" w:eastAsia="Arial Narrow" w:hAnsi="Arial Narrow"/>
          <w:sz w:val="22"/>
        </w:rPr>
      </w:pPr>
      <w:r>
        <w:rPr>
          <w:rFonts w:ascii="Arial Narrow" w:eastAsia="Arial Narrow" w:hAnsi="Arial Narrow"/>
          <w:b/>
          <w:sz w:val="22"/>
        </w:rPr>
        <w:t xml:space="preserve">2:19/A. § </w:t>
      </w:r>
      <w:r>
        <w:rPr>
          <w:rFonts w:ascii="Arial Narrow" w:eastAsia="Arial Narrow" w:hAnsi="Arial Narrow"/>
          <w:sz w:val="22"/>
        </w:rPr>
        <w:t>(1) A TVSZ 19. § alapján tanéveként kell vizsgálni a hallgatók tanulmányi előrehaladását, és az állami (rész)ösztöndíjas státusz megtartásához kapcsolódó követelmények teljesülését, valamint az önköltséges státuszról állami ösztöndíjas státuszra történő átsorolási követelmények teljesülését. Amennyiben az állami (rész)ösztöndíjas státuszú hallgató nem felel meg az állami (rész)ösztöndíjas státuszban történő tanulmányok folytatásához előírt feltételeknek, akkor a következő tanévben tanulmányait kizárólag önköltséges státusszal folytathatja. Amennyiben az önköltséges státuszú hallgató megfelel az állami ösztöndíjas státuszban történő tanulmányok folytatásához előírt feltételeknek, akkor a TVSZ 19. § (3) bekezdése – beadott kérvénye – alapján a következő tanévben állami ösztöndíjas státusszal folytathatja tanulmányait.</w:t>
      </w:r>
    </w:p>
    <w:p w:rsidR="004B597E" w:rsidRDefault="004B597E" w:rsidP="00C672E3">
      <w:pPr>
        <w:spacing w:line="239" w:lineRule="auto"/>
        <w:ind w:right="20" w:hanging="565"/>
        <w:jc w:val="both"/>
        <w:rPr>
          <w:rFonts w:ascii="Arial Narrow" w:eastAsia="Arial Narrow" w:hAnsi="Arial Narrow"/>
          <w:sz w:val="22"/>
        </w:rPr>
      </w:pPr>
    </w:p>
    <w:p w:rsidR="004B597E" w:rsidRDefault="004B597E" w:rsidP="007A5517">
      <w:pPr>
        <w:numPr>
          <w:ilvl w:val="0"/>
          <w:numId w:val="230"/>
        </w:numPr>
        <w:tabs>
          <w:tab w:val="left" w:pos="284"/>
          <w:tab w:val="left" w:pos="426"/>
          <w:tab w:val="left" w:pos="851"/>
        </w:tabs>
        <w:spacing w:line="239" w:lineRule="auto"/>
        <w:ind w:left="567" w:right="20"/>
        <w:jc w:val="both"/>
        <w:rPr>
          <w:rFonts w:ascii="Arial Narrow" w:eastAsia="Arial Narrow" w:hAnsi="Arial Narrow"/>
          <w:sz w:val="22"/>
        </w:rPr>
      </w:pPr>
      <w:r>
        <w:rPr>
          <w:rFonts w:ascii="Arial Narrow" w:eastAsia="Arial Narrow" w:hAnsi="Arial Narrow"/>
          <w:sz w:val="22"/>
        </w:rPr>
        <w:t>Az átsorolás vizsgált időszaka:</w:t>
      </w:r>
    </w:p>
    <w:p w:rsidR="004B597E" w:rsidRPr="00A63820" w:rsidRDefault="004B597E" w:rsidP="00C672E3">
      <w:pPr>
        <w:pStyle w:val="Listaszerbekezds"/>
        <w:numPr>
          <w:ilvl w:val="1"/>
          <w:numId w:val="230"/>
        </w:numPr>
        <w:tabs>
          <w:tab w:val="left" w:pos="284"/>
          <w:tab w:val="left" w:pos="426"/>
          <w:tab w:val="left" w:pos="647"/>
        </w:tabs>
        <w:spacing w:before="60" w:after="60"/>
        <w:ind w:left="1984"/>
        <w:jc w:val="both"/>
        <w:rPr>
          <w:rFonts w:ascii="Arial Narrow" w:eastAsia="Arial Narrow" w:hAnsi="Arial Narrow"/>
          <w:sz w:val="22"/>
        </w:rPr>
      </w:pPr>
      <w:r w:rsidRPr="00C672E3">
        <w:rPr>
          <w:rFonts w:ascii="Arial Narrow" w:eastAsia="Arial Narrow" w:hAnsi="Arial Narrow"/>
          <w:sz w:val="22"/>
        </w:rPr>
        <w:t xml:space="preserve">az adott tanév szeptember 1. és június </w:t>
      </w:r>
      <w:r w:rsidR="00AA2F07">
        <w:rPr>
          <w:rFonts w:ascii="Arial Narrow" w:eastAsia="Arial Narrow" w:hAnsi="Arial Narrow"/>
          <w:sz w:val="22"/>
        </w:rPr>
        <w:t>30</w:t>
      </w:r>
      <w:r w:rsidRPr="00C672E3">
        <w:rPr>
          <w:rFonts w:ascii="Arial Narrow" w:eastAsia="Arial Narrow" w:hAnsi="Arial Narrow"/>
          <w:sz w:val="22"/>
        </w:rPr>
        <w:t>. közötti időszaka, az adott tanév őszi és tavaszi féléve,</w:t>
      </w:r>
      <w:r w:rsidRPr="00A63820">
        <w:rPr>
          <w:rFonts w:ascii="Arial Narrow" w:eastAsia="Arial Narrow" w:hAnsi="Arial Narrow"/>
          <w:sz w:val="22"/>
        </w:rPr>
        <w:t xml:space="preserve"> vagy</w:t>
      </w:r>
    </w:p>
    <w:p w:rsidR="004B597E" w:rsidRDefault="004B597E" w:rsidP="00C672E3">
      <w:pPr>
        <w:pStyle w:val="Listaszerbekezds"/>
        <w:numPr>
          <w:ilvl w:val="1"/>
          <w:numId w:val="230"/>
        </w:numPr>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az utolsó két aktív félév, ha a hallgatónak az adott tanéven belül a hallgatói jogviszonya szünetelt, vagy</w:t>
      </w:r>
    </w:p>
    <w:p w:rsidR="004B597E" w:rsidRPr="00A63820" w:rsidRDefault="004B597E" w:rsidP="00C672E3">
      <w:pPr>
        <w:pStyle w:val="Listaszerbekezds"/>
        <w:numPr>
          <w:ilvl w:val="1"/>
          <w:numId w:val="230"/>
        </w:numPr>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az utolsó két olyan aktív félév, amelyben a hallgató nem vett részt az Nftv. 81. § (3) és (4) bekezdésében meghatározott külföldi képzésben.</w:t>
      </w:r>
    </w:p>
    <w:p w:rsidR="004B597E" w:rsidRDefault="004B597E" w:rsidP="00C672E3">
      <w:pPr>
        <w:tabs>
          <w:tab w:val="left" w:pos="284"/>
          <w:tab w:val="left" w:pos="426"/>
          <w:tab w:val="left" w:pos="647"/>
        </w:tabs>
        <w:spacing w:line="239" w:lineRule="auto"/>
        <w:ind w:left="567" w:right="20"/>
        <w:jc w:val="both"/>
        <w:rPr>
          <w:rFonts w:ascii="Arial Narrow" w:eastAsia="Arial Narrow" w:hAnsi="Arial Narrow"/>
          <w:sz w:val="22"/>
        </w:rPr>
      </w:pPr>
    </w:p>
    <w:p w:rsidR="004B597E" w:rsidRDefault="004B597E" w:rsidP="007A5517">
      <w:pPr>
        <w:numPr>
          <w:ilvl w:val="0"/>
          <w:numId w:val="230"/>
        </w:numPr>
        <w:tabs>
          <w:tab w:val="left" w:pos="284"/>
          <w:tab w:val="left" w:pos="426"/>
          <w:tab w:val="left" w:pos="851"/>
        </w:tabs>
        <w:spacing w:line="239" w:lineRule="auto"/>
        <w:ind w:left="567" w:right="20"/>
        <w:jc w:val="both"/>
        <w:rPr>
          <w:rFonts w:ascii="Arial Narrow" w:eastAsia="Arial Narrow" w:hAnsi="Arial Narrow"/>
          <w:sz w:val="22"/>
        </w:rPr>
      </w:pPr>
      <w:r>
        <w:rPr>
          <w:rFonts w:ascii="Arial Narrow" w:eastAsia="Arial Narrow" w:hAnsi="Arial Narrow"/>
          <w:sz w:val="22"/>
        </w:rPr>
        <w:t>A TVSZ 19. § (2) bekezdése alapján át kell sorolni önköltséges képzésre azt az állami (rész)ösztöndíjas státuszú hallgatót a következő tanévtől, aki adott képzésén nem teljesített a (2) bekezdés szerint meghatározott vizsgált időszakban együttesen legalább 36 kreditet, és</w:t>
      </w:r>
    </w:p>
    <w:p w:rsidR="004B597E" w:rsidRPr="00C672E3" w:rsidRDefault="004B597E" w:rsidP="00C672E3">
      <w:pPr>
        <w:pStyle w:val="Listaszerbekezds"/>
        <w:numPr>
          <w:ilvl w:val="1"/>
          <w:numId w:val="13"/>
        </w:numPr>
        <w:tabs>
          <w:tab w:val="left" w:pos="284"/>
          <w:tab w:val="left" w:pos="426"/>
          <w:tab w:val="left" w:pos="647"/>
        </w:tabs>
        <w:spacing w:before="60" w:after="60"/>
        <w:ind w:left="1984"/>
        <w:jc w:val="both"/>
        <w:rPr>
          <w:rFonts w:ascii="Arial Narrow" w:eastAsia="Arial Narrow" w:hAnsi="Arial Narrow"/>
          <w:sz w:val="22"/>
        </w:rPr>
      </w:pPr>
      <w:r w:rsidRPr="00C672E3">
        <w:rPr>
          <w:rFonts w:ascii="Arial Narrow" w:eastAsia="Arial Narrow" w:hAnsi="Arial Narrow"/>
          <w:sz w:val="22"/>
        </w:rPr>
        <w:t>a</w:t>
      </w:r>
      <w:r w:rsidRPr="00F45E2B">
        <w:rPr>
          <w:rFonts w:ascii="Arial Narrow" w:eastAsia="Arial Narrow" w:hAnsi="Arial Narrow"/>
          <w:sz w:val="22"/>
        </w:rPr>
        <w:t xml:space="preserve"> vizsgált időszak</w:t>
      </w:r>
      <w:r>
        <w:rPr>
          <w:rFonts w:ascii="Arial Narrow" w:eastAsia="Arial Narrow" w:hAnsi="Arial Narrow"/>
          <w:sz w:val="22"/>
        </w:rPr>
        <w:t xml:space="preserve"> utolsó aktív félévében</w:t>
      </w:r>
      <w:r w:rsidRPr="00F45E2B">
        <w:rPr>
          <w:rFonts w:ascii="Arial Narrow" w:eastAsia="Arial Narrow" w:hAnsi="Arial Narrow"/>
          <w:sz w:val="22"/>
        </w:rPr>
        <w:t xml:space="preserve"> </w:t>
      </w:r>
      <w:r w:rsidRPr="00C672E3">
        <w:rPr>
          <w:rFonts w:ascii="Arial Narrow" w:eastAsia="Arial Narrow" w:hAnsi="Arial Narrow"/>
          <w:sz w:val="22"/>
        </w:rPr>
        <w:t xml:space="preserve">nem érte el a </w:t>
      </w:r>
      <w:r w:rsidRPr="006E4100">
        <w:rPr>
          <w:rFonts w:ascii="Arial Narrow" w:eastAsia="Arial Narrow" w:hAnsi="Arial Narrow"/>
          <w:sz w:val="22"/>
        </w:rPr>
        <w:t>TVSZ 1.</w:t>
      </w:r>
      <w:r w:rsidRPr="00C672E3">
        <w:rPr>
          <w:rFonts w:ascii="Arial Narrow" w:eastAsia="Arial Narrow" w:hAnsi="Arial Narrow"/>
          <w:sz w:val="22"/>
        </w:rPr>
        <w:t xml:space="preserve"> számú mellékletében meghatározott súlyozott tanulmányi átlag</w:t>
      </w:r>
      <w:r>
        <w:rPr>
          <w:rFonts w:ascii="Arial Narrow" w:eastAsia="Arial Narrow" w:hAnsi="Arial Narrow"/>
          <w:sz w:val="22"/>
        </w:rPr>
        <w:t>értéket</w:t>
      </w:r>
      <w:r w:rsidRPr="00C672E3">
        <w:rPr>
          <w:rFonts w:ascii="Arial Narrow" w:eastAsia="Arial Narrow" w:hAnsi="Arial Narrow"/>
          <w:sz w:val="22"/>
        </w:rPr>
        <w:t>, vagy</w:t>
      </w:r>
    </w:p>
    <w:p w:rsidR="004B597E" w:rsidRDefault="004B597E" w:rsidP="00C672E3">
      <w:pPr>
        <w:pStyle w:val="Listaszerbekezds"/>
        <w:numPr>
          <w:ilvl w:val="1"/>
          <w:numId w:val="13"/>
        </w:numPr>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a vizsgált időszak féléveiben nem érte el a féléves súlyozott tanulmányi átlagaiból képzett számtani átlag a TVSZ 1. számú mellékletében meghatározott súlyozott tanulmányi átlagértéket.</w:t>
      </w:r>
    </w:p>
    <w:p w:rsidR="004B597E" w:rsidRDefault="004B597E" w:rsidP="00C672E3">
      <w:pPr>
        <w:pStyle w:val="Listaszerbekezds"/>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A</w:t>
      </w:r>
      <w:r w:rsidRPr="00CE0CA6">
        <w:rPr>
          <w:rFonts w:ascii="Arial Narrow" w:eastAsia="Arial Narrow" w:hAnsi="Arial Narrow"/>
          <w:sz w:val="22"/>
        </w:rPr>
        <w:t>z a) és b) pont</w:t>
      </w:r>
      <w:r>
        <w:rPr>
          <w:rFonts w:ascii="Arial Narrow" w:eastAsia="Arial Narrow" w:hAnsi="Arial Narrow"/>
          <w:sz w:val="22"/>
        </w:rPr>
        <w:t>ban meghatározott</w:t>
      </w:r>
      <w:r w:rsidRPr="00CE0CA6">
        <w:rPr>
          <w:rFonts w:ascii="Arial Narrow" w:eastAsia="Arial Narrow" w:hAnsi="Arial Narrow"/>
          <w:sz w:val="22"/>
        </w:rPr>
        <w:t xml:space="preserve"> feltétele</w:t>
      </w:r>
      <w:r>
        <w:rPr>
          <w:rFonts w:ascii="Arial Narrow" w:eastAsia="Arial Narrow" w:hAnsi="Arial Narrow"/>
          <w:sz w:val="22"/>
        </w:rPr>
        <w:t>k</w:t>
      </w:r>
      <w:r w:rsidRPr="00CE0CA6">
        <w:rPr>
          <w:rFonts w:ascii="Arial Narrow" w:eastAsia="Arial Narrow" w:hAnsi="Arial Narrow"/>
          <w:sz w:val="22"/>
        </w:rPr>
        <w:t xml:space="preserve"> közül a hallgató számára kedvezőbb eredmény kerül automatikusan figyelembe </w:t>
      </w:r>
      <w:r>
        <w:rPr>
          <w:rFonts w:ascii="Arial Narrow" w:eastAsia="Arial Narrow" w:hAnsi="Arial Narrow"/>
          <w:sz w:val="22"/>
        </w:rPr>
        <w:t>v</w:t>
      </w:r>
      <w:r w:rsidRPr="00CE0CA6">
        <w:rPr>
          <w:rFonts w:ascii="Arial Narrow" w:eastAsia="Arial Narrow" w:hAnsi="Arial Narrow"/>
          <w:sz w:val="22"/>
        </w:rPr>
        <w:t>ételre.</w:t>
      </w:r>
    </w:p>
    <w:p w:rsidR="004B597E" w:rsidRDefault="004B597E" w:rsidP="00C672E3">
      <w:pPr>
        <w:pStyle w:val="Listaszerbekezds"/>
        <w:tabs>
          <w:tab w:val="left" w:pos="284"/>
          <w:tab w:val="left" w:pos="426"/>
          <w:tab w:val="left" w:pos="647"/>
        </w:tabs>
        <w:spacing w:before="60" w:after="60"/>
        <w:ind w:left="567"/>
        <w:jc w:val="both"/>
        <w:rPr>
          <w:rFonts w:ascii="Arial Narrow" w:eastAsia="Arial Narrow" w:hAnsi="Arial Narrow"/>
          <w:sz w:val="22"/>
        </w:rPr>
      </w:pPr>
    </w:p>
    <w:p w:rsidR="004B597E" w:rsidRDefault="004B597E" w:rsidP="00C672E3">
      <w:pPr>
        <w:pStyle w:val="Listaszerbekezds"/>
        <w:numPr>
          <w:ilvl w:val="0"/>
          <w:numId w:val="242"/>
        </w:numPr>
        <w:tabs>
          <w:tab w:val="left" w:pos="284"/>
          <w:tab w:val="left" w:pos="426"/>
          <w:tab w:val="left" w:pos="851"/>
        </w:tabs>
        <w:spacing w:before="60" w:after="60"/>
        <w:ind w:left="567"/>
        <w:jc w:val="both"/>
        <w:rPr>
          <w:rFonts w:ascii="Arial Narrow" w:eastAsia="Arial Narrow" w:hAnsi="Arial Narrow"/>
          <w:sz w:val="22"/>
        </w:rPr>
      </w:pPr>
      <w:r>
        <w:rPr>
          <w:rFonts w:ascii="Arial Narrow" w:eastAsia="Arial Narrow" w:hAnsi="Arial Narrow"/>
          <w:sz w:val="22"/>
        </w:rPr>
        <w:t>A TVSZ 19.§ (3) bekezdése alapján át lehet sorolni azt az önköltséges státuszú hallgatót állami ösztöndíjas képzésre a következő tanévtől, aki</w:t>
      </w:r>
    </w:p>
    <w:p w:rsidR="004B597E" w:rsidRDefault="004B597E" w:rsidP="00C672E3">
      <w:pPr>
        <w:pStyle w:val="Listaszerbekezds"/>
        <w:numPr>
          <w:ilvl w:val="1"/>
          <w:numId w:val="242"/>
        </w:numPr>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erre irányuló kérelmet benyújtott a képzése szerint illetékes kari tanulmányi osztályon, és</w:t>
      </w:r>
    </w:p>
    <w:p w:rsidR="004B597E" w:rsidRDefault="004B597E" w:rsidP="00C672E3">
      <w:pPr>
        <w:pStyle w:val="Listaszerbekezds"/>
        <w:numPr>
          <w:ilvl w:val="1"/>
          <w:numId w:val="242"/>
        </w:numPr>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teljesített az utolsó két aktív félévében együttesen legalább 36 kreditet, és</w:t>
      </w:r>
    </w:p>
    <w:p w:rsidR="004B597E" w:rsidRDefault="004B597E" w:rsidP="00C672E3">
      <w:pPr>
        <w:pStyle w:val="Listaszerbekezds"/>
        <w:numPr>
          <w:ilvl w:val="1"/>
          <w:numId w:val="242"/>
        </w:numPr>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az e §. (3) bekezdése alapján legalább egy fő állami (rész)ösztöndíjas hallgató átsorolására sor került a következő tanévre, és</w:t>
      </w:r>
    </w:p>
    <w:p w:rsidR="004B597E" w:rsidRDefault="004B597E" w:rsidP="00C672E3">
      <w:pPr>
        <w:pStyle w:val="Listaszerbekezds"/>
        <w:numPr>
          <w:ilvl w:val="1"/>
          <w:numId w:val="242"/>
        </w:numPr>
        <w:tabs>
          <w:tab w:val="left" w:pos="284"/>
          <w:tab w:val="left" w:pos="426"/>
          <w:tab w:val="left" w:pos="647"/>
        </w:tabs>
        <w:spacing w:before="60" w:after="60"/>
        <w:ind w:left="1984"/>
        <w:jc w:val="both"/>
        <w:rPr>
          <w:rFonts w:ascii="Arial Narrow" w:eastAsia="Arial Narrow" w:hAnsi="Arial Narrow"/>
          <w:sz w:val="22"/>
        </w:rPr>
      </w:pPr>
      <w:r>
        <w:rPr>
          <w:rFonts w:ascii="Arial Narrow" w:eastAsia="Arial Narrow" w:hAnsi="Arial Narrow"/>
          <w:sz w:val="22"/>
        </w:rPr>
        <w:t>a TVSZ 18. § alapján jogosult állami ösztöndíjas képzésben tanulmányokat folytatni.</w:t>
      </w:r>
    </w:p>
    <w:p w:rsidR="004B597E" w:rsidRDefault="004B597E" w:rsidP="00C672E3">
      <w:pPr>
        <w:pStyle w:val="Listaszerbekezds"/>
        <w:tabs>
          <w:tab w:val="left" w:pos="284"/>
          <w:tab w:val="left" w:pos="426"/>
          <w:tab w:val="left" w:pos="647"/>
        </w:tabs>
        <w:spacing w:before="120" w:after="60"/>
        <w:ind w:left="567"/>
        <w:jc w:val="both"/>
        <w:rPr>
          <w:rFonts w:ascii="Arial Narrow" w:eastAsia="Arial Narrow" w:hAnsi="Arial Narrow"/>
          <w:sz w:val="22"/>
        </w:rPr>
      </w:pPr>
      <w:r>
        <w:rPr>
          <w:rFonts w:ascii="Arial Narrow" w:eastAsia="Arial Narrow" w:hAnsi="Arial Narrow"/>
          <w:sz w:val="22"/>
        </w:rPr>
        <w:t>Amennyiben az e bekezdés. c) pontjában meghatározott átsorolásra sor került az adott képzésen, valamint az e bekezdés a) pontja szerint beérkezett, és az e bekezdés b) és d) pontjaiban meghatározott feltételeknek megfelelő kérelmek száma nagyobb az e bekezdés c) pontja szerint átsorolt állami (rész)ösztöndíjas státuszú hallgatók számánál, akkor azok a kérelmet beadott önköltséges státuszú hallgatók kerülhetnek átsorolásra állami ösztöndíjas képzésre, akiknél az utolsó két aktív féléves súlyozott tanulmányi átlagaiból képzett számtani átlagérték a legmagasabb.</w:t>
      </w:r>
    </w:p>
    <w:p w:rsidR="004B597E" w:rsidRDefault="004B597E">
      <w:pPr>
        <w:pStyle w:val="Listaszerbekezds"/>
        <w:tabs>
          <w:tab w:val="left" w:pos="284"/>
          <w:tab w:val="left" w:pos="426"/>
          <w:tab w:val="left" w:pos="647"/>
        </w:tabs>
        <w:spacing w:before="60" w:after="60"/>
        <w:ind w:left="0"/>
        <w:jc w:val="both"/>
        <w:rPr>
          <w:rFonts w:ascii="Arial Narrow" w:eastAsia="Arial Narrow" w:hAnsi="Arial Narrow"/>
          <w:sz w:val="22"/>
        </w:rPr>
      </w:pPr>
      <w:r>
        <w:rPr>
          <w:rFonts w:ascii="Arial Narrow" w:eastAsia="Arial Narrow" w:hAnsi="Arial Narrow"/>
          <w:sz w:val="22"/>
        </w:rPr>
        <w:br w:type="page"/>
      </w:r>
    </w:p>
    <w:p w:rsidR="004B597E" w:rsidRDefault="004B597E" w:rsidP="002A6C7C">
      <w:pPr>
        <w:tabs>
          <w:tab w:val="left" w:pos="284"/>
          <w:tab w:val="left" w:pos="426"/>
          <w:tab w:val="left" w:pos="647"/>
        </w:tabs>
        <w:spacing w:line="239" w:lineRule="auto"/>
        <w:ind w:right="20"/>
        <w:jc w:val="both"/>
        <w:rPr>
          <w:rFonts w:ascii="Arial Narrow" w:eastAsia="Arial Narrow" w:hAnsi="Arial Narrow"/>
          <w:sz w:val="22"/>
        </w:rPr>
      </w:pPr>
    </w:p>
    <w:p w:rsidR="004B597E" w:rsidRPr="00367530" w:rsidRDefault="004B597E" w:rsidP="00024A2E">
      <w:pPr>
        <w:spacing w:line="0" w:lineRule="atLeast"/>
        <w:jc w:val="center"/>
        <w:outlineLvl w:val="1"/>
        <w:rPr>
          <w:rFonts w:ascii="Arial Narrow" w:eastAsia="Arial Narrow" w:hAnsi="Arial Narrow"/>
          <w:b/>
          <w:sz w:val="26"/>
          <w:szCs w:val="26"/>
        </w:rPr>
      </w:pPr>
      <w:bookmarkStart w:id="58" w:name="_Toc1407152"/>
      <w:r w:rsidRPr="00367530">
        <w:rPr>
          <w:rFonts w:ascii="Arial Narrow" w:eastAsia="Arial Narrow" w:hAnsi="Arial Narrow"/>
          <w:b/>
          <w:sz w:val="26"/>
          <w:szCs w:val="26"/>
        </w:rPr>
        <w:t>MÁSODIK RÉSZ</w:t>
      </w:r>
      <w:bookmarkEnd w:id="58"/>
    </w:p>
    <w:p w:rsidR="004B597E" w:rsidRDefault="004B597E">
      <w:pPr>
        <w:spacing w:line="362" w:lineRule="exact"/>
        <w:rPr>
          <w:rFonts w:ascii="Times New Roman" w:eastAsia="Times New Roman" w:hAnsi="Times New Roman"/>
        </w:rPr>
      </w:pPr>
    </w:p>
    <w:p w:rsidR="004B597E" w:rsidRPr="00367530" w:rsidRDefault="004B597E" w:rsidP="00024A2E">
      <w:pPr>
        <w:spacing w:line="0" w:lineRule="atLeast"/>
        <w:jc w:val="center"/>
        <w:outlineLvl w:val="1"/>
        <w:rPr>
          <w:rFonts w:ascii="Arial Narrow" w:eastAsia="Arial Narrow" w:hAnsi="Arial Narrow"/>
          <w:b/>
          <w:sz w:val="26"/>
          <w:szCs w:val="26"/>
        </w:rPr>
      </w:pPr>
      <w:bookmarkStart w:id="59" w:name="_Toc1407153"/>
      <w:r w:rsidRPr="00367530">
        <w:rPr>
          <w:rFonts w:ascii="Arial Narrow" w:eastAsia="Arial Narrow" w:hAnsi="Arial Narrow"/>
          <w:b/>
          <w:sz w:val="26"/>
          <w:szCs w:val="26"/>
        </w:rPr>
        <w:t>A TÖRZSKÖNYVRE ÉS A TÖRZSLAPRA VONATKOZÓ RENDELKEZÉSEK</w:t>
      </w:r>
      <w:bookmarkEnd w:id="59"/>
    </w:p>
    <w:p w:rsidR="004B597E" w:rsidRDefault="004B597E">
      <w:pPr>
        <w:spacing w:line="360" w:lineRule="exact"/>
        <w:rPr>
          <w:rFonts w:ascii="Times New Roman" w:eastAsia="Times New Roman" w:hAnsi="Times New Roman"/>
        </w:rPr>
      </w:pPr>
    </w:p>
    <w:p w:rsidR="004B597E" w:rsidRPr="00367530" w:rsidRDefault="004B597E" w:rsidP="00007650">
      <w:pPr>
        <w:spacing w:line="0" w:lineRule="atLeast"/>
        <w:jc w:val="center"/>
        <w:outlineLvl w:val="2"/>
        <w:rPr>
          <w:rFonts w:ascii="Arial Narrow" w:eastAsia="Arial Narrow" w:hAnsi="Arial Narrow"/>
          <w:b/>
          <w:sz w:val="24"/>
          <w:szCs w:val="24"/>
        </w:rPr>
      </w:pPr>
      <w:bookmarkStart w:id="60" w:name="_Toc1407154"/>
      <w:r w:rsidRPr="00367530">
        <w:rPr>
          <w:rFonts w:ascii="Arial Narrow" w:eastAsia="Arial Narrow" w:hAnsi="Arial Narrow"/>
          <w:b/>
          <w:sz w:val="24"/>
          <w:szCs w:val="24"/>
        </w:rPr>
        <w:t>I. FEJEZET</w:t>
      </w:r>
      <w:bookmarkEnd w:id="60"/>
    </w:p>
    <w:p w:rsidR="004B597E" w:rsidRDefault="004B597E">
      <w:pPr>
        <w:spacing w:line="360" w:lineRule="exact"/>
        <w:rPr>
          <w:rFonts w:ascii="Times New Roman" w:eastAsia="Times New Roman" w:hAnsi="Times New Roman"/>
        </w:rPr>
      </w:pPr>
    </w:p>
    <w:p w:rsidR="004B597E" w:rsidRPr="00367530" w:rsidRDefault="004B597E" w:rsidP="00007650">
      <w:pPr>
        <w:spacing w:line="0" w:lineRule="atLeast"/>
        <w:jc w:val="center"/>
        <w:outlineLvl w:val="2"/>
        <w:rPr>
          <w:rFonts w:ascii="Arial Narrow" w:eastAsia="Arial Narrow" w:hAnsi="Arial Narrow"/>
          <w:b/>
          <w:sz w:val="24"/>
          <w:szCs w:val="24"/>
        </w:rPr>
      </w:pPr>
      <w:bookmarkStart w:id="61" w:name="_Toc1407155"/>
      <w:r w:rsidRPr="00367530">
        <w:rPr>
          <w:rFonts w:ascii="Arial Narrow" w:eastAsia="Arial Narrow" w:hAnsi="Arial Narrow"/>
          <w:b/>
          <w:sz w:val="24"/>
          <w:szCs w:val="24"/>
        </w:rPr>
        <w:t>TÖRZSKÖNYVI SZÁM, TÖRZSLAP</w:t>
      </w:r>
      <w:bookmarkEnd w:id="61"/>
    </w:p>
    <w:p w:rsidR="004B597E" w:rsidRDefault="004B597E">
      <w:pPr>
        <w:spacing w:line="363" w:lineRule="exact"/>
        <w:rPr>
          <w:rFonts w:ascii="Times New Roman" w:eastAsia="Times New Roman" w:hAnsi="Times New Roman"/>
        </w:rPr>
      </w:pPr>
    </w:p>
    <w:p w:rsidR="004B597E" w:rsidRDefault="004B597E" w:rsidP="00945A22">
      <w:pPr>
        <w:ind w:left="560" w:hanging="565"/>
        <w:jc w:val="both"/>
        <w:rPr>
          <w:rFonts w:ascii="Arial Narrow" w:eastAsia="Arial Narrow" w:hAnsi="Arial Narrow"/>
          <w:sz w:val="22"/>
        </w:rPr>
      </w:pPr>
      <w:r>
        <w:rPr>
          <w:rFonts w:ascii="Arial Narrow" w:eastAsia="Arial Narrow" w:hAnsi="Arial Narrow"/>
          <w:b/>
          <w:sz w:val="22"/>
        </w:rPr>
        <w:t xml:space="preserve">2:20.§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törzslap a hallgató személyes és tanulmányi adatainak nyilvántartására szolgál a törzslapban</w:t>
      </w:r>
      <w:r>
        <w:rPr>
          <w:rFonts w:ascii="Arial Narrow" w:eastAsia="Arial Narrow" w:hAnsi="Arial Narrow"/>
          <w:b/>
          <w:sz w:val="22"/>
        </w:rPr>
        <w:t xml:space="preserve"> </w:t>
      </w:r>
      <w:r>
        <w:rPr>
          <w:rFonts w:ascii="Arial Narrow" w:eastAsia="Arial Narrow" w:hAnsi="Arial Narrow"/>
          <w:sz w:val="22"/>
        </w:rPr>
        <w:t>megjelölt hallgatói jogviszonyhoz kapcsolódóan.</w:t>
      </w:r>
    </w:p>
    <w:p w:rsidR="004B597E" w:rsidRDefault="004B597E" w:rsidP="00945A22">
      <w:pPr>
        <w:jc w:val="both"/>
        <w:rPr>
          <w:rFonts w:ascii="Times New Roman" w:eastAsia="Times New Roman" w:hAnsi="Times New Roman"/>
        </w:rPr>
      </w:pPr>
    </w:p>
    <w:p w:rsidR="004B597E" w:rsidRDefault="004B597E" w:rsidP="00945A22">
      <w:pPr>
        <w:numPr>
          <w:ilvl w:val="0"/>
          <w:numId w:val="181"/>
        </w:numPr>
        <w:tabs>
          <w:tab w:val="left" w:pos="851"/>
        </w:tabs>
        <w:ind w:left="567" w:hanging="11"/>
        <w:jc w:val="both"/>
        <w:rPr>
          <w:rFonts w:ascii="Arial Narrow" w:eastAsia="Arial Narrow" w:hAnsi="Arial Narrow"/>
          <w:sz w:val="22"/>
        </w:rPr>
      </w:pPr>
      <w:r>
        <w:rPr>
          <w:rStyle w:val="Lbjegyzet-hivatkozs"/>
          <w:rFonts w:ascii="Arial Narrow" w:eastAsia="Arial Narrow" w:hAnsi="Arial Narrow"/>
          <w:sz w:val="22"/>
        </w:rPr>
        <w:footnoteReference w:id="22"/>
      </w:r>
      <w:r>
        <w:rPr>
          <w:rFonts w:ascii="Arial Narrow" w:eastAsia="Arial Narrow" w:hAnsi="Arial Narrow"/>
          <w:sz w:val="22"/>
        </w:rPr>
        <w:t xml:space="preserve"> A papír alapon vagy elektronikusan előállított és hitelesített hallgatói törzslap a Neptun rendszerben nyilvántartott adatokból a II./ 8. sz. mellékletben meghatározott adatokat tartalmazza:</w:t>
      </w:r>
    </w:p>
    <w:p w:rsidR="004B597E" w:rsidRDefault="004B597E" w:rsidP="00945A22">
      <w:pPr>
        <w:rPr>
          <w:rFonts w:ascii="Arial Narrow" w:eastAsia="Arial Narrow" w:hAnsi="Arial Narrow"/>
          <w:sz w:val="22"/>
        </w:rPr>
      </w:pPr>
    </w:p>
    <w:p w:rsidR="004B597E" w:rsidRDefault="004B597E" w:rsidP="00B54A04">
      <w:pPr>
        <w:numPr>
          <w:ilvl w:val="0"/>
          <w:numId w:val="181"/>
        </w:numPr>
        <w:tabs>
          <w:tab w:val="left" w:pos="851"/>
        </w:tabs>
        <w:spacing w:line="0" w:lineRule="atLeast"/>
        <w:ind w:left="567" w:hanging="11"/>
        <w:jc w:val="both"/>
        <w:rPr>
          <w:rFonts w:ascii="Arial Narrow" w:eastAsia="Arial Narrow" w:hAnsi="Arial Narrow"/>
          <w:sz w:val="22"/>
        </w:rPr>
      </w:pPr>
      <w:r>
        <w:rPr>
          <w:rFonts w:ascii="Arial Narrow" w:eastAsia="Arial Narrow" w:hAnsi="Arial Narrow"/>
          <w:sz w:val="22"/>
        </w:rPr>
        <w:t>A törzslap melléklete:</w:t>
      </w:r>
    </w:p>
    <w:p w:rsidR="004B597E" w:rsidRDefault="004B597E" w:rsidP="00B54A04">
      <w:pPr>
        <w:numPr>
          <w:ilvl w:val="1"/>
          <w:numId w:val="181"/>
        </w:numPr>
        <w:tabs>
          <w:tab w:val="left" w:pos="1420"/>
        </w:tabs>
        <w:spacing w:line="0" w:lineRule="atLeast"/>
        <w:jc w:val="both"/>
        <w:rPr>
          <w:rFonts w:ascii="Arial Narrow" w:eastAsia="Arial Narrow" w:hAnsi="Arial Narrow"/>
          <w:sz w:val="22"/>
        </w:rPr>
      </w:pPr>
      <w:r>
        <w:rPr>
          <w:rFonts w:ascii="Arial Narrow" w:eastAsia="Arial Narrow" w:hAnsi="Arial Narrow"/>
          <w:sz w:val="22"/>
        </w:rPr>
        <w:t>beiratkozási lap;</w:t>
      </w:r>
    </w:p>
    <w:p w:rsidR="004B597E" w:rsidRDefault="004B597E" w:rsidP="00B54A04">
      <w:pPr>
        <w:numPr>
          <w:ilvl w:val="1"/>
          <w:numId w:val="181"/>
        </w:numPr>
        <w:tabs>
          <w:tab w:val="left" w:pos="1420"/>
        </w:tabs>
        <w:spacing w:line="0" w:lineRule="atLeast"/>
        <w:jc w:val="both"/>
        <w:rPr>
          <w:rFonts w:ascii="Arial Narrow" w:eastAsia="Arial Narrow" w:hAnsi="Arial Narrow"/>
          <w:sz w:val="22"/>
        </w:rPr>
      </w:pPr>
      <w:r>
        <w:rPr>
          <w:rFonts w:ascii="Arial Narrow" w:eastAsia="Arial Narrow" w:hAnsi="Arial Narrow"/>
          <w:sz w:val="22"/>
        </w:rPr>
        <w:t>végbizonyítvány;</w:t>
      </w:r>
    </w:p>
    <w:p w:rsidR="004B597E" w:rsidRDefault="004B597E" w:rsidP="00B54A04">
      <w:pPr>
        <w:numPr>
          <w:ilvl w:val="1"/>
          <w:numId w:val="181"/>
        </w:numPr>
        <w:tabs>
          <w:tab w:val="left" w:pos="1420"/>
        </w:tabs>
        <w:spacing w:line="0" w:lineRule="atLeast"/>
        <w:jc w:val="both"/>
        <w:rPr>
          <w:rFonts w:ascii="Arial Narrow" w:eastAsia="Arial Narrow" w:hAnsi="Arial Narrow"/>
          <w:sz w:val="22"/>
        </w:rPr>
      </w:pPr>
      <w:r>
        <w:rPr>
          <w:rFonts w:ascii="Arial Narrow" w:eastAsia="Arial Narrow" w:hAnsi="Arial Narrow"/>
          <w:sz w:val="22"/>
        </w:rPr>
        <w:t>záróvizsga jegyzőkönyv;</w:t>
      </w:r>
    </w:p>
    <w:p w:rsidR="004B597E" w:rsidRDefault="004B597E" w:rsidP="00B54A04">
      <w:pPr>
        <w:numPr>
          <w:ilvl w:val="1"/>
          <w:numId w:val="181"/>
        </w:numPr>
        <w:tabs>
          <w:tab w:val="left" w:pos="1420"/>
        </w:tabs>
        <w:spacing w:line="0" w:lineRule="atLeast"/>
        <w:jc w:val="both"/>
        <w:rPr>
          <w:rFonts w:ascii="Arial Narrow" w:eastAsia="Arial Narrow" w:hAnsi="Arial Narrow"/>
          <w:sz w:val="22"/>
        </w:rPr>
      </w:pPr>
      <w:r>
        <w:rPr>
          <w:rFonts w:ascii="Arial Narrow" w:eastAsia="Arial Narrow" w:hAnsi="Arial Narrow"/>
          <w:sz w:val="22"/>
        </w:rPr>
        <w:t>oklevél hiteles másolata;</w:t>
      </w:r>
    </w:p>
    <w:p w:rsidR="004B597E" w:rsidRDefault="004B597E" w:rsidP="00B54A04">
      <w:pPr>
        <w:numPr>
          <w:ilvl w:val="1"/>
          <w:numId w:val="181"/>
        </w:numPr>
        <w:tabs>
          <w:tab w:val="left" w:pos="1420"/>
        </w:tabs>
        <w:spacing w:line="0" w:lineRule="atLeast"/>
        <w:jc w:val="both"/>
        <w:rPr>
          <w:rFonts w:ascii="Arial Narrow" w:eastAsia="Arial Narrow" w:hAnsi="Arial Narrow"/>
          <w:sz w:val="22"/>
        </w:rPr>
      </w:pPr>
      <w:r>
        <w:rPr>
          <w:rFonts w:ascii="Arial Narrow" w:eastAsia="Arial Narrow" w:hAnsi="Arial Narrow"/>
          <w:sz w:val="22"/>
        </w:rPr>
        <w:t>oklevél angol nyelvű másolata;</w:t>
      </w:r>
    </w:p>
    <w:p w:rsidR="004B597E" w:rsidRDefault="004B597E" w:rsidP="00B54A04">
      <w:pPr>
        <w:numPr>
          <w:ilvl w:val="1"/>
          <w:numId w:val="181"/>
        </w:numPr>
        <w:tabs>
          <w:tab w:val="left" w:pos="1420"/>
        </w:tabs>
        <w:spacing w:line="0" w:lineRule="atLeast"/>
        <w:jc w:val="both"/>
        <w:rPr>
          <w:rFonts w:ascii="Arial Narrow" w:eastAsia="Arial Narrow" w:hAnsi="Arial Narrow"/>
          <w:sz w:val="22"/>
        </w:rPr>
      </w:pPr>
      <w:r>
        <w:rPr>
          <w:rFonts w:ascii="Arial Narrow" w:eastAsia="Arial Narrow" w:hAnsi="Arial Narrow"/>
          <w:sz w:val="22"/>
        </w:rPr>
        <w:t>oklevélmelléklet hiteles másolata.</w:t>
      </w:r>
    </w:p>
    <w:p w:rsidR="004B597E" w:rsidRDefault="004B597E" w:rsidP="00D469EB">
      <w:pPr>
        <w:rPr>
          <w:rFonts w:ascii="Times New Roman" w:eastAsia="Times New Roman" w:hAnsi="Times New Roman"/>
        </w:rPr>
      </w:pPr>
    </w:p>
    <w:p w:rsidR="004B597E" w:rsidRDefault="004B597E" w:rsidP="00D469EB">
      <w:pPr>
        <w:rPr>
          <w:rFonts w:ascii="Arial Narrow" w:eastAsia="Arial Narrow" w:hAnsi="Arial Narrow"/>
          <w:sz w:val="22"/>
        </w:rPr>
      </w:pPr>
      <w:r>
        <w:rPr>
          <w:rFonts w:ascii="Arial Narrow" w:eastAsia="Arial Narrow" w:hAnsi="Arial Narrow"/>
          <w:b/>
          <w:sz w:val="22"/>
        </w:rPr>
        <w:t xml:space="preserve">2:21.§ </w:t>
      </w:r>
      <w:r>
        <w:rPr>
          <w:rFonts w:ascii="Arial Narrow" w:eastAsia="Arial Narrow" w:hAnsi="Arial Narrow"/>
          <w:sz w:val="22"/>
        </w:rPr>
        <w:t>A törzskönyvi szám szerkezete:</w:t>
      </w:r>
    </w:p>
    <w:p w:rsidR="004B597E" w:rsidRDefault="004B597E" w:rsidP="00D469EB">
      <w:pPr>
        <w:rPr>
          <w:rFonts w:ascii="Times New Roman" w:eastAsia="Times New Roman" w:hAnsi="Times New Roman"/>
        </w:rPr>
      </w:pPr>
    </w:p>
    <w:p w:rsidR="004B597E" w:rsidRDefault="004B597E">
      <w:pPr>
        <w:spacing w:line="0" w:lineRule="atLeast"/>
        <w:ind w:left="3720"/>
        <w:rPr>
          <w:rFonts w:ascii="Arial Narrow" w:eastAsia="Arial Narrow" w:hAnsi="Arial Narrow"/>
          <w:sz w:val="22"/>
        </w:rPr>
      </w:pPr>
      <w:r>
        <w:rPr>
          <w:rFonts w:ascii="Arial Narrow" w:eastAsia="Arial Narrow" w:hAnsi="Arial Narrow"/>
          <w:sz w:val="22"/>
        </w:rPr>
        <w:t>T 000001/FI12904/K</w:t>
      </w:r>
    </w:p>
    <w:p w:rsidR="004B597E" w:rsidRDefault="004B597E">
      <w:pPr>
        <w:spacing w:line="200" w:lineRule="exact"/>
        <w:rPr>
          <w:rFonts w:ascii="Times New Roman" w:eastAsia="Times New Roman" w:hAnsi="Times New Roman"/>
        </w:rPr>
      </w:pPr>
      <w:r>
        <w:rPr>
          <w:rFonts w:ascii="Arial Narrow" w:eastAsia="Arial Narrow" w:hAnsi="Arial Narrow"/>
          <w:noProof/>
          <w:sz w:val="22"/>
        </w:rPr>
        <w:drawing>
          <wp:anchor distT="0" distB="0" distL="114300" distR="114300" simplePos="0" relativeHeight="251905536" behindDoc="1" locked="0" layoutInCell="0" allowOverlap="1" wp14:anchorId="34397701" wp14:editId="1B973E94">
            <wp:simplePos x="0" y="0"/>
            <wp:positionH relativeFrom="column">
              <wp:posOffset>1129030</wp:posOffset>
            </wp:positionH>
            <wp:positionV relativeFrom="paragraph">
              <wp:posOffset>90805</wp:posOffset>
            </wp:positionV>
            <wp:extent cx="941705" cy="427355"/>
            <wp:effectExtent l="0" t="0" r="0" b="0"/>
            <wp:wrapNone/>
            <wp:docPr id="9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1705" cy="42735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sz w:val="22"/>
        </w:rPr>
        <w:drawing>
          <wp:anchor distT="0" distB="0" distL="114300" distR="114300" simplePos="0" relativeHeight="251906560" behindDoc="1" locked="0" layoutInCell="0" allowOverlap="1" wp14:anchorId="14487CC0" wp14:editId="3BE68214">
            <wp:simplePos x="0" y="0"/>
            <wp:positionH relativeFrom="column">
              <wp:posOffset>2913380</wp:posOffset>
            </wp:positionH>
            <wp:positionV relativeFrom="paragraph">
              <wp:posOffset>151130</wp:posOffset>
            </wp:positionV>
            <wp:extent cx="114300" cy="495300"/>
            <wp:effectExtent l="0" t="0" r="0" b="0"/>
            <wp:wrapNone/>
            <wp:docPr id="8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495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sz w:val="22"/>
        </w:rPr>
        <w:drawing>
          <wp:anchor distT="0" distB="0" distL="114300" distR="114300" simplePos="0" relativeHeight="251907584" behindDoc="1" locked="0" layoutInCell="0" allowOverlap="1" wp14:anchorId="1519192D" wp14:editId="7EE79A00">
            <wp:simplePos x="0" y="0"/>
            <wp:positionH relativeFrom="column">
              <wp:posOffset>3749040</wp:posOffset>
            </wp:positionH>
            <wp:positionV relativeFrom="paragraph">
              <wp:posOffset>146685</wp:posOffset>
            </wp:positionV>
            <wp:extent cx="612140" cy="385445"/>
            <wp:effectExtent l="0" t="0" r="0" b="0"/>
            <wp:wrapNone/>
            <wp:docPr id="8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 cy="38544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49" w:lineRule="exact"/>
        <w:rPr>
          <w:rFonts w:ascii="Times New Roman" w:eastAsia="Times New Roman" w:hAnsi="Times New Roman"/>
        </w:rPr>
      </w:pPr>
    </w:p>
    <w:tbl>
      <w:tblPr>
        <w:tblW w:w="0" w:type="auto"/>
        <w:tblInd w:w="350" w:type="dxa"/>
        <w:tblLayout w:type="fixed"/>
        <w:tblCellMar>
          <w:left w:w="0" w:type="dxa"/>
          <w:right w:w="0" w:type="dxa"/>
        </w:tblCellMar>
        <w:tblLook w:val="0000" w:firstRow="0" w:lastRow="0" w:firstColumn="0" w:lastColumn="0" w:noHBand="0" w:noVBand="0"/>
      </w:tblPr>
      <w:tblGrid>
        <w:gridCol w:w="2720"/>
        <w:gridCol w:w="540"/>
        <w:gridCol w:w="2160"/>
        <w:gridCol w:w="1100"/>
        <w:gridCol w:w="1080"/>
      </w:tblGrid>
      <w:tr w:rsidR="004B597E">
        <w:trPr>
          <w:trHeight w:val="166"/>
        </w:trPr>
        <w:tc>
          <w:tcPr>
            <w:tcW w:w="272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4B597E" w:rsidRDefault="004B597E" w:rsidP="00367530">
            <w:pPr>
              <w:spacing w:line="0" w:lineRule="atLeast"/>
              <w:ind w:left="160"/>
              <w:jc w:val="center"/>
              <w:rPr>
                <w:rFonts w:ascii="Arial Narrow" w:eastAsia="Arial Narrow" w:hAnsi="Arial Narrow"/>
                <w:sz w:val="24"/>
              </w:rPr>
            </w:pPr>
            <w:r>
              <w:rPr>
                <w:rFonts w:ascii="Arial Narrow" w:eastAsia="Arial Narrow" w:hAnsi="Arial Narrow"/>
                <w:sz w:val="24"/>
              </w:rPr>
              <w:t>Törzskönyvi szám Jele,</w:t>
            </w:r>
          </w:p>
        </w:tc>
        <w:tc>
          <w:tcPr>
            <w:tcW w:w="540" w:type="dxa"/>
            <w:shd w:val="clear" w:color="auto" w:fill="auto"/>
            <w:vAlign w:val="bottom"/>
          </w:tcPr>
          <w:p w:rsidR="004B597E" w:rsidRDefault="004B597E">
            <w:pPr>
              <w:spacing w:line="0" w:lineRule="atLeast"/>
              <w:rPr>
                <w:rFonts w:ascii="Times New Roman" w:eastAsia="Times New Roman" w:hAnsi="Times New Roman"/>
                <w:sz w:val="14"/>
              </w:rPr>
            </w:pPr>
          </w:p>
        </w:tc>
        <w:tc>
          <w:tcPr>
            <w:tcW w:w="21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1080" w:type="dxa"/>
            <w:vMerge w:val="restart"/>
            <w:tcBorders>
              <w:top w:val="single" w:sz="8" w:space="0" w:color="auto"/>
              <w:bottom w:val="single" w:sz="8" w:space="0" w:color="auto"/>
              <w:right w:val="single" w:sz="8" w:space="0" w:color="auto"/>
            </w:tcBorders>
            <w:shd w:val="clear" w:color="auto" w:fill="auto"/>
            <w:vAlign w:val="bottom"/>
          </w:tcPr>
          <w:p w:rsidR="004B597E" w:rsidRDefault="004B597E" w:rsidP="00367530">
            <w:pPr>
              <w:spacing w:line="0" w:lineRule="atLeast"/>
              <w:ind w:left="140"/>
              <w:jc w:val="center"/>
              <w:rPr>
                <w:rFonts w:ascii="Arial Narrow" w:eastAsia="Arial Narrow" w:hAnsi="Arial Narrow"/>
                <w:sz w:val="24"/>
              </w:rPr>
            </w:pPr>
            <w:r>
              <w:rPr>
                <w:rFonts w:ascii="Arial Narrow" w:eastAsia="Arial Narrow" w:hAnsi="Arial Narrow"/>
                <w:sz w:val="24"/>
              </w:rPr>
              <w:t>Kar jele</w:t>
            </w:r>
          </w:p>
        </w:tc>
      </w:tr>
      <w:tr w:rsidR="004B597E">
        <w:trPr>
          <w:trHeight w:val="298"/>
        </w:trPr>
        <w:tc>
          <w:tcPr>
            <w:tcW w:w="2720" w:type="dxa"/>
            <w:vMerge/>
            <w:tcBorders>
              <w:left w:val="single" w:sz="8" w:space="0" w:color="auto"/>
              <w:right w:val="single" w:sz="8" w:space="0" w:color="auto"/>
            </w:tcBorders>
            <w:shd w:val="clear" w:color="auto" w:fill="auto"/>
            <w:vAlign w:val="bottom"/>
          </w:tcPr>
          <w:p w:rsidR="004B597E" w:rsidRDefault="004B597E" w:rsidP="00367530">
            <w:pPr>
              <w:spacing w:line="0" w:lineRule="atLeast"/>
              <w:jc w:val="center"/>
              <w:rPr>
                <w:rFonts w:ascii="Times New Roman" w:eastAsia="Times New Roman" w:hAnsi="Times New Roman"/>
                <w:sz w:val="24"/>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160" w:type="dxa"/>
            <w:vMerge w:val="restart"/>
            <w:tcBorders>
              <w:right w:val="single" w:sz="8" w:space="0" w:color="auto"/>
            </w:tcBorders>
            <w:shd w:val="clear" w:color="auto" w:fill="auto"/>
            <w:vAlign w:val="bottom"/>
          </w:tcPr>
          <w:p w:rsidR="004B597E" w:rsidRDefault="004B597E" w:rsidP="00367530">
            <w:pPr>
              <w:spacing w:line="0" w:lineRule="atLeast"/>
              <w:ind w:left="140"/>
              <w:jc w:val="center"/>
              <w:rPr>
                <w:rFonts w:ascii="Arial Narrow" w:eastAsia="Arial Narrow" w:hAnsi="Arial Narrow"/>
                <w:sz w:val="24"/>
              </w:rPr>
            </w:pPr>
            <w:r>
              <w:rPr>
                <w:rFonts w:ascii="Arial Narrow" w:eastAsia="Arial Narrow" w:hAnsi="Arial Narrow"/>
                <w:sz w:val="24"/>
              </w:rPr>
              <w:t>OE azonosítója</w:t>
            </w: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080" w:type="dxa"/>
            <w:vMerge/>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69"/>
        </w:trPr>
        <w:tc>
          <w:tcPr>
            <w:tcW w:w="2720" w:type="dxa"/>
            <w:vMerge w:val="restart"/>
            <w:tcBorders>
              <w:left w:val="single" w:sz="8" w:space="0" w:color="auto"/>
              <w:right w:val="single" w:sz="8" w:space="0" w:color="auto"/>
            </w:tcBorders>
            <w:shd w:val="clear" w:color="auto" w:fill="auto"/>
            <w:vAlign w:val="bottom"/>
          </w:tcPr>
          <w:p w:rsidR="004B597E" w:rsidRDefault="004B597E" w:rsidP="00367530">
            <w:pPr>
              <w:spacing w:line="272" w:lineRule="exact"/>
              <w:ind w:left="160"/>
              <w:jc w:val="center"/>
              <w:rPr>
                <w:rFonts w:ascii="Arial Narrow" w:eastAsia="Arial Narrow" w:hAnsi="Arial Narrow"/>
                <w:sz w:val="24"/>
              </w:rPr>
            </w:pPr>
            <w:r>
              <w:rPr>
                <w:rFonts w:ascii="Arial Narrow" w:eastAsia="Arial Narrow" w:hAnsi="Arial Narrow"/>
                <w:sz w:val="24"/>
              </w:rPr>
              <w:t>illetve a sorszám</w:t>
            </w: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2160" w:type="dxa"/>
            <w:vMerge/>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0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79"/>
        </w:trPr>
        <w:tc>
          <w:tcPr>
            <w:tcW w:w="2720" w:type="dxa"/>
            <w:vMerge/>
            <w:tcBorders>
              <w:left w:val="single" w:sz="8" w:space="0" w:color="auto"/>
              <w:right w:val="single" w:sz="8" w:space="0" w:color="auto"/>
            </w:tcBorders>
            <w:shd w:val="clear" w:color="auto" w:fill="auto"/>
            <w:vAlign w:val="bottom"/>
          </w:tcPr>
          <w:p w:rsidR="004B597E" w:rsidRDefault="004B597E" w:rsidP="00367530">
            <w:pPr>
              <w:spacing w:line="0" w:lineRule="atLeast"/>
              <w:jc w:val="center"/>
              <w:rPr>
                <w:rFonts w:ascii="Times New Roman" w:eastAsia="Times New Roman" w:hAnsi="Times New Roman"/>
                <w:sz w:val="6"/>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6"/>
              </w:rPr>
            </w:pPr>
          </w:p>
        </w:tc>
        <w:tc>
          <w:tcPr>
            <w:tcW w:w="2160" w:type="dxa"/>
            <w:vMerge/>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6"/>
              </w:rPr>
            </w:pPr>
          </w:p>
        </w:tc>
        <w:tc>
          <w:tcPr>
            <w:tcW w:w="1100" w:type="dxa"/>
            <w:shd w:val="clear" w:color="auto" w:fill="auto"/>
            <w:vAlign w:val="bottom"/>
          </w:tcPr>
          <w:p w:rsidR="004B597E" w:rsidRDefault="004B597E">
            <w:pPr>
              <w:spacing w:line="0" w:lineRule="atLeast"/>
              <w:rPr>
                <w:rFonts w:ascii="Times New Roman" w:eastAsia="Times New Roman" w:hAnsi="Times New Roman"/>
                <w:sz w:val="6"/>
              </w:rPr>
            </w:pPr>
          </w:p>
        </w:tc>
        <w:tc>
          <w:tcPr>
            <w:tcW w:w="1080" w:type="dxa"/>
            <w:shd w:val="clear" w:color="auto" w:fill="auto"/>
            <w:vAlign w:val="bottom"/>
          </w:tcPr>
          <w:p w:rsidR="004B597E" w:rsidRDefault="004B597E">
            <w:pPr>
              <w:spacing w:line="0" w:lineRule="atLeast"/>
              <w:rPr>
                <w:rFonts w:ascii="Times New Roman" w:eastAsia="Times New Roman" w:hAnsi="Times New Roman"/>
                <w:sz w:val="6"/>
              </w:rPr>
            </w:pPr>
          </w:p>
        </w:tc>
      </w:tr>
      <w:tr w:rsidR="004B597E">
        <w:trPr>
          <w:trHeight w:val="106"/>
        </w:trPr>
        <w:tc>
          <w:tcPr>
            <w:tcW w:w="2720" w:type="dxa"/>
            <w:vMerge/>
            <w:tcBorders>
              <w:left w:val="single" w:sz="8" w:space="0" w:color="auto"/>
              <w:right w:val="single" w:sz="8" w:space="0" w:color="auto"/>
            </w:tcBorders>
            <w:shd w:val="clear" w:color="auto" w:fill="auto"/>
            <w:vAlign w:val="bottom"/>
          </w:tcPr>
          <w:p w:rsidR="004B597E" w:rsidRDefault="004B597E" w:rsidP="00367530">
            <w:pPr>
              <w:spacing w:line="0" w:lineRule="atLeast"/>
              <w:jc w:val="center"/>
              <w:rPr>
                <w:rFonts w:ascii="Times New Roman" w:eastAsia="Times New Roman" w:hAnsi="Times New Roman"/>
                <w:sz w:val="9"/>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9"/>
              </w:rPr>
            </w:pPr>
          </w:p>
        </w:tc>
        <w:tc>
          <w:tcPr>
            <w:tcW w:w="21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9"/>
              </w:rPr>
            </w:pPr>
          </w:p>
        </w:tc>
        <w:tc>
          <w:tcPr>
            <w:tcW w:w="1100" w:type="dxa"/>
            <w:shd w:val="clear" w:color="auto" w:fill="auto"/>
            <w:vAlign w:val="bottom"/>
          </w:tcPr>
          <w:p w:rsidR="004B597E" w:rsidRDefault="004B597E">
            <w:pPr>
              <w:spacing w:line="0" w:lineRule="atLeast"/>
              <w:rPr>
                <w:rFonts w:ascii="Times New Roman" w:eastAsia="Times New Roman" w:hAnsi="Times New Roman"/>
                <w:sz w:val="9"/>
              </w:rPr>
            </w:pPr>
          </w:p>
        </w:tc>
        <w:tc>
          <w:tcPr>
            <w:tcW w:w="1080" w:type="dxa"/>
            <w:shd w:val="clear" w:color="auto" w:fill="auto"/>
            <w:vAlign w:val="bottom"/>
          </w:tcPr>
          <w:p w:rsidR="004B597E" w:rsidRDefault="004B597E">
            <w:pPr>
              <w:spacing w:line="0" w:lineRule="atLeast"/>
              <w:rPr>
                <w:rFonts w:ascii="Times New Roman" w:eastAsia="Times New Roman" w:hAnsi="Times New Roman"/>
                <w:sz w:val="9"/>
              </w:rPr>
            </w:pPr>
          </w:p>
        </w:tc>
      </w:tr>
      <w:tr w:rsidR="004B597E">
        <w:trPr>
          <w:trHeight w:val="158"/>
        </w:trPr>
        <w:tc>
          <w:tcPr>
            <w:tcW w:w="2720" w:type="dxa"/>
            <w:tcBorders>
              <w:left w:val="single" w:sz="8" w:space="0" w:color="auto"/>
              <w:right w:val="single" w:sz="8" w:space="0" w:color="auto"/>
            </w:tcBorders>
            <w:shd w:val="clear" w:color="auto" w:fill="auto"/>
            <w:vAlign w:val="bottom"/>
          </w:tcPr>
          <w:p w:rsidR="004B597E" w:rsidRDefault="004B597E" w:rsidP="00367530">
            <w:pPr>
              <w:spacing w:line="0" w:lineRule="atLeast"/>
              <w:jc w:val="center"/>
              <w:rPr>
                <w:rFonts w:ascii="Times New Roman" w:eastAsia="Times New Roman" w:hAnsi="Times New Roman"/>
                <w:sz w:val="13"/>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3"/>
              </w:rPr>
            </w:pPr>
          </w:p>
        </w:tc>
        <w:tc>
          <w:tcPr>
            <w:tcW w:w="21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3"/>
              </w:rPr>
            </w:pPr>
          </w:p>
        </w:tc>
        <w:tc>
          <w:tcPr>
            <w:tcW w:w="1100" w:type="dxa"/>
            <w:shd w:val="clear" w:color="auto" w:fill="auto"/>
            <w:vAlign w:val="bottom"/>
          </w:tcPr>
          <w:p w:rsidR="004B597E" w:rsidRDefault="004B597E">
            <w:pPr>
              <w:spacing w:line="0" w:lineRule="atLeast"/>
              <w:rPr>
                <w:rFonts w:ascii="Times New Roman" w:eastAsia="Times New Roman" w:hAnsi="Times New Roman"/>
                <w:sz w:val="13"/>
              </w:rPr>
            </w:pPr>
          </w:p>
        </w:tc>
        <w:tc>
          <w:tcPr>
            <w:tcW w:w="1080" w:type="dxa"/>
            <w:shd w:val="clear" w:color="auto" w:fill="auto"/>
            <w:vAlign w:val="bottom"/>
          </w:tcPr>
          <w:p w:rsidR="004B597E" w:rsidRDefault="004B597E">
            <w:pPr>
              <w:spacing w:line="0" w:lineRule="atLeast"/>
              <w:rPr>
                <w:rFonts w:ascii="Times New Roman" w:eastAsia="Times New Roman" w:hAnsi="Times New Roman"/>
                <w:sz w:val="13"/>
              </w:rPr>
            </w:pPr>
          </w:p>
        </w:tc>
      </w:tr>
      <w:tr w:rsidR="004B597E">
        <w:trPr>
          <w:trHeight w:val="39"/>
        </w:trPr>
        <w:tc>
          <w:tcPr>
            <w:tcW w:w="272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3"/>
              </w:rPr>
            </w:pPr>
          </w:p>
        </w:tc>
        <w:tc>
          <w:tcPr>
            <w:tcW w:w="540" w:type="dxa"/>
            <w:shd w:val="clear" w:color="auto" w:fill="auto"/>
            <w:vAlign w:val="bottom"/>
          </w:tcPr>
          <w:p w:rsidR="004B597E" w:rsidRDefault="004B597E">
            <w:pPr>
              <w:spacing w:line="0" w:lineRule="atLeast"/>
              <w:rPr>
                <w:rFonts w:ascii="Times New Roman" w:eastAsia="Times New Roman" w:hAnsi="Times New Roman"/>
                <w:sz w:val="3"/>
              </w:rPr>
            </w:pPr>
          </w:p>
        </w:tc>
        <w:tc>
          <w:tcPr>
            <w:tcW w:w="2160" w:type="dxa"/>
            <w:shd w:val="clear" w:color="auto" w:fill="auto"/>
            <w:vAlign w:val="bottom"/>
          </w:tcPr>
          <w:p w:rsidR="004B597E" w:rsidRDefault="004B597E">
            <w:pPr>
              <w:spacing w:line="0" w:lineRule="atLeast"/>
              <w:rPr>
                <w:rFonts w:ascii="Times New Roman" w:eastAsia="Times New Roman" w:hAnsi="Times New Roman"/>
                <w:sz w:val="3"/>
              </w:rPr>
            </w:pPr>
          </w:p>
        </w:tc>
        <w:tc>
          <w:tcPr>
            <w:tcW w:w="1100" w:type="dxa"/>
            <w:shd w:val="clear" w:color="auto" w:fill="auto"/>
            <w:vAlign w:val="bottom"/>
          </w:tcPr>
          <w:p w:rsidR="004B597E" w:rsidRDefault="004B597E">
            <w:pPr>
              <w:spacing w:line="0" w:lineRule="atLeast"/>
              <w:rPr>
                <w:rFonts w:ascii="Times New Roman" w:eastAsia="Times New Roman" w:hAnsi="Times New Roman"/>
                <w:sz w:val="3"/>
              </w:rPr>
            </w:pPr>
          </w:p>
        </w:tc>
        <w:tc>
          <w:tcPr>
            <w:tcW w:w="1080" w:type="dxa"/>
            <w:shd w:val="clear" w:color="auto" w:fill="auto"/>
            <w:vAlign w:val="bottom"/>
          </w:tcPr>
          <w:p w:rsidR="004B597E" w:rsidRDefault="004B597E">
            <w:pPr>
              <w:spacing w:line="0" w:lineRule="atLeast"/>
              <w:rPr>
                <w:rFonts w:ascii="Times New Roman" w:eastAsia="Times New Roman" w:hAnsi="Times New Roman"/>
                <w:sz w:val="3"/>
              </w:rPr>
            </w:pPr>
          </w:p>
        </w:tc>
      </w:tr>
    </w:tbl>
    <w:p w:rsidR="004B597E" w:rsidRDefault="004B597E" w:rsidP="00D469EB">
      <w:pPr>
        <w:rPr>
          <w:rFonts w:ascii="Times New Roman" w:eastAsia="Times New Roman" w:hAnsi="Times New Roman"/>
        </w:rPr>
      </w:pPr>
    </w:p>
    <w:p w:rsidR="004B597E" w:rsidRDefault="004B597E" w:rsidP="00D469EB">
      <w:pPr>
        <w:jc w:val="both"/>
        <w:rPr>
          <w:rFonts w:ascii="Arial Narrow" w:eastAsia="Arial Narrow" w:hAnsi="Arial Narrow"/>
          <w:sz w:val="22"/>
        </w:rPr>
      </w:pPr>
      <w:r>
        <w:rPr>
          <w:rFonts w:ascii="Arial Narrow" w:eastAsia="Arial Narrow" w:hAnsi="Arial Narrow"/>
          <w:sz w:val="22"/>
        </w:rPr>
        <w:t>A 2010. január 1. után hallgatói jogviszonyt létesítetteknél az OE azonosítóját (FI12904) kell alkalmazni. A 2010. január 1. előtt hallgatói jogviszonyt létesítetteknél a BMF azonosítóját (FI38878) kell használni.</w:t>
      </w:r>
    </w:p>
    <w:p w:rsidR="004B597E" w:rsidRDefault="004B597E" w:rsidP="00D469EB">
      <w:pPr>
        <w:jc w:val="both"/>
        <w:rPr>
          <w:rFonts w:ascii="Times New Roman" w:eastAsia="Times New Roman" w:hAnsi="Times New Roman"/>
        </w:rPr>
      </w:pPr>
    </w:p>
    <w:p w:rsidR="004B597E" w:rsidRDefault="004B597E" w:rsidP="00D469EB">
      <w:pPr>
        <w:rPr>
          <w:rFonts w:ascii="Arial Narrow" w:eastAsia="Arial Narrow" w:hAnsi="Arial Narrow"/>
          <w:sz w:val="22"/>
        </w:rPr>
      </w:pPr>
      <w:r>
        <w:rPr>
          <w:rFonts w:ascii="Arial Narrow" w:eastAsia="Arial Narrow" w:hAnsi="Arial Narrow"/>
          <w:sz w:val="22"/>
        </w:rPr>
        <w:t>A kar jele:</w:t>
      </w:r>
    </w:p>
    <w:p w:rsidR="004B597E" w:rsidRDefault="004B597E">
      <w:pPr>
        <w:spacing w:line="314" w:lineRule="exact"/>
        <w:rPr>
          <w:rFonts w:ascii="Times New Roman" w:eastAsia="Times New Roman" w:hAnsi="Times New Roman"/>
        </w:rPr>
      </w:pPr>
    </w:p>
    <w:p w:rsidR="004B597E" w:rsidRDefault="004B597E" w:rsidP="00D469EB">
      <w:pPr>
        <w:tabs>
          <w:tab w:val="left" w:pos="1240"/>
        </w:tabs>
        <w:spacing w:line="0" w:lineRule="atLeast"/>
        <w:ind w:left="760"/>
        <w:rPr>
          <w:rFonts w:ascii="Arial Narrow" w:eastAsia="Arial Narrow" w:hAnsi="Arial Narrow"/>
          <w:sz w:val="22"/>
        </w:rPr>
      </w:pPr>
      <w:r>
        <w:rPr>
          <w:rFonts w:ascii="Arial Narrow" w:eastAsia="Arial Narrow" w:hAnsi="Arial Narrow"/>
          <w:sz w:val="22"/>
        </w:rPr>
        <w:t>Kód</w:t>
      </w:r>
      <w:r>
        <w:rPr>
          <w:rFonts w:ascii="Arial Narrow" w:eastAsia="Arial Narrow" w:hAnsi="Arial Narrow"/>
          <w:sz w:val="22"/>
        </w:rPr>
        <w:tab/>
      </w:r>
      <w:r>
        <w:rPr>
          <w:rFonts w:ascii="Times New Roman" w:eastAsia="Times New Roman" w:hAnsi="Times New Roman"/>
        </w:rPr>
        <w:tab/>
      </w:r>
      <w:r>
        <w:rPr>
          <w:rFonts w:ascii="Arial Narrow" w:eastAsia="Arial Narrow" w:hAnsi="Arial Narrow"/>
          <w:sz w:val="22"/>
        </w:rPr>
        <w:t>Kar neve</w:t>
      </w:r>
    </w:p>
    <w:p w:rsidR="004B597E" w:rsidRDefault="004B597E" w:rsidP="00D469EB">
      <w:pPr>
        <w:tabs>
          <w:tab w:val="left" w:pos="1240"/>
        </w:tabs>
        <w:spacing w:line="0" w:lineRule="atLeast"/>
        <w:ind w:left="760"/>
        <w:rPr>
          <w:rFonts w:ascii="Arial Narrow" w:eastAsia="Arial Narrow" w:hAnsi="Arial Narrow"/>
          <w:sz w:val="22"/>
        </w:rPr>
      </w:pPr>
    </w:p>
    <w:p w:rsidR="004B597E" w:rsidRDefault="004B597E" w:rsidP="00D469EB">
      <w:pPr>
        <w:tabs>
          <w:tab w:val="left" w:pos="1260"/>
        </w:tabs>
        <w:spacing w:line="0" w:lineRule="atLeast"/>
        <w:ind w:left="760"/>
        <w:rPr>
          <w:rFonts w:ascii="Arial Narrow" w:eastAsia="Arial Narrow" w:hAnsi="Arial Narrow"/>
          <w:sz w:val="22"/>
        </w:rPr>
      </w:pPr>
      <w:r>
        <w:rPr>
          <w:rFonts w:ascii="Arial Narrow" w:eastAsia="Arial Narrow" w:hAnsi="Arial Narrow"/>
          <w:sz w:val="22"/>
        </w:rPr>
        <w:t>A</w:t>
      </w:r>
      <w:r>
        <w:rPr>
          <w:rFonts w:ascii="Arial Narrow" w:eastAsia="Arial Narrow" w:hAnsi="Arial Narrow"/>
          <w:sz w:val="22"/>
        </w:rPr>
        <w:tab/>
      </w:r>
      <w:r>
        <w:rPr>
          <w:rFonts w:ascii="Arial Narrow" w:eastAsia="Arial Narrow" w:hAnsi="Arial Narrow"/>
          <w:sz w:val="22"/>
        </w:rPr>
        <w:tab/>
        <w:t>Alba Regia Műszaki Kar</w:t>
      </w:r>
    </w:p>
    <w:p w:rsidR="004B597E" w:rsidRDefault="004B597E" w:rsidP="00D469EB">
      <w:pPr>
        <w:tabs>
          <w:tab w:val="left" w:pos="1260"/>
        </w:tabs>
        <w:spacing w:line="0" w:lineRule="atLeast"/>
        <w:ind w:left="760"/>
        <w:rPr>
          <w:rFonts w:ascii="Arial Narrow" w:eastAsia="Arial Narrow" w:hAnsi="Arial Narrow"/>
          <w:sz w:val="22"/>
        </w:rPr>
      </w:pPr>
      <w:r>
        <w:rPr>
          <w:rFonts w:ascii="Arial Narrow" w:eastAsia="Arial Narrow" w:hAnsi="Arial Narrow"/>
          <w:sz w:val="22"/>
        </w:rPr>
        <w:t>B</w:t>
      </w:r>
      <w:r>
        <w:rPr>
          <w:rFonts w:ascii="Arial Narrow" w:eastAsia="Arial Narrow" w:hAnsi="Arial Narrow"/>
          <w:sz w:val="22"/>
        </w:rPr>
        <w:tab/>
      </w:r>
      <w:r>
        <w:rPr>
          <w:rFonts w:ascii="Arial Narrow" w:eastAsia="Arial Narrow" w:hAnsi="Arial Narrow"/>
          <w:sz w:val="22"/>
        </w:rPr>
        <w:tab/>
        <w:t>Bánki Donát Gépész és Biztonságtechnikai Mérnöki Kar</w:t>
      </w:r>
    </w:p>
    <w:p w:rsidR="004B597E" w:rsidRDefault="004B597E">
      <w:pPr>
        <w:tabs>
          <w:tab w:val="left" w:pos="1240"/>
        </w:tabs>
        <w:spacing w:line="239" w:lineRule="auto"/>
        <w:ind w:left="760"/>
        <w:rPr>
          <w:rFonts w:ascii="Arial Narrow" w:eastAsia="Arial Narrow" w:hAnsi="Arial Narrow"/>
          <w:sz w:val="22"/>
        </w:rPr>
      </w:pPr>
      <w:r>
        <w:rPr>
          <w:rFonts w:ascii="Arial Narrow" w:eastAsia="Arial Narrow" w:hAnsi="Arial Narrow"/>
          <w:sz w:val="22"/>
        </w:rPr>
        <w:t>G</w:t>
      </w:r>
      <w:r>
        <w:rPr>
          <w:rFonts w:ascii="Arial Narrow" w:eastAsia="Arial Narrow" w:hAnsi="Arial Narrow"/>
          <w:sz w:val="22"/>
        </w:rPr>
        <w:tab/>
      </w:r>
      <w:r>
        <w:rPr>
          <w:rFonts w:ascii="Times New Roman" w:eastAsia="Times New Roman" w:hAnsi="Times New Roman"/>
        </w:rPr>
        <w:tab/>
      </w:r>
      <w:r>
        <w:rPr>
          <w:rFonts w:ascii="Arial Narrow" w:eastAsia="Arial Narrow" w:hAnsi="Arial Narrow"/>
          <w:sz w:val="22"/>
        </w:rPr>
        <w:t>Keleti Károly Gazdasági Kar</w:t>
      </w:r>
    </w:p>
    <w:p w:rsidR="004B597E" w:rsidRDefault="004B597E">
      <w:pPr>
        <w:tabs>
          <w:tab w:val="left" w:pos="1240"/>
        </w:tabs>
        <w:spacing w:line="239" w:lineRule="auto"/>
        <w:ind w:left="760"/>
        <w:rPr>
          <w:rFonts w:ascii="Arial Narrow" w:eastAsia="Arial Narrow" w:hAnsi="Arial Narrow"/>
          <w:sz w:val="22"/>
        </w:rPr>
      </w:pPr>
      <w:r>
        <w:rPr>
          <w:rFonts w:ascii="Arial Narrow" w:eastAsia="Arial Narrow" w:hAnsi="Arial Narrow"/>
          <w:sz w:val="22"/>
        </w:rPr>
        <w:t>K</w:t>
      </w:r>
      <w:r>
        <w:rPr>
          <w:rFonts w:ascii="Arial Narrow" w:eastAsia="Arial Narrow" w:hAnsi="Arial Narrow"/>
          <w:sz w:val="22"/>
        </w:rPr>
        <w:tab/>
      </w:r>
      <w:r>
        <w:rPr>
          <w:rFonts w:ascii="Times New Roman" w:eastAsia="Times New Roman" w:hAnsi="Times New Roman"/>
        </w:rPr>
        <w:tab/>
      </w:r>
      <w:r>
        <w:rPr>
          <w:rFonts w:ascii="Arial Narrow" w:eastAsia="Arial Narrow" w:hAnsi="Arial Narrow"/>
          <w:sz w:val="22"/>
        </w:rPr>
        <w:t>Kandó Kálmán Villamosmérnöki Kar</w:t>
      </w:r>
    </w:p>
    <w:p w:rsidR="004B597E" w:rsidRDefault="004B597E">
      <w:pPr>
        <w:tabs>
          <w:tab w:val="left" w:pos="1240"/>
        </w:tabs>
        <w:spacing w:line="239" w:lineRule="auto"/>
        <w:ind w:left="760"/>
        <w:rPr>
          <w:rFonts w:ascii="Arial Narrow" w:eastAsia="Arial Narrow" w:hAnsi="Arial Narrow"/>
          <w:sz w:val="22"/>
        </w:rPr>
      </w:pPr>
      <w:r>
        <w:rPr>
          <w:rFonts w:ascii="Arial Narrow" w:eastAsia="Arial Narrow" w:hAnsi="Arial Narrow"/>
          <w:sz w:val="22"/>
        </w:rPr>
        <w:t>N</w:t>
      </w:r>
      <w:r>
        <w:rPr>
          <w:rFonts w:ascii="Arial Narrow" w:eastAsia="Arial Narrow" w:hAnsi="Arial Narrow"/>
          <w:sz w:val="22"/>
        </w:rPr>
        <w:tab/>
      </w:r>
      <w:r>
        <w:rPr>
          <w:rFonts w:ascii="Times New Roman" w:eastAsia="Times New Roman" w:hAnsi="Times New Roman"/>
        </w:rPr>
        <w:tab/>
      </w:r>
      <w:r>
        <w:rPr>
          <w:rFonts w:ascii="Arial Narrow" w:eastAsia="Arial Narrow" w:hAnsi="Arial Narrow"/>
          <w:sz w:val="22"/>
        </w:rPr>
        <w:t>Neumann János Informatikai Kar</w:t>
      </w:r>
    </w:p>
    <w:p w:rsidR="004B597E" w:rsidRDefault="004B597E" w:rsidP="00EA3C6C">
      <w:pPr>
        <w:tabs>
          <w:tab w:val="left" w:pos="1240"/>
        </w:tabs>
        <w:spacing w:line="0" w:lineRule="atLeast"/>
        <w:ind w:left="760"/>
        <w:rPr>
          <w:rFonts w:ascii="Arial Narrow" w:eastAsia="Arial Narrow" w:hAnsi="Arial Narrow"/>
          <w:sz w:val="22"/>
        </w:rPr>
      </w:pPr>
      <w:r>
        <w:rPr>
          <w:rFonts w:ascii="Arial Narrow" w:eastAsia="Arial Narrow" w:hAnsi="Arial Narrow"/>
          <w:sz w:val="22"/>
        </w:rPr>
        <w:t>R</w:t>
      </w:r>
      <w:r>
        <w:rPr>
          <w:rFonts w:ascii="Arial Narrow" w:eastAsia="Arial Narrow" w:hAnsi="Arial Narrow"/>
          <w:sz w:val="22"/>
        </w:rPr>
        <w:tab/>
      </w:r>
      <w:r>
        <w:rPr>
          <w:rFonts w:ascii="Times New Roman" w:eastAsia="Times New Roman" w:hAnsi="Times New Roman"/>
        </w:rPr>
        <w:tab/>
      </w:r>
      <w:r>
        <w:rPr>
          <w:rFonts w:ascii="Arial Narrow" w:eastAsia="Arial Narrow" w:hAnsi="Arial Narrow"/>
          <w:sz w:val="22"/>
        </w:rPr>
        <w:t>Rejtő Sándor Könnyűipari és Környezetmérnöki Kar</w:t>
      </w:r>
    </w:p>
    <w:p w:rsidR="004B597E" w:rsidRDefault="00EA3C6C" w:rsidP="009E5785">
      <w:pPr>
        <w:tabs>
          <w:tab w:val="left" w:pos="1830"/>
        </w:tabs>
        <w:spacing w:line="0" w:lineRule="atLeast"/>
        <w:ind w:left="760"/>
        <w:rPr>
          <w:rFonts w:ascii="Arial Narrow" w:eastAsia="Arial Narrow" w:hAnsi="Arial Narrow"/>
          <w:sz w:val="22"/>
        </w:rPr>
        <w:sectPr w:rsidR="004B597E">
          <w:endnotePr>
            <w:numFmt w:val="decimal"/>
          </w:endnotePr>
          <w:pgSz w:w="11900" w:h="16838"/>
          <w:pgMar w:top="1413" w:right="1420" w:bottom="441" w:left="1420" w:header="0" w:footer="0" w:gutter="0"/>
          <w:cols w:space="0" w:equalWidth="0">
            <w:col w:w="9060"/>
          </w:cols>
          <w:docGrid w:linePitch="360"/>
        </w:sectPr>
      </w:pPr>
      <w:r>
        <w:rPr>
          <w:rFonts w:ascii="Arial Narrow" w:eastAsia="Arial Narrow" w:hAnsi="Arial Narrow"/>
          <w:sz w:val="22"/>
        </w:rPr>
        <w:t>Y            Ybl Miklós Építéstudományi Kar</w:t>
      </w:r>
      <w:r>
        <w:rPr>
          <w:rFonts w:ascii="Arial Narrow" w:eastAsia="Arial Narrow" w:hAnsi="Arial Narrow"/>
          <w:sz w:val="22"/>
        </w:rPr>
        <w:tab/>
      </w:r>
    </w:p>
    <w:p w:rsidR="004B597E" w:rsidRDefault="004B597E" w:rsidP="00300E14">
      <w:pPr>
        <w:ind w:left="567" w:right="20" w:hanging="565"/>
        <w:jc w:val="both"/>
        <w:rPr>
          <w:rFonts w:ascii="Arial Narrow" w:eastAsia="Arial Narrow" w:hAnsi="Arial Narrow"/>
          <w:sz w:val="22"/>
        </w:rPr>
      </w:pPr>
      <w:bookmarkStart w:id="62" w:name="page27"/>
      <w:bookmarkEnd w:id="62"/>
      <w:r>
        <w:rPr>
          <w:rFonts w:ascii="Arial Narrow" w:eastAsia="Arial Narrow" w:hAnsi="Arial Narrow"/>
          <w:b/>
          <w:sz w:val="22"/>
        </w:rPr>
        <w:t xml:space="preserve">2:22.§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törzslapot a leckekönyv alapján a hallgatói tanulmányi ügyekért felelős kar tanulmányi osztálya</w:t>
      </w:r>
      <w:r>
        <w:rPr>
          <w:rFonts w:ascii="Arial Narrow" w:eastAsia="Arial Narrow" w:hAnsi="Arial Narrow"/>
          <w:b/>
          <w:sz w:val="22"/>
        </w:rPr>
        <w:t xml:space="preserve"> </w:t>
      </w:r>
      <w:r>
        <w:rPr>
          <w:rFonts w:ascii="Arial Narrow" w:eastAsia="Arial Narrow" w:hAnsi="Arial Narrow"/>
          <w:sz w:val="22"/>
        </w:rPr>
        <w:t>vezeti.</w:t>
      </w:r>
    </w:p>
    <w:p w:rsidR="004B597E" w:rsidRDefault="004B597E" w:rsidP="00300E14">
      <w:pPr>
        <w:ind w:left="567"/>
        <w:jc w:val="both"/>
        <w:rPr>
          <w:rFonts w:ascii="Times New Roman" w:eastAsia="Times New Roman" w:hAnsi="Times New Roman"/>
        </w:rPr>
      </w:pPr>
    </w:p>
    <w:p w:rsidR="004B597E" w:rsidRDefault="004B597E" w:rsidP="00300E14">
      <w:pPr>
        <w:numPr>
          <w:ilvl w:val="0"/>
          <w:numId w:val="22"/>
        </w:numPr>
        <w:tabs>
          <w:tab w:val="left" w:pos="851"/>
        </w:tabs>
        <w:ind w:left="567" w:firstLine="5"/>
        <w:jc w:val="both"/>
        <w:rPr>
          <w:rFonts w:ascii="Arial Narrow" w:eastAsia="Arial Narrow" w:hAnsi="Arial Narrow"/>
          <w:sz w:val="22"/>
        </w:rPr>
      </w:pPr>
      <w:r>
        <w:rPr>
          <w:rFonts w:ascii="Arial Narrow" w:eastAsia="Arial Narrow" w:hAnsi="Arial Narrow"/>
          <w:sz w:val="22"/>
        </w:rPr>
        <w:t>A törzslap minden lapján fel kell tüntetni az Egyetem nevét és intézményi azonosítóját, a hallgató nevét és hallgatói azonosító számát, a törzskönyvi számot és az oldalszámot. Az oldalszámozás egyesével növekvő számozás, a kiállítás sorrendjében. A törzslap első lapja tartalmazza a törzslap részét képező oldalak számát.</w:t>
      </w:r>
    </w:p>
    <w:p w:rsidR="004B597E" w:rsidRDefault="004B597E" w:rsidP="00300E14">
      <w:pPr>
        <w:tabs>
          <w:tab w:val="left" w:pos="284"/>
          <w:tab w:val="left" w:pos="851"/>
        </w:tabs>
        <w:ind w:left="567"/>
        <w:jc w:val="both"/>
        <w:rPr>
          <w:rFonts w:ascii="Arial Narrow" w:eastAsia="Arial Narrow" w:hAnsi="Arial Narrow"/>
          <w:sz w:val="22"/>
        </w:rPr>
      </w:pPr>
    </w:p>
    <w:p w:rsidR="004B597E" w:rsidRDefault="004B597E" w:rsidP="00300E14">
      <w:pPr>
        <w:numPr>
          <w:ilvl w:val="0"/>
          <w:numId w:val="22"/>
        </w:numPr>
        <w:tabs>
          <w:tab w:val="left" w:pos="284"/>
          <w:tab w:val="left" w:pos="851"/>
        </w:tabs>
        <w:ind w:left="567" w:firstLine="5"/>
        <w:jc w:val="both"/>
        <w:rPr>
          <w:rFonts w:ascii="Arial Narrow" w:eastAsia="Arial Narrow" w:hAnsi="Arial Narrow"/>
          <w:sz w:val="22"/>
        </w:rPr>
      </w:pPr>
      <w:r>
        <w:rPr>
          <w:rFonts w:ascii="Arial Narrow" w:eastAsia="Arial Narrow" w:hAnsi="Arial Narrow"/>
          <w:sz w:val="22"/>
        </w:rPr>
        <w:t>Az Egyetemen ugyanarról a személyről az adott hallgatói jogviszonyához kapcsolódóan – minden jogviszony típus esetén – egy törzslap vezethető. A hallgatói jogviszony megszűnése után, újabb jogviszony létesítésekor új törzslapot kell nyitni.</w:t>
      </w:r>
    </w:p>
    <w:p w:rsidR="004B597E" w:rsidRDefault="004B597E" w:rsidP="00300E14">
      <w:pPr>
        <w:tabs>
          <w:tab w:val="left" w:pos="284"/>
          <w:tab w:val="left" w:pos="851"/>
        </w:tabs>
        <w:ind w:left="567"/>
        <w:jc w:val="both"/>
        <w:rPr>
          <w:rFonts w:ascii="Arial Narrow" w:eastAsia="Arial Narrow" w:hAnsi="Arial Narrow"/>
          <w:sz w:val="22"/>
        </w:rPr>
      </w:pPr>
    </w:p>
    <w:p w:rsidR="004B597E" w:rsidRDefault="004B597E" w:rsidP="00300E14">
      <w:pPr>
        <w:numPr>
          <w:ilvl w:val="0"/>
          <w:numId w:val="22"/>
        </w:numPr>
        <w:tabs>
          <w:tab w:val="left" w:pos="284"/>
          <w:tab w:val="left" w:pos="851"/>
        </w:tabs>
        <w:ind w:left="567" w:firstLine="5"/>
        <w:jc w:val="both"/>
        <w:rPr>
          <w:rFonts w:ascii="Arial Narrow" w:eastAsia="Arial Narrow" w:hAnsi="Arial Narrow"/>
          <w:sz w:val="22"/>
        </w:rPr>
      </w:pPr>
      <w:r>
        <w:rPr>
          <w:rFonts w:ascii="Arial Narrow" w:eastAsia="Arial Narrow" w:hAnsi="Arial Narrow"/>
          <w:sz w:val="22"/>
        </w:rPr>
        <w:t>A megsemmisült vagy elveszett törzslap helyett - a rendelkezésre álló iratok és adatok alapján - póttörzslapot kell kiállítani.</w:t>
      </w:r>
    </w:p>
    <w:p w:rsidR="004B597E" w:rsidRDefault="004B597E" w:rsidP="00300E14">
      <w:pPr>
        <w:tabs>
          <w:tab w:val="left" w:pos="284"/>
          <w:tab w:val="left" w:pos="851"/>
        </w:tabs>
        <w:ind w:left="567"/>
        <w:jc w:val="both"/>
        <w:rPr>
          <w:rFonts w:ascii="Arial Narrow" w:eastAsia="Arial Narrow" w:hAnsi="Arial Narrow"/>
          <w:sz w:val="22"/>
        </w:rPr>
      </w:pPr>
    </w:p>
    <w:p w:rsidR="004B597E" w:rsidRDefault="004B597E" w:rsidP="00300E14">
      <w:pPr>
        <w:numPr>
          <w:ilvl w:val="0"/>
          <w:numId w:val="22"/>
        </w:numPr>
        <w:tabs>
          <w:tab w:val="left" w:pos="284"/>
          <w:tab w:val="left" w:pos="851"/>
        </w:tabs>
        <w:ind w:left="567" w:firstLine="5"/>
        <w:jc w:val="both"/>
        <w:rPr>
          <w:rFonts w:ascii="Arial Narrow" w:eastAsia="Arial Narrow" w:hAnsi="Arial Narrow"/>
          <w:sz w:val="22"/>
        </w:rPr>
      </w:pPr>
      <w:r>
        <w:rPr>
          <w:rFonts w:ascii="Arial Narrow" w:eastAsia="Arial Narrow" w:hAnsi="Arial Narrow"/>
          <w:sz w:val="22"/>
        </w:rPr>
        <w:t>Az elveszett leckekönyvről, bizonyítványról vagy oklevélről a törzslap (póttörzslap) alapján másodlat állítható ki. A másodlatért a JUTTÉR 3. sz. mellékletében meghatározottak szerinti díjat kell kiróni.</w:t>
      </w:r>
    </w:p>
    <w:p w:rsidR="004B597E" w:rsidRDefault="004B597E" w:rsidP="00367530">
      <w:pPr>
        <w:spacing w:line="361" w:lineRule="exact"/>
        <w:jc w:val="both"/>
        <w:rPr>
          <w:rFonts w:ascii="Times New Roman" w:eastAsia="Times New Roman" w:hAnsi="Times New Roman"/>
        </w:rPr>
      </w:pPr>
      <w:r>
        <w:rPr>
          <w:rFonts w:ascii="Times New Roman" w:eastAsia="Times New Roman" w:hAnsi="Times New Roman"/>
        </w:rPr>
        <w:br w:type="page"/>
      </w:r>
    </w:p>
    <w:p w:rsidR="004B597E" w:rsidRDefault="004B597E" w:rsidP="00367530">
      <w:pPr>
        <w:spacing w:line="361" w:lineRule="exact"/>
        <w:jc w:val="both"/>
        <w:rPr>
          <w:rFonts w:ascii="Times New Roman" w:eastAsia="Times New Roman" w:hAnsi="Times New Roman"/>
        </w:rPr>
      </w:pPr>
    </w:p>
    <w:p w:rsidR="004B597E" w:rsidRPr="00367530" w:rsidRDefault="004B597E" w:rsidP="00007650">
      <w:pPr>
        <w:spacing w:line="0" w:lineRule="atLeast"/>
        <w:jc w:val="center"/>
        <w:outlineLvl w:val="2"/>
        <w:rPr>
          <w:rFonts w:ascii="Arial Narrow" w:eastAsia="Arial Narrow" w:hAnsi="Arial Narrow"/>
          <w:b/>
          <w:sz w:val="24"/>
          <w:szCs w:val="24"/>
        </w:rPr>
      </w:pPr>
      <w:bookmarkStart w:id="63" w:name="_Toc1407156"/>
      <w:r w:rsidRPr="00367530">
        <w:rPr>
          <w:rFonts w:ascii="Arial Narrow" w:eastAsia="Arial Narrow" w:hAnsi="Arial Narrow"/>
          <w:b/>
          <w:sz w:val="24"/>
          <w:szCs w:val="24"/>
        </w:rPr>
        <w:t>II. FEJEZET</w:t>
      </w:r>
      <w:bookmarkEnd w:id="63"/>
    </w:p>
    <w:p w:rsidR="004B597E" w:rsidRDefault="004B597E">
      <w:pPr>
        <w:spacing w:line="360" w:lineRule="exact"/>
        <w:rPr>
          <w:rFonts w:ascii="Times New Roman" w:eastAsia="Times New Roman" w:hAnsi="Times New Roman"/>
        </w:rPr>
      </w:pPr>
    </w:p>
    <w:p w:rsidR="004B597E" w:rsidRPr="00367530" w:rsidRDefault="004B597E" w:rsidP="00007650">
      <w:pPr>
        <w:spacing w:line="0" w:lineRule="atLeast"/>
        <w:jc w:val="center"/>
        <w:outlineLvl w:val="2"/>
        <w:rPr>
          <w:rFonts w:ascii="Arial Narrow" w:eastAsia="Arial Narrow" w:hAnsi="Arial Narrow"/>
          <w:b/>
          <w:sz w:val="24"/>
          <w:szCs w:val="24"/>
        </w:rPr>
      </w:pPr>
      <w:bookmarkStart w:id="64" w:name="_Toc1407157"/>
      <w:r w:rsidRPr="00367530">
        <w:rPr>
          <w:rFonts w:ascii="Arial Narrow" w:eastAsia="Arial Narrow" w:hAnsi="Arial Narrow"/>
          <w:b/>
          <w:sz w:val="24"/>
          <w:szCs w:val="24"/>
        </w:rPr>
        <w:t>A TÖRZSLAPOK NYOMTATÁSA, TÁROLÁSA</w:t>
      </w:r>
      <w:bookmarkEnd w:id="64"/>
    </w:p>
    <w:p w:rsidR="004B597E" w:rsidRDefault="004B597E">
      <w:pPr>
        <w:spacing w:line="362" w:lineRule="exact"/>
        <w:rPr>
          <w:rFonts w:ascii="Times New Roman" w:eastAsia="Times New Roman" w:hAnsi="Times New Roman"/>
        </w:rPr>
      </w:pPr>
    </w:p>
    <w:p w:rsidR="004B597E" w:rsidRPr="00367530" w:rsidRDefault="004B597E" w:rsidP="00DA3FB7">
      <w:pPr>
        <w:tabs>
          <w:tab w:val="left" w:pos="980"/>
        </w:tabs>
        <w:spacing w:line="0" w:lineRule="atLeast"/>
        <w:jc w:val="both"/>
        <w:rPr>
          <w:rFonts w:ascii="Arial Narrow" w:eastAsia="Arial Narrow" w:hAnsi="Arial Narrow"/>
          <w:sz w:val="22"/>
          <w:szCs w:val="22"/>
        </w:rPr>
      </w:pPr>
      <w:r w:rsidRPr="00367530">
        <w:rPr>
          <w:rFonts w:ascii="Arial Narrow" w:eastAsia="Arial Narrow" w:hAnsi="Arial Narrow"/>
          <w:b/>
          <w:sz w:val="22"/>
          <w:szCs w:val="22"/>
        </w:rPr>
        <w:t xml:space="preserve">2:23.§ </w:t>
      </w:r>
      <w:r w:rsidRPr="00367530">
        <w:rPr>
          <w:rFonts w:ascii="Arial Narrow" w:eastAsia="Arial Narrow" w:hAnsi="Arial Narrow"/>
          <w:sz w:val="22"/>
          <w:szCs w:val="22"/>
        </w:rPr>
        <w:t>(1)</w:t>
      </w:r>
      <w:r w:rsidRPr="00367530">
        <w:rPr>
          <w:rFonts w:ascii="Times New Roman" w:eastAsia="Times New Roman" w:hAnsi="Times New Roman"/>
          <w:sz w:val="22"/>
          <w:szCs w:val="22"/>
        </w:rPr>
        <w:tab/>
      </w:r>
      <w:r w:rsidRPr="00367530">
        <w:rPr>
          <w:rFonts w:ascii="Arial Narrow" w:eastAsia="Arial Narrow" w:hAnsi="Arial Narrow"/>
          <w:sz w:val="22"/>
          <w:szCs w:val="22"/>
        </w:rPr>
        <w:t>A törzslap részeit a következő rend szerint kell kinyomtatni és személyi iratgyűjtőben elhelyezni:</w:t>
      </w:r>
    </w:p>
    <w:p w:rsidR="004B597E" w:rsidRPr="00367530" w:rsidRDefault="004B597E" w:rsidP="00B54A04">
      <w:pPr>
        <w:numPr>
          <w:ilvl w:val="1"/>
          <w:numId w:val="23"/>
        </w:numPr>
        <w:tabs>
          <w:tab w:val="left" w:pos="1440"/>
        </w:tabs>
        <w:spacing w:line="0" w:lineRule="atLeast"/>
        <w:ind w:left="1440" w:hanging="448"/>
        <w:jc w:val="both"/>
        <w:rPr>
          <w:rFonts w:ascii="Arial Narrow" w:eastAsia="Arial Narrow" w:hAnsi="Arial Narrow"/>
          <w:sz w:val="22"/>
          <w:szCs w:val="22"/>
        </w:rPr>
      </w:pPr>
      <w:r w:rsidRPr="00367530">
        <w:rPr>
          <w:rFonts w:ascii="Arial Narrow" w:eastAsia="Arial Narrow" w:hAnsi="Arial Narrow"/>
          <w:sz w:val="22"/>
          <w:szCs w:val="22"/>
        </w:rPr>
        <w:t>személyes adatok esetében a hallgatói jogviszony létrejöttekor és megszűnésekor,</w:t>
      </w:r>
    </w:p>
    <w:p w:rsidR="004B597E" w:rsidRPr="00367530" w:rsidRDefault="004B597E" w:rsidP="00B54A04">
      <w:pPr>
        <w:numPr>
          <w:ilvl w:val="1"/>
          <w:numId w:val="23"/>
        </w:numPr>
        <w:tabs>
          <w:tab w:val="left" w:pos="1440"/>
        </w:tabs>
        <w:spacing w:line="0" w:lineRule="atLeast"/>
        <w:ind w:left="1440" w:hanging="448"/>
        <w:jc w:val="both"/>
        <w:rPr>
          <w:rFonts w:ascii="Arial Narrow" w:eastAsia="Arial Narrow" w:hAnsi="Arial Narrow"/>
          <w:sz w:val="22"/>
          <w:szCs w:val="22"/>
        </w:rPr>
      </w:pPr>
      <w:r w:rsidRPr="00367530">
        <w:rPr>
          <w:rFonts w:ascii="Arial Narrow" w:eastAsia="Arial Narrow" w:hAnsi="Arial Narrow"/>
          <w:sz w:val="22"/>
          <w:szCs w:val="22"/>
        </w:rPr>
        <w:t>hallgatói jogviszonyhoz kapcsolódó adatok esetében a hallgatói jogviszony megszűnésekor,</w:t>
      </w:r>
    </w:p>
    <w:p w:rsidR="004B597E" w:rsidRPr="00367530" w:rsidRDefault="004B597E" w:rsidP="00B54A04">
      <w:pPr>
        <w:numPr>
          <w:ilvl w:val="1"/>
          <w:numId w:val="23"/>
        </w:numPr>
        <w:tabs>
          <w:tab w:val="left" w:pos="1440"/>
        </w:tabs>
        <w:spacing w:line="0" w:lineRule="atLeast"/>
        <w:ind w:left="1440" w:hanging="448"/>
        <w:jc w:val="both"/>
        <w:rPr>
          <w:rFonts w:ascii="Arial Narrow" w:eastAsia="Arial Narrow" w:hAnsi="Arial Narrow"/>
          <w:sz w:val="22"/>
          <w:szCs w:val="22"/>
        </w:rPr>
      </w:pPr>
      <w:r w:rsidRPr="00367530">
        <w:rPr>
          <w:rFonts w:ascii="Arial Narrow" w:eastAsia="Arial Narrow" w:hAnsi="Arial Narrow"/>
          <w:sz w:val="22"/>
          <w:szCs w:val="22"/>
        </w:rPr>
        <w:t>államilag támogatott félévek nyilvántartása részt a hallgatói jogviszony megszűnésekor,</w:t>
      </w:r>
    </w:p>
    <w:p w:rsidR="004B597E" w:rsidRPr="00367530" w:rsidRDefault="004B597E" w:rsidP="00B54A04">
      <w:pPr>
        <w:numPr>
          <w:ilvl w:val="1"/>
          <w:numId w:val="23"/>
        </w:numPr>
        <w:tabs>
          <w:tab w:val="left" w:pos="1440"/>
        </w:tabs>
        <w:spacing w:line="0" w:lineRule="atLeast"/>
        <w:ind w:left="1440" w:hanging="448"/>
        <w:jc w:val="both"/>
        <w:rPr>
          <w:rFonts w:ascii="Arial Narrow" w:eastAsia="Arial Narrow" w:hAnsi="Arial Narrow"/>
          <w:sz w:val="22"/>
          <w:szCs w:val="22"/>
        </w:rPr>
      </w:pPr>
      <w:r w:rsidRPr="00367530">
        <w:rPr>
          <w:rFonts w:ascii="Arial Narrow" w:eastAsia="Arial Narrow" w:hAnsi="Arial Narrow"/>
          <w:sz w:val="22"/>
          <w:szCs w:val="22"/>
        </w:rPr>
        <w:t>tanulmányi követelmények teljesítése esetén a tanulmányi időszak lezárását követő 10. héttől,</w:t>
      </w:r>
    </w:p>
    <w:p w:rsidR="004B597E" w:rsidRPr="00367530" w:rsidRDefault="004B597E" w:rsidP="00B54A04">
      <w:pPr>
        <w:numPr>
          <w:ilvl w:val="1"/>
          <w:numId w:val="23"/>
        </w:numPr>
        <w:tabs>
          <w:tab w:val="left" w:pos="1440"/>
        </w:tabs>
        <w:spacing w:line="0" w:lineRule="atLeast"/>
        <w:ind w:left="1440" w:hanging="448"/>
        <w:jc w:val="both"/>
        <w:rPr>
          <w:rFonts w:ascii="Arial Narrow" w:eastAsia="Arial Narrow" w:hAnsi="Arial Narrow"/>
          <w:sz w:val="22"/>
          <w:szCs w:val="22"/>
        </w:rPr>
      </w:pPr>
      <w:r w:rsidRPr="00367530">
        <w:rPr>
          <w:rFonts w:ascii="Arial Narrow" w:eastAsia="Arial Narrow" w:hAnsi="Arial Narrow"/>
          <w:sz w:val="22"/>
          <w:szCs w:val="22"/>
        </w:rPr>
        <w:t>fegyelmi és kártérítési adatok esetében a hallgatói jogviszony megszűnésekor,</w:t>
      </w:r>
    </w:p>
    <w:p w:rsidR="004B597E" w:rsidRPr="00367530" w:rsidRDefault="004B597E" w:rsidP="00B54A04">
      <w:pPr>
        <w:numPr>
          <w:ilvl w:val="1"/>
          <w:numId w:val="23"/>
        </w:numPr>
        <w:tabs>
          <w:tab w:val="left" w:pos="1440"/>
        </w:tabs>
        <w:spacing w:line="239" w:lineRule="auto"/>
        <w:ind w:left="1440" w:right="20" w:hanging="448"/>
        <w:jc w:val="both"/>
        <w:rPr>
          <w:rFonts w:ascii="Arial Narrow" w:eastAsia="Arial Narrow" w:hAnsi="Arial Narrow"/>
          <w:sz w:val="22"/>
          <w:szCs w:val="22"/>
        </w:rPr>
      </w:pPr>
      <w:r w:rsidRPr="00367530">
        <w:rPr>
          <w:rFonts w:ascii="Arial Narrow" w:eastAsia="Arial Narrow" w:hAnsi="Arial Narrow"/>
          <w:sz w:val="22"/>
          <w:szCs w:val="22"/>
        </w:rPr>
        <w:t>fogyatékossági adatok esetében a hallgatói jogviszony megszűnésekor, illetve a jogviszony megszűnését követően, de az oklevél kiadását megelőzően, ha adott be erre vonatkozó kérelmet a hallgató (pl. nyelvvizsga teljesítésére vonatkozó mentesítés érdekében),</w:t>
      </w:r>
    </w:p>
    <w:p w:rsidR="004B597E" w:rsidRPr="00367530" w:rsidRDefault="004B597E" w:rsidP="00B54A04">
      <w:pPr>
        <w:numPr>
          <w:ilvl w:val="1"/>
          <w:numId w:val="23"/>
        </w:numPr>
        <w:tabs>
          <w:tab w:val="left" w:pos="1440"/>
        </w:tabs>
        <w:spacing w:line="239" w:lineRule="auto"/>
        <w:ind w:left="1440" w:right="20" w:hanging="455"/>
        <w:jc w:val="both"/>
        <w:rPr>
          <w:rFonts w:ascii="Arial Narrow" w:eastAsia="Arial Narrow" w:hAnsi="Arial Narrow"/>
          <w:sz w:val="22"/>
          <w:szCs w:val="22"/>
        </w:rPr>
      </w:pPr>
      <w:r w:rsidRPr="00367530">
        <w:rPr>
          <w:rFonts w:ascii="Arial Narrow" w:eastAsia="Arial Narrow" w:hAnsi="Arial Narrow"/>
          <w:sz w:val="22"/>
          <w:szCs w:val="22"/>
        </w:rPr>
        <w:t>a hallgatói jogok és kötelezettségek alapján hozott határozatok esetében a hallgatói jogviszony megszűnésekor.</w:t>
      </w:r>
    </w:p>
    <w:p w:rsidR="004B597E" w:rsidRPr="00367530" w:rsidRDefault="004B597E" w:rsidP="00DA3FB7">
      <w:pPr>
        <w:rPr>
          <w:rFonts w:ascii="Arial Narrow" w:eastAsia="Arial Narrow" w:hAnsi="Arial Narrow"/>
          <w:sz w:val="22"/>
          <w:szCs w:val="22"/>
        </w:rPr>
      </w:pPr>
    </w:p>
    <w:p w:rsidR="004B597E" w:rsidRPr="00367530" w:rsidRDefault="004B597E" w:rsidP="00DA3FB7">
      <w:pPr>
        <w:numPr>
          <w:ilvl w:val="0"/>
          <w:numId w:val="182"/>
        </w:numPr>
        <w:tabs>
          <w:tab w:val="left" w:pos="987"/>
        </w:tabs>
        <w:ind w:left="560" w:right="20" w:firstLine="5"/>
        <w:jc w:val="both"/>
        <w:rPr>
          <w:rFonts w:ascii="Arial Narrow" w:eastAsia="Arial Narrow" w:hAnsi="Arial Narrow"/>
          <w:sz w:val="22"/>
          <w:szCs w:val="22"/>
        </w:rPr>
      </w:pPr>
      <w:r w:rsidRPr="00367530">
        <w:rPr>
          <w:rFonts w:ascii="Arial Narrow" w:eastAsia="Arial Narrow" w:hAnsi="Arial Narrow"/>
          <w:sz w:val="22"/>
          <w:szCs w:val="22"/>
        </w:rPr>
        <w:t>A vendéghallgatói jogviszonyban a hallgatóról a fogadó karnak a törzslapot azzal az eltéréssel kell vezetni, hogy</w:t>
      </w:r>
    </w:p>
    <w:p w:rsidR="004B597E" w:rsidRPr="00367530" w:rsidRDefault="004B597E" w:rsidP="00DA3FB7">
      <w:pPr>
        <w:rPr>
          <w:rFonts w:ascii="Arial Narrow" w:eastAsia="Arial Narrow" w:hAnsi="Arial Narrow"/>
          <w:sz w:val="22"/>
          <w:szCs w:val="22"/>
        </w:rPr>
      </w:pPr>
    </w:p>
    <w:p w:rsidR="004B597E" w:rsidRPr="00367530" w:rsidRDefault="004B597E" w:rsidP="003851A3">
      <w:pPr>
        <w:numPr>
          <w:ilvl w:val="1"/>
          <w:numId w:val="182"/>
        </w:numPr>
        <w:tabs>
          <w:tab w:val="left" w:pos="1440"/>
        </w:tabs>
        <w:spacing w:line="0" w:lineRule="atLeast"/>
        <w:ind w:left="1865" w:hanging="448"/>
        <w:jc w:val="both"/>
        <w:rPr>
          <w:rFonts w:ascii="Arial Narrow" w:eastAsia="Arial Narrow" w:hAnsi="Arial Narrow"/>
          <w:sz w:val="22"/>
          <w:szCs w:val="22"/>
        </w:rPr>
      </w:pPr>
      <w:r w:rsidRPr="00367530">
        <w:rPr>
          <w:rFonts w:ascii="Arial Narrow" w:eastAsia="Arial Narrow" w:hAnsi="Arial Narrow"/>
          <w:sz w:val="22"/>
          <w:szCs w:val="22"/>
        </w:rPr>
        <w:t>a törzslapon csak a következő adatokat kell feltüntetni:</w:t>
      </w:r>
    </w:p>
    <w:p w:rsidR="004B597E" w:rsidRPr="00367530" w:rsidRDefault="004B597E" w:rsidP="003851A3">
      <w:pPr>
        <w:tabs>
          <w:tab w:val="left" w:pos="1701"/>
        </w:tabs>
        <w:spacing w:line="0" w:lineRule="atLeast"/>
        <w:ind w:left="2275"/>
        <w:jc w:val="both"/>
        <w:rPr>
          <w:rFonts w:ascii="Arial Narrow" w:eastAsia="Arial Narrow" w:hAnsi="Arial Narrow"/>
          <w:sz w:val="22"/>
          <w:szCs w:val="22"/>
        </w:rPr>
      </w:pPr>
      <w:r w:rsidRPr="00367530">
        <w:rPr>
          <w:rFonts w:ascii="Arial Narrow" w:eastAsia="Arial Narrow" w:hAnsi="Arial Narrow"/>
          <w:sz w:val="22"/>
          <w:szCs w:val="22"/>
        </w:rPr>
        <w:t>aa) a hallgató Nftv. szerint nyilvántartandó személyes adatai, törzskönyvi száma,</w:t>
      </w:r>
    </w:p>
    <w:p w:rsidR="004B597E" w:rsidRPr="00367530" w:rsidRDefault="004B597E" w:rsidP="00DA3FB7">
      <w:pPr>
        <w:spacing w:line="0" w:lineRule="atLeast"/>
        <w:ind w:left="2268" w:right="20"/>
        <w:jc w:val="both"/>
        <w:rPr>
          <w:rFonts w:ascii="Arial Narrow" w:eastAsia="Arial Narrow" w:hAnsi="Arial Narrow"/>
          <w:sz w:val="22"/>
          <w:szCs w:val="22"/>
        </w:rPr>
      </w:pPr>
      <w:r w:rsidRPr="00367530">
        <w:rPr>
          <w:rFonts w:ascii="Arial Narrow" w:eastAsia="Arial Narrow" w:hAnsi="Arial Narrow"/>
          <w:sz w:val="22"/>
          <w:szCs w:val="22"/>
        </w:rPr>
        <w:t>ab) a vendéghallgatói jogviszony létesítésével és a bejelentkezéssel, megszűnésével kapcsolatos adatok,</w:t>
      </w:r>
    </w:p>
    <w:p w:rsidR="004B597E" w:rsidRPr="00367530" w:rsidRDefault="004B597E" w:rsidP="00DA3FB7">
      <w:pPr>
        <w:spacing w:line="239" w:lineRule="auto"/>
        <w:ind w:left="2268" w:right="20"/>
        <w:jc w:val="both"/>
        <w:rPr>
          <w:rFonts w:ascii="Arial Narrow" w:eastAsia="Arial Narrow" w:hAnsi="Arial Narrow"/>
          <w:sz w:val="22"/>
          <w:szCs w:val="22"/>
        </w:rPr>
      </w:pPr>
      <w:r w:rsidRPr="00367530">
        <w:rPr>
          <w:rFonts w:ascii="Arial Narrow" w:eastAsia="Arial Narrow" w:hAnsi="Arial Narrow"/>
          <w:sz w:val="22"/>
          <w:szCs w:val="22"/>
        </w:rPr>
        <w:t>ac) a hallgató hallgatói jogviszonyával érintett felsőoktatási intézmény neve, címe, intézményi azonosítója, ottani törzskönyvi száma,</w:t>
      </w:r>
    </w:p>
    <w:p w:rsidR="004B597E" w:rsidRPr="00367530" w:rsidRDefault="004B597E" w:rsidP="00DA3FB7">
      <w:pPr>
        <w:spacing w:line="239" w:lineRule="auto"/>
        <w:ind w:left="2268" w:right="20"/>
        <w:jc w:val="both"/>
        <w:rPr>
          <w:rFonts w:ascii="Arial Narrow" w:eastAsia="Arial Narrow" w:hAnsi="Arial Narrow"/>
          <w:sz w:val="22"/>
          <w:szCs w:val="22"/>
        </w:rPr>
      </w:pPr>
      <w:r w:rsidRPr="00367530">
        <w:rPr>
          <w:rFonts w:ascii="Arial Narrow" w:eastAsia="Arial Narrow" w:hAnsi="Arial Narrow"/>
          <w:sz w:val="22"/>
          <w:szCs w:val="22"/>
        </w:rPr>
        <w:t>ad) a kreditnyilvántartásra épülően a tanulmányi követelmények teljesítésének, a vizsgák adatai,</w:t>
      </w:r>
    </w:p>
    <w:p w:rsidR="004B597E" w:rsidRPr="00367530" w:rsidRDefault="004B597E" w:rsidP="00DA3FB7">
      <w:pPr>
        <w:tabs>
          <w:tab w:val="left" w:pos="2100"/>
        </w:tabs>
        <w:spacing w:line="239" w:lineRule="auto"/>
        <w:ind w:left="2268"/>
        <w:jc w:val="both"/>
        <w:rPr>
          <w:rFonts w:ascii="Arial Narrow" w:eastAsia="Arial Narrow" w:hAnsi="Arial Narrow"/>
          <w:sz w:val="22"/>
          <w:szCs w:val="22"/>
        </w:rPr>
      </w:pPr>
      <w:r w:rsidRPr="00367530">
        <w:rPr>
          <w:rFonts w:ascii="Arial Narrow" w:eastAsia="Arial Narrow" w:hAnsi="Arial Narrow"/>
          <w:sz w:val="22"/>
          <w:szCs w:val="22"/>
        </w:rPr>
        <w:t>ae)</w:t>
      </w:r>
      <w:r w:rsidRPr="00367530">
        <w:rPr>
          <w:rFonts w:ascii="Times New Roman" w:eastAsia="Times New Roman" w:hAnsi="Times New Roman"/>
          <w:sz w:val="22"/>
          <w:szCs w:val="22"/>
        </w:rPr>
        <w:tab/>
      </w:r>
      <w:r w:rsidRPr="00367530">
        <w:rPr>
          <w:rFonts w:ascii="Arial Narrow" w:eastAsia="Arial Narrow" w:hAnsi="Arial Narrow"/>
          <w:sz w:val="22"/>
          <w:szCs w:val="22"/>
        </w:rPr>
        <w:t>fegyelmi és kártérítési adatok,</w:t>
      </w:r>
    </w:p>
    <w:p w:rsidR="004B597E" w:rsidRPr="00367530" w:rsidRDefault="004B597E" w:rsidP="00DA3FB7">
      <w:pPr>
        <w:spacing w:line="239" w:lineRule="auto"/>
        <w:ind w:left="2268" w:right="20"/>
        <w:jc w:val="both"/>
        <w:rPr>
          <w:rFonts w:ascii="Arial Narrow" w:eastAsia="Arial Narrow" w:hAnsi="Arial Narrow"/>
          <w:sz w:val="22"/>
          <w:szCs w:val="22"/>
        </w:rPr>
      </w:pPr>
      <w:r w:rsidRPr="00367530">
        <w:rPr>
          <w:rFonts w:ascii="Arial Narrow" w:eastAsia="Arial Narrow" w:hAnsi="Arial Narrow"/>
          <w:sz w:val="22"/>
          <w:szCs w:val="22"/>
        </w:rPr>
        <w:t>af) fogyatékossággal kapcsolatos adatok, feltüntetve a szakvéleményt kiállító szakértő, bizottság nevét, címét, a szakvélemény keltét,</w:t>
      </w:r>
    </w:p>
    <w:p w:rsidR="004B597E" w:rsidRPr="00367530" w:rsidRDefault="004B597E" w:rsidP="00DA3FB7">
      <w:pPr>
        <w:tabs>
          <w:tab w:val="left" w:pos="2100"/>
        </w:tabs>
        <w:spacing w:line="0" w:lineRule="atLeast"/>
        <w:ind w:left="2268"/>
        <w:jc w:val="both"/>
        <w:rPr>
          <w:rFonts w:ascii="Arial Narrow" w:eastAsia="Arial Narrow" w:hAnsi="Arial Narrow"/>
          <w:sz w:val="22"/>
          <w:szCs w:val="22"/>
        </w:rPr>
      </w:pPr>
      <w:r w:rsidRPr="00367530">
        <w:rPr>
          <w:rFonts w:ascii="Arial Narrow" w:eastAsia="Arial Narrow" w:hAnsi="Arial Narrow"/>
          <w:sz w:val="22"/>
          <w:szCs w:val="22"/>
        </w:rPr>
        <w:t>ag)</w:t>
      </w:r>
      <w:r w:rsidRPr="00367530">
        <w:rPr>
          <w:rFonts w:ascii="Times New Roman" w:eastAsia="Times New Roman" w:hAnsi="Times New Roman"/>
          <w:sz w:val="22"/>
          <w:szCs w:val="22"/>
        </w:rPr>
        <w:tab/>
      </w:r>
      <w:r w:rsidRPr="00367530">
        <w:rPr>
          <w:rFonts w:ascii="Arial Narrow" w:eastAsia="Arial Narrow" w:hAnsi="Arial Narrow"/>
          <w:sz w:val="22"/>
          <w:szCs w:val="22"/>
        </w:rPr>
        <w:t>a hallgatói jogok és kötelezettségek alapján hozott határozatok;</w:t>
      </w:r>
    </w:p>
    <w:p w:rsidR="004B597E" w:rsidRPr="00367530" w:rsidRDefault="004B597E" w:rsidP="007A5517">
      <w:pPr>
        <w:tabs>
          <w:tab w:val="left" w:pos="993"/>
          <w:tab w:val="left" w:pos="1134"/>
        </w:tabs>
        <w:spacing w:line="0" w:lineRule="atLeast"/>
        <w:ind w:left="1417"/>
        <w:jc w:val="both"/>
        <w:rPr>
          <w:rFonts w:ascii="Arial Narrow" w:eastAsia="Arial Narrow" w:hAnsi="Arial Narrow"/>
          <w:sz w:val="22"/>
          <w:szCs w:val="22"/>
        </w:rPr>
      </w:pPr>
      <w:r w:rsidRPr="00367530">
        <w:rPr>
          <w:rFonts w:ascii="Arial Narrow" w:eastAsia="Arial Narrow" w:hAnsi="Arial Narrow"/>
          <w:sz w:val="22"/>
          <w:szCs w:val="22"/>
        </w:rPr>
        <w:t>b)</w:t>
      </w:r>
      <w:r>
        <w:rPr>
          <w:rFonts w:ascii="Arial Narrow" w:eastAsia="Arial Narrow" w:hAnsi="Arial Narrow"/>
          <w:sz w:val="22"/>
          <w:szCs w:val="22"/>
        </w:rPr>
        <w:tab/>
      </w:r>
      <w:r w:rsidRPr="00367530">
        <w:rPr>
          <w:rFonts w:ascii="Arial Narrow" w:eastAsia="Arial Narrow" w:hAnsi="Arial Narrow"/>
          <w:sz w:val="22"/>
          <w:szCs w:val="22"/>
        </w:rPr>
        <w:t>a törzskönyvi szám kezdő jele "V".</w:t>
      </w:r>
    </w:p>
    <w:p w:rsidR="004B597E" w:rsidRDefault="004B597E" w:rsidP="003851A3">
      <w:pPr>
        <w:tabs>
          <w:tab w:val="left" w:pos="1420"/>
        </w:tabs>
        <w:spacing w:line="0" w:lineRule="atLeast"/>
        <w:ind w:left="1417" w:hanging="428"/>
        <w:jc w:val="both"/>
        <w:rPr>
          <w:rFonts w:ascii="Arial Narrow" w:eastAsia="Arial Narrow" w:hAnsi="Arial Narrow"/>
          <w:sz w:val="22"/>
        </w:rPr>
      </w:pPr>
    </w:p>
    <w:p w:rsidR="004B597E" w:rsidRDefault="004B597E" w:rsidP="00300E14">
      <w:pPr>
        <w:numPr>
          <w:ilvl w:val="2"/>
          <w:numId w:val="24"/>
        </w:numPr>
        <w:spacing w:line="0" w:lineRule="atLeast"/>
        <w:ind w:left="567"/>
        <w:jc w:val="both"/>
        <w:rPr>
          <w:rFonts w:ascii="Arial Narrow" w:eastAsia="Arial Narrow" w:hAnsi="Arial Narrow"/>
          <w:sz w:val="22"/>
        </w:rPr>
      </w:pPr>
      <w:bookmarkStart w:id="65" w:name="page28"/>
      <w:bookmarkEnd w:id="65"/>
      <w:r>
        <w:rPr>
          <w:rFonts w:ascii="Arial Narrow" w:eastAsia="Arial Narrow" w:hAnsi="Arial Narrow"/>
          <w:sz w:val="22"/>
        </w:rPr>
        <w:t>(3) A törzslapok nyilvántartása:</w:t>
      </w:r>
    </w:p>
    <w:p w:rsidR="004B597E" w:rsidRPr="00367530" w:rsidRDefault="004B597E" w:rsidP="007A5517">
      <w:pPr>
        <w:pStyle w:val="Listaszerbekezds"/>
        <w:numPr>
          <w:ilvl w:val="0"/>
          <w:numId w:val="243"/>
        </w:numPr>
        <w:tabs>
          <w:tab w:val="left" w:pos="875"/>
        </w:tabs>
        <w:spacing w:line="0" w:lineRule="atLeast"/>
        <w:ind w:left="1417"/>
        <w:jc w:val="both"/>
        <w:rPr>
          <w:rFonts w:ascii="Arial Narrow" w:eastAsia="Arial Narrow" w:hAnsi="Arial Narrow"/>
          <w:sz w:val="22"/>
        </w:rPr>
      </w:pPr>
      <w:r w:rsidRPr="00367530">
        <w:rPr>
          <w:rFonts w:ascii="Arial Narrow" w:eastAsia="Arial Narrow" w:hAnsi="Arial Narrow"/>
          <w:sz w:val="22"/>
        </w:rPr>
        <w:t>A kinyomtatott törzskönyvi lapok tárolása hallgatónként külön dossziéban (tasakban) történik.</w:t>
      </w:r>
    </w:p>
    <w:p w:rsidR="004B597E" w:rsidRDefault="004B597E" w:rsidP="007A5517">
      <w:pPr>
        <w:tabs>
          <w:tab w:val="left" w:pos="426"/>
        </w:tabs>
        <w:spacing w:line="239" w:lineRule="auto"/>
        <w:ind w:left="1417" w:right="20" w:hanging="357"/>
        <w:jc w:val="both"/>
        <w:rPr>
          <w:rFonts w:ascii="Arial Narrow" w:eastAsia="Arial Narrow" w:hAnsi="Arial Narrow"/>
          <w:sz w:val="22"/>
        </w:rPr>
      </w:pPr>
      <w:r>
        <w:rPr>
          <w:rFonts w:ascii="Arial Narrow" w:eastAsia="Arial Narrow" w:hAnsi="Arial Narrow"/>
          <w:sz w:val="22"/>
        </w:rPr>
        <w:t>b)</w:t>
      </w:r>
      <w:r>
        <w:rPr>
          <w:rFonts w:ascii="Arial Narrow" w:eastAsia="Arial Narrow" w:hAnsi="Arial Narrow"/>
          <w:sz w:val="22"/>
        </w:rPr>
        <w:tab/>
        <w:t>A törzslapokat évente kell lezárni és oldalszámozással ellátni azon hallgatók esetében, akik adott évben oklevelet szereztek vagy elbocsátásra kerültek. Azon hallgató esetében, akinek hiányzik a nyelvvizsgája, annak a nyelvvizsga-bizonyítvány bemutatásáig külön kell tárolni a törzslapjait, és az oklevél kiadásának évében kell törzskönyvbe köttetni.</w:t>
      </w:r>
    </w:p>
    <w:p w:rsidR="004B597E" w:rsidRDefault="004B597E" w:rsidP="007A5517">
      <w:pPr>
        <w:tabs>
          <w:tab w:val="left" w:pos="427"/>
        </w:tabs>
        <w:spacing w:line="239" w:lineRule="auto"/>
        <w:ind w:left="1417" w:hanging="357"/>
        <w:jc w:val="both"/>
        <w:rPr>
          <w:rFonts w:ascii="Arial Narrow" w:eastAsia="Arial Narrow" w:hAnsi="Arial Narrow"/>
          <w:sz w:val="22"/>
        </w:rPr>
      </w:pPr>
      <w:r>
        <w:rPr>
          <w:rFonts w:ascii="Arial Narrow" w:eastAsia="Arial Narrow" w:hAnsi="Arial Narrow"/>
          <w:sz w:val="22"/>
        </w:rPr>
        <w:t>c)</w:t>
      </w:r>
      <w:r>
        <w:rPr>
          <w:rFonts w:ascii="Arial Narrow" w:eastAsia="Arial Narrow" w:hAnsi="Arial Narrow"/>
          <w:sz w:val="22"/>
        </w:rPr>
        <w:tab/>
        <w:t>A lezárt törzslapokat az érintett hallgatók nevének ABC sorrendjében (általában 20-30 darabot) könyv alakba kell köttetni. Az egybekötött törzskönyv borítójára az alábbiakat kell feltüntetni:</w:t>
      </w:r>
    </w:p>
    <w:p w:rsidR="004B597E" w:rsidRDefault="004B597E" w:rsidP="007A5517">
      <w:pPr>
        <w:tabs>
          <w:tab w:val="left" w:pos="1534"/>
        </w:tabs>
        <w:spacing w:line="0" w:lineRule="atLeast"/>
        <w:ind w:left="1701"/>
        <w:jc w:val="both"/>
        <w:rPr>
          <w:rFonts w:ascii="Arial Narrow" w:eastAsia="Arial Narrow" w:hAnsi="Arial Narrow"/>
          <w:sz w:val="22"/>
        </w:rPr>
      </w:pPr>
      <w:r>
        <w:rPr>
          <w:rFonts w:ascii="Arial Narrow" w:eastAsia="Arial Narrow" w:hAnsi="Arial Narrow"/>
          <w:sz w:val="22"/>
        </w:rPr>
        <w:t>ca)</w:t>
      </w:r>
      <w:r>
        <w:rPr>
          <w:rFonts w:ascii="Times New Roman" w:eastAsia="Times New Roman" w:hAnsi="Times New Roman"/>
        </w:rPr>
        <w:tab/>
      </w:r>
      <w:r>
        <w:rPr>
          <w:rFonts w:ascii="Arial Narrow" w:eastAsia="Arial Narrow" w:hAnsi="Arial Narrow"/>
          <w:sz w:val="22"/>
        </w:rPr>
        <w:t>a kar neve;</w:t>
      </w:r>
    </w:p>
    <w:p w:rsidR="004B597E" w:rsidRDefault="004B597E" w:rsidP="007A5517">
      <w:pPr>
        <w:tabs>
          <w:tab w:val="left" w:pos="1534"/>
        </w:tabs>
        <w:spacing w:line="0" w:lineRule="atLeast"/>
        <w:ind w:left="1701"/>
        <w:jc w:val="both"/>
        <w:rPr>
          <w:rFonts w:ascii="Arial Narrow" w:eastAsia="Arial Narrow" w:hAnsi="Arial Narrow"/>
          <w:sz w:val="22"/>
        </w:rPr>
      </w:pPr>
      <w:r>
        <w:rPr>
          <w:rFonts w:ascii="Arial Narrow" w:eastAsia="Arial Narrow" w:hAnsi="Arial Narrow"/>
          <w:sz w:val="22"/>
        </w:rPr>
        <w:t>cb)</w:t>
      </w:r>
      <w:r>
        <w:rPr>
          <w:rFonts w:ascii="Times New Roman" w:eastAsia="Times New Roman" w:hAnsi="Times New Roman"/>
        </w:rPr>
        <w:tab/>
      </w:r>
      <w:r>
        <w:rPr>
          <w:rFonts w:ascii="Arial Narrow" w:eastAsia="Arial Narrow" w:hAnsi="Arial Narrow"/>
          <w:sz w:val="22"/>
        </w:rPr>
        <w:t>évszám (naptári év);</w:t>
      </w:r>
    </w:p>
    <w:p w:rsidR="004B597E" w:rsidRDefault="004B597E" w:rsidP="007A5517">
      <w:pPr>
        <w:tabs>
          <w:tab w:val="left" w:pos="1534"/>
        </w:tabs>
        <w:spacing w:line="0" w:lineRule="atLeast"/>
        <w:ind w:left="1701"/>
        <w:jc w:val="both"/>
        <w:rPr>
          <w:rFonts w:ascii="Arial Narrow" w:eastAsia="Arial Narrow" w:hAnsi="Arial Narrow"/>
          <w:sz w:val="22"/>
        </w:rPr>
      </w:pPr>
      <w:r>
        <w:rPr>
          <w:rFonts w:ascii="Arial Narrow" w:eastAsia="Arial Narrow" w:hAnsi="Arial Narrow"/>
          <w:sz w:val="22"/>
        </w:rPr>
        <w:t>cc)</w:t>
      </w:r>
      <w:r>
        <w:rPr>
          <w:rFonts w:ascii="Times New Roman" w:eastAsia="Times New Roman" w:hAnsi="Times New Roman"/>
        </w:rPr>
        <w:tab/>
      </w:r>
      <w:r>
        <w:rPr>
          <w:rFonts w:ascii="Arial Narrow" w:eastAsia="Arial Narrow" w:hAnsi="Arial Narrow"/>
          <w:sz w:val="22"/>
        </w:rPr>
        <w:t>a törzskönyvben található hallgatók névsora és Neptun kódja;</w:t>
      </w:r>
    </w:p>
    <w:p w:rsidR="004B597E" w:rsidRDefault="004B597E" w:rsidP="007A5517">
      <w:pPr>
        <w:spacing w:line="239" w:lineRule="auto"/>
        <w:ind w:left="1701" w:right="20"/>
        <w:jc w:val="both"/>
        <w:rPr>
          <w:rFonts w:ascii="Arial Narrow" w:eastAsia="Arial Narrow" w:hAnsi="Arial Narrow"/>
          <w:sz w:val="22"/>
        </w:rPr>
      </w:pPr>
      <w:r>
        <w:rPr>
          <w:rFonts w:ascii="Arial Narrow" w:eastAsia="Arial Narrow" w:hAnsi="Arial Narrow"/>
          <w:sz w:val="22"/>
        </w:rPr>
        <w:t>cd)</w:t>
      </w:r>
      <w:r>
        <w:rPr>
          <w:rFonts w:ascii="Arial Narrow" w:eastAsia="Arial Narrow" w:hAnsi="Arial Narrow"/>
          <w:sz w:val="22"/>
        </w:rPr>
        <w:tab/>
        <w:t>a törzskönyvben szereplő hallgatók száma (pl. „Ez a törzskönyv 31 hallgató törzslapját tartalmazza.”)</w:t>
      </w:r>
    </w:p>
    <w:p w:rsidR="004B597E" w:rsidRDefault="004B597E" w:rsidP="00367530">
      <w:pPr>
        <w:spacing w:line="0" w:lineRule="atLeast"/>
        <w:rPr>
          <w:rFonts w:ascii="Arial Narrow" w:eastAsia="Arial Narrow" w:hAnsi="Arial Narrow"/>
          <w:b/>
          <w:sz w:val="22"/>
        </w:rPr>
      </w:pPr>
      <w:bookmarkStart w:id="66" w:name="page29"/>
      <w:bookmarkEnd w:id="66"/>
      <w:r>
        <w:rPr>
          <w:rFonts w:ascii="Arial Narrow" w:eastAsia="Arial Narrow" w:hAnsi="Arial Narrow"/>
          <w:b/>
          <w:sz w:val="22"/>
        </w:rPr>
        <w:br w:type="page"/>
      </w:r>
    </w:p>
    <w:p w:rsidR="004B597E" w:rsidRDefault="004B597E" w:rsidP="00367530">
      <w:pPr>
        <w:spacing w:line="0" w:lineRule="atLeast"/>
        <w:rPr>
          <w:rFonts w:ascii="Arial Narrow" w:eastAsia="Arial Narrow" w:hAnsi="Arial Narrow"/>
          <w:b/>
          <w:sz w:val="22"/>
        </w:rPr>
      </w:pPr>
    </w:p>
    <w:p w:rsidR="004B597E" w:rsidRPr="00367530" w:rsidRDefault="004B597E" w:rsidP="008F5162">
      <w:pPr>
        <w:spacing w:line="0" w:lineRule="atLeast"/>
        <w:jc w:val="center"/>
        <w:outlineLvl w:val="0"/>
        <w:rPr>
          <w:rFonts w:ascii="Arial Narrow" w:eastAsia="Arial Narrow" w:hAnsi="Arial Narrow"/>
          <w:b/>
          <w:sz w:val="28"/>
          <w:szCs w:val="28"/>
        </w:rPr>
      </w:pPr>
      <w:bookmarkStart w:id="67" w:name="_Toc1407158"/>
      <w:r w:rsidRPr="00367530">
        <w:rPr>
          <w:rFonts w:ascii="Arial Narrow" w:eastAsia="Arial Narrow" w:hAnsi="Arial Narrow"/>
          <w:b/>
          <w:sz w:val="28"/>
          <w:szCs w:val="28"/>
        </w:rPr>
        <w:t>HARMADIK KÖNYV</w:t>
      </w:r>
      <w:bookmarkEnd w:id="67"/>
    </w:p>
    <w:p w:rsidR="004B597E" w:rsidRDefault="004B597E">
      <w:pPr>
        <w:spacing w:line="362" w:lineRule="exact"/>
        <w:rPr>
          <w:rFonts w:ascii="Times New Roman" w:eastAsia="Times New Roman" w:hAnsi="Times New Roman"/>
        </w:rPr>
      </w:pPr>
    </w:p>
    <w:p w:rsidR="004B597E" w:rsidRPr="00367530" w:rsidRDefault="004B597E" w:rsidP="008F5162">
      <w:pPr>
        <w:spacing w:line="0" w:lineRule="atLeast"/>
        <w:jc w:val="center"/>
        <w:outlineLvl w:val="0"/>
        <w:rPr>
          <w:rFonts w:ascii="Arial Narrow" w:eastAsia="Arial Narrow" w:hAnsi="Arial Narrow"/>
          <w:b/>
          <w:sz w:val="28"/>
          <w:szCs w:val="28"/>
        </w:rPr>
      </w:pPr>
      <w:bookmarkStart w:id="68" w:name="_Toc1407159"/>
      <w:r w:rsidRPr="00367530">
        <w:rPr>
          <w:rFonts w:ascii="Arial Narrow" w:eastAsia="Arial Narrow" w:hAnsi="Arial Narrow"/>
          <w:b/>
          <w:sz w:val="28"/>
          <w:szCs w:val="28"/>
        </w:rPr>
        <w:t>AZ OKTATÁSSZERVEZÉSSEL KAPCSOLATOS RENDELKEZÉSEK</w:t>
      </w:r>
      <w:bookmarkEnd w:id="68"/>
    </w:p>
    <w:p w:rsidR="004B597E" w:rsidRDefault="004B597E">
      <w:pPr>
        <w:spacing w:line="360" w:lineRule="exact"/>
        <w:rPr>
          <w:rFonts w:ascii="Times New Roman" w:eastAsia="Times New Roman" w:hAnsi="Times New Roman"/>
        </w:rPr>
      </w:pPr>
    </w:p>
    <w:p w:rsidR="004B597E" w:rsidRDefault="004B597E">
      <w:pPr>
        <w:spacing w:line="360" w:lineRule="exact"/>
        <w:rPr>
          <w:rFonts w:ascii="Times New Roman" w:eastAsia="Times New Roman" w:hAnsi="Times New Roman"/>
        </w:rPr>
      </w:pPr>
    </w:p>
    <w:p w:rsidR="004B597E" w:rsidRPr="00367530" w:rsidRDefault="004B597E" w:rsidP="00024A2E">
      <w:pPr>
        <w:spacing w:line="0" w:lineRule="atLeast"/>
        <w:jc w:val="center"/>
        <w:outlineLvl w:val="1"/>
        <w:rPr>
          <w:rFonts w:ascii="Arial Narrow" w:eastAsia="Arial Narrow" w:hAnsi="Arial Narrow"/>
          <w:b/>
          <w:sz w:val="26"/>
          <w:szCs w:val="26"/>
        </w:rPr>
      </w:pPr>
      <w:bookmarkStart w:id="69" w:name="_Toc1407160"/>
      <w:r w:rsidRPr="00367530">
        <w:rPr>
          <w:rFonts w:ascii="Arial Narrow" w:eastAsia="Arial Narrow" w:hAnsi="Arial Narrow"/>
          <w:b/>
          <w:sz w:val="26"/>
          <w:szCs w:val="26"/>
        </w:rPr>
        <w:t>ELSŐ RÉSZ</w:t>
      </w:r>
      <w:bookmarkEnd w:id="69"/>
    </w:p>
    <w:p w:rsidR="004B597E" w:rsidRDefault="004B597E">
      <w:pPr>
        <w:spacing w:line="360" w:lineRule="exact"/>
        <w:rPr>
          <w:rFonts w:ascii="Times New Roman" w:eastAsia="Times New Roman" w:hAnsi="Times New Roman"/>
        </w:rPr>
      </w:pPr>
    </w:p>
    <w:p w:rsidR="004B597E" w:rsidRPr="00367530" w:rsidRDefault="004B597E" w:rsidP="00024A2E">
      <w:pPr>
        <w:spacing w:line="0" w:lineRule="atLeast"/>
        <w:jc w:val="center"/>
        <w:outlineLvl w:val="1"/>
        <w:rPr>
          <w:rFonts w:ascii="Arial Narrow" w:eastAsia="Arial Narrow" w:hAnsi="Arial Narrow"/>
          <w:b/>
          <w:sz w:val="26"/>
          <w:szCs w:val="26"/>
        </w:rPr>
      </w:pPr>
      <w:bookmarkStart w:id="70" w:name="_Toc1407161"/>
      <w:r w:rsidRPr="00367530">
        <w:rPr>
          <w:rFonts w:ascii="Arial Narrow" w:eastAsia="Arial Narrow" w:hAnsi="Arial Narrow"/>
          <w:b/>
          <w:sz w:val="26"/>
          <w:szCs w:val="26"/>
        </w:rPr>
        <w:t>AZ OKTATÁSSZERVEZÉS ALAPVETŐ FELADATAI</w:t>
      </w:r>
      <w:bookmarkEnd w:id="70"/>
    </w:p>
    <w:p w:rsidR="004B597E" w:rsidRDefault="004B597E">
      <w:pPr>
        <w:spacing w:line="362" w:lineRule="exact"/>
        <w:rPr>
          <w:rFonts w:ascii="Times New Roman" w:eastAsia="Times New Roman" w:hAnsi="Times New Roman"/>
        </w:rPr>
      </w:pPr>
    </w:p>
    <w:p w:rsidR="004B597E" w:rsidRDefault="004B597E">
      <w:pPr>
        <w:spacing w:line="362" w:lineRule="exact"/>
        <w:rPr>
          <w:rFonts w:ascii="Times New Roman" w:eastAsia="Times New Roman" w:hAnsi="Times New Roman"/>
        </w:rPr>
      </w:pPr>
    </w:p>
    <w:p w:rsidR="004B597E" w:rsidRPr="00367530" w:rsidRDefault="004B597E" w:rsidP="00007650">
      <w:pPr>
        <w:spacing w:line="0" w:lineRule="atLeast"/>
        <w:jc w:val="center"/>
        <w:outlineLvl w:val="2"/>
        <w:rPr>
          <w:rFonts w:ascii="Arial Narrow" w:eastAsia="Arial Narrow" w:hAnsi="Arial Narrow"/>
          <w:b/>
          <w:sz w:val="24"/>
          <w:szCs w:val="24"/>
        </w:rPr>
      </w:pPr>
      <w:bookmarkStart w:id="71" w:name="_Toc1407162"/>
      <w:r w:rsidRPr="00367530">
        <w:rPr>
          <w:rFonts w:ascii="Arial Narrow" w:eastAsia="Arial Narrow" w:hAnsi="Arial Narrow"/>
          <w:b/>
          <w:sz w:val="24"/>
          <w:szCs w:val="24"/>
        </w:rPr>
        <w:t>I. FEJEZET</w:t>
      </w:r>
      <w:bookmarkEnd w:id="71"/>
    </w:p>
    <w:p w:rsidR="004B597E" w:rsidRDefault="004B597E">
      <w:pPr>
        <w:spacing w:line="360" w:lineRule="exact"/>
        <w:rPr>
          <w:rFonts w:ascii="Times New Roman" w:eastAsia="Times New Roman" w:hAnsi="Times New Roman"/>
        </w:rPr>
      </w:pPr>
    </w:p>
    <w:p w:rsidR="004B597E" w:rsidRPr="00367530" w:rsidRDefault="004B597E" w:rsidP="00007650">
      <w:pPr>
        <w:spacing w:line="0" w:lineRule="atLeast"/>
        <w:jc w:val="center"/>
        <w:outlineLvl w:val="2"/>
        <w:rPr>
          <w:rFonts w:ascii="Arial Narrow" w:eastAsia="Arial Narrow" w:hAnsi="Arial Narrow"/>
          <w:b/>
          <w:sz w:val="24"/>
          <w:szCs w:val="24"/>
        </w:rPr>
      </w:pPr>
      <w:bookmarkStart w:id="72" w:name="_Toc1407163"/>
      <w:r w:rsidRPr="00367530">
        <w:rPr>
          <w:rFonts w:ascii="Arial Narrow" w:eastAsia="Arial Narrow" w:hAnsi="Arial Narrow"/>
          <w:b/>
          <w:sz w:val="24"/>
          <w:szCs w:val="24"/>
        </w:rPr>
        <w:t>ÁLTALÁNOS RENDELKEZÉSEK</w:t>
      </w:r>
      <w:bookmarkEnd w:id="72"/>
    </w:p>
    <w:p w:rsidR="004B597E" w:rsidRDefault="004B597E">
      <w:pPr>
        <w:spacing w:line="360" w:lineRule="exact"/>
        <w:rPr>
          <w:rFonts w:ascii="Times New Roman" w:eastAsia="Times New Roman" w:hAnsi="Times New Roman"/>
        </w:rPr>
      </w:pPr>
    </w:p>
    <w:p w:rsidR="004B597E" w:rsidRDefault="004B597E" w:rsidP="00024A2E">
      <w:pPr>
        <w:spacing w:line="0" w:lineRule="atLeast"/>
        <w:jc w:val="center"/>
        <w:outlineLvl w:val="3"/>
        <w:rPr>
          <w:rFonts w:ascii="Arial Narrow" w:eastAsia="Arial Narrow" w:hAnsi="Arial Narrow"/>
          <w:b/>
          <w:sz w:val="22"/>
        </w:rPr>
      </w:pPr>
      <w:bookmarkStart w:id="73" w:name="_Toc1407164"/>
      <w:r>
        <w:rPr>
          <w:rFonts w:ascii="Arial Narrow" w:eastAsia="Arial Narrow" w:hAnsi="Arial Narrow"/>
          <w:b/>
          <w:sz w:val="22"/>
        </w:rPr>
        <w:t>1. A tantárgyak meghirdetése, órarendkészítés</w:t>
      </w:r>
      <w:bookmarkEnd w:id="73"/>
    </w:p>
    <w:p w:rsidR="004B597E" w:rsidRDefault="004B597E">
      <w:pPr>
        <w:spacing w:line="361" w:lineRule="exact"/>
        <w:rPr>
          <w:rFonts w:ascii="Times New Roman" w:eastAsia="Times New Roman" w:hAnsi="Times New Roman"/>
        </w:rPr>
      </w:pPr>
    </w:p>
    <w:p w:rsidR="004B597E" w:rsidRPr="003851A3" w:rsidRDefault="004B597E" w:rsidP="00AE354D">
      <w:pPr>
        <w:tabs>
          <w:tab w:val="left" w:pos="851"/>
        </w:tabs>
        <w:ind w:left="567" w:right="20" w:hanging="565"/>
        <w:jc w:val="both"/>
        <w:rPr>
          <w:rFonts w:ascii="Arial Narrow" w:eastAsia="Arial Narrow" w:hAnsi="Arial Narrow"/>
          <w:sz w:val="22"/>
          <w:szCs w:val="22"/>
        </w:rPr>
      </w:pPr>
      <w:r>
        <w:rPr>
          <w:rFonts w:ascii="Arial Narrow" w:eastAsia="Arial Narrow" w:hAnsi="Arial Narrow"/>
          <w:b/>
          <w:sz w:val="22"/>
        </w:rPr>
        <w:t xml:space="preserve">3:1. § </w:t>
      </w:r>
      <w:r w:rsidRPr="003851A3">
        <w:rPr>
          <w:rFonts w:ascii="Arial Narrow" w:eastAsia="Arial Narrow" w:hAnsi="Arial Narrow"/>
          <w:sz w:val="22"/>
          <w:szCs w:val="22"/>
        </w:rPr>
        <w:t>(1)</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A tantervekben történt módosításokat (előkövetelmények, kódok stb.) a Neptunban át kell vezetni és</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ellenőrizni kell a korábbi tantervi adatokat is. További feladat a hiányzó tárgyak (szabadon választható, kritérium, stb.) felvitele, tantárgyak képzéshez rendelése. Felelős: kari oktatási dékánhelyettes és a kari Neptun rendszergazda.</w:t>
      </w:r>
    </w:p>
    <w:p w:rsidR="004B597E" w:rsidRPr="003851A3" w:rsidRDefault="004B597E" w:rsidP="00FC5EE1">
      <w:pPr>
        <w:rPr>
          <w:rFonts w:ascii="Arial Narrow" w:eastAsia="Times New Roman" w:hAnsi="Arial Narrow"/>
          <w:sz w:val="22"/>
          <w:szCs w:val="22"/>
        </w:rPr>
      </w:pPr>
    </w:p>
    <w:p w:rsidR="004B597E" w:rsidRPr="003851A3" w:rsidRDefault="004B597E" w:rsidP="001356DE">
      <w:pPr>
        <w:numPr>
          <w:ilvl w:val="0"/>
          <w:numId w:val="183"/>
        </w:numPr>
        <w:tabs>
          <w:tab w:val="left" w:pos="851"/>
        </w:tabs>
        <w:ind w:left="567"/>
        <w:jc w:val="both"/>
        <w:rPr>
          <w:rFonts w:ascii="Arial Narrow" w:eastAsia="Arial Narrow" w:hAnsi="Arial Narrow"/>
          <w:sz w:val="22"/>
          <w:szCs w:val="22"/>
        </w:rPr>
      </w:pPr>
      <w:r w:rsidRPr="003851A3">
        <w:rPr>
          <w:rFonts w:ascii="Arial Narrow" w:eastAsia="Arial Narrow" w:hAnsi="Arial Narrow"/>
          <w:sz w:val="22"/>
          <w:szCs w:val="22"/>
        </w:rPr>
        <w:t>A karok oktatási dékánhelyettesei a tantervek alapján egyeztetik, pontosítják a félévre vonatkozó átoktatási igényeket 1 hónappal a szorgalmi időszak zárását megelőzően.</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5"/>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Az intézetigazgató által megbízott személy összegyűjti a tantárgyfelelősöktől javaslataikat a tanórák megtartásával (kurzusok indításával) és a csak vizsgával meghirdetendő tantárgyakra. Mindennek alapja a tanterv, illetve az (2) bekezdésben jelzett egyeztetés eredménye. A kurzusok számának meghatározásához szükséges várható létszámadatokat a TO-ról kért hallgatói létszámok, továbbá a tapasztalati adatok (lemorzsolódások) figyelembe vételével kell kiszámítani.</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4"/>
        </w:numPr>
        <w:tabs>
          <w:tab w:val="left" w:pos="851"/>
        </w:tabs>
        <w:ind w:left="567" w:right="20"/>
        <w:jc w:val="both"/>
        <w:rPr>
          <w:rFonts w:ascii="Arial Narrow" w:eastAsia="Arial Narrow" w:hAnsi="Arial Narrow"/>
          <w:sz w:val="22"/>
          <w:szCs w:val="22"/>
        </w:rPr>
      </w:pPr>
      <w:r w:rsidRPr="003851A3">
        <w:rPr>
          <w:rFonts w:ascii="Arial Narrow" w:eastAsia="Arial Narrow" w:hAnsi="Arial Narrow"/>
          <w:sz w:val="22"/>
          <w:szCs w:val="22"/>
        </w:rPr>
        <w:t>Különös gondossággal kell meghirdetni a kritériumtárgyakat angol illetve német nyelven, karonként legalább ötöt.</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4"/>
        </w:numPr>
        <w:tabs>
          <w:tab w:val="left" w:pos="851"/>
        </w:tabs>
        <w:ind w:left="567" w:right="20"/>
        <w:jc w:val="both"/>
        <w:rPr>
          <w:rFonts w:ascii="Arial Narrow" w:eastAsia="Arial Narrow" w:hAnsi="Arial Narrow"/>
          <w:sz w:val="22"/>
          <w:szCs w:val="22"/>
        </w:rPr>
      </w:pPr>
      <w:r>
        <w:rPr>
          <w:rStyle w:val="Lbjegyzet-hivatkozs"/>
          <w:rFonts w:ascii="Arial Narrow" w:eastAsia="Arial Narrow" w:hAnsi="Arial Narrow"/>
          <w:sz w:val="22"/>
          <w:szCs w:val="22"/>
        </w:rPr>
        <w:footnoteReference w:id="23"/>
      </w:r>
      <w:r>
        <w:rPr>
          <w:rFonts w:ascii="Arial Narrow" w:eastAsia="Arial Narrow" w:hAnsi="Arial Narrow"/>
          <w:sz w:val="22"/>
          <w:szCs w:val="22"/>
        </w:rPr>
        <w:t xml:space="preserve"> </w:t>
      </w:r>
      <w:r w:rsidRPr="003851A3">
        <w:rPr>
          <w:rFonts w:ascii="Arial Narrow" w:eastAsia="Arial Narrow" w:hAnsi="Arial Narrow"/>
          <w:sz w:val="22"/>
          <w:szCs w:val="22"/>
        </w:rPr>
        <w:t>A nyelvi kurzusokat azok az intézetek írják ki (illetve kezelik a tárgyakat), amelyekhez a nyelvtanárok tartoznak. Az intézetek a tantárgyak meghirdetése előtt az idegennyelvi szakcsoportvezetővel konzultálnak.</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4"/>
        </w:numPr>
        <w:tabs>
          <w:tab w:val="left" w:pos="851"/>
        </w:tabs>
        <w:ind w:left="567" w:right="20"/>
        <w:jc w:val="both"/>
        <w:rPr>
          <w:rFonts w:ascii="Arial Narrow" w:eastAsia="Arial Narrow" w:hAnsi="Arial Narrow"/>
          <w:sz w:val="22"/>
          <w:szCs w:val="22"/>
        </w:rPr>
      </w:pPr>
      <w:r w:rsidRPr="003851A3">
        <w:rPr>
          <w:rStyle w:val="Lbjegyzet-hivatkozs"/>
          <w:rFonts w:ascii="Arial Narrow" w:eastAsia="Arial Narrow" w:hAnsi="Arial Narrow"/>
          <w:sz w:val="22"/>
          <w:szCs w:val="22"/>
        </w:rPr>
        <w:footnoteReference w:id="24"/>
      </w:r>
      <w:r w:rsidRPr="003851A3">
        <w:rPr>
          <w:rFonts w:ascii="Arial Narrow" w:eastAsia="Arial Narrow" w:hAnsi="Arial Narrow"/>
          <w:sz w:val="22"/>
          <w:szCs w:val="22"/>
        </w:rPr>
        <w:t xml:space="preserve"> A karok az Oktatási Főigazgatóság és az órarendkészítők felé jelzik a 100 fő feletti előadásaikhoz szükséges „nagy terem” igényüket. Amennyiben a beérkezett terem igényekről az érintett karok nem tudnak megegyezni, úgy az oktatási rektorhelyettes koordinálásával kell megegyezni a „nagy termek” használatáról. A fenti módon egyeztetett „nagy terem” igényeket a kari órarendkészítésnél már kiinduló (fix) adatként kell kezelni.</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4"/>
        </w:numPr>
        <w:tabs>
          <w:tab w:val="left" w:pos="851"/>
        </w:tabs>
        <w:ind w:left="567"/>
        <w:jc w:val="both"/>
        <w:rPr>
          <w:rFonts w:ascii="Arial Narrow" w:eastAsia="Arial Narrow" w:hAnsi="Arial Narrow"/>
          <w:sz w:val="22"/>
          <w:szCs w:val="22"/>
        </w:rPr>
      </w:pPr>
      <w:r w:rsidRPr="003851A3">
        <w:rPr>
          <w:rFonts w:ascii="Arial Narrow" w:eastAsia="Arial Narrow" w:hAnsi="Arial Narrow"/>
          <w:sz w:val="22"/>
          <w:szCs w:val="22"/>
        </w:rPr>
        <w:t>Az intézetigazgatói jóváhagyás után az általa megbízott személy ellenőrzése mellett, az intézeti Neptun adminisztrátor a meghirdetésre javasolt kurzusok adatait (félév, kurzus kód, típus, létszám, korlát, oktató, megjegyzés, esetleg előkövetelmény) és a csak vizsgával meghirdetett tárgyakat beírja a Neptun rendszerbe.</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4"/>
        </w:numPr>
        <w:tabs>
          <w:tab w:val="left" w:pos="851"/>
        </w:tabs>
        <w:ind w:left="567" w:right="20"/>
        <w:jc w:val="both"/>
        <w:rPr>
          <w:rFonts w:ascii="Arial Narrow" w:eastAsia="Arial Narrow" w:hAnsi="Arial Narrow"/>
          <w:sz w:val="22"/>
          <w:szCs w:val="22"/>
        </w:rPr>
      </w:pPr>
      <w:r w:rsidRPr="003851A3">
        <w:rPr>
          <w:rFonts w:ascii="Arial Narrow" w:eastAsia="Arial Narrow" w:hAnsi="Arial Narrow"/>
          <w:sz w:val="22"/>
          <w:szCs w:val="22"/>
        </w:rPr>
        <w:t>A képzésért felelős kar dékánja jóváhagyja a meghirdetendő kurzusokat. Amennyiben a dékán az intézeti javaslattól eltérően döntött, a módosításokról értesíti az intézetigazgatót. Az értesítés alapján az intézeti Neptun adminisztrátor a szükséges módosításokat 2 napon belül elvégzi a Neptun rendszerben. A jóváhagyott kurzusok listáját elektronikus formában eljuttatják a telephelyi órarendkészítőknek.</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4"/>
        </w:numPr>
        <w:tabs>
          <w:tab w:val="left" w:pos="851"/>
        </w:tabs>
        <w:ind w:left="567" w:right="20"/>
        <w:jc w:val="both"/>
        <w:rPr>
          <w:rFonts w:ascii="Arial Narrow" w:eastAsia="Arial Narrow" w:hAnsi="Arial Narrow"/>
          <w:sz w:val="22"/>
          <w:szCs w:val="22"/>
        </w:rPr>
      </w:pPr>
      <w:r w:rsidRPr="003851A3">
        <w:rPr>
          <w:rFonts w:ascii="Arial Narrow" w:eastAsia="Arial Narrow" w:hAnsi="Arial Narrow"/>
          <w:sz w:val="22"/>
          <w:szCs w:val="22"/>
        </w:rPr>
        <w:t>Az oktatók órarenddel kapcsolatos egyéni kéréseiket kizárólag az intézetigazgató jóváhagyása után juttathatják el az órarendszerkesztőhöz.</w:t>
      </w:r>
    </w:p>
    <w:p w:rsidR="004B597E" w:rsidRPr="003851A3" w:rsidRDefault="004B597E" w:rsidP="00AE354D">
      <w:pPr>
        <w:ind w:left="567"/>
        <w:rPr>
          <w:rFonts w:ascii="Arial Narrow" w:eastAsia="Arial Narrow" w:hAnsi="Arial Narrow"/>
          <w:sz w:val="22"/>
          <w:szCs w:val="22"/>
        </w:rPr>
      </w:pPr>
    </w:p>
    <w:p w:rsidR="004B597E" w:rsidRPr="003851A3" w:rsidRDefault="004B597E" w:rsidP="001356DE">
      <w:pPr>
        <w:numPr>
          <w:ilvl w:val="0"/>
          <w:numId w:val="184"/>
        </w:numPr>
        <w:tabs>
          <w:tab w:val="left" w:pos="427"/>
          <w:tab w:val="left" w:pos="851"/>
        </w:tabs>
        <w:ind w:left="567"/>
        <w:jc w:val="both"/>
        <w:rPr>
          <w:rFonts w:ascii="Arial Narrow" w:eastAsia="Arial Narrow" w:hAnsi="Arial Narrow"/>
          <w:sz w:val="22"/>
          <w:szCs w:val="22"/>
        </w:rPr>
      </w:pPr>
      <w:r w:rsidRPr="003851A3">
        <w:rPr>
          <w:rFonts w:ascii="Arial Narrow" w:eastAsia="Arial Narrow" w:hAnsi="Arial Narrow"/>
          <w:sz w:val="22"/>
          <w:szCs w:val="22"/>
        </w:rPr>
        <w:t>A dékán által megbízott telephelyi órarendfelelős elkészíti az órarendet és a meghirdetendő kurzusokhoz (más kari tárgyaknál a beoktató kar órarendfelelősének segítségével) időpontot és tantermet rendel a Neptun rendszerben.</w:t>
      </w:r>
    </w:p>
    <w:p w:rsidR="004B597E" w:rsidRDefault="004B597E" w:rsidP="001356DE">
      <w:pPr>
        <w:numPr>
          <w:ilvl w:val="0"/>
          <w:numId w:val="185"/>
        </w:numPr>
        <w:tabs>
          <w:tab w:val="left" w:pos="426"/>
          <w:tab w:val="left" w:pos="851"/>
        </w:tabs>
        <w:ind w:left="567" w:right="20"/>
        <w:jc w:val="both"/>
        <w:rPr>
          <w:rFonts w:ascii="Arial Narrow" w:eastAsia="Arial Narrow" w:hAnsi="Arial Narrow"/>
          <w:sz w:val="22"/>
        </w:rPr>
      </w:pPr>
      <w:bookmarkStart w:id="74" w:name="page30"/>
      <w:bookmarkEnd w:id="74"/>
      <w:r>
        <w:rPr>
          <w:rFonts w:ascii="Arial Narrow" w:eastAsia="Arial Narrow" w:hAnsi="Arial Narrow"/>
          <w:sz w:val="22"/>
        </w:rPr>
        <w:t>A vizsgaidőszak első két hetében a meghirdetendő kurzusok adatai még nem véglegesek. A kari órarendfelelős a Neptun rendszerben lévő adatok alapján, az oktatási dékánhelyettessel ebben az időszakban egyezteti az elkészült órarendet.</w:t>
      </w:r>
    </w:p>
    <w:p w:rsidR="004B597E" w:rsidRDefault="004B597E" w:rsidP="001356DE">
      <w:pPr>
        <w:tabs>
          <w:tab w:val="left" w:pos="426"/>
          <w:tab w:val="left" w:pos="851"/>
        </w:tabs>
        <w:ind w:left="567"/>
        <w:rPr>
          <w:rFonts w:ascii="Arial Narrow" w:eastAsia="Arial Narrow" w:hAnsi="Arial Narrow"/>
          <w:sz w:val="22"/>
        </w:rPr>
      </w:pPr>
    </w:p>
    <w:p w:rsidR="004B597E" w:rsidRDefault="004B597E" w:rsidP="001356DE">
      <w:pPr>
        <w:numPr>
          <w:ilvl w:val="0"/>
          <w:numId w:val="185"/>
        </w:numPr>
        <w:tabs>
          <w:tab w:val="left" w:pos="426"/>
          <w:tab w:val="left" w:pos="851"/>
        </w:tabs>
        <w:ind w:left="567"/>
        <w:jc w:val="both"/>
        <w:rPr>
          <w:rFonts w:ascii="Arial Narrow" w:eastAsia="Arial Narrow" w:hAnsi="Arial Narrow"/>
          <w:sz w:val="22"/>
        </w:rPr>
      </w:pPr>
      <w:r>
        <w:rPr>
          <w:rFonts w:ascii="Arial Narrow" w:eastAsia="Arial Narrow" w:hAnsi="Arial Narrow"/>
          <w:sz w:val="22"/>
        </w:rPr>
        <w:t>Az órarendkészítéshez a Neptun órarendszerkesztő modulját kell használni.</w:t>
      </w:r>
    </w:p>
    <w:p w:rsidR="004B597E" w:rsidRDefault="004B597E" w:rsidP="001356DE">
      <w:pPr>
        <w:tabs>
          <w:tab w:val="left" w:pos="426"/>
          <w:tab w:val="left" w:pos="851"/>
        </w:tabs>
        <w:ind w:left="567"/>
        <w:rPr>
          <w:rFonts w:ascii="Arial Narrow" w:eastAsia="Arial Narrow" w:hAnsi="Arial Narrow"/>
          <w:sz w:val="22"/>
        </w:rPr>
      </w:pPr>
    </w:p>
    <w:p w:rsidR="004B597E" w:rsidRDefault="004B597E" w:rsidP="001356DE">
      <w:pPr>
        <w:numPr>
          <w:ilvl w:val="0"/>
          <w:numId w:val="185"/>
        </w:numPr>
        <w:tabs>
          <w:tab w:val="left" w:pos="426"/>
          <w:tab w:val="left" w:pos="851"/>
        </w:tabs>
        <w:ind w:left="567" w:right="20"/>
        <w:jc w:val="both"/>
        <w:rPr>
          <w:rFonts w:ascii="Arial Narrow" w:eastAsia="Arial Narrow" w:hAnsi="Arial Narrow"/>
          <w:sz w:val="22"/>
        </w:rPr>
      </w:pPr>
      <w:r>
        <w:rPr>
          <w:rFonts w:ascii="Arial Narrow" w:eastAsia="Arial Narrow" w:hAnsi="Arial Narrow"/>
          <w:sz w:val="22"/>
        </w:rPr>
        <w:t>A meghirdetésre kerülő tantárgyak adott félévi programját és követelményeit az intézeti honlapon a tantárgyfelvétel megkezdésének időpontjáig el kell helyezni.</w:t>
      </w:r>
    </w:p>
    <w:p w:rsidR="004B597E" w:rsidRDefault="004B597E" w:rsidP="001356DE">
      <w:pPr>
        <w:tabs>
          <w:tab w:val="left" w:pos="851"/>
        </w:tabs>
        <w:rPr>
          <w:rFonts w:ascii="Arial Narrow" w:eastAsia="Arial Narrow" w:hAnsi="Arial Narrow"/>
          <w:sz w:val="22"/>
        </w:rPr>
      </w:pPr>
    </w:p>
    <w:p w:rsidR="004B597E" w:rsidRDefault="004B597E" w:rsidP="00FC5EE1">
      <w:pPr>
        <w:numPr>
          <w:ilvl w:val="1"/>
          <w:numId w:val="27"/>
        </w:numPr>
        <w:tabs>
          <w:tab w:val="left" w:pos="1420"/>
        </w:tabs>
        <w:spacing w:line="0" w:lineRule="atLeast"/>
        <w:jc w:val="center"/>
        <w:outlineLvl w:val="3"/>
        <w:rPr>
          <w:rFonts w:ascii="Arial Narrow" w:eastAsia="Arial Narrow" w:hAnsi="Arial Narrow"/>
          <w:b/>
          <w:sz w:val="22"/>
        </w:rPr>
      </w:pPr>
      <w:bookmarkStart w:id="75" w:name="_Toc1407165"/>
      <w:r>
        <w:rPr>
          <w:rFonts w:ascii="Arial Narrow" w:eastAsia="Arial Narrow" w:hAnsi="Arial Narrow"/>
          <w:b/>
          <w:sz w:val="22"/>
        </w:rPr>
        <w:t>2. A tantárgyak felvétele a beiratkozás félévét követő félévekben</w:t>
      </w:r>
      <w:bookmarkEnd w:id="75"/>
    </w:p>
    <w:p w:rsidR="004B597E" w:rsidRPr="003851A3" w:rsidRDefault="004B597E" w:rsidP="00FC5EE1">
      <w:pPr>
        <w:rPr>
          <w:rFonts w:ascii="Arial Narrow" w:eastAsia="Times New Roman" w:hAnsi="Arial Narrow"/>
          <w:sz w:val="22"/>
          <w:szCs w:val="22"/>
        </w:rPr>
      </w:pPr>
    </w:p>
    <w:p w:rsidR="004B597E" w:rsidRPr="003851A3" w:rsidRDefault="004B597E" w:rsidP="00AE354D">
      <w:pPr>
        <w:tabs>
          <w:tab w:val="left" w:pos="851"/>
        </w:tabs>
        <w:ind w:left="567" w:right="20" w:hanging="565"/>
        <w:rPr>
          <w:rFonts w:ascii="Arial Narrow" w:eastAsia="Arial Narrow" w:hAnsi="Arial Narrow"/>
          <w:sz w:val="22"/>
          <w:szCs w:val="22"/>
        </w:rPr>
      </w:pPr>
      <w:r w:rsidRPr="003851A3">
        <w:rPr>
          <w:rFonts w:ascii="Arial Narrow" w:eastAsia="Arial Narrow" w:hAnsi="Arial Narrow"/>
          <w:b/>
          <w:sz w:val="22"/>
          <w:szCs w:val="22"/>
        </w:rPr>
        <w:t xml:space="preserve">3:2. § </w:t>
      </w:r>
      <w:r w:rsidRPr="003851A3">
        <w:rPr>
          <w:rFonts w:ascii="Arial Narrow" w:eastAsia="Arial Narrow" w:hAnsi="Arial Narrow"/>
          <w:sz w:val="22"/>
          <w:szCs w:val="22"/>
        </w:rPr>
        <w:t>(1)</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A tárgyak felvételének időszakai: előzetes tárgyfelvételi időszak a vizsgaidőszakban, végleges</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tárgyfelvételi időszak a regisztrációs héten belül meghatározott napokon.</w:t>
      </w:r>
    </w:p>
    <w:p w:rsidR="004B597E" w:rsidRPr="003851A3" w:rsidRDefault="004B597E" w:rsidP="00FC5EE1">
      <w:pPr>
        <w:rPr>
          <w:rFonts w:ascii="Arial Narrow" w:eastAsia="Times New Roman" w:hAnsi="Arial Narrow"/>
          <w:sz w:val="22"/>
          <w:szCs w:val="22"/>
        </w:rPr>
      </w:pPr>
    </w:p>
    <w:p w:rsidR="004B597E" w:rsidRPr="003851A3" w:rsidRDefault="004B597E" w:rsidP="001356DE">
      <w:pPr>
        <w:numPr>
          <w:ilvl w:val="1"/>
          <w:numId w:val="26"/>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 Neptunban a tárgyfelvételi időszak beállításáért a kari Neptun rendszergazda felelős. Az esetleges módosítást a kar oktatási dékánhelyettesének döntése után a kari rendszergazdának kell végrehajtania a rendszerben.</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851"/>
        </w:tabs>
        <w:ind w:left="567" w:firstLine="5"/>
        <w:jc w:val="both"/>
        <w:rPr>
          <w:rFonts w:ascii="Arial Narrow" w:eastAsia="Arial Narrow" w:hAnsi="Arial Narrow"/>
          <w:sz w:val="22"/>
          <w:szCs w:val="22"/>
        </w:rPr>
      </w:pPr>
      <w:r w:rsidRPr="003851A3">
        <w:rPr>
          <w:rFonts w:ascii="Arial Narrow" w:eastAsia="Arial Narrow" w:hAnsi="Arial Narrow"/>
          <w:sz w:val="22"/>
          <w:szCs w:val="22"/>
        </w:rPr>
        <w:t>A Neptun rendszer túlterhelésének elkerülése végett karonként és tagozatonként eltérő időpontban lehet először tantárgyakat és kurzusokat felvenni az előzetes tárgyfelvételi időszakban. Az előzetes tárgyfelvételi időszakról az Oktatási Főigazgatóság ad ki félévenként tájékoztatást.</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 Neptun rendszerben az előzetes és a végleges jelentkezési időszakhoz is „Végleges tárgyfelvételi időszak”-ot kell beállítani. Így az előzetes időszakban is csak azok a hallgatók vehetik fel a tárgyat, akik a tárgy előkövetelményét már teljesítették.</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Az intézet igazgatóhelyettese (vagy intézetigazgató által megbízott) az intézeti tantárgyaknál az előzetes követelményeket teljesítő hallgatók számának ismeretében (az intézetigazgatóval és a tantárgyak oktatóival egyeztetve) az órarend véglegesítéséhez szükség szerint módosítja a kurzusok (létszám) adatait, dönt a „nem induló kurzusokról”.</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 döntést követően az intézeti Neptun adminisztrátor a nem induló kurzusokat beállítja a Neptun rendszerben, majd szűrés alapján összeállítja, és az illetékes órarendkészítőknek elküldi a nem induló kurzusok, továbbá az újonnan meghirdetett kurzusok adatait. Az Intézet (hirdetőtábla, elektronikus forma stb.) közzéteszi a nem induló kurzusok listáját, továbbá a nem induló kurzusokon lévő hallgatóknak a Neptun rendszeren keresztül üzenetet küld.</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Nem induló kurzusok törlésének menete: az órarendszerkesztő törli az órarendből a nem induló kurzusokat, majd az intézeti Neptun adminisztrátor letiltja a kurzusra való további feljelentkezést, üzenetben tájékoztatja a feljelentkezett hallgatókat az átjelentkezés folyamatáról és a regisztrációs hét végén törli a kurzusokat.</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El kell végezni a tantárgyi követelmények pontosítását, egyértelműsítését annak, hogy az adott tárgyból melyek az aláírás, az évközi jegy illetve a vizsgajegy megszerzésének feltételei. A hallgatókat az évközi számonkérések egyenletesebb elosztásával, továbbá annak kihasználásával, hogy a vizsgajegy megállapítása legfeljebb 50 %-ban a szorgalmi időszak alatti teljesítmény figyelembevételével is történhet, a folyamatos tanulásra kell ösztönözni.</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 hallgatók a regisztrációs hét első napján 8:00 órától a regisztrációs hét utolsó előtti napjáig véglegesítik felveendő tantárgyaikat.</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1"/>
          <w:numId w:val="26"/>
        </w:numPr>
        <w:tabs>
          <w:tab w:val="left" w:pos="440"/>
          <w:tab w:val="left" w:pos="851"/>
        </w:tabs>
        <w:ind w:left="567"/>
        <w:jc w:val="both"/>
        <w:rPr>
          <w:rFonts w:ascii="Arial Narrow" w:eastAsia="Arial Narrow" w:hAnsi="Arial Narrow"/>
          <w:sz w:val="22"/>
          <w:szCs w:val="22"/>
        </w:rPr>
      </w:pPr>
      <w:r w:rsidRPr="003851A3">
        <w:rPr>
          <w:rFonts w:ascii="Arial Narrow" w:eastAsia="Arial Narrow" w:hAnsi="Arial Narrow"/>
          <w:sz w:val="22"/>
          <w:szCs w:val="22"/>
        </w:rPr>
        <w:t>Az első oktatási hét „páratlan” hétnek minősül.</w:t>
      </w:r>
    </w:p>
    <w:p w:rsidR="004B597E" w:rsidRPr="003851A3" w:rsidRDefault="004B597E" w:rsidP="00FC5EE1">
      <w:pPr>
        <w:tabs>
          <w:tab w:val="left" w:pos="440"/>
        </w:tabs>
        <w:jc w:val="both"/>
        <w:rPr>
          <w:rFonts w:ascii="Arial Narrow" w:eastAsia="Arial Narrow" w:hAnsi="Arial Narrow"/>
          <w:sz w:val="22"/>
          <w:szCs w:val="22"/>
        </w:rPr>
      </w:pPr>
    </w:p>
    <w:p w:rsidR="004B597E" w:rsidRDefault="004B597E" w:rsidP="00FC5EE1">
      <w:pPr>
        <w:spacing w:line="0" w:lineRule="atLeast"/>
        <w:jc w:val="center"/>
        <w:outlineLvl w:val="3"/>
        <w:rPr>
          <w:rFonts w:ascii="Arial Narrow" w:eastAsia="Arial Narrow" w:hAnsi="Arial Narrow"/>
          <w:b/>
          <w:sz w:val="22"/>
        </w:rPr>
      </w:pPr>
      <w:bookmarkStart w:id="76" w:name="page31"/>
      <w:bookmarkStart w:id="77" w:name="_Toc1407166"/>
      <w:bookmarkEnd w:id="76"/>
      <w:r>
        <w:rPr>
          <w:rFonts w:ascii="Arial Narrow" w:eastAsia="Arial Narrow" w:hAnsi="Arial Narrow"/>
          <w:b/>
          <w:sz w:val="22"/>
        </w:rPr>
        <w:t>3. A regisztrációs hét feladatai</w:t>
      </w:r>
      <w:bookmarkEnd w:id="77"/>
    </w:p>
    <w:p w:rsidR="004B597E" w:rsidRPr="003851A3" w:rsidRDefault="004B597E" w:rsidP="00FC5EE1">
      <w:pPr>
        <w:rPr>
          <w:rFonts w:ascii="Arial Narrow" w:eastAsia="Times New Roman" w:hAnsi="Arial Narrow"/>
          <w:sz w:val="22"/>
          <w:szCs w:val="22"/>
        </w:rPr>
      </w:pPr>
    </w:p>
    <w:p w:rsidR="004B597E" w:rsidRPr="003851A3" w:rsidRDefault="004B597E" w:rsidP="00AE354D">
      <w:pPr>
        <w:tabs>
          <w:tab w:val="left" w:pos="851"/>
        </w:tabs>
        <w:ind w:left="567" w:right="20" w:hanging="565"/>
        <w:rPr>
          <w:rFonts w:ascii="Arial Narrow" w:eastAsia="Arial Narrow" w:hAnsi="Arial Narrow"/>
          <w:sz w:val="22"/>
          <w:szCs w:val="22"/>
        </w:rPr>
      </w:pPr>
      <w:r w:rsidRPr="003851A3">
        <w:rPr>
          <w:rFonts w:ascii="Arial Narrow" w:eastAsia="Arial Narrow" w:hAnsi="Arial Narrow"/>
          <w:b/>
          <w:sz w:val="22"/>
          <w:szCs w:val="22"/>
        </w:rPr>
        <w:t xml:space="preserve">3:3. § </w:t>
      </w:r>
      <w:r w:rsidRPr="003851A3">
        <w:rPr>
          <w:rFonts w:ascii="Arial Narrow" w:eastAsia="Arial Narrow" w:hAnsi="Arial Narrow"/>
          <w:sz w:val="22"/>
          <w:szCs w:val="22"/>
        </w:rPr>
        <w:t>(1)</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A regisztrációs héten a következő félév előkészítését kell elvégezni, tehát a hallgatók számára nem</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szünet, az oktatók számára nem szabadság.</w:t>
      </w:r>
    </w:p>
    <w:p w:rsidR="004B597E" w:rsidRPr="003851A3" w:rsidRDefault="004B597E" w:rsidP="00FC5EE1">
      <w:pPr>
        <w:rPr>
          <w:rFonts w:ascii="Arial Narrow" w:eastAsia="Times New Roman" w:hAnsi="Arial Narrow"/>
          <w:sz w:val="22"/>
          <w:szCs w:val="22"/>
        </w:rPr>
      </w:pPr>
    </w:p>
    <w:p w:rsidR="004B597E" w:rsidRPr="003851A3" w:rsidRDefault="004B597E" w:rsidP="001356DE">
      <w:pPr>
        <w:numPr>
          <w:ilvl w:val="0"/>
          <w:numId w:val="28"/>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Az első évfolyamos hallgatók fogadása kiemelt feladat, amelyre a karnak külön programot kell készítenie. (A kar vezetőinek bemutatkozása, szakjainak bemutatása, szabályzatismertetés, Neptun, ösztöndíjrendszer, nyelvi képzés, tűz és munkavédelmi előírások, HÖK bemutatkozás, stb.)</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28"/>
        </w:numPr>
        <w:tabs>
          <w:tab w:val="left" w:pos="851"/>
        </w:tabs>
        <w:ind w:left="567" w:firstLine="5"/>
        <w:jc w:val="both"/>
        <w:rPr>
          <w:rFonts w:ascii="Arial Narrow" w:eastAsia="Arial Narrow" w:hAnsi="Arial Narrow"/>
          <w:sz w:val="22"/>
          <w:szCs w:val="22"/>
        </w:rPr>
      </w:pPr>
      <w:r w:rsidRPr="003851A3">
        <w:rPr>
          <w:rFonts w:ascii="Arial Narrow" w:eastAsia="Arial Narrow" w:hAnsi="Arial Narrow"/>
          <w:sz w:val="22"/>
          <w:szCs w:val="22"/>
        </w:rPr>
        <w:t>Célszerű az intézeti félévnyitó értekezleteket is a regisztrációs héten megtartani. A napirendi témák között célszerű szerepeltetni a szabályzatok változásait, fontosabb pontjait, amelyeket minden oktatónak ismernie és alkalmaznia kell!</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28"/>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 regisztrációs hét második napjának végéig a hallgatóknak ellenőrizniük kell a Neptun rendszerbe beírt, előző félévben megszerzett eredményeket.</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28"/>
        </w:numPr>
        <w:tabs>
          <w:tab w:val="left" w:pos="851"/>
        </w:tabs>
        <w:ind w:left="567" w:firstLine="5"/>
        <w:jc w:val="both"/>
        <w:rPr>
          <w:rFonts w:ascii="Arial Narrow" w:eastAsia="Arial Narrow" w:hAnsi="Arial Narrow"/>
          <w:sz w:val="22"/>
          <w:szCs w:val="22"/>
        </w:rPr>
      </w:pPr>
      <w:r w:rsidRPr="003851A3">
        <w:rPr>
          <w:rFonts w:ascii="Arial Narrow" w:eastAsia="Arial Narrow" w:hAnsi="Arial Narrow"/>
          <w:sz w:val="22"/>
          <w:szCs w:val="22"/>
        </w:rPr>
        <w:t>A jelen dokumentumban megfogalmazott kari feladatok koordinálásáért, végrehajtásáért és ellenőrzéséért a kari oktatási dékánhelyettes a felelős, aki munkáját szoros együttműködésben végzi a tanulmányi osztályvezetővel, a kari Neptun rendszergazdával, illetve az intézet igazgatók oktatási helyettesével (vagy intézetigazgató által megbízottjával).</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28"/>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 fentiekből fakadó kari feladatok pontosítását célszerű az előző pontban érintettek, illetve a kari HÖK vezetőinek meghívásával tartott értekezleten megtenni.</w:t>
      </w:r>
    </w:p>
    <w:p w:rsidR="004B597E" w:rsidRPr="003851A3" w:rsidRDefault="004B597E" w:rsidP="00FC5EE1">
      <w:pPr>
        <w:rPr>
          <w:rFonts w:ascii="Arial Narrow" w:eastAsia="Arial Narrow" w:hAnsi="Arial Narrow"/>
          <w:sz w:val="22"/>
          <w:szCs w:val="22"/>
        </w:rPr>
      </w:pPr>
    </w:p>
    <w:p w:rsidR="004B597E" w:rsidRDefault="004B597E" w:rsidP="00FC5EE1">
      <w:pPr>
        <w:numPr>
          <w:ilvl w:val="1"/>
          <w:numId w:val="29"/>
        </w:numPr>
        <w:tabs>
          <w:tab w:val="left" w:pos="3080"/>
        </w:tabs>
        <w:spacing w:line="0" w:lineRule="atLeast"/>
        <w:jc w:val="center"/>
        <w:outlineLvl w:val="3"/>
        <w:rPr>
          <w:rFonts w:ascii="Arial Narrow" w:eastAsia="Arial Narrow" w:hAnsi="Arial Narrow"/>
          <w:b/>
          <w:sz w:val="22"/>
        </w:rPr>
      </w:pPr>
      <w:bookmarkStart w:id="78" w:name="_Toc1407167"/>
      <w:r>
        <w:rPr>
          <w:rFonts w:ascii="Arial Narrow" w:eastAsia="Arial Narrow" w:hAnsi="Arial Narrow"/>
          <w:b/>
          <w:sz w:val="22"/>
        </w:rPr>
        <w:t>4. Bejelentkezés a félévre</w:t>
      </w:r>
      <w:bookmarkEnd w:id="78"/>
    </w:p>
    <w:p w:rsidR="004B597E" w:rsidRPr="003851A3" w:rsidRDefault="004B597E" w:rsidP="00FC5EE1">
      <w:pPr>
        <w:spacing w:line="360" w:lineRule="exact"/>
        <w:rPr>
          <w:rFonts w:ascii="Arial Narrow" w:eastAsia="Times New Roman" w:hAnsi="Arial Narrow"/>
          <w:sz w:val="22"/>
          <w:szCs w:val="22"/>
        </w:rPr>
      </w:pPr>
    </w:p>
    <w:p w:rsidR="004B597E" w:rsidRPr="003851A3" w:rsidRDefault="004B597E" w:rsidP="00AE354D">
      <w:pPr>
        <w:tabs>
          <w:tab w:val="left" w:pos="851"/>
        </w:tabs>
        <w:ind w:left="567" w:right="20" w:hanging="565"/>
        <w:rPr>
          <w:rFonts w:ascii="Arial Narrow" w:eastAsia="Arial Narrow" w:hAnsi="Arial Narrow"/>
          <w:sz w:val="22"/>
          <w:szCs w:val="22"/>
        </w:rPr>
      </w:pPr>
      <w:r w:rsidRPr="003851A3">
        <w:rPr>
          <w:rFonts w:ascii="Arial Narrow" w:eastAsia="Arial Narrow" w:hAnsi="Arial Narrow"/>
          <w:b/>
          <w:sz w:val="22"/>
          <w:szCs w:val="22"/>
        </w:rPr>
        <w:t xml:space="preserve">3:4. § </w:t>
      </w:r>
      <w:r w:rsidRPr="003851A3">
        <w:rPr>
          <w:rFonts w:ascii="Arial Narrow" w:eastAsia="Arial Narrow" w:hAnsi="Arial Narrow"/>
          <w:sz w:val="22"/>
          <w:szCs w:val="22"/>
        </w:rPr>
        <w:t>(1)</w:t>
      </w:r>
      <w:r>
        <w:rPr>
          <w:rStyle w:val="Lbjegyzet-hivatkozs"/>
          <w:rFonts w:ascii="Arial Narrow" w:eastAsia="Arial Narrow" w:hAnsi="Arial Narrow"/>
          <w:sz w:val="22"/>
          <w:szCs w:val="22"/>
        </w:rPr>
        <w:footnoteReference w:id="25"/>
      </w:r>
      <w:r w:rsidRPr="003851A3">
        <w:rPr>
          <w:rFonts w:ascii="Arial Narrow" w:eastAsia="Arial Narrow" w:hAnsi="Arial Narrow"/>
          <w:b/>
          <w:sz w:val="22"/>
          <w:szCs w:val="22"/>
        </w:rPr>
        <w:t xml:space="preserve"> </w:t>
      </w:r>
      <w:r w:rsidRPr="003851A3">
        <w:rPr>
          <w:rFonts w:ascii="Arial Narrow" w:eastAsia="Arial Narrow" w:hAnsi="Arial Narrow"/>
          <w:sz w:val="22"/>
          <w:szCs w:val="22"/>
        </w:rPr>
        <w:t>Az előzetes tárgyfelvételi időszakot megelőzően a Neptun Iroda üzenetben tájékoztatja a</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hallgatókat a tárgyfelvétellel kapcsolatos információkról.</w:t>
      </w:r>
    </w:p>
    <w:p w:rsidR="004B597E" w:rsidRPr="003851A3" w:rsidRDefault="004B597E" w:rsidP="00FC5EE1">
      <w:pPr>
        <w:rPr>
          <w:rFonts w:ascii="Arial Narrow" w:eastAsia="Times New Roman" w:hAnsi="Arial Narrow"/>
          <w:sz w:val="22"/>
          <w:szCs w:val="22"/>
        </w:rPr>
      </w:pPr>
    </w:p>
    <w:p w:rsidR="004B597E" w:rsidRPr="003851A3" w:rsidRDefault="004B597E" w:rsidP="001356DE">
      <w:pPr>
        <w:numPr>
          <w:ilvl w:val="0"/>
          <w:numId w:val="186"/>
        </w:numPr>
        <w:tabs>
          <w:tab w:val="left" w:pos="851"/>
        </w:tabs>
        <w:ind w:left="567" w:right="20"/>
        <w:jc w:val="both"/>
        <w:rPr>
          <w:rFonts w:ascii="Arial Narrow" w:eastAsia="Arial Narrow" w:hAnsi="Arial Narrow"/>
          <w:sz w:val="22"/>
          <w:szCs w:val="22"/>
        </w:rPr>
      </w:pPr>
      <w:r w:rsidRPr="003851A3">
        <w:rPr>
          <w:rFonts w:ascii="Arial Narrow" w:eastAsia="Arial Narrow" w:hAnsi="Arial Narrow"/>
          <w:sz w:val="22"/>
          <w:szCs w:val="22"/>
        </w:rPr>
        <w:t>Amennyiben a hallgató az előzetes vagy a végleges tárgyfelvételi időszakban legalább egy tantárgyat felvesz a Neptun rendszeren keresztül, akkor az aktív hallgatói jogviszonynak minősül a következő félévre.</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6"/>
        </w:numPr>
        <w:tabs>
          <w:tab w:val="left" w:pos="851"/>
        </w:tabs>
        <w:ind w:left="567"/>
        <w:jc w:val="both"/>
        <w:rPr>
          <w:rFonts w:ascii="Arial Narrow" w:eastAsia="Arial Narrow" w:hAnsi="Arial Narrow"/>
          <w:sz w:val="22"/>
          <w:szCs w:val="22"/>
        </w:rPr>
      </w:pPr>
      <w:r w:rsidRPr="003851A3">
        <w:rPr>
          <w:rStyle w:val="Lbjegyzet-hivatkozs"/>
          <w:rFonts w:ascii="Arial Narrow" w:eastAsia="Arial Narrow" w:hAnsi="Arial Narrow"/>
          <w:sz w:val="22"/>
          <w:szCs w:val="22"/>
        </w:rPr>
        <w:footnoteReference w:id="26"/>
      </w:r>
      <w:r w:rsidRPr="003851A3">
        <w:rPr>
          <w:rFonts w:ascii="Arial Narrow" w:eastAsia="Arial Narrow" w:hAnsi="Arial Narrow"/>
          <w:sz w:val="22"/>
          <w:szCs w:val="22"/>
        </w:rPr>
        <w:t xml:space="preserve"> Csak azok a hallgatók vehetnek fel tárgyakat és iratkozhatnak be a következő félévre, akiknek nincs lejárt pénzügyi tartozásuk. A lejárt pénzügyi tartozású hallgatókat a Neptun Iroda - az oktatási rektorhelyettessel egyeztetve - a tárgyfelvételi időszak előtt a TVSZ-re hivatkozva letiltja. A tárgyfelvétel korlátozása ideiglenes, és feloldása a tanulmányi osztályokon kérhető a fennálló tartozás rendezését vagy átütemezését követően.</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186"/>
        </w:numPr>
        <w:tabs>
          <w:tab w:val="left" w:pos="851"/>
        </w:tabs>
        <w:ind w:left="567" w:right="20"/>
        <w:jc w:val="both"/>
        <w:rPr>
          <w:rFonts w:ascii="Arial Narrow" w:eastAsia="Arial Narrow" w:hAnsi="Arial Narrow"/>
          <w:sz w:val="22"/>
          <w:szCs w:val="22"/>
        </w:rPr>
      </w:pPr>
      <w:r w:rsidRPr="003851A3">
        <w:rPr>
          <w:rFonts w:ascii="Arial Narrow" w:eastAsia="Arial Narrow" w:hAnsi="Arial Narrow"/>
          <w:sz w:val="22"/>
          <w:szCs w:val="22"/>
        </w:rPr>
        <w:t>Hallgatók bejelentkezés után kötelesek ellenőrizni a Neptun rendszerben a számlaszámukat, adóazonosító jelüket és TAJ számukat. A hiányzó adatokat kötelesek pótolni.</w:t>
      </w:r>
    </w:p>
    <w:p w:rsidR="004B597E" w:rsidRPr="003851A3" w:rsidRDefault="004B597E" w:rsidP="00FC5EE1">
      <w:pPr>
        <w:rPr>
          <w:rFonts w:ascii="Arial Narrow" w:eastAsia="Times New Roman" w:hAnsi="Arial Narrow"/>
          <w:sz w:val="22"/>
          <w:szCs w:val="22"/>
        </w:rPr>
      </w:pPr>
    </w:p>
    <w:p w:rsidR="004B597E" w:rsidRPr="003851A3" w:rsidRDefault="004B597E" w:rsidP="00AE354D">
      <w:pPr>
        <w:tabs>
          <w:tab w:val="left" w:pos="851"/>
        </w:tabs>
        <w:ind w:left="567" w:hanging="565"/>
        <w:jc w:val="both"/>
        <w:rPr>
          <w:rFonts w:ascii="Arial Narrow" w:eastAsia="Arial Narrow" w:hAnsi="Arial Narrow"/>
          <w:sz w:val="22"/>
          <w:szCs w:val="22"/>
        </w:rPr>
      </w:pPr>
      <w:r w:rsidRPr="003851A3">
        <w:rPr>
          <w:rFonts w:ascii="Arial Narrow" w:eastAsia="Arial Narrow" w:hAnsi="Arial Narrow"/>
          <w:b/>
          <w:sz w:val="22"/>
          <w:szCs w:val="22"/>
        </w:rPr>
        <w:t xml:space="preserve">3:5. § </w:t>
      </w:r>
      <w:r w:rsidRPr="003851A3">
        <w:rPr>
          <w:rFonts w:ascii="Arial Narrow" w:eastAsia="Arial Narrow" w:hAnsi="Arial Narrow"/>
          <w:sz w:val="22"/>
          <w:szCs w:val="22"/>
        </w:rPr>
        <w:t>(1)</w:t>
      </w:r>
      <w:r>
        <w:rPr>
          <w:rStyle w:val="Lbjegyzet-hivatkozs"/>
          <w:rFonts w:ascii="Arial Narrow" w:eastAsia="Arial Narrow" w:hAnsi="Arial Narrow"/>
          <w:sz w:val="22"/>
          <w:szCs w:val="22"/>
        </w:rPr>
        <w:footnoteReference w:id="27"/>
      </w:r>
      <w:r w:rsidRPr="003851A3">
        <w:rPr>
          <w:rFonts w:ascii="Arial Narrow" w:eastAsia="Arial Narrow" w:hAnsi="Arial Narrow"/>
          <w:b/>
          <w:sz w:val="22"/>
          <w:szCs w:val="22"/>
        </w:rPr>
        <w:t xml:space="preserve"> </w:t>
      </w:r>
      <w:r w:rsidRPr="003851A3">
        <w:rPr>
          <w:rFonts w:ascii="Arial Narrow" w:eastAsia="Arial Narrow" w:hAnsi="Arial Narrow"/>
          <w:sz w:val="22"/>
          <w:szCs w:val="22"/>
        </w:rPr>
        <w:t>Az előzetes tárgyfelvételi időszakot megelőzően a Neptun Iroda üzenetben tájékoztatja a</w:t>
      </w:r>
      <w:r w:rsidRPr="003851A3">
        <w:rPr>
          <w:rFonts w:ascii="Arial Narrow" w:eastAsia="Arial Narrow" w:hAnsi="Arial Narrow"/>
          <w:b/>
          <w:sz w:val="22"/>
          <w:szCs w:val="22"/>
        </w:rPr>
        <w:t xml:space="preserve"> </w:t>
      </w:r>
      <w:r w:rsidRPr="003851A3">
        <w:rPr>
          <w:rFonts w:ascii="Arial Narrow" w:eastAsia="Arial Narrow" w:hAnsi="Arial Narrow"/>
          <w:sz w:val="22"/>
          <w:szCs w:val="22"/>
        </w:rPr>
        <w:t>hallgatókat a tárgyfelvétellel kapcsolatos információkról.</w:t>
      </w:r>
    </w:p>
    <w:p w:rsidR="004B597E" w:rsidRPr="003851A3" w:rsidRDefault="004B597E" w:rsidP="00FC5EE1">
      <w:pPr>
        <w:rPr>
          <w:rFonts w:ascii="Arial Narrow" w:eastAsia="Times New Roman" w:hAnsi="Arial Narrow"/>
          <w:sz w:val="22"/>
          <w:szCs w:val="22"/>
        </w:rPr>
      </w:pPr>
    </w:p>
    <w:p w:rsidR="004B597E" w:rsidRPr="003851A3" w:rsidRDefault="004B597E" w:rsidP="001356DE">
      <w:pPr>
        <w:numPr>
          <w:ilvl w:val="0"/>
          <w:numId w:val="30"/>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 hallgatót automatikusan aktív félévre iratkoztatja be a TO az aktuális félévre, amely félévre legalább egy tantárgyat felvesz a Neptun rendszerben.</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30"/>
        </w:numPr>
        <w:tabs>
          <w:tab w:val="left" w:pos="851"/>
        </w:tabs>
        <w:ind w:left="567" w:right="20" w:firstLine="5"/>
        <w:jc w:val="both"/>
        <w:rPr>
          <w:rFonts w:ascii="Arial Narrow" w:eastAsia="Arial Narrow" w:hAnsi="Arial Narrow"/>
          <w:sz w:val="22"/>
          <w:szCs w:val="22"/>
        </w:rPr>
      </w:pPr>
      <w:r w:rsidRPr="003851A3">
        <w:rPr>
          <w:rFonts w:ascii="Arial Narrow" w:eastAsia="Arial Narrow" w:hAnsi="Arial Narrow"/>
          <w:sz w:val="22"/>
          <w:szCs w:val="22"/>
        </w:rPr>
        <w:t>Amennyiben a hallgató nem kíván tárgyat felvenni adott félévre, akkor passzív félév beiktatását kell kezdeményeznie a Tanulmányi Bizottságnál, a TO-on legkésőbb a regisztrációs héten leadott kérelem beadásával.</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30"/>
        </w:numPr>
        <w:tabs>
          <w:tab w:val="left" w:pos="851"/>
        </w:tabs>
        <w:ind w:left="567" w:firstLine="5"/>
        <w:jc w:val="both"/>
        <w:rPr>
          <w:rFonts w:ascii="Arial Narrow" w:eastAsia="Arial Narrow" w:hAnsi="Arial Narrow"/>
          <w:sz w:val="22"/>
          <w:szCs w:val="22"/>
        </w:rPr>
      </w:pPr>
      <w:r w:rsidRPr="003851A3">
        <w:rPr>
          <w:rFonts w:ascii="Arial Narrow" w:eastAsia="Arial Narrow" w:hAnsi="Arial Narrow"/>
          <w:sz w:val="22"/>
          <w:szCs w:val="22"/>
        </w:rPr>
        <w:t>A passzív félév kérelem esetében a hallgatónál a Tanulmányi Osztály ellenőrzi, hogy történt-e korábban tantárgyfelvétel, illetve van-e fennálló lejárt pénzügyi tartozása. Ha igen, előbbi felvett tantárgyakat törli a Neptun rendszerből.</w:t>
      </w:r>
    </w:p>
    <w:p w:rsidR="004B597E" w:rsidRPr="003851A3" w:rsidRDefault="004B597E" w:rsidP="001356DE">
      <w:pPr>
        <w:tabs>
          <w:tab w:val="left" w:pos="851"/>
        </w:tabs>
        <w:ind w:left="567"/>
        <w:rPr>
          <w:rFonts w:ascii="Arial Narrow" w:eastAsia="Arial Narrow" w:hAnsi="Arial Narrow"/>
          <w:sz w:val="22"/>
          <w:szCs w:val="22"/>
        </w:rPr>
      </w:pPr>
    </w:p>
    <w:p w:rsidR="004B597E" w:rsidRPr="003851A3" w:rsidRDefault="004B597E" w:rsidP="001356DE">
      <w:pPr>
        <w:numPr>
          <w:ilvl w:val="0"/>
          <w:numId w:val="30"/>
        </w:numPr>
        <w:tabs>
          <w:tab w:val="left" w:pos="851"/>
        </w:tabs>
        <w:ind w:left="567" w:firstLine="5"/>
        <w:jc w:val="both"/>
        <w:rPr>
          <w:rFonts w:ascii="Arial Narrow" w:eastAsia="Arial Narrow" w:hAnsi="Arial Narrow"/>
          <w:sz w:val="22"/>
          <w:szCs w:val="22"/>
        </w:rPr>
      </w:pPr>
      <w:r>
        <w:rPr>
          <w:rStyle w:val="Lbjegyzet-hivatkozs"/>
          <w:rFonts w:ascii="Arial Narrow" w:eastAsia="Arial Narrow" w:hAnsi="Arial Narrow"/>
          <w:sz w:val="22"/>
          <w:szCs w:val="22"/>
        </w:rPr>
        <w:footnoteReference w:id="28"/>
      </w:r>
      <w:r>
        <w:rPr>
          <w:rFonts w:ascii="Arial Narrow" w:eastAsia="Arial Narrow" w:hAnsi="Arial Narrow"/>
          <w:sz w:val="22"/>
          <w:szCs w:val="22"/>
        </w:rPr>
        <w:t xml:space="preserve"> </w:t>
      </w:r>
      <w:r w:rsidRPr="003851A3">
        <w:rPr>
          <w:rFonts w:ascii="Arial Narrow" w:eastAsia="Arial Narrow" w:hAnsi="Arial Narrow"/>
          <w:sz w:val="22"/>
          <w:szCs w:val="22"/>
        </w:rPr>
        <w:t>Azoknál a hallgatóknál, akiknek a vizsgaidőszakban vagy a tárgyfelvételi időszakban keletkezett aktív pénzügyi tartozásuk és a regisztrációs hét végéig nem egyenlítik ki, a Tanulmányi Osztály törli a tárgyfelvételüket. A tartozók listáját a Neptun Iroda pénzügyi felelőse készíti el és küldi meg a Tanulmányi Osztályvezetőknek a regisztrációs hét első napjának végéig.</w:t>
      </w:r>
    </w:p>
    <w:p w:rsidR="004B597E" w:rsidRPr="003851A3" w:rsidRDefault="004B597E" w:rsidP="00FC5EE1">
      <w:pPr>
        <w:tabs>
          <w:tab w:val="left" w:pos="427"/>
        </w:tabs>
        <w:ind w:firstLine="5"/>
        <w:jc w:val="both"/>
        <w:rPr>
          <w:rFonts w:ascii="Arial Narrow" w:eastAsia="Arial Narrow" w:hAnsi="Arial Narrow"/>
          <w:sz w:val="22"/>
          <w:szCs w:val="22"/>
        </w:rPr>
      </w:pPr>
    </w:p>
    <w:p w:rsidR="004B597E" w:rsidRDefault="004B597E" w:rsidP="00FC5EE1">
      <w:pPr>
        <w:spacing w:line="0" w:lineRule="atLeast"/>
        <w:jc w:val="center"/>
        <w:outlineLvl w:val="3"/>
        <w:rPr>
          <w:rFonts w:ascii="Arial Narrow" w:eastAsia="Arial Narrow" w:hAnsi="Arial Narrow"/>
          <w:b/>
          <w:sz w:val="22"/>
        </w:rPr>
      </w:pPr>
      <w:bookmarkStart w:id="79" w:name="page32"/>
      <w:bookmarkStart w:id="80" w:name="_Toc1407168"/>
      <w:bookmarkEnd w:id="79"/>
      <w:r>
        <w:rPr>
          <w:rFonts w:ascii="Arial Narrow" w:eastAsia="Arial Narrow" w:hAnsi="Arial Narrow"/>
          <w:b/>
          <w:sz w:val="22"/>
        </w:rPr>
        <w:t>5. A vizsgák és szigorlatok rendje</w:t>
      </w:r>
      <w:bookmarkEnd w:id="80"/>
    </w:p>
    <w:p w:rsidR="004B597E" w:rsidRDefault="004B597E" w:rsidP="00FC5EE1">
      <w:pPr>
        <w:spacing w:line="361" w:lineRule="exact"/>
        <w:rPr>
          <w:rFonts w:ascii="Times New Roman" w:eastAsia="Times New Roman" w:hAnsi="Times New Roman"/>
        </w:rPr>
      </w:pPr>
    </w:p>
    <w:p w:rsidR="004B597E" w:rsidRDefault="004B597E" w:rsidP="00AE354D">
      <w:pPr>
        <w:tabs>
          <w:tab w:val="left" w:pos="851"/>
        </w:tabs>
        <w:ind w:left="567" w:hanging="565"/>
        <w:jc w:val="both"/>
        <w:rPr>
          <w:rFonts w:ascii="Arial Narrow" w:eastAsia="Arial Narrow" w:hAnsi="Arial Narrow"/>
          <w:sz w:val="22"/>
        </w:rPr>
      </w:pPr>
      <w:r>
        <w:rPr>
          <w:rFonts w:ascii="Arial Narrow" w:eastAsia="Arial Narrow" w:hAnsi="Arial Narrow"/>
          <w:b/>
          <w:sz w:val="22"/>
        </w:rPr>
        <w:t xml:space="preserve">3:6.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Az intézetek megtervezik a vizsgaidőpontokat az érintett hallgatók bevonásával, a karok terem</w:t>
      </w:r>
      <w:r>
        <w:rPr>
          <w:rFonts w:ascii="Arial Narrow" w:eastAsia="Arial Narrow" w:hAnsi="Arial Narrow"/>
          <w:b/>
          <w:sz w:val="22"/>
        </w:rPr>
        <w:t xml:space="preserve"> </w:t>
      </w:r>
      <w:r>
        <w:rPr>
          <w:rFonts w:ascii="Arial Narrow" w:eastAsia="Arial Narrow" w:hAnsi="Arial Narrow"/>
          <w:sz w:val="22"/>
        </w:rPr>
        <w:t>megjelöléssel együtt véglegesítik a vizsgaidőpontokat, végül ezeket kiírják a Neptunban (időpont, terem, létszámkorlát, oktató). A kiírt vizsgaidőpontoknál a várólista létszámot alapbeállítás szerint 0-ra kell beállítani! Felelős: intézeti igazgató helyettes (vagy intézetigazgató által megbízott), rögzítésért az intézeti Neptun adminisztrátor és/vagy telephelyi Neptun teremgazda.</w:t>
      </w:r>
    </w:p>
    <w:p w:rsidR="004B597E" w:rsidRDefault="004B597E" w:rsidP="00FC5EE1">
      <w:pPr>
        <w:rPr>
          <w:rFonts w:ascii="Times New Roman" w:eastAsia="Times New Roman" w:hAnsi="Times New Roman"/>
        </w:rPr>
      </w:pPr>
    </w:p>
    <w:p w:rsidR="004B597E" w:rsidRDefault="004B597E" w:rsidP="00AE354D">
      <w:pPr>
        <w:numPr>
          <w:ilvl w:val="0"/>
          <w:numId w:val="31"/>
        </w:numPr>
        <w:tabs>
          <w:tab w:val="left" w:pos="851"/>
        </w:tabs>
        <w:ind w:left="567" w:right="20" w:firstLine="5"/>
        <w:jc w:val="both"/>
        <w:rPr>
          <w:rFonts w:ascii="Arial Narrow" w:eastAsia="Arial Narrow" w:hAnsi="Arial Narrow"/>
          <w:sz w:val="22"/>
        </w:rPr>
      </w:pPr>
      <w:r>
        <w:rPr>
          <w:rFonts w:ascii="Arial Narrow" w:eastAsia="Arial Narrow" w:hAnsi="Arial Narrow"/>
          <w:sz w:val="22"/>
        </w:rPr>
        <w:t>A vizsga időpontját a vizsga kiírása után nem lehet megváltoztatni, ha ez mégis elengedhetetlen, az intézeteknek a vizsgára jelentkezett hallgatókat értesíteni kell.</w:t>
      </w:r>
    </w:p>
    <w:p w:rsidR="004B597E" w:rsidRDefault="004B597E" w:rsidP="00AE354D">
      <w:pPr>
        <w:tabs>
          <w:tab w:val="left" w:pos="851"/>
        </w:tabs>
        <w:ind w:left="567"/>
        <w:rPr>
          <w:rFonts w:ascii="Arial Narrow" w:eastAsia="Arial Narrow" w:hAnsi="Arial Narrow"/>
          <w:sz w:val="22"/>
        </w:rPr>
      </w:pPr>
    </w:p>
    <w:p w:rsidR="004B597E" w:rsidRDefault="004B597E" w:rsidP="00AE354D">
      <w:pPr>
        <w:numPr>
          <w:ilvl w:val="0"/>
          <w:numId w:val="31"/>
        </w:numPr>
        <w:tabs>
          <w:tab w:val="left" w:pos="851"/>
        </w:tabs>
        <w:ind w:left="567" w:right="20" w:firstLine="5"/>
        <w:jc w:val="both"/>
        <w:rPr>
          <w:rFonts w:ascii="Arial Narrow" w:eastAsia="Arial Narrow" w:hAnsi="Arial Narrow"/>
          <w:sz w:val="22"/>
        </w:rPr>
      </w:pPr>
      <w:r>
        <w:rPr>
          <w:rFonts w:ascii="Arial Narrow" w:eastAsia="Arial Narrow" w:hAnsi="Arial Narrow"/>
          <w:sz w:val="22"/>
        </w:rPr>
        <w:t>A hallgatók a Neptun rendszeren keresztül jelentkezhetnek vizsgákra a vizsgajelentkezési időszakban.</w:t>
      </w:r>
    </w:p>
    <w:p w:rsidR="004B597E" w:rsidRDefault="004B597E" w:rsidP="00AE354D">
      <w:pPr>
        <w:tabs>
          <w:tab w:val="left" w:pos="851"/>
        </w:tabs>
        <w:ind w:left="567"/>
        <w:rPr>
          <w:rFonts w:ascii="Arial Narrow" w:eastAsia="Arial Narrow" w:hAnsi="Arial Narrow"/>
          <w:sz w:val="22"/>
        </w:rPr>
      </w:pPr>
    </w:p>
    <w:p w:rsidR="004B597E" w:rsidRDefault="004B597E" w:rsidP="00AE354D">
      <w:pPr>
        <w:numPr>
          <w:ilvl w:val="0"/>
          <w:numId w:val="31"/>
        </w:numPr>
        <w:tabs>
          <w:tab w:val="left" w:pos="851"/>
        </w:tabs>
        <w:ind w:left="567" w:right="20" w:firstLine="5"/>
        <w:jc w:val="both"/>
        <w:rPr>
          <w:rFonts w:ascii="Arial Narrow" w:eastAsia="Arial Narrow" w:hAnsi="Arial Narrow"/>
          <w:sz w:val="22"/>
        </w:rPr>
      </w:pPr>
      <w:r>
        <w:rPr>
          <w:rFonts w:ascii="Arial Narrow" w:eastAsia="Arial Narrow" w:hAnsi="Arial Narrow"/>
          <w:sz w:val="22"/>
        </w:rPr>
        <w:t>Egy tantárgy vizsgaidőpontjai közül csak egyre tud a hallgató jelentkezni, és következő vizsgaalkalomra csak előzőleg felvett vizsga záró időpontját követően jelentkezhet.</w:t>
      </w:r>
    </w:p>
    <w:p w:rsidR="004B597E" w:rsidRDefault="004B597E" w:rsidP="00AE354D">
      <w:pPr>
        <w:tabs>
          <w:tab w:val="left" w:pos="851"/>
        </w:tabs>
        <w:ind w:left="567"/>
        <w:rPr>
          <w:rFonts w:ascii="Arial Narrow" w:eastAsia="Arial Narrow" w:hAnsi="Arial Narrow"/>
          <w:sz w:val="22"/>
        </w:rPr>
      </w:pPr>
    </w:p>
    <w:p w:rsidR="004B597E" w:rsidRDefault="004B597E" w:rsidP="00AE354D">
      <w:pPr>
        <w:numPr>
          <w:ilvl w:val="0"/>
          <w:numId w:val="31"/>
        </w:numPr>
        <w:tabs>
          <w:tab w:val="left" w:pos="851"/>
        </w:tabs>
        <w:ind w:left="567" w:right="20" w:firstLine="5"/>
        <w:jc w:val="both"/>
        <w:rPr>
          <w:rFonts w:ascii="Arial Narrow" w:eastAsia="Arial Narrow" w:hAnsi="Arial Narrow"/>
          <w:sz w:val="22"/>
        </w:rPr>
      </w:pPr>
      <w:r>
        <w:rPr>
          <w:rFonts w:ascii="Arial Narrow" w:eastAsia="Arial Narrow" w:hAnsi="Arial Narrow"/>
          <w:sz w:val="22"/>
        </w:rPr>
        <w:t>A Neptun rendszer túlterhelésének elkerülése végett karonként eltérő időpontban lehet először jelentkezni vizsgára. A vizsgajelentkezési időszakról az Oktatási Főigazgatóság ad ki félévenként tájékoztatást.</w:t>
      </w:r>
    </w:p>
    <w:p w:rsidR="004B597E" w:rsidRDefault="004B597E" w:rsidP="00AE354D">
      <w:pPr>
        <w:tabs>
          <w:tab w:val="left" w:pos="851"/>
        </w:tabs>
        <w:ind w:left="567"/>
        <w:rPr>
          <w:rFonts w:ascii="Arial Narrow" w:eastAsia="Arial Narrow" w:hAnsi="Arial Narrow"/>
          <w:sz w:val="22"/>
        </w:rPr>
      </w:pPr>
    </w:p>
    <w:p w:rsidR="004B597E" w:rsidRDefault="004B597E" w:rsidP="00AE354D">
      <w:pPr>
        <w:numPr>
          <w:ilvl w:val="0"/>
          <w:numId w:val="31"/>
        </w:numPr>
        <w:tabs>
          <w:tab w:val="left" w:pos="851"/>
        </w:tabs>
        <w:ind w:left="567"/>
        <w:jc w:val="both"/>
        <w:rPr>
          <w:rFonts w:ascii="Arial Narrow" w:eastAsia="Arial Narrow" w:hAnsi="Arial Narrow"/>
          <w:sz w:val="22"/>
        </w:rPr>
      </w:pPr>
      <w:r>
        <w:rPr>
          <w:rFonts w:ascii="Arial Narrow" w:eastAsia="Arial Narrow" w:hAnsi="Arial Narrow"/>
          <w:sz w:val="22"/>
        </w:rPr>
        <w:t>A jelentkezési határidő a vizsga előtti nap 12:00 óra.</w:t>
      </w:r>
    </w:p>
    <w:p w:rsidR="004B597E" w:rsidRDefault="004B597E" w:rsidP="00AE354D">
      <w:pPr>
        <w:tabs>
          <w:tab w:val="left" w:pos="851"/>
        </w:tabs>
        <w:ind w:left="567"/>
        <w:rPr>
          <w:rFonts w:ascii="Arial Narrow" w:eastAsia="Arial Narrow" w:hAnsi="Arial Narrow"/>
          <w:sz w:val="22"/>
        </w:rPr>
      </w:pPr>
    </w:p>
    <w:p w:rsidR="004B597E" w:rsidRDefault="004B597E" w:rsidP="00AE354D">
      <w:pPr>
        <w:numPr>
          <w:ilvl w:val="0"/>
          <w:numId w:val="31"/>
        </w:numPr>
        <w:tabs>
          <w:tab w:val="left" w:pos="851"/>
        </w:tabs>
        <w:ind w:left="567"/>
        <w:jc w:val="both"/>
        <w:rPr>
          <w:rFonts w:ascii="Arial Narrow" w:eastAsia="Arial Narrow" w:hAnsi="Arial Narrow"/>
          <w:sz w:val="22"/>
        </w:rPr>
      </w:pPr>
      <w:r>
        <w:rPr>
          <w:rFonts w:ascii="Arial Narrow" w:eastAsia="Arial Narrow" w:hAnsi="Arial Narrow"/>
          <w:sz w:val="22"/>
        </w:rPr>
        <w:t>Utólag nem lehet hallgatót felíratni a vizsgaalkalomra.</w:t>
      </w:r>
    </w:p>
    <w:p w:rsidR="004B597E" w:rsidRDefault="004B597E" w:rsidP="00AE354D">
      <w:pPr>
        <w:tabs>
          <w:tab w:val="left" w:pos="851"/>
        </w:tabs>
        <w:ind w:left="567"/>
        <w:rPr>
          <w:rFonts w:ascii="Arial Narrow" w:eastAsia="Arial Narrow" w:hAnsi="Arial Narrow"/>
          <w:sz w:val="22"/>
        </w:rPr>
      </w:pPr>
    </w:p>
    <w:p w:rsidR="004B597E" w:rsidRDefault="004B597E" w:rsidP="00AE354D">
      <w:pPr>
        <w:numPr>
          <w:ilvl w:val="0"/>
          <w:numId w:val="31"/>
        </w:numPr>
        <w:tabs>
          <w:tab w:val="left" w:pos="851"/>
        </w:tabs>
        <w:ind w:left="567"/>
        <w:jc w:val="both"/>
        <w:rPr>
          <w:rFonts w:ascii="Arial Narrow" w:eastAsia="Arial Narrow" w:hAnsi="Arial Narrow"/>
          <w:sz w:val="22"/>
        </w:rPr>
      </w:pPr>
      <w:r>
        <w:rPr>
          <w:rFonts w:ascii="Arial Narrow" w:eastAsia="Arial Narrow" w:hAnsi="Arial Narrow"/>
          <w:sz w:val="22"/>
        </w:rPr>
        <w:t>A Neptunban a vizsgaidőszak beállításáért a kari rendszergazda felelős.</w:t>
      </w:r>
    </w:p>
    <w:p w:rsidR="004B597E" w:rsidRDefault="004B597E" w:rsidP="00FC5EE1">
      <w:pPr>
        <w:pStyle w:val="Listaszerbekezds"/>
        <w:ind w:left="0"/>
        <w:rPr>
          <w:rFonts w:ascii="Arial Narrow" w:eastAsia="Arial Narrow" w:hAnsi="Arial Narrow"/>
          <w:sz w:val="22"/>
        </w:rPr>
      </w:pPr>
    </w:p>
    <w:p w:rsidR="004B597E" w:rsidRPr="006F5DA8" w:rsidRDefault="004B597E" w:rsidP="00FC5EE1">
      <w:pPr>
        <w:tabs>
          <w:tab w:val="left" w:pos="284"/>
        </w:tabs>
        <w:spacing w:line="0" w:lineRule="atLeast"/>
        <w:jc w:val="center"/>
        <w:outlineLvl w:val="3"/>
        <w:rPr>
          <w:rFonts w:ascii="Arial Narrow" w:eastAsia="Arial Narrow" w:hAnsi="Arial Narrow"/>
          <w:b/>
          <w:sz w:val="22"/>
        </w:rPr>
      </w:pPr>
      <w:bookmarkStart w:id="81" w:name="_Toc1407169"/>
      <w:r w:rsidRPr="006F5DA8">
        <w:rPr>
          <w:rFonts w:ascii="Arial Narrow" w:eastAsia="Arial Narrow" w:hAnsi="Arial Narrow"/>
          <w:b/>
          <w:sz w:val="22"/>
        </w:rPr>
        <w:t>6. Hiányzások igazolásának módja, oktatói késések</w:t>
      </w:r>
      <w:bookmarkEnd w:id="81"/>
    </w:p>
    <w:p w:rsidR="004B597E" w:rsidRDefault="004B597E" w:rsidP="00FC5EE1">
      <w:pPr>
        <w:tabs>
          <w:tab w:val="left" w:pos="284"/>
        </w:tabs>
        <w:spacing w:after="120" w:line="0" w:lineRule="atLeast"/>
        <w:jc w:val="center"/>
        <w:rPr>
          <w:rFonts w:ascii="Arial Narrow" w:eastAsia="Arial Narrow" w:hAnsi="Arial Narrow"/>
          <w:sz w:val="22"/>
        </w:rPr>
      </w:pPr>
    </w:p>
    <w:p w:rsidR="004B597E" w:rsidRPr="005476EB" w:rsidRDefault="004B597E" w:rsidP="00AE354D">
      <w:pPr>
        <w:tabs>
          <w:tab w:val="left" w:pos="0"/>
          <w:tab w:val="left" w:pos="851"/>
        </w:tabs>
        <w:spacing w:line="0" w:lineRule="atLeast"/>
        <w:ind w:left="567" w:hanging="567"/>
        <w:jc w:val="both"/>
        <w:rPr>
          <w:rFonts w:ascii="Arial Narrow" w:eastAsia="Arial Narrow" w:hAnsi="Arial Narrow"/>
          <w:sz w:val="22"/>
          <w:szCs w:val="22"/>
        </w:rPr>
      </w:pPr>
      <w:r w:rsidRPr="006F5DA8">
        <w:rPr>
          <w:rFonts w:ascii="Arial Narrow" w:eastAsia="Arial Narrow" w:hAnsi="Arial Narrow"/>
          <w:b/>
          <w:sz w:val="22"/>
        </w:rPr>
        <w:t>3:6/A.</w:t>
      </w:r>
      <w:r>
        <w:rPr>
          <w:rFonts w:ascii="Arial Narrow" w:eastAsia="Arial Narrow" w:hAnsi="Arial Narrow"/>
          <w:sz w:val="22"/>
        </w:rPr>
        <w:t xml:space="preserve"> </w:t>
      </w:r>
      <w:r w:rsidRPr="006F5DA8">
        <w:rPr>
          <w:rFonts w:ascii="Arial Narrow" w:eastAsia="Arial Narrow" w:hAnsi="Arial Narrow"/>
          <w:b/>
          <w:sz w:val="22"/>
        </w:rPr>
        <w:t>§</w:t>
      </w:r>
      <w:r w:rsidRPr="00D469EB">
        <w:rPr>
          <w:rFonts w:ascii="Arial Narrow" w:eastAsia="Arial Narrow" w:hAnsi="Arial Narrow"/>
          <w:sz w:val="22"/>
        </w:rPr>
        <w:t xml:space="preserve"> </w:t>
      </w:r>
      <w:r w:rsidRPr="00D469EB">
        <w:rPr>
          <w:rStyle w:val="Lbjegyzet-hivatkozs"/>
          <w:rFonts w:ascii="Arial Narrow" w:eastAsia="Arial Narrow" w:hAnsi="Arial Narrow"/>
          <w:sz w:val="22"/>
        </w:rPr>
        <w:footnoteReference w:id="29"/>
      </w:r>
      <w:r w:rsidRPr="00D469EB">
        <w:rPr>
          <w:rFonts w:ascii="Arial Narrow" w:eastAsia="Arial Narrow" w:hAnsi="Arial Narrow"/>
          <w:sz w:val="22"/>
        </w:rPr>
        <w:t xml:space="preserve"> </w:t>
      </w:r>
      <w:r w:rsidRPr="00D469EB">
        <w:rPr>
          <w:rFonts w:ascii="Arial Narrow" w:eastAsia="Arial Narrow" w:hAnsi="Arial Narrow"/>
          <w:sz w:val="22"/>
          <w:szCs w:val="22"/>
        </w:rPr>
        <w:t>(</w:t>
      </w:r>
      <w:r>
        <w:rPr>
          <w:rFonts w:ascii="Arial Narrow" w:eastAsia="Arial Narrow" w:hAnsi="Arial Narrow"/>
          <w:sz w:val="22"/>
          <w:szCs w:val="22"/>
        </w:rPr>
        <w:t>1</w:t>
      </w:r>
      <w:r w:rsidRPr="00AD6E79">
        <w:rPr>
          <w:rFonts w:ascii="Arial Narrow" w:eastAsia="Arial Narrow" w:hAnsi="Arial Narrow"/>
          <w:sz w:val="22"/>
          <w:szCs w:val="22"/>
        </w:rPr>
        <w:t>) A hallgató vizsgáról vagy aláíráspótló vizsgáról való távolmaradása esetén igazoltnak kell tekinteni a hiány</w:t>
      </w:r>
      <w:r>
        <w:rPr>
          <w:rFonts w:ascii="Arial Narrow" w:eastAsia="Arial Narrow" w:hAnsi="Arial Narrow"/>
          <w:sz w:val="22"/>
          <w:szCs w:val="22"/>
        </w:rPr>
        <w:t>-</w:t>
      </w:r>
      <w:r w:rsidRPr="00AD6E79">
        <w:rPr>
          <w:rFonts w:ascii="Arial Narrow" w:eastAsia="Arial Narrow" w:hAnsi="Arial Narrow"/>
          <w:sz w:val="22"/>
          <w:szCs w:val="22"/>
        </w:rPr>
        <w:t>zást,</w:t>
      </w:r>
      <w:r w:rsidRPr="00387B5F">
        <w:rPr>
          <w:rFonts w:ascii="Arial Narrow" w:eastAsia="Arial Narrow" w:hAnsi="Arial Narrow"/>
          <w:sz w:val="22"/>
          <w:szCs w:val="22"/>
        </w:rPr>
        <w:t xml:space="preserve"> amennyiben a hallgató </w:t>
      </w:r>
      <w:r w:rsidRPr="005476EB">
        <w:rPr>
          <w:rFonts w:ascii="Arial Narrow" w:eastAsia="Arial Narrow" w:hAnsi="Arial Narrow"/>
          <w:sz w:val="22"/>
          <w:szCs w:val="22"/>
        </w:rPr>
        <w:t>hitelt érdemlően tudja igazolni</w:t>
      </w:r>
      <w:r>
        <w:rPr>
          <w:rFonts w:ascii="Arial Narrow" w:eastAsia="Arial Narrow" w:hAnsi="Arial Narrow"/>
          <w:sz w:val="22"/>
          <w:szCs w:val="22"/>
        </w:rPr>
        <w:t>,</w:t>
      </w:r>
    </w:p>
    <w:p w:rsidR="004B597E" w:rsidRPr="005476EB" w:rsidRDefault="004B597E" w:rsidP="00AE354D">
      <w:pPr>
        <w:numPr>
          <w:ilvl w:val="0"/>
          <w:numId w:val="173"/>
        </w:numPr>
        <w:tabs>
          <w:tab w:val="left" w:pos="2268"/>
        </w:tabs>
        <w:ind w:left="1985" w:firstLine="0"/>
        <w:jc w:val="both"/>
        <w:rPr>
          <w:rFonts w:ascii="Arial Narrow" w:eastAsia="Arial Narrow" w:hAnsi="Arial Narrow"/>
          <w:sz w:val="22"/>
          <w:szCs w:val="22"/>
        </w:rPr>
      </w:pPr>
      <w:r>
        <w:rPr>
          <w:rFonts w:ascii="Arial Narrow" w:eastAsia="Arial Narrow" w:hAnsi="Arial Narrow"/>
          <w:sz w:val="22"/>
          <w:szCs w:val="22"/>
        </w:rPr>
        <w:t xml:space="preserve">távollétét </w:t>
      </w:r>
      <w:r w:rsidRPr="005476EB">
        <w:rPr>
          <w:rFonts w:ascii="Arial Narrow" w:eastAsia="Arial Narrow" w:hAnsi="Arial Narrow"/>
          <w:sz w:val="22"/>
          <w:szCs w:val="22"/>
        </w:rPr>
        <w:t>orvosi igazolással,</w:t>
      </w:r>
      <w:r>
        <w:rPr>
          <w:rFonts w:ascii="Arial Narrow" w:eastAsia="Arial Narrow" w:hAnsi="Arial Narrow"/>
          <w:sz w:val="22"/>
          <w:szCs w:val="22"/>
        </w:rPr>
        <w:t xml:space="preserve"> szakorvosi/szakrendelési zárójelentéssel, kórházi zárójelentéssel vagy</w:t>
      </w:r>
    </w:p>
    <w:p w:rsidR="004B597E" w:rsidRPr="006F5DA8" w:rsidRDefault="004B597E" w:rsidP="00AE354D">
      <w:pPr>
        <w:numPr>
          <w:ilvl w:val="0"/>
          <w:numId w:val="173"/>
        </w:numPr>
        <w:tabs>
          <w:tab w:val="left" w:pos="2268"/>
        </w:tabs>
        <w:ind w:left="1985" w:firstLine="0"/>
        <w:jc w:val="both"/>
        <w:rPr>
          <w:rFonts w:ascii="Arial Narrow" w:eastAsia="Arial Narrow" w:hAnsi="Arial Narrow"/>
          <w:sz w:val="22"/>
          <w:szCs w:val="22"/>
        </w:rPr>
      </w:pPr>
      <w:r w:rsidRPr="006F5DA8">
        <w:rPr>
          <w:rFonts w:ascii="Arial Narrow" w:hAnsi="Arial Narrow"/>
          <w:color w:val="000000"/>
          <w:sz w:val="22"/>
          <w:szCs w:val="22"/>
          <w:shd w:val="clear" w:color="auto" w:fill="FFFFFF"/>
        </w:rPr>
        <w:t xml:space="preserve">a vizsgát vagy aláíráspótló vizsgát megelőzően vagy azok időpontjában a hallgató ellenőrzési körén kívül eső, előre nem látható körülmény </w:t>
      </w:r>
      <w:r>
        <w:rPr>
          <w:rFonts w:ascii="Arial Narrow" w:hAnsi="Arial Narrow"/>
          <w:color w:val="000000"/>
          <w:sz w:val="22"/>
          <w:szCs w:val="22"/>
          <w:shd w:val="clear" w:color="auto" w:fill="FFFFFF"/>
        </w:rPr>
        <w:t>fenállását,</w:t>
      </w:r>
      <w:r w:rsidRPr="006F5DA8">
        <w:rPr>
          <w:rFonts w:ascii="Arial Narrow" w:hAnsi="Arial Narrow"/>
          <w:color w:val="000000"/>
          <w:sz w:val="22"/>
          <w:szCs w:val="22"/>
          <w:shd w:val="clear" w:color="auto" w:fill="FFFFFF"/>
        </w:rPr>
        <w:t xml:space="preserve"> melynek elhárítása vagy elkerülése a hallgatótól az adott helyzetben nem volt elvárható (</w:t>
      </w:r>
      <w:r>
        <w:rPr>
          <w:rFonts w:ascii="Arial Narrow" w:hAnsi="Arial Narrow"/>
          <w:color w:val="000000"/>
          <w:sz w:val="22"/>
          <w:szCs w:val="22"/>
          <w:shd w:val="clear" w:color="auto" w:fill="FFFFFF"/>
        </w:rPr>
        <w:t>v</w:t>
      </w:r>
      <w:r w:rsidRPr="006F5DA8">
        <w:rPr>
          <w:rFonts w:ascii="Arial Narrow" w:hAnsi="Arial Narrow"/>
          <w:color w:val="000000"/>
          <w:sz w:val="22"/>
          <w:szCs w:val="22"/>
          <w:shd w:val="clear" w:color="auto" w:fill="FFFFFF"/>
        </w:rPr>
        <w:t xml:space="preserve">is </w:t>
      </w:r>
      <w:r>
        <w:rPr>
          <w:rFonts w:ascii="Arial Narrow" w:hAnsi="Arial Narrow"/>
          <w:color w:val="000000"/>
          <w:sz w:val="22"/>
          <w:szCs w:val="22"/>
          <w:shd w:val="clear" w:color="auto" w:fill="FFFFFF"/>
        </w:rPr>
        <w:t>m</w:t>
      </w:r>
      <w:r w:rsidRPr="006F5DA8">
        <w:rPr>
          <w:rFonts w:ascii="Arial Narrow" w:hAnsi="Arial Narrow"/>
          <w:color w:val="000000"/>
          <w:sz w:val="22"/>
          <w:szCs w:val="22"/>
          <w:shd w:val="clear" w:color="auto" w:fill="FFFFFF"/>
        </w:rPr>
        <w:t>aior).</w:t>
      </w:r>
    </w:p>
    <w:p w:rsidR="004B597E" w:rsidRPr="006F5DA8" w:rsidRDefault="004B597E" w:rsidP="00FC5EE1">
      <w:pPr>
        <w:tabs>
          <w:tab w:val="left" w:pos="1560"/>
        </w:tabs>
        <w:jc w:val="both"/>
        <w:rPr>
          <w:rFonts w:ascii="Arial Narrow" w:eastAsia="Arial Narrow" w:hAnsi="Arial Narrow"/>
          <w:sz w:val="22"/>
          <w:szCs w:val="22"/>
        </w:rPr>
      </w:pPr>
    </w:p>
    <w:p w:rsidR="004B597E" w:rsidRDefault="004B597E" w:rsidP="00AE354D">
      <w:pPr>
        <w:numPr>
          <w:ilvl w:val="0"/>
          <w:numId w:val="174"/>
        </w:numPr>
        <w:tabs>
          <w:tab w:val="left" w:pos="851"/>
        </w:tabs>
        <w:spacing w:after="60"/>
        <w:ind w:left="567"/>
        <w:jc w:val="both"/>
        <w:rPr>
          <w:rFonts w:ascii="Arial Narrow" w:eastAsia="Arial Narrow" w:hAnsi="Arial Narrow"/>
          <w:sz w:val="22"/>
          <w:szCs w:val="22"/>
        </w:rPr>
      </w:pPr>
      <w:r>
        <w:rPr>
          <w:rFonts w:ascii="Arial Narrow" w:eastAsia="Arial Narrow" w:hAnsi="Arial Narrow"/>
          <w:sz w:val="22"/>
          <w:szCs w:val="22"/>
        </w:rPr>
        <w:t xml:space="preserve">Az (1) bekezdésben nem szabályozott egyéb esetek tekintetében az oktató dönt az igazolás elfogadásáról. </w:t>
      </w:r>
      <w:r w:rsidRPr="00AD6E79">
        <w:rPr>
          <w:rFonts w:ascii="Arial Narrow" w:eastAsia="Arial Narrow" w:hAnsi="Arial Narrow"/>
          <w:sz w:val="22"/>
          <w:szCs w:val="22"/>
        </w:rPr>
        <w:t>A</w:t>
      </w:r>
      <w:r>
        <w:rPr>
          <w:rFonts w:ascii="Arial Narrow" w:eastAsia="Arial Narrow" w:hAnsi="Arial Narrow"/>
          <w:sz w:val="22"/>
          <w:szCs w:val="22"/>
        </w:rPr>
        <w:t>z</w:t>
      </w:r>
      <w:r w:rsidRPr="00AD6E79">
        <w:rPr>
          <w:rFonts w:ascii="Arial Narrow" w:eastAsia="Arial Narrow" w:hAnsi="Arial Narrow"/>
          <w:sz w:val="22"/>
          <w:szCs w:val="22"/>
        </w:rPr>
        <w:t xml:space="preserve"> (</w:t>
      </w:r>
      <w:r>
        <w:rPr>
          <w:rFonts w:ascii="Arial Narrow" w:eastAsia="Arial Narrow" w:hAnsi="Arial Narrow"/>
          <w:sz w:val="22"/>
          <w:szCs w:val="22"/>
        </w:rPr>
        <w:t>1</w:t>
      </w:r>
      <w:r w:rsidRPr="00AD6E79">
        <w:rPr>
          <w:rFonts w:ascii="Arial Narrow" w:eastAsia="Arial Narrow" w:hAnsi="Arial Narrow"/>
          <w:sz w:val="22"/>
          <w:szCs w:val="22"/>
        </w:rPr>
        <w:t>) bekezdés</w:t>
      </w:r>
      <w:r>
        <w:rPr>
          <w:rFonts w:ascii="Arial Narrow" w:eastAsia="Arial Narrow" w:hAnsi="Arial Narrow"/>
          <w:sz w:val="22"/>
          <w:szCs w:val="22"/>
        </w:rPr>
        <w:t>ben meghatározott esetekben az oktató rögzíti, hogy az adott vizsgajelentkezés nem számít be az elhasznált vizsgajelentkezések közé, és a hallgató a meghirdetett vizsgalehetőségek közül választva újabb vizsgát vehet fel. Indokolt esetben aláíráspótló vizsga lehetősége biztosítható a TVSZ 47. § (8)-(9) bekezdésében meghatározott időszakon kívül is.</w:t>
      </w:r>
    </w:p>
    <w:p w:rsidR="004B597E" w:rsidRPr="00AD6E79" w:rsidRDefault="004B597E" w:rsidP="00AE354D">
      <w:pPr>
        <w:tabs>
          <w:tab w:val="left" w:pos="851"/>
        </w:tabs>
        <w:spacing w:after="60"/>
        <w:ind w:left="567"/>
        <w:jc w:val="both"/>
        <w:rPr>
          <w:rFonts w:ascii="Arial Narrow" w:eastAsia="Arial Narrow" w:hAnsi="Arial Narrow"/>
          <w:sz w:val="22"/>
          <w:szCs w:val="22"/>
        </w:rPr>
      </w:pPr>
    </w:p>
    <w:p w:rsidR="004B597E" w:rsidRDefault="004B597E" w:rsidP="00AE354D">
      <w:pPr>
        <w:numPr>
          <w:ilvl w:val="0"/>
          <w:numId w:val="174"/>
        </w:numPr>
        <w:tabs>
          <w:tab w:val="left" w:pos="851"/>
        </w:tabs>
        <w:ind w:left="567"/>
        <w:jc w:val="both"/>
        <w:rPr>
          <w:rFonts w:ascii="Arial Narrow" w:eastAsia="Arial Narrow" w:hAnsi="Arial Narrow"/>
          <w:sz w:val="22"/>
        </w:rPr>
      </w:pPr>
      <w:r>
        <w:rPr>
          <w:rFonts w:ascii="Arial Narrow" w:eastAsia="Arial Narrow" w:hAnsi="Arial Narrow"/>
          <w:sz w:val="22"/>
        </w:rPr>
        <w:t>Ha az oktató a tanóráról késik, a hallgatók 30 perc elteltével kötelesek az adott intézetnél az oktató távolmaradását jelezni. Amennyiben az oktató nem jelezte késését az intézet felé, vagy nem értesítette a hallgatókat erről Neptun üzenetben, úgy a hallgatóktól a 30 perc várakozás utáni távozás nem tekinthető hiányzásnak.</w:t>
      </w:r>
    </w:p>
    <w:p w:rsidR="004B597E" w:rsidRDefault="004B597E" w:rsidP="00AE354D">
      <w:pPr>
        <w:pStyle w:val="Listaszerbekezds"/>
        <w:ind w:left="567"/>
        <w:rPr>
          <w:rFonts w:ascii="Arial Narrow" w:eastAsia="Arial Narrow" w:hAnsi="Arial Narrow"/>
          <w:sz w:val="22"/>
        </w:rPr>
      </w:pPr>
    </w:p>
    <w:p w:rsidR="004B597E" w:rsidRDefault="004B597E" w:rsidP="00AE354D">
      <w:pPr>
        <w:numPr>
          <w:ilvl w:val="0"/>
          <w:numId w:val="174"/>
        </w:numPr>
        <w:tabs>
          <w:tab w:val="left" w:pos="851"/>
        </w:tabs>
        <w:ind w:left="567"/>
        <w:jc w:val="both"/>
        <w:rPr>
          <w:rFonts w:ascii="Arial Narrow" w:eastAsia="Arial Narrow" w:hAnsi="Arial Narrow"/>
          <w:sz w:val="22"/>
        </w:rPr>
      </w:pPr>
      <w:r>
        <w:rPr>
          <w:rFonts w:ascii="Arial Narrow" w:eastAsia="Arial Narrow" w:hAnsi="Arial Narrow"/>
          <w:sz w:val="22"/>
        </w:rPr>
        <w:t>Az elmaradt tanóra pótlásáról gondoskodnia kell az oktatónak. A pótlás idejéről és helyéről értesíteni kell a hallgatókat Neptun üzenetben.</w:t>
      </w:r>
    </w:p>
    <w:p w:rsidR="004B597E" w:rsidRDefault="004B597E" w:rsidP="00FC5EE1">
      <w:pPr>
        <w:pStyle w:val="Listaszerbekezds"/>
        <w:ind w:left="0"/>
        <w:rPr>
          <w:rFonts w:ascii="Arial Narrow" w:eastAsia="Arial Narrow" w:hAnsi="Arial Narrow"/>
          <w:sz w:val="22"/>
        </w:rPr>
      </w:pPr>
    </w:p>
    <w:p w:rsidR="004B597E" w:rsidRPr="006F5DA8" w:rsidRDefault="004B597E" w:rsidP="00FC5EE1">
      <w:pPr>
        <w:tabs>
          <w:tab w:val="left" w:pos="851"/>
        </w:tabs>
        <w:jc w:val="center"/>
        <w:outlineLvl w:val="3"/>
        <w:rPr>
          <w:rFonts w:ascii="Arial Narrow" w:eastAsia="Arial Narrow" w:hAnsi="Arial Narrow"/>
          <w:b/>
          <w:sz w:val="22"/>
        </w:rPr>
      </w:pPr>
      <w:bookmarkStart w:id="82" w:name="_Toc1407170"/>
      <w:r w:rsidRPr="006F5DA8">
        <w:rPr>
          <w:rFonts w:ascii="Arial Narrow" w:eastAsia="Arial Narrow" w:hAnsi="Arial Narrow"/>
          <w:b/>
          <w:sz w:val="22"/>
        </w:rPr>
        <w:t>7. Hallgatók személyiségi jogainak védelme</w:t>
      </w:r>
      <w:bookmarkEnd w:id="82"/>
    </w:p>
    <w:p w:rsidR="004B597E" w:rsidRDefault="004B597E" w:rsidP="00FC5EE1">
      <w:pPr>
        <w:tabs>
          <w:tab w:val="left" w:pos="851"/>
        </w:tabs>
        <w:jc w:val="center"/>
        <w:rPr>
          <w:rFonts w:ascii="Arial Narrow" w:eastAsia="Arial Narrow" w:hAnsi="Arial Narrow"/>
          <w:sz w:val="22"/>
        </w:rPr>
      </w:pPr>
    </w:p>
    <w:p w:rsidR="004B597E" w:rsidRDefault="004B597E" w:rsidP="00AE354D">
      <w:pPr>
        <w:tabs>
          <w:tab w:val="left" w:pos="851"/>
        </w:tabs>
        <w:ind w:left="567" w:hanging="567"/>
        <w:jc w:val="both"/>
        <w:rPr>
          <w:rFonts w:ascii="Arial Narrow" w:eastAsia="Arial Narrow" w:hAnsi="Arial Narrow"/>
          <w:sz w:val="22"/>
        </w:rPr>
      </w:pPr>
      <w:r w:rsidRPr="006F5DA8">
        <w:rPr>
          <w:rFonts w:ascii="Arial Narrow" w:eastAsia="Arial Narrow" w:hAnsi="Arial Narrow"/>
          <w:b/>
          <w:sz w:val="22"/>
        </w:rPr>
        <w:t>3:6/B. §</w:t>
      </w:r>
      <w:r w:rsidRPr="00D469EB">
        <w:rPr>
          <w:rFonts w:ascii="Arial Narrow" w:eastAsia="Arial Narrow" w:hAnsi="Arial Narrow"/>
          <w:sz w:val="22"/>
        </w:rPr>
        <w:t xml:space="preserve"> </w:t>
      </w:r>
      <w:r w:rsidRPr="001B3F92">
        <w:rPr>
          <w:rStyle w:val="Lbjegyzet-hivatkozs"/>
          <w:rFonts w:ascii="Arial Narrow" w:eastAsia="Arial Narrow" w:hAnsi="Arial Narrow"/>
          <w:sz w:val="22"/>
          <w:szCs w:val="22"/>
        </w:rPr>
        <w:footnoteReference w:id="30"/>
      </w:r>
      <w:r w:rsidRPr="001B3F92">
        <w:rPr>
          <w:rFonts w:ascii="Arial Narrow" w:eastAsia="Arial Narrow" w:hAnsi="Arial Narrow"/>
          <w:sz w:val="22"/>
          <w:szCs w:val="22"/>
        </w:rPr>
        <w:t xml:space="preserve"> (1) A hallgatók személyiségi jogainak tiszteletben tartása érdekében nem szerepeltethető egyidejűleg a hallgató neve és Neptun</w:t>
      </w:r>
      <w:r>
        <w:rPr>
          <w:rFonts w:ascii="Arial Narrow" w:eastAsia="Arial Narrow" w:hAnsi="Arial Narrow"/>
          <w:sz w:val="22"/>
        </w:rPr>
        <w:t xml:space="preserve"> azonosítója olyan dokumentumon, amely nyilvánosan elérhető, vagy melybe más hallgatók betekintést nyerhetnek (katalógus, hallgatói körlevelek, eredménylisták stb.).</w:t>
      </w:r>
    </w:p>
    <w:p w:rsidR="004B597E" w:rsidRDefault="004B597E" w:rsidP="00FC5EE1">
      <w:pPr>
        <w:tabs>
          <w:tab w:val="left" w:pos="567"/>
          <w:tab w:val="left" w:pos="709"/>
          <w:tab w:val="left" w:pos="851"/>
        </w:tabs>
        <w:ind w:hanging="851"/>
        <w:jc w:val="both"/>
        <w:rPr>
          <w:rFonts w:ascii="Arial Narrow" w:eastAsia="Arial Narrow" w:hAnsi="Arial Narrow"/>
          <w:sz w:val="22"/>
        </w:rPr>
      </w:pPr>
      <w:r>
        <w:rPr>
          <w:rFonts w:ascii="Arial Narrow" w:eastAsia="Arial Narrow" w:hAnsi="Arial Narrow"/>
          <w:sz w:val="22"/>
        </w:rPr>
        <w:br w:type="page"/>
      </w:r>
    </w:p>
    <w:p w:rsidR="004B597E" w:rsidRDefault="004B597E" w:rsidP="00FC5EE1">
      <w:pPr>
        <w:tabs>
          <w:tab w:val="left" w:pos="567"/>
          <w:tab w:val="left" w:pos="709"/>
          <w:tab w:val="left" w:pos="851"/>
        </w:tabs>
        <w:ind w:hanging="851"/>
        <w:jc w:val="both"/>
        <w:rPr>
          <w:rFonts w:ascii="Arial Narrow" w:eastAsia="Arial Narrow" w:hAnsi="Arial Narrow"/>
          <w:sz w:val="22"/>
        </w:rPr>
      </w:pPr>
    </w:p>
    <w:p w:rsidR="004B597E" w:rsidRPr="00367530" w:rsidRDefault="004B597E" w:rsidP="00FC5EE1">
      <w:pPr>
        <w:tabs>
          <w:tab w:val="left" w:pos="851"/>
        </w:tabs>
        <w:jc w:val="center"/>
        <w:outlineLvl w:val="2"/>
        <w:rPr>
          <w:rFonts w:ascii="Arial Narrow" w:eastAsia="Arial Narrow" w:hAnsi="Arial Narrow"/>
          <w:b/>
          <w:sz w:val="24"/>
          <w:szCs w:val="24"/>
        </w:rPr>
      </w:pPr>
      <w:bookmarkStart w:id="83" w:name="_Toc1407171"/>
      <w:r w:rsidRPr="00367530">
        <w:rPr>
          <w:rFonts w:ascii="Arial Narrow" w:eastAsia="Arial Narrow" w:hAnsi="Arial Narrow"/>
          <w:b/>
          <w:sz w:val="24"/>
          <w:szCs w:val="24"/>
        </w:rPr>
        <w:t>II. FEJEZET</w:t>
      </w:r>
      <w:bookmarkEnd w:id="83"/>
    </w:p>
    <w:p w:rsidR="004B597E" w:rsidRDefault="004B597E" w:rsidP="00FC5EE1">
      <w:pPr>
        <w:spacing w:line="370" w:lineRule="exact"/>
        <w:rPr>
          <w:rFonts w:ascii="Times New Roman" w:eastAsia="Times New Roman" w:hAnsi="Times New Roman"/>
        </w:rPr>
      </w:pPr>
    </w:p>
    <w:p w:rsidR="004B597E" w:rsidRPr="00367530" w:rsidRDefault="004B597E" w:rsidP="00FC5EE1">
      <w:pPr>
        <w:spacing w:line="0" w:lineRule="atLeast"/>
        <w:jc w:val="center"/>
        <w:outlineLvl w:val="2"/>
        <w:rPr>
          <w:rFonts w:ascii="Arial Narrow" w:eastAsia="Arial Narrow" w:hAnsi="Arial Narrow"/>
          <w:b/>
          <w:sz w:val="24"/>
          <w:szCs w:val="24"/>
        </w:rPr>
      </w:pPr>
      <w:bookmarkStart w:id="84" w:name="_Toc1407172"/>
      <w:r w:rsidRPr="00367530">
        <w:rPr>
          <w:rFonts w:ascii="Arial Narrow" w:eastAsia="Arial Narrow" w:hAnsi="Arial Narrow"/>
          <w:b/>
          <w:sz w:val="24"/>
          <w:szCs w:val="24"/>
        </w:rPr>
        <w:t>A TANULMÁNYI EREDMÉNYEK NYILVÁNTARTÁSA</w:t>
      </w:r>
      <w:bookmarkEnd w:id="84"/>
    </w:p>
    <w:p w:rsidR="004B597E" w:rsidRDefault="004B597E" w:rsidP="00FC5EE1">
      <w:pPr>
        <w:spacing w:line="362" w:lineRule="exact"/>
        <w:rPr>
          <w:rFonts w:ascii="Times New Roman" w:eastAsia="Times New Roman" w:hAnsi="Times New Roman"/>
        </w:rPr>
      </w:pPr>
    </w:p>
    <w:p w:rsidR="004B597E" w:rsidRDefault="004B597E" w:rsidP="00FC5EE1">
      <w:pPr>
        <w:spacing w:line="0" w:lineRule="atLeast"/>
        <w:jc w:val="center"/>
        <w:outlineLvl w:val="3"/>
        <w:rPr>
          <w:rFonts w:ascii="Arial Narrow" w:eastAsia="Arial Narrow" w:hAnsi="Arial Narrow"/>
          <w:b/>
          <w:sz w:val="22"/>
        </w:rPr>
      </w:pPr>
      <w:bookmarkStart w:id="85" w:name="_Toc1407173"/>
      <w:r>
        <w:rPr>
          <w:rFonts w:ascii="Arial Narrow" w:eastAsia="Arial Narrow" w:hAnsi="Arial Narrow"/>
          <w:b/>
          <w:sz w:val="22"/>
        </w:rPr>
        <w:t>1. Általános rendelkezések</w:t>
      </w:r>
      <w:bookmarkEnd w:id="85"/>
    </w:p>
    <w:p w:rsidR="004B597E" w:rsidRDefault="004B597E" w:rsidP="00FC5EE1">
      <w:pPr>
        <w:spacing w:line="360" w:lineRule="exact"/>
        <w:rPr>
          <w:rFonts w:ascii="Times New Roman" w:eastAsia="Times New Roman" w:hAnsi="Times New Roman"/>
        </w:rPr>
      </w:pPr>
    </w:p>
    <w:p w:rsidR="004B597E" w:rsidRPr="00552515" w:rsidRDefault="004B597E" w:rsidP="00AE354D">
      <w:pPr>
        <w:ind w:left="567" w:hanging="567"/>
        <w:rPr>
          <w:rFonts w:ascii="Arial Narrow" w:eastAsia="Arial Narrow" w:hAnsi="Arial Narrow"/>
          <w:sz w:val="22"/>
          <w:szCs w:val="22"/>
        </w:rPr>
      </w:pPr>
      <w:r>
        <w:rPr>
          <w:rFonts w:ascii="Arial Narrow" w:eastAsia="Arial Narrow" w:hAnsi="Arial Narrow"/>
          <w:b/>
          <w:sz w:val="22"/>
        </w:rPr>
        <w:t xml:space="preserve">3:7. § </w:t>
      </w:r>
      <w:r>
        <w:rPr>
          <w:rFonts w:ascii="Arial Narrow" w:eastAsia="Arial Narrow" w:hAnsi="Arial Narrow"/>
          <w:sz w:val="22"/>
        </w:rPr>
        <w:t>(1)</w:t>
      </w:r>
      <w:r>
        <w:rPr>
          <w:rFonts w:ascii="Times New Roman" w:eastAsia="Times New Roman" w:hAnsi="Times New Roman"/>
        </w:rPr>
        <w:t xml:space="preserve"> </w:t>
      </w:r>
      <w:r w:rsidRPr="00552515">
        <w:rPr>
          <w:rFonts w:ascii="Arial Narrow" w:eastAsia="Arial Narrow" w:hAnsi="Arial Narrow"/>
          <w:sz w:val="22"/>
          <w:szCs w:val="22"/>
        </w:rPr>
        <w:t>Minden tanulmányi bejegyzést a vizsgalapon és a Neptun rendszerben kell nyilvántartani.</w:t>
      </w:r>
    </w:p>
    <w:p w:rsidR="004B597E" w:rsidRDefault="004B597E" w:rsidP="00FC5EE1">
      <w:pPr>
        <w:tabs>
          <w:tab w:val="left" w:pos="851"/>
        </w:tabs>
        <w:rPr>
          <w:rFonts w:ascii="Times New Roman" w:eastAsia="Times New Roman" w:hAnsi="Times New Roman"/>
        </w:rPr>
      </w:pPr>
    </w:p>
    <w:p w:rsidR="004B597E" w:rsidRDefault="004B597E" w:rsidP="001356DE">
      <w:pPr>
        <w:numPr>
          <w:ilvl w:val="0"/>
          <w:numId w:val="32"/>
        </w:numPr>
        <w:tabs>
          <w:tab w:val="left" w:pos="851"/>
        </w:tabs>
        <w:ind w:left="567" w:right="20" w:firstLine="5"/>
        <w:jc w:val="both"/>
        <w:rPr>
          <w:rFonts w:ascii="Arial Narrow" w:eastAsia="Arial Narrow" w:hAnsi="Arial Narrow"/>
          <w:sz w:val="22"/>
        </w:rPr>
      </w:pPr>
      <w:r>
        <w:rPr>
          <w:rFonts w:ascii="Arial Narrow" w:eastAsia="Arial Narrow" w:hAnsi="Arial Narrow"/>
          <w:sz w:val="22"/>
        </w:rPr>
        <w:t>A hallgatónak személyazonosságát a vizsgán, hitelt érdemlő módon igazolnia kell, amelyre a személyi igazolvány, az útlevél, új típusú vezetői engedély (jogosítvány) ill. a diákigazolvány szolgál.</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2"/>
        </w:numPr>
        <w:tabs>
          <w:tab w:val="left" w:pos="851"/>
        </w:tabs>
        <w:ind w:left="567" w:right="20" w:firstLine="5"/>
        <w:jc w:val="both"/>
        <w:rPr>
          <w:rFonts w:ascii="Arial Narrow" w:eastAsia="Arial Narrow" w:hAnsi="Arial Narrow"/>
          <w:sz w:val="22"/>
        </w:rPr>
      </w:pPr>
      <w:r>
        <w:rPr>
          <w:rFonts w:ascii="Arial Narrow" w:eastAsia="Arial Narrow" w:hAnsi="Arial Narrow"/>
          <w:sz w:val="22"/>
        </w:rPr>
        <w:t>Az intézeti Neptun adminisztrátor, ill. a vizsgáztató a vizsgára jelentkezettek listáját a jelentkezési határidő után a Neptun rendszerből kinyomtatja. A vizsgalapon azok szerepelnek, akik adott vizsgaidőszakban első vagy második alkalommal jelentkeztek a vizsgára, és a korábbi sikertelen vizsgák, illetve a vizsgáról történő igazolatlan hiányzás(ok) miatt a vizsgaismétlési díjat már befizették.</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2"/>
        </w:numPr>
        <w:tabs>
          <w:tab w:val="left" w:pos="851"/>
        </w:tabs>
        <w:ind w:left="567" w:firstLine="5"/>
        <w:jc w:val="both"/>
        <w:rPr>
          <w:rFonts w:ascii="Arial Narrow" w:eastAsia="Arial Narrow" w:hAnsi="Arial Narrow"/>
          <w:sz w:val="22"/>
        </w:rPr>
      </w:pPr>
      <w:r>
        <w:rPr>
          <w:rFonts w:ascii="Arial Narrow" w:eastAsia="Arial Narrow" w:hAnsi="Arial Narrow"/>
          <w:sz w:val="22"/>
        </w:rPr>
        <w:t>A hallgató az adott tárgy követelményrendszerében biztosított esetekben megajánlott jegyet kaphat féléves teljesítménye alapján, a TVSZ-ben meghatározott esetekben. A megajánlott jegyet elfogadhatja, vagy elutasíthatja a vizsgaidőszak 10. munkanapjának végéig. A hallgató a megajánlott jegy beírásáról automatikus rendszerüzenetet kap.. Ha nem fogadja el, akkor vizsgázhat a vizsgaidőszakban. Ha elfogadja, a megajánlott jegy érvényes és a vizsgajelentkezés letiltásra kerül. Amennyiben a hallgató nem rendelkezik a vizsgaidőszak 10. munkanapjának végéig, akkor a jegy automatikusan elfogadásra kerül.</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2"/>
        </w:numPr>
        <w:tabs>
          <w:tab w:val="left" w:pos="851"/>
        </w:tabs>
        <w:ind w:left="567" w:right="20" w:firstLine="5"/>
        <w:jc w:val="both"/>
        <w:rPr>
          <w:rFonts w:ascii="Arial Narrow" w:eastAsia="Arial Narrow" w:hAnsi="Arial Narrow"/>
          <w:sz w:val="22"/>
        </w:rPr>
      </w:pPr>
      <w:r>
        <w:rPr>
          <w:rFonts w:ascii="Arial Narrow" w:eastAsia="Arial Narrow" w:hAnsi="Arial Narrow"/>
          <w:sz w:val="22"/>
        </w:rPr>
        <w:t>Az intézeti Neptun adminisztrátor valamennyi aláírást, évközi jegyet tartalmazó névsort, továbbá a vizsgalapokat köteles tantárgyanként csoportosítva zárt helyen megőrizni, és az Egyetem Iratkezelési Szabályzat szerint kezelni. Írásbeli vizsgák, évközi jegyek, illetve az aláírásokhoz tartozó dolgozatokat az intézetben a félévzárást követő egy hónapig az oktató köteles megőrizni és a hallgató érdeklődésére azt megmutatni.</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2"/>
        </w:numPr>
        <w:tabs>
          <w:tab w:val="left" w:pos="851"/>
        </w:tabs>
        <w:ind w:left="567"/>
        <w:jc w:val="both"/>
        <w:rPr>
          <w:rFonts w:ascii="Arial Narrow" w:eastAsia="Arial Narrow" w:hAnsi="Arial Narrow"/>
          <w:sz w:val="22"/>
        </w:rPr>
      </w:pPr>
      <w:r>
        <w:rPr>
          <w:rFonts w:ascii="Arial Narrow" w:eastAsia="Arial Narrow" w:hAnsi="Arial Narrow"/>
          <w:sz w:val="22"/>
        </w:rPr>
        <w:t>Az adatok előírt kezeléséért és megőrzéséért az intézetigazgató a felelős.</w:t>
      </w:r>
    </w:p>
    <w:p w:rsidR="004B597E" w:rsidRDefault="004B597E" w:rsidP="001356DE">
      <w:pPr>
        <w:tabs>
          <w:tab w:val="left" w:pos="851"/>
        </w:tabs>
        <w:ind w:left="567"/>
        <w:rPr>
          <w:rFonts w:ascii="Arial Narrow" w:eastAsia="Arial Narrow" w:hAnsi="Arial Narrow"/>
          <w:sz w:val="22"/>
        </w:rPr>
      </w:pPr>
    </w:p>
    <w:p w:rsidR="004B597E" w:rsidRPr="0019014C" w:rsidRDefault="004B597E" w:rsidP="001356DE">
      <w:pPr>
        <w:numPr>
          <w:ilvl w:val="0"/>
          <w:numId w:val="32"/>
        </w:numPr>
        <w:tabs>
          <w:tab w:val="left" w:pos="851"/>
        </w:tabs>
        <w:ind w:left="567" w:right="20" w:firstLine="5"/>
        <w:jc w:val="both"/>
        <w:rPr>
          <w:rFonts w:ascii="Arial Narrow" w:eastAsia="Arial Narrow" w:hAnsi="Arial Narrow"/>
          <w:sz w:val="22"/>
        </w:rPr>
      </w:pPr>
      <w:r w:rsidRPr="0019014C">
        <w:rPr>
          <w:rFonts w:ascii="Arial Narrow" w:eastAsia="Arial Narrow" w:hAnsi="Arial Narrow"/>
          <w:sz w:val="22"/>
        </w:rPr>
        <w:t>Az aláírást, az évközi (gyakorlati) illetve a vizsgajegyet a Neptunban a kurzus oktatója vagy az intézeti Neptun adminisztrátor rögzítheti. Az adott intézet igazgatójának kell döntenie arról, hogy ezt kine</w:t>
      </w:r>
      <w:r>
        <w:rPr>
          <w:rFonts w:ascii="Arial Narrow" w:eastAsia="Arial Narrow" w:hAnsi="Arial Narrow"/>
          <w:sz w:val="22"/>
        </w:rPr>
        <w:t xml:space="preserve"> </w:t>
      </w:r>
      <w:r w:rsidRPr="0019014C">
        <w:rPr>
          <w:rFonts w:ascii="Arial Narrow" w:eastAsia="Arial Narrow" w:hAnsi="Arial Narrow"/>
          <w:sz w:val="22"/>
        </w:rPr>
        <w:t>k</w:t>
      </w:r>
      <w:bookmarkStart w:id="86" w:name="page33"/>
      <w:bookmarkEnd w:id="86"/>
      <w:r w:rsidRPr="0019014C">
        <w:rPr>
          <w:rFonts w:ascii="Arial Narrow" w:eastAsia="Arial Narrow" w:hAnsi="Arial Narrow"/>
          <w:sz w:val="22"/>
        </w:rPr>
        <w:t>ell megtennie, milyen a munkamegosztás a beírásra jogosultak között. Utólagos (nem beiratkozáskor intézett) felmentési/akkreditációs kérelem esetén a TO rögzíti az eredményeket a Neptunban az adott félévre.</w:t>
      </w:r>
    </w:p>
    <w:p w:rsidR="004B597E" w:rsidRDefault="004B597E" w:rsidP="001356DE">
      <w:pPr>
        <w:tabs>
          <w:tab w:val="left" w:pos="851"/>
        </w:tabs>
        <w:ind w:left="567"/>
        <w:rPr>
          <w:rFonts w:ascii="Times New Roman" w:eastAsia="Times New Roman" w:hAnsi="Times New Roman"/>
        </w:rPr>
      </w:pPr>
    </w:p>
    <w:p w:rsidR="004B597E" w:rsidRDefault="004B597E" w:rsidP="001356DE">
      <w:pPr>
        <w:numPr>
          <w:ilvl w:val="0"/>
          <w:numId w:val="32"/>
        </w:numPr>
        <w:tabs>
          <w:tab w:val="left" w:pos="427"/>
          <w:tab w:val="left" w:pos="851"/>
        </w:tabs>
        <w:ind w:left="567" w:firstLine="5"/>
        <w:jc w:val="both"/>
        <w:rPr>
          <w:rFonts w:ascii="Arial Narrow" w:eastAsia="Arial Narrow" w:hAnsi="Arial Narrow"/>
          <w:sz w:val="22"/>
        </w:rPr>
      </w:pPr>
      <w:r>
        <w:rPr>
          <w:rFonts w:ascii="Arial Narrow" w:eastAsia="Arial Narrow" w:hAnsi="Arial Narrow"/>
          <w:sz w:val="22"/>
        </w:rPr>
        <w:t>A vizsgaidőszakban a TO a megszerzett aláírást, évközi jegyet, vizsgajegyet semmilyen indokkal nem viheti fel a Neptun rendszerbe. A regisztrációs héten történő korrekciókat pl. jegy módosítás, még az intézeti adminisztrátor írja be a Neptun rendszerbe.</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2"/>
        </w:numPr>
        <w:tabs>
          <w:tab w:val="left" w:pos="427"/>
          <w:tab w:val="left" w:pos="851"/>
        </w:tabs>
        <w:ind w:left="567" w:firstLine="5"/>
        <w:jc w:val="both"/>
        <w:rPr>
          <w:rFonts w:ascii="Arial Narrow" w:eastAsia="Arial Narrow" w:hAnsi="Arial Narrow"/>
          <w:sz w:val="22"/>
        </w:rPr>
      </w:pPr>
      <w:r>
        <w:rPr>
          <w:rFonts w:ascii="Arial Narrow" w:eastAsia="Arial Narrow" w:hAnsi="Arial Narrow"/>
          <w:sz w:val="22"/>
        </w:rPr>
        <w:t>Legkésőbb a vizsgaidőszakot követő hét második napjának végéig a hallgató ellenőrzi a Neptunban megszerzett eredményeket, eltérés esetén azt az oktatóval tisztázza. Amennyiben vitás eset merül fel az eredmény beírása kapcsán, akkor a hallgató írásban jelzi a tantárgyat kezelő intézet igazgatójának az eltérést. A kérdéses eseteket az intézetnek kötelessége kivizsgálni a regisztrációs hét végéig és az eredményről tájékoztatni a hallgatót, az oktatót, az intézeti Neptun adminisztrátort és az intézet igazgatóját. Hamisítás gyanúja esetén a dékánt írásban értesíteni kell.</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2"/>
        </w:numPr>
        <w:tabs>
          <w:tab w:val="left" w:pos="427"/>
          <w:tab w:val="left" w:pos="709"/>
          <w:tab w:val="left" w:pos="851"/>
          <w:tab w:val="left" w:pos="993"/>
        </w:tabs>
        <w:ind w:left="567" w:right="20" w:firstLine="5"/>
        <w:jc w:val="both"/>
        <w:rPr>
          <w:rFonts w:ascii="Arial Narrow" w:eastAsia="Arial Narrow" w:hAnsi="Arial Narrow"/>
          <w:sz w:val="22"/>
        </w:rPr>
      </w:pPr>
      <w:r>
        <w:rPr>
          <w:rFonts w:ascii="Arial Narrow" w:eastAsia="Arial Narrow" w:hAnsi="Arial Narrow"/>
          <w:sz w:val="22"/>
        </w:rPr>
        <w:t>A TO a Neptun rendszerben kiszámítja az átlagokat és lezárja a hallgatók félévét legkésőbb a vizsgaidőszakot követő 3. hét végéig.</w:t>
      </w:r>
    </w:p>
    <w:p w:rsidR="004B597E" w:rsidRDefault="004B597E" w:rsidP="00FC5EE1">
      <w:pPr>
        <w:rPr>
          <w:rFonts w:ascii="Arial Narrow" w:eastAsia="Arial Narrow" w:hAnsi="Arial Narrow"/>
          <w:sz w:val="22"/>
        </w:rPr>
      </w:pPr>
    </w:p>
    <w:p w:rsidR="004B597E" w:rsidRDefault="004B597E" w:rsidP="00AE354D">
      <w:pPr>
        <w:tabs>
          <w:tab w:val="left" w:pos="1560"/>
        </w:tabs>
        <w:spacing w:line="0" w:lineRule="atLeast"/>
        <w:jc w:val="center"/>
        <w:outlineLvl w:val="3"/>
        <w:rPr>
          <w:rFonts w:ascii="Arial Narrow" w:eastAsia="Arial Narrow" w:hAnsi="Arial Narrow"/>
          <w:b/>
          <w:sz w:val="22"/>
        </w:rPr>
      </w:pPr>
      <w:bookmarkStart w:id="87" w:name="_Toc1407174"/>
      <w:r>
        <w:rPr>
          <w:rFonts w:ascii="Arial Narrow" w:eastAsia="Arial Narrow" w:hAnsi="Arial Narrow"/>
          <w:b/>
          <w:sz w:val="22"/>
        </w:rPr>
        <w:t>2. Az aláírások és évközi jegyek bejegyzése a Neptun rendszerbe</w:t>
      </w:r>
      <w:bookmarkEnd w:id="87"/>
    </w:p>
    <w:p w:rsidR="004B597E" w:rsidRDefault="004B597E" w:rsidP="00FC5EE1">
      <w:pPr>
        <w:spacing w:line="363" w:lineRule="exact"/>
        <w:rPr>
          <w:rFonts w:ascii="Times New Roman" w:eastAsia="Times New Roman" w:hAnsi="Times New Roman"/>
        </w:rPr>
      </w:pPr>
    </w:p>
    <w:p w:rsidR="004B597E" w:rsidRDefault="004B597E" w:rsidP="00AE354D">
      <w:pPr>
        <w:ind w:left="567" w:hanging="567"/>
        <w:jc w:val="both"/>
        <w:rPr>
          <w:rFonts w:ascii="Arial Narrow" w:eastAsia="Arial Narrow" w:hAnsi="Arial Narrow"/>
          <w:sz w:val="22"/>
        </w:rPr>
      </w:pPr>
      <w:r>
        <w:rPr>
          <w:rFonts w:ascii="Arial Narrow" w:eastAsia="Arial Narrow" w:hAnsi="Arial Narrow"/>
          <w:b/>
          <w:sz w:val="22"/>
        </w:rPr>
        <w:t xml:space="preserve">3:8. § </w:t>
      </w:r>
      <w:r>
        <w:rPr>
          <w:rFonts w:ascii="Arial Narrow" w:eastAsia="Arial Narrow" w:hAnsi="Arial Narrow"/>
          <w:sz w:val="22"/>
        </w:rPr>
        <w:t>(1)</w:t>
      </w:r>
      <w:r>
        <w:rPr>
          <w:rStyle w:val="Lbjegyzet-hivatkozs"/>
          <w:rFonts w:ascii="Arial Narrow" w:eastAsia="Arial Narrow" w:hAnsi="Arial Narrow"/>
          <w:sz w:val="22"/>
        </w:rPr>
        <w:footnoteReference w:id="31"/>
      </w:r>
      <w:r>
        <w:rPr>
          <w:rFonts w:ascii="Arial Narrow" w:eastAsia="Arial Narrow" w:hAnsi="Arial Narrow"/>
          <w:b/>
          <w:sz w:val="22"/>
        </w:rPr>
        <w:t xml:space="preserve"> </w:t>
      </w:r>
      <w:r>
        <w:rPr>
          <w:rFonts w:ascii="Arial Narrow" w:eastAsia="Arial Narrow" w:hAnsi="Arial Narrow"/>
          <w:sz w:val="22"/>
        </w:rPr>
        <w:t>Az oktatók az aláírást/évközi jegyet szerzett, illetve letiltott hallgatók adatait eredménylapon írásban</w:t>
      </w:r>
      <w:r>
        <w:rPr>
          <w:rFonts w:ascii="Arial Narrow" w:eastAsia="Arial Narrow" w:hAnsi="Arial Narrow"/>
          <w:b/>
          <w:sz w:val="22"/>
        </w:rPr>
        <w:t xml:space="preserve"> </w:t>
      </w:r>
      <w:r>
        <w:rPr>
          <w:rFonts w:ascii="Arial Narrow" w:eastAsia="Arial Narrow" w:hAnsi="Arial Narrow"/>
          <w:sz w:val="22"/>
        </w:rPr>
        <w:t>átadják az intézeti Neptun adminisztrátornak legkésőbb a szorgalmi időszak utolsó napjának végéig. A projektalapú (Projektmunka, Önálló projekt stb.) tárgyak eredménylapjait az oktatók a vizsgaidőszak 10. munkanapjáig adják át az intézeti Neptun adminisztrátornak.</w:t>
      </w:r>
    </w:p>
    <w:p w:rsidR="004B597E" w:rsidRDefault="004B597E" w:rsidP="00FC5EE1">
      <w:pPr>
        <w:jc w:val="both"/>
        <w:rPr>
          <w:rFonts w:ascii="Times New Roman" w:eastAsia="Times New Roman" w:hAnsi="Times New Roman"/>
        </w:rPr>
      </w:pPr>
    </w:p>
    <w:p w:rsidR="004B597E" w:rsidRDefault="004B597E" w:rsidP="001356DE">
      <w:pPr>
        <w:numPr>
          <w:ilvl w:val="0"/>
          <w:numId w:val="187"/>
        </w:numPr>
        <w:tabs>
          <w:tab w:val="left" w:pos="851"/>
        </w:tabs>
        <w:ind w:left="567" w:right="20"/>
        <w:jc w:val="both"/>
        <w:rPr>
          <w:rFonts w:ascii="Arial Narrow" w:eastAsia="Arial Narrow" w:hAnsi="Arial Narrow"/>
          <w:sz w:val="22"/>
        </w:rPr>
      </w:pPr>
      <w:r>
        <w:rPr>
          <w:rStyle w:val="Lbjegyzet-hivatkozs"/>
          <w:rFonts w:ascii="Arial Narrow" w:eastAsia="Arial Narrow" w:hAnsi="Arial Narrow"/>
          <w:sz w:val="22"/>
        </w:rPr>
        <w:footnoteReference w:id="32"/>
      </w:r>
      <w:r>
        <w:rPr>
          <w:rFonts w:ascii="Arial Narrow" w:eastAsia="Arial Narrow" w:hAnsi="Arial Narrow"/>
          <w:sz w:val="22"/>
        </w:rPr>
        <w:t xml:space="preserve"> A kurzusvezető oktató vagy az intézeti Neptun adminisztrátor felviszik a Neptun rendszerbe a fenti adatokat, legkésőbb a vizsgaidőszak kezdetéig. A ”Megtagadva”/„Elégtelen” bejegyzések feltételei a hallgatók aláíráspótlásra/évközi jegy pótlásra való jelentkezésének. (A Neptunban az értékelések valamelyikének feltétlenül szerepelnie kell.) A projektalapú (Projektmunka, Önálló projekt stb.) tárgyak eredményeinek rögzítését a vizsgaidőszak 10. munkanapjáig kell elvégezni a Neptun rendszerben.</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187"/>
        </w:numPr>
        <w:tabs>
          <w:tab w:val="left" w:pos="851"/>
        </w:tabs>
        <w:ind w:left="567" w:right="20"/>
        <w:jc w:val="both"/>
        <w:rPr>
          <w:rFonts w:ascii="Arial Narrow" w:eastAsia="Arial Narrow" w:hAnsi="Arial Narrow"/>
          <w:sz w:val="22"/>
        </w:rPr>
      </w:pPr>
      <w:r>
        <w:rPr>
          <w:rFonts w:ascii="Arial Narrow" w:eastAsia="Arial Narrow" w:hAnsi="Arial Narrow"/>
          <w:sz w:val="22"/>
        </w:rPr>
        <w:t>Az aláírás-/évközi jegy pótlására a vizsgaidőszak első tíz munkanapjának egyikén, de csak egy alkalommal van lehetőség. Az oktató a fenti időszakon belül több időpontot is biztosíthat a hallgatóknak, de ezek közül csak egy alkalomra jelentkezhet a hallgató.</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187"/>
        </w:numPr>
        <w:tabs>
          <w:tab w:val="left" w:pos="851"/>
        </w:tabs>
        <w:ind w:left="567" w:right="20"/>
        <w:jc w:val="both"/>
        <w:rPr>
          <w:rFonts w:ascii="Arial Narrow" w:eastAsia="Arial Narrow" w:hAnsi="Arial Narrow"/>
          <w:sz w:val="22"/>
        </w:rPr>
      </w:pPr>
      <w:r>
        <w:rPr>
          <w:rFonts w:ascii="Arial Narrow" w:eastAsia="Arial Narrow" w:hAnsi="Arial Narrow"/>
          <w:sz w:val="22"/>
        </w:rPr>
        <w:t>Az évközi jegy pótlás(ok) időpontját úgy kell meghatározni, hogy a féléves teljesítésért szerzett elégtelen eredményét követően a hallgatónak legyen lehetősége a meghirdetett vizsgára jelentkezni.</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187"/>
        </w:numPr>
        <w:tabs>
          <w:tab w:val="left" w:pos="851"/>
        </w:tabs>
        <w:ind w:left="567"/>
        <w:jc w:val="both"/>
        <w:rPr>
          <w:rFonts w:ascii="Arial Narrow" w:eastAsia="Arial Narrow" w:hAnsi="Arial Narrow"/>
          <w:sz w:val="22"/>
        </w:rPr>
      </w:pPr>
      <w:r>
        <w:rPr>
          <w:rStyle w:val="Lbjegyzet-hivatkozs"/>
          <w:rFonts w:ascii="Arial Narrow" w:eastAsia="Arial Narrow" w:hAnsi="Arial Narrow"/>
          <w:sz w:val="22"/>
        </w:rPr>
        <w:footnoteReference w:id="33"/>
      </w:r>
      <w:r>
        <w:rPr>
          <w:rFonts w:ascii="Arial Narrow" w:eastAsia="Arial Narrow" w:hAnsi="Arial Narrow"/>
          <w:sz w:val="22"/>
        </w:rPr>
        <w:t>Az aláírás-és az évközi jegy pótláshoz „Aláíráspótló vizsga” típusú vizsgaidőpontot kell kiírni, a pótlás  szolgáltatási díj (szolgáltatási jogcím/aláíráspótlás) befizetéséhez kötött.</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187"/>
        </w:numPr>
        <w:tabs>
          <w:tab w:val="left" w:pos="851"/>
        </w:tabs>
        <w:ind w:left="567" w:right="20"/>
        <w:jc w:val="both"/>
        <w:rPr>
          <w:rFonts w:ascii="Arial Narrow" w:eastAsia="Arial Narrow" w:hAnsi="Arial Narrow"/>
          <w:sz w:val="22"/>
        </w:rPr>
      </w:pPr>
      <w:r>
        <w:rPr>
          <w:rFonts w:ascii="Arial Narrow" w:eastAsia="Arial Narrow" w:hAnsi="Arial Narrow"/>
          <w:sz w:val="22"/>
        </w:rPr>
        <w:t>Az aláírás-és az évközi jegy pótlásra a meghirdetett időpontot megelőző nap 12 óráig lehet jelentkeznie a hallgatónak a Neptun rendszerben, valamint eddig az időpontig kell kiírnia és befizetnie a hallgatónak az évközi jegy pótlásának díját aláíráspótlási díjként.</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187"/>
        </w:numPr>
        <w:tabs>
          <w:tab w:val="left" w:pos="851"/>
        </w:tabs>
        <w:ind w:left="567" w:right="20"/>
        <w:jc w:val="both"/>
        <w:rPr>
          <w:rFonts w:ascii="Arial Narrow" w:eastAsia="Arial Narrow" w:hAnsi="Arial Narrow"/>
          <w:sz w:val="22"/>
        </w:rPr>
      </w:pPr>
      <w:r>
        <w:rPr>
          <w:rFonts w:ascii="Arial Narrow" w:eastAsia="Arial Narrow" w:hAnsi="Arial Narrow"/>
          <w:sz w:val="22"/>
        </w:rPr>
        <w:t>Ha a hallgató igazolatlanul nem jelenik meg az aláírás-vagy évközi jegy pótláson, akkor a Neptunba a „Nem jelent meg” bejegyzés kerül és abban a félévben a hallgató már nem jelentkezhet újabb évközi jegy pótlásra az adott tárgyból.</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187"/>
        </w:numPr>
        <w:tabs>
          <w:tab w:val="left" w:pos="851"/>
        </w:tabs>
        <w:ind w:left="567" w:right="20"/>
        <w:jc w:val="both"/>
        <w:rPr>
          <w:rFonts w:ascii="Arial Narrow" w:eastAsia="Arial Narrow" w:hAnsi="Arial Narrow"/>
          <w:sz w:val="22"/>
        </w:rPr>
      </w:pPr>
      <w:r>
        <w:rPr>
          <w:rFonts w:ascii="Arial Narrow" w:eastAsia="Arial Narrow" w:hAnsi="Arial Narrow"/>
          <w:sz w:val="22"/>
        </w:rPr>
        <w:t>Ha a hallgató sikertelen évközi jegypótló vizsgát tesz, akkor a Neptunba „Elégtelen” bejegyzést kell rögzíteni.</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187"/>
        </w:numPr>
        <w:tabs>
          <w:tab w:val="left" w:pos="851"/>
        </w:tabs>
        <w:ind w:left="567" w:right="20"/>
        <w:jc w:val="both"/>
        <w:rPr>
          <w:rFonts w:ascii="Arial Narrow" w:eastAsia="Arial Narrow" w:hAnsi="Arial Narrow"/>
          <w:sz w:val="22"/>
        </w:rPr>
      </w:pPr>
      <w:r>
        <w:rPr>
          <w:rFonts w:ascii="Arial Narrow" w:eastAsia="Arial Narrow" w:hAnsi="Arial Narrow"/>
          <w:sz w:val="22"/>
        </w:rPr>
        <w:t>Ha a hallgató sikertelen aláíráspótló vizsgát tesz, akkor a Neptunba „Letiltva” bejegyzést kell rögzíteni.</w:t>
      </w:r>
    </w:p>
    <w:p w:rsidR="004B597E" w:rsidRDefault="004B597E" w:rsidP="001356DE">
      <w:pPr>
        <w:tabs>
          <w:tab w:val="left" w:pos="851"/>
        </w:tabs>
        <w:ind w:left="567"/>
        <w:rPr>
          <w:rFonts w:ascii="Arial Narrow" w:eastAsia="Arial Narrow" w:hAnsi="Arial Narrow"/>
          <w:sz w:val="22"/>
        </w:rPr>
      </w:pPr>
    </w:p>
    <w:p w:rsidR="004B597E" w:rsidRDefault="004B597E" w:rsidP="005A469A">
      <w:pPr>
        <w:numPr>
          <w:ilvl w:val="0"/>
          <w:numId w:val="187"/>
        </w:numPr>
        <w:tabs>
          <w:tab w:val="left" w:pos="993"/>
        </w:tabs>
        <w:ind w:left="567"/>
        <w:jc w:val="both"/>
        <w:rPr>
          <w:rFonts w:ascii="Arial Narrow" w:eastAsia="Arial Narrow" w:hAnsi="Arial Narrow"/>
          <w:sz w:val="22"/>
        </w:rPr>
      </w:pPr>
      <w:r>
        <w:rPr>
          <w:rFonts w:ascii="Arial Narrow" w:eastAsia="Arial Narrow" w:hAnsi="Arial Narrow"/>
          <w:sz w:val="22"/>
        </w:rPr>
        <w:t>Az oktató a vizsgalapon ellenőrizheti a befizetés meglétét.</w:t>
      </w:r>
    </w:p>
    <w:p w:rsidR="004B597E" w:rsidRDefault="004B597E" w:rsidP="00AE354D">
      <w:pPr>
        <w:tabs>
          <w:tab w:val="left" w:pos="284"/>
          <w:tab w:val="left" w:pos="426"/>
        </w:tabs>
        <w:ind w:left="567"/>
        <w:jc w:val="both"/>
        <w:rPr>
          <w:rFonts w:ascii="Arial Narrow" w:eastAsia="Arial Narrow" w:hAnsi="Arial Narrow"/>
          <w:sz w:val="22"/>
        </w:rPr>
      </w:pPr>
    </w:p>
    <w:p w:rsidR="004B597E" w:rsidRDefault="004B597E" w:rsidP="005A469A">
      <w:pPr>
        <w:jc w:val="center"/>
        <w:outlineLvl w:val="3"/>
        <w:rPr>
          <w:rFonts w:ascii="Arial Narrow" w:eastAsia="Arial Narrow" w:hAnsi="Arial Narrow"/>
          <w:b/>
          <w:sz w:val="22"/>
        </w:rPr>
      </w:pPr>
      <w:bookmarkStart w:id="88" w:name="page34"/>
      <w:bookmarkStart w:id="89" w:name="_Toc1407175"/>
      <w:bookmarkEnd w:id="88"/>
      <w:r>
        <w:rPr>
          <w:rFonts w:ascii="Arial Narrow" w:eastAsia="Arial Narrow" w:hAnsi="Arial Narrow"/>
          <w:b/>
          <w:sz w:val="22"/>
        </w:rPr>
        <w:t>3. A vizsgaeredmények bejegyzése a Neptun rendszerbe</w:t>
      </w:r>
      <w:bookmarkEnd w:id="89"/>
    </w:p>
    <w:p w:rsidR="004B597E" w:rsidRDefault="004B597E" w:rsidP="00FC5EE1">
      <w:pPr>
        <w:rPr>
          <w:rFonts w:ascii="Times New Roman" w:eastAsia="Times New Roman" w:hAnsi="Times New Roman"/>
        </w:rPr>
      </w:pPr>
    </w:p>
    <w:p w:rsidR="004B597E" w:rsidRDefault="004B597E" w:rsidP="00AE354D">
      <w:pPr>
        <w:ind w:left="567" w:right="23" w:hanging="567"/>
        <w:jc w:val="both"/>
        <w:rPr>
          <w:rFonts w:ascii="Arial Narrow" w:eastAsia="Arial Narrow" w:hAnsi="Arial Narrow"/>
          <w:sz w:val="22"/>
        </w:rPr>
      </w:pPr>
      <w:r>
        <w:rPr>
          <w:rFonts w:ascii="Arial Narrow" w:eastAsia="Arial Narrow" w:hAnsi="Arial Narrow"/>
          <w:b/>
          <w:sz w:val="22"/>
        </w:rPr>
        <w:t xml:space="preserve">3:9.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Szóbeli vizsgán a vizsgáztatók a megszerzett osztályzatot közlik a hallgatóval, majd azonnal ráírják a</w:t>
      </w:r>
      <w:r>
        <w:rPr>
          <w:rFonts w:ascii="Arial Narrow" w:eastAsia="Arial Narrow" w:hAnsi="Arial Narrow"/>
          <w:b/>
          <w:sz w:val="22"/>
        </w:rPr>
        <w:t xml:space="preserve"> </w:t>
      </w:r>
      <w:r>
        <w:rPr>
          <w:rFonts w:ascii="Arial Narrow" w:eastAsia="Arial Narrow" w:hAnsi="Arial Narrow"/>
          <w:sz w:val="22"/>
        </w:rPr>
        <w:t>vizsgalapra. Írásbeli vizsgák eredményét a vizsgáztató köteles a vizsga befejezését követő harmadik munkanap végéig kihirdetni illetve rögzíteni a Neptun rendszerben.</w:t>
      </w:r>
    </w:p>
    <w:p w:rsidR="004B597E" w:rsidRDefault="004B597E" w:rsidP="00FC5EE1">
      <w:pPr>
        <w:rPr>
          <w:rFonts w:ascii="Times New Roman" w:eastAsia="Times New Roman" w:hAnsi="Times New Roman"/>
        </w:rPr>
      </w:pPr>
    </w:p>
    <w:p w:rsidR="004B597E" w:rsidRDefault="004B597E" w:rsidP="001356DE">
      <w:pPr>
        <w:numPr>
          <w:ilvl w:val="0"/>
          <w:numId w:val="34"/>
        </w:numPr>
        <w:tabs>
          <w:tab w:val="left" w:pos="851"/>
        </w:tabs>
        <w:ind w:left="567" w:right="20" w:firstLine="5"/>
        <w:jc w:val="both"/>
        <w:rPr>
          <w:rFonts w:ascii="Arial Narrow" w:eastAsia="Arial Narrow" w:hAnsi="Arial Narrow"/>
          <w:sz w:val="22"/>
        </w:rPr>
      </w:pPr>
      <w:r>
        <w:rPr>
          <w:rFonts w:ascii="Arial Narrow" w:eastAsia="Arial Narrow" w:hAnsi="Arial Narrow"/>
          <w:sz w:val="22"/>
        </w:rPr>
        <w:t>A vizsgák eredményét a vizsgáztató köteles a vizsga napján, de legkésőbb az eredményhirdetés napján az általa aláírt vizsgalapon az intézeti Neptun adminisztrátornak átadni. A vizsgalapon minden javítást külön-külön szignálni kell.</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4"/>
        </w:numPr>
        <w:tabs>
          <w:tab w:val="left" w:pos="851"/>
        </w:tabs>
        <w:ind w:left="567" w:firstLine="5"/>
        <w:jc w:val="both"/>
        <w:rPr>
          <w:rFonts w:ascii="Arial Narrow" w:eastAsia="Arial Narrow" w:hAnsi="Arial Narrow"/>
          <w:sz w:val="22"/>
        </w:rPr>
      </w:pPr>
      <w:r>
        <w:rPr>
          <w:rFonts w:ascii="Arial Narrow" w:eastAsia="Arial Narrow" w:hAnsi="Arial Narrow"/>
          <w:sz w:val="22"/>
        </w:rPr>
        <w:t>Az eredmények rögzítését a vizsgáztató vagy a kari Neptun adminisztrátor végzi el (1) bekezdésben meghatározott határidőn belül.</w:t>
      </w:r>
    </w:p>
    <w:p w:rsidR="004B597E" w:rsidRDefault="004B597E" w:rsidP="001356DE">
      <w:pPr>
        <w:tabs>
          <w:tab w:val="left" w:pos="851"/>
        </w:tabs>
        <w:ind w:left="567"/>
        <w:rPr>
          <w:rFonts w:ascii="Arial Narrow" w:eastAsia="Arial Narrow" w:hAnsi="Arial Narrow"/>
          <w:sz w:val="22"/>
        </w:rPr>
      </w:pPr>
    </w:p>
    <w:p w:rsidR="004B597E" w:rsidRDefault="004B597E" w:rsidP="001356DE">
      <w:pPr>
        <w:numPr>
          <w:ilvl w:val="0"/>
          <w:numId w:val="34"/>
        </w:numPr>
        <w:tabs>
          <w:tab w:val="left" w:pos="851"/>
        </w:tabs>
        <w:ind w:left="567" w:right="20" w:firstLine="5"/>
        <w:jc w:val="both"/>
        <w:rPr>
          <w:rFonts w:ascii="Arial Narrow" w:eastAsia="Arial Narrow" w:hAnsi="Arial Narrow"/>
          <w:sz w:val="22"/>
        </w:rPr>
      </w:pPr>
      <w:r>
        <w:rPr>
          <w:rFonts w:ascii="Arial Narrow" w:eastAsia="Arial Narrow" w:hAnsi="Arial Narrow"/>
          <w:sz w:val="22"/>
        </w:rPr>
        <w:t>A vizsgán meg nem jelent hallgatók esetében a Neptun rendszerben a „Nem jelent meg” bejegyzés kerül az osztályzat helyére. Az igazolt távolmaradókat az oktató engedélye alapján az intézeti Neptun adminisztrátor vagy az oktató rögzíti a „Nem számít be” bejegyzést/jelölést az igazolatlan távolmaradók esetén a „Nem jelent meg” bejegyzés marad.</w:t>
      </w:r>
    </w:p>
    <w:p w:rsidR="004B597E" w:rsidRDefault="004B597E" w:rsidP="00FC5EE1">
      <w:pPr>
        <w:rPr>
          <w:rFonts w:ascii="Arial Narrow" w:eastAsia="Arial Narrow" w:hAnsi="Arial Narrow"/>
          <w:sz w:val="22"/>
        </w:rPr>
      </w:pPr>
    </w:p>
    <w:p w:rsidR="004B597E" w:rsidRDefault="004B597E" w:rsidP="005A469A">
      <w:pPr>
        <w:tabs>
          <w:tab w:val="left" w:pos="1020"/>
        </w:tabs>
        <w:jc w:val="center"/>
        <w:outlineLvl w:val="3"/>
        <w:rPr>
          <w:rFonts w:ascii="Arial Narrow" w:eastAsia="Arial Narrow" w:hAnsi="Arial Narrow"/>
          <w:b/>
          <w:sz w:val="22"/>
        </w:rPr>
      </w:pPr>
      <w:bookmarkStart w:id="90" w:name="_Toc1407176"/>
      <w:r>
        <w:rPr>
          <w:rFonts w:ascii="Arial Narrow" w:eastAsia="Arial Narrow" w:hAnsi="Arial Narrow"/>
          <w:b/>
          <w:sz w:val="22"/>
        </w:rPr>
        <w:t>4. A szakmai gyakorlatok eredményének bejegyzése a Neptun rendszerbe</w:t>
      </w:r>
      <w:bookmarkEnd w:id="90"/>
    </w:p>
    <w:p w:rsidR="004B597E" w:rsidRDefault="004B597E" w:rsidP="00FC5EE1">
      <w:pPr>
        <w:rPr>
          <w:rFonts w:ascii="Times New Roman" w:eastAsia="Times New Roman" w:hAnsi="Times New Roman"/>
        </w:rPr>
      </w:pPr>
    </w:p>
    <w:p w:rsidR="004B597E" w:rsidRDefault="004B597E" w:rsidP="00AE354D">
      <w:pPr>
        <w:ind w:left="567" w:right="23" w:hanging="567"/>
        <w:jc w:val="both"/>
        <w:rPr>
          <w:rFonts w:ascii="Arial Narrow" w:eastAsia="Arial Narrow" w:hAnsi="Arial Narrow"/>
          <w:sz w:val="22"/>
        </w:rPr>
      </w:pPr>
      <w:r>
        <w:rPr>
          <w:rFonts w:ascii="Arial Narrow" w:eastAsia="Arial Narrow" w:hAnsi="Arial Narrow"/>
          <w:b/>
          <w:sz w:val="22"/>
        </w:rPr>
        <w:t xml:space="preserve">3:10. § </w:t>
      </w:r>
      <w:r>
        <w:rPr>
          <w:rFonts w:ascii="Arial Narrow" w:eastAsia="Arial Narrow" w:hAnsi="Arial Narrow"/>
          <w:sz w:val="22"/>
        </w:rPr>
        <w:t>(1)</w:t>
      </w:r>
      <w:r>
        <w:rPr>
          <w:rStyle w:val="Lbjegyzet-hivatkozs"/>
          <w:rFonts w:ascii="Arial Narrow" w:eastAsia="Arial Narrow" w:hAnsi="Arial Narrow"/>
          <w:sz w:val="22"/>
        </w:rPr>
        <w:footnoteReference w:id="34"/>
      </w:r>
      <w:r>
        <w:rPr>
          <w:rFonts w:ascii="Arial Narrow" w:eastAsia="Arial Narrow" w:hAnsi="Arial Narrow"/>
          <w:sz w:val="22"/>
        </w:rPr>
        <w:t xml:space="preserve"> Az</w:t>
      </w:r>
      <w:r>
        <w:rPr>
          <w:rFonts w:ascii="Arial Narrow" w:eastAsia="Arial Narrow" w:hAnsi="Arial Narrow"/>
          <w:b/>
          <w:sz w:val="22"/>
        </w:rPr>
        <w:t xml:space="preserve"> </w:t>
      </w:r>
      <w:r>
        <w:rPr>
          <w:rFonts w:ascii="Arial Narrow" w:eastAsia="Arial Narrow" w:hAnsi="Arial Narrow"/>
          <w:sz w:val="22"/>
        </w:rPr>
        <w:t>oktatók/tantárgyfelelősök/szakmai gyakorlati felelősök írásban átadják az intézeti Neptun</w:t>
      </w:r>
      <w:r>
        <w:rPr>
          <w:rFonts w:ascii="Arial Narrow" w:eastAsia="Arial Narrow" w:hAnsi="Arial Narrow"/>
          <w:b/>
          <w:sz w:val="22"/>
        </w:rPr>
        <w:t xml:space="preserve"> </w:t>
      </w:r>
      <w:r>
        <w:rPr>
          <w:rFonts w:ascii="Arial Narrow" w:eastAsia="Arial Narrow" w:hAnsi="Arial Narrow"/>
          <w:sz w:val="22"/>
        </w:rPr>
        <w:t>adminiszt-rátornak a szakmai gyakorlatok eredményét, majd ezeket az intézeti Neptun adminisztrátorok vagy a kari Neptun rendszergazdák hivatalos bejegyzésként – az adott félév szorgalmi időszakának utolsó napjáig – felviszik a Neptun rendszerbe az alábbi tartalommal:</w:t>
      </w:r>
    </w:p>
    <w:p w:rsidR="004B597E" w:rsidRDefault="004B597E" w:rsidP="00FC5EE1">
      <w:pPr>
        <w:rPr>
          <w:rFonts w:ascii="Times New Roman" w:eastAsia="Times New Roman" w:hAnsi="Times New Roman"/>
        </w:rPr>
      </w:pPr>
    </w:p>
    <w:p w:rsidR="004B597E" w:rsidRDefault="004B597E" w:rsidP="00AE354D">
      <w:pPr>
        <w:ind w:left="567" w:right="20"/>
        <w:rPr>
          <w:rFonts w:ascii="Arial Narrow" w:eastAsia="Arial Narrow" w:hAnsi="Arial Narrow"/>
          <w:sz w:val="22"/>
        </w:rPr>
      </w:pPr>
      <w:r>
        <w:rPr>
          <w:rFonts w:ascii="Arial Narrow" w:eastAsia="Arial Narrow" w:hAnsi="Arial Narrow"/>
          <w:sz w:val="22"/>
        </w:rPr>
        <w:t>„MAGYAR: „A hallgató a hat hetes szakmai gyakorlatát teljesítette.” VAGY „A hallgató a tizenöt hetes szakmai gyakorlatát teljesítette.”</w:t>
      </w:r>
    </w:p>
    <w:p w:rsidR="004B597E" w:rsidRDefault="004B597E" w:rsidP="00FC5EE1">
      <w:pPr>
        <w:rPr>
          <w:rFonts w:ascii="Times New Roman" w:eastAsia="Times New Roman" w:hAnsi="Times New Roman"/>
        </w:rPr>
      </w:pPr>
    </w:p>
    <w:p w:rsidR="004B597E" w:rsidRDefault="004B597E" w:rsidP="00AE354D">
      <w:pPr>
        <w:ind w:left="567"/>
        <w:rPr>
          <w:rFonts w:ascii="Arial Narrow" w:eastAsia="Arial Narrow" w:hAnsi="Arial Narrow"/>
          <w:sz w:val="22"/>
        </w:rPr>
      </w:pPr>
      <w:r>
        <w:rPr>
          <w:rFonts w:ascii="Arial Narrow" w:eastAsia="Arial Narrow" w:hAnsi="Arial Narrow"/>
          <w:sz w:val="22"/>
        </w:rPr>
        <w:t>ANGOL: „The student performed a 6-week-long professional practice.” VAGY „The student performed a 15-week-long professional practice.”</w:t>
      </w:r>
    </w:p>
    <w:p w:rsidR="004B597E" w:rsidRDefault="004B597E" w:rsidP="00AE354D">
      <w:pPr>
        <w:ind w:left="567"/>
        <w:rPr>
          <w:rFonts w:ascii="Times New Roman" w:eastAsia="Times New Roman" w:hAnsi="Times New Roman"/>
        </w:rPr>
      </w:pPr>
    </w:p>
    <w:p w:rsidR="004B597E" w:rsidRDefault="004B597E" w:rsidP="00AE354D">
      <w:pPr>
        <w:ind w:left="567" w:right="20"/>
        <w:rPr>
          <w:rFonts w:ascii="Arial Narrow" w:eastAsia="Arial Narrow" w:hAnsi="Arial Narrow"/>
          <w:sz w:val="22"/>
        </w:rPr>
      </w:pPr>
      <w:r>
        <w:rPr>
          <w:rFonts w:ascii="Arial Narrow" w:eastAsia="Arial Narrow" w:hAnsi="Arial Narrow"/>
          <w:sz w:val="22"/>
        </w:rPr>
        <w:t>(2) A szakmai gyakorlat adatait továbbá a Neptunban Hallgatók/Hallgató képzései/Szakmai gyakorlat menüpontban is rögzíteni kell, az alábbi adatok megadásával:</w:t>
      </w:r>
    </w:p>
    <w:p w:rsidR="004B597E" w:rsidRDefault="004B597E" w:rsidP="00AE354D">
      <w:pPr>
        <w:numPr>
          <w:ilvl w:val="0"/>
          <w:numId w:val="189"/>
        </w:numPr>
        <w:tabs>
          <w:tab w:val="left" w:pos="2410"/>
        </w:tabs>
        <w:ind w:left="1985"/>
        <w:jc w:val="both"/>
        <w:rPr>
          <w:rFonts w:ascii="Arial Narrow" w:eastAsia="Arial Narrow" w:hAnsi="Arial Narrow"/>
          <w:sz w:val="22"/>
        </w:rPr>
      </w:pPr>
      <w:r>
        <w:rPr>
          <w:rFonts w:ascii="Arial Narrow" w:eastAsia="Arial Narrow" w:hAnsi="Arial Narrow"/>
          <w:sz w:val="22"/>
        </w:rPr>
        <w:t>megnevezése,</w:t>
      </w:r>
    </w:p>
    <w:p w:rsidR="004B597E" w:rsidRDefault="004B597E" w:rsidP="00AE354D">
      <w:pPr>
        <w:numPr>
          <w:ilvl w:val="0"/>
          <w:numId w:val="189"/>
        </w:numPr>
        <w:tabs>
          <w:tab w:val="left" w:pos="2410"/>
        </w:tabs>
        <w:ind w:left="1985"/>
        <w:jc w:val="both"/>
        <w:rPr>
          <w:rFonts w:ascii="Arial Narrow" w:eastAsia="Arial Narrow" w:hAnsi="Arial Narrow"/>
          <w:sz w:val="22"/>
        </w:rPr>
      </w:pPr>
      <w:r>
        <w:rPr>
          <w:rFonts w:ascii="Arial Narrow" w:eastAsia="Arial Narrow" w:hAnsi="Arial Narrow"/>
          <w:sz w:val="22"/>
        </w:rPr>
        <w:t>értékelése,</w:t>
      </w:r>
    </w:p>
    <w:p w:rsidR="004B597E" w:rsidRDefault="004B597E" w:rsidP="00AE354D">
      <w:pPr>
        <w:numPr>
          <w:ilvl w:val="0"/>
          <w:numId w:val="189"/>
        </w:numPr>
        <w:tabs>
          <w:tab w:val="left" w:pos="2410"/>
        </w:tabs>
        <w:ind w:left="1985"/>
        <w:jc w:val="both"/>
        <w:rPr>
          <w:rFonts w:ascii="Arial Narrow" w:eastAsia="Arial Narrow" w:hAnsi="Arial Narrow"/>
          <w:sz w:val="22"/>
        </w:rPr>
      </w:pPr>
      <w:r>
        <w:rPr>
          <w:rFonts w:ascii="Arial Narrow" w:eastAsia="Arial Narrow" w:hAnsi="Arial Narrow"/>
          <w:sz w:val="22"/>
        </w:rPr>
        <w:t>kreditértéke,</w:t>
      </w:r>
    </w:p>
    <w:p w:rsidR="004B597E" w:rsidRDefault="004B597E" w:rsidP="00AE354D">
      <w:pPr>
        <w:numPr>
          <w:ilvl w:val="0"/>
          <w:numId w:val="189"/>
        </w:numPr>
        <w:tabs>
          <w:tab w:val="left" w:pos="2410"/>
        </w:tabs>
        <w:ind w:left="1985"/>
        <w:jc w:val="both"/>
        <w:rPr>
          <w:rFonts w:ascii="Arial Narrow" w:eastAsia="Arial Narrow" w:hAnsi="Arial Narrow"/>
          <w:sz w:val="22"/>
        </w:rPr>
      </w:pPr>
      <w:r>
        <w:rPr>
          <w:rFonts w:ascii="Arial Narrow" w:eastAsia="Arial Narrow" w:hAnsi="Arial Narrow"/>
          <w:sz w:val="22"/>
        </w:rPr>
        <w:t>a szakmai gyakorlóhely neve,</w:t>
      </w:r>
    </w:p>
    <w:p w:rsidR="004B597E" w:rsidRDefault="004B597E" w:rsidP="00AE354D">
      <w:pPr>
        <w:numPr>
          <w:ilvl w:val="0"/>
          <w:numId w:val="189"/>
        </w:numPr>
        <w:tabs>
          <w:tab w:val="left" w:pos="2410"/>
        </w:tabs>
        <w:spacing w:line="0" w:lineRule="atLeast"/>
        <w:ind w:left="1985"/>
        <w:jc w:val="both"/>
        <w:rPr>
          <w:rFonts w:ascii="Arial Narrow" w:eastAsia="Arial Narrow" w:hAnsi="Arial Narrow"/>
          <w:sz w:val="22"/>
        </w:rPr>
      </w:pPr>
      <w:r>
        <w:rPr>
          <w:rFonts w:ascii="Arial Narrow" w:eastAsia="Arial Narrow" w:hAnsi="Arial Narrow"/>
          <w:sz w:val="22"/>
        </w:rPr>
        <w:t>a gyakorlat időtartama,</w:t>
      </w:r>
    </w:p>
    <w:p w:rsidR="004B597E" w:rsidRDefault="004B597E" w:rsidP="00AE354D">
      <w:pPr>
        <w:numPr>
          <w:ilvl w:val="0"/>
          <w:numId w:val="189"/>
        </w:numPr>
        <w:tabs>
          <w:tab w:val="left" w:pos="2410"/>
        </w:tabs>
        <w:spacing w:line="0" w:lineRule="atLeast"/>
        <w:ind w:left="1985"/>
        <w:jc w:val="both"/>
        <w:rPr>
          <w:rFonts w:ascii="Arial Narrow" w:eastAsia="Arial Narrow" w:hAnsi="Arial Narrow"/>
          <w:sz w:val="22"/>
        </w:rPr>
      </w:pPr>
      <w:r>
        <w:rPr>
          <w:rFonts w:ascii="Arial Narrow" w:eastAsia="Arial Narrow" w:hAnsi="Arial Narrow"/>
          <w:sz w:val="22"/>
        </w:rPr>
        <w:t>a gyakorlatvezetők neve,</w:t>
      </w:r>
    </w:p>
    <w:p w:rsidR="004B597E" w:rsidRDefault="004B597E" w:rsidP="00AE354D">
      <w:pPr>
        <w:numPr>
          <w:ilvl w:val="0"/>
          <w:numId w:val="189"/>
        </w:numPr>
        <w:tabs>
          <w:tab w:val="left" w:pos="2410"/>
        </w:tabs>
        <w:spacing w:line="0" w:lineRule="atLeast"/>
        <w:ind w:left="1985"/>
        <w:jc w:val="both"/>
        <w:rPr>
          <w:rFonts w:ascii="Arial Narrow" w:eastAsia="Arial Narrow" w:hAnsi="Arial Narrow"/>
          <w:sz w:val="22"/>
        </w:rPr>
      </w:pPr>
      <w:r>
        <w:rPr>
          <w:rFonts w:ascii="Arial Narrow" w:eastAsia="Arial Narrow" w:hAnsi="Arial Narrow"/>
          <w:sz w:val="22"/>
        </w:rPr>
        <w:t>a teljesítés elfogadásának időpontja,</w:t>
      </w:r>
    </w:p>
    <w:p w:rsidR="004B597E" w:rsidRDefault="004B597E" w:rsidP="00AE354D">
      <w:pPr>
        <w:numPr>
          <w:ilvl w:val="0"/>
          <w:numId w:val="189"/>
        </w:numPr>
        <w:tabs>
          <w:tab w:val="left" w:pos="2410"/>
        </w:tabs>
        <w:spacing w:line="239" w:lineRule="auto"/>
        <w:ind w:left="1985"/>
        <w:jc w:val="both"/>
        <w:rPr>
          <w:rFonts w:ascii="Arial Narrow" w:eastAsia="Arial Narrow" w:hAnsi="Arial Narrow"/>
          <w:sz w:val="22"/>
        </w:rPr>
      </w:pPr>
      <w:r>
        <w:rPr>
          <w:rFonts w:ascii="Arial Narrow" w:eastAsia="Arial Narrow" w:hAnsi="Arial Narrow"/>
          <w:sz w:val="22"/>
        </w:rPr>
        <w:t>az elfogadó neve, beosztása,</w:t>
      </w:r>
    </w:p>
    <w:p w:rsidR="004B597E" w:rsidRDefault="004B597E" w:rsidP="00FC5EE1">
      <w:pPr>
        <w:spacing w:line="360" w:lineRule="exact"/>
        <w:rPr>
          <w:rFonts w:ascii="Arial Narrow" w:eastAsia="Arial Narrow" w:hAnsi="Arial Narrow"/>
          <w:sz w:val="22"/>
        </w:rPr>
      </w:pPr>
    </w:p>
    <w:p w:rsidR="004B597E" w:rsidRDefault="004B597E" w:rsidP="00FC5EE1">
      <w:pPr>
        <w:tabs>
          <w:tab w:val="left" w:pos="1100"/>
        </w:tabs>
        <w:spacing w:line="239" w:lineRule="auto"/>
        <w:jc w:val="both"/>
        <w:outlineLvl w:val="3"/>
        <w:rPr>
          <w:rFonts w:ascii="Arial Narrow" w:eastAsia="Arial Narrow" w:hAnsi="Arial Narrow"/>
          <w:b/>
          <w:sz w:val="22"/>
        </w:rPr>
      </w:pPr>
      <w:bookmarkStart w:id="91" w:name="_Toc1407177"/>
      <w:r>
        <w:rPr>
          <w:rFonts w:ascii="Arial Narrow" w:eastAsia="Arial Narrow" w:hAnsi="Arial Narrow"/>
          <w:b/>
          <w:sz w:val="22"/>
        </w:rPr>
        <w:t>5. A TDK konferencián elért eredmények rögzítése a Neptun rendszerbe</w:t>
      </w:r>
      <w:bookmarkEnd w:id="91"/>
    </w:p>
    <w:p w:rsidR="004B597E" w:rsidRPr="001B3F92" w:rsidRDefault="004B597E" w:rsidP="00FC5EE1">
      <w:pPr>
        <w:spacing w:line="362" w:lineRule="exact"/>
        <w:rPr>
          <w:rFonts w:ascii="Arial Narrow" w:eastAsia="Times New Roman" w:hAnsi="Arial Narrow"/>
          <w:sz w:val="22"/>
          <w:szCs w:val="22"/>
        </w:rPr>
      </w:pPr>
    </w:p>
    <w:p w:rsidR="004B597E" w:rsidRDefault="004B597E" w:rsidP="00AE354D">
      <w:pPr>
        <w:ind w:left="567" w:right="23" w:hanging="567"/>
        <w:jc w:val="both"/>
        <w:rPr>
          <w:rFonts w:ascii="Arial Narrow" w:eastAsia="Arial Narrow" w:hAnsi="Arial Narrow"/>
          <w:sz w:val="22"/>
        </w:rPr>
      </w:pPr>
      <w:r>
        <w:rPr>
          <w:rFonts w:ascii="Arial Narrow" w:eastAsia="Arial Narrow" w:hAnsi="Arial Narrow"/>
          <w:b/>
          <w:sz w:val="22"/>
        </w:rPr>
        <w:t xml:space="preserve">3:11.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hallgatók TDK eredményeiről (egyetemi, országos és nemzetközi konferencia helyezések) az</w:t>
      </w:r>
      <w:r>
        <w:rPr>
          <w:rFonts w:ascii="Arial Narrow" w:eastAsia="Arial Narrow" w:hAnsi="Arial Narrow"/>
          <w:b/>
          <w:sz w:val="22"/>
        </w:rPr>
        <w:t xml:space="preserve"> </w:t>
      </w:r>
      <w:r>
        <w:rPr>
          <w:rFonts w:ascii="Arial Narrow" w:eastAsia="Arial Narrow" w:hAnsi="Arial Narrow"/>
          <w:sz w:val="22"/>
        </w:rPr>
        <w:t>egyetem TDK felelőse elektronikus lista átadásával értesíti az illetékes TO-t az egyes konferenciákat követő egy hónapon belül. A listának az alábbi adatokat kell tartalmaznia:</w:t>
      </w:r>
    </w:p>
    <w:p w:rsidR="004B597E" w:rsidRDefault="004B597E" w:rsidP="00AE354D">
      <w:pPr>
        <w:numPr>
          <w:ilvl w:val="0"/>
          <w:numId w:val="190"/>
        </w:numPr>
        <w:tabs>
          <w:tab w:val="left" w:pos="2410"/>
        </w:tabs>
        <w:spacing w:line="239" w:lineRule="auto"/>
        <w:ind w:left="1985" w:firstLine="0"/>
        <w:jc w:val="both"/>
        <w:rPr>
          <w:rFonts w:ascii="Arial Narrow" w:eastAsia="Arial Narrow" w:hAnsi="Arial Narrow"/>
          <w:sz w:val="22"/>
        </w:rPr>
      </w:pPr>
      <w:r>
        <w:rPr>
          <w:rFonts w:ascii="Arial Narrow" w:eastAsia="Arial Narrow" w:hAnsi="Arial Narrow"/>
          <w:sz w:val="22"/>
        </w:rPr>
        <w:t>hallgató Neptun azonosítója és neve,</w:t>
      </w:r>
    </w:p>
    <w:p w:rsidR="004B597E" w:rsidRDefault="004B597E" w:rsidP="00AE354D">
      <w:pPr>
        <w:numPr>
          <w:ilvl w:val="0"/>
          <w:numId w:val="190"/>
        </w:numPr>
        <w:tabs>
          <w:tab w:val="left" w:pos="2410"/>
        </w:tabs>
        <w:spacing w:line="239" w:lineRule="auto"/>
        <w:ind w:left="1985" w:firstLine="0"/>
        <w:jc w:val="both"/>
        <w:rPr>
          <w:rFonts w:ascii="Arial Narrow" w:eastAsia="Arial Narrow" w:hAnsi="Arial Narrow"/>
          <w:sz w:val="22"/>
        </w:rPr>
      </w:pPr>
      <w:r>
        <w:rPr>
          <w:rFonts w:ascii="Arial Narrow" w:eastAsia="Arial Narrow" w:hAnsi="Arial Narrow"/>
          <w:sz w:val="22"/>
        </w:rPr>
        <w:t>konferencia típusa (OE, országos, nemzetközi),</w:t>
      </w:r>
    </w:p>
    <w:p w:rsidR="004B597E" w:rsidRDefault="004B597E" w:rsidP="00AE354D">
      <w:pPr>
        <w:numPr>
          <w:ilvl w:val="0"/>
          <w:numId w:val="190"/>
        </w:numPr>
        <w:tabs>
          <w:tab w:val="left" w:pos="2410"/>
        </w:tabs>
        <w:spacing w:line="239" w:lineRule="auto"/>
        <w:ind w:left="1985" w:firstLine="0"/>
        <w:jc w:val="both"/>
        <w:rPr>
          <w:rFonts w:ascii="Arial Narrow" w:eastAsia="Arial Narrow" w:hAnsi="Arial Narrow"/>
          <w:sz w:val="22"/>
        </w:rPr>
      </w:pPr>
      <w:r>
        <w:rPr>
          <w:rFonts w:ascii="Arial Narrow" w:eastAsia="Arial Narrow" w:hAnsi="Arial Narrow"/>
          <w:sz w:val="22"/>
        </w:rPr>
        <w:t>elért helyezés(/különdíj/részvétel).</w:t>
      </w:r>
    </w:p>
    <w:p w:rsidR="004B597E" w:rsidRDefault="004B597E" w:rsidP="00FC5EE1">
      <w:pPr>
        <w:rPr>
          <w:rFonts w:ascii="Arial Narrow" w:eastAsia="Arial Narrow" w:hAnsi="Arial Narrow"/>
          <w:sz w:val="22"/>
        </w:rPr>
      </w:pPr>
    </w:p>
    <w:p w:rsidR="004B597E" w:rsidRDefault="004B597E" w:rsidP="00AE354D">
      <w:pPr>
        <w:numPr>
          <w:ilvl w:val="0"/>
          <w:numId w:val="35"/>
        </w:numPr>
        <w:tabs>
          <w:tab w:val="left" w:pos="851"/>
        </w:tabs>
        <w:spacing w:line="239" w:lineRule="auto"/>
        <w:ind w:left="567" w:right="20" w:firstLine="5"/>
        <w:jc w:val="both"/>
        <w:rPr>
          <w:rFonts w:ascii="Arial Narrow" w:eastAsia="Arial Narrow" w:hAnsi="Arial Narrow"/>
          <w:sz w:val="22"/>
        </w:rPr>
      </w:pPr>
      <w:r>
        <w:rPr>
          <w:rFonts w:ascii="Arial Narrow" w:eastAsia="Arial Narrow" w:hAnsi="Arial Narrow"/>
          <w:sz w:val="22"/>
        </w:rPr>
        <w:t>A TO az érintett hallgatókhoz hivatalos bejegyzésként felviszi a Neptun rendszerbe az alábbi tartalommal:</w:t>
      </w:r>
    </w:p>
    <w:p w:rsidR="004B597E" w:rsidRDefault="004B597E" w:rsidP="00AE354D">
      <w:pPr>
        <w:numPr>
          <w:ilvl w:val="1"/>
          <w:numId w:val="35"/>
        </w:numPr>
        <w:tabs>
          <w:tab w:val="left" w:pos="2410"/>
        </w:tabs>
        <w:spacing w:line="0" w:lineRule="atLeast"/>
        <w:ind w:left="1985"/>
        <w:jc w:val="both"/>
        <w:rPr>
          <w:rFonts w:ascii="Arial Narrow" w:eastAsia="Arial Narrow" w:hAnsi="Arial Narrow"/>
          <w:sz w:val="22"/>
        </w:rPr>
      </w:pPr>
      <w:r>
        <w:rPr>
          <w:rFonts w:ascii="Arial Narrow" w:eastAsia="Arial Narrow" w:hAnsi="Arial Narrow"/>
          <w:sz w:val="22"/>
        </w:rPr>
        <w:t>„ Az Óbudai Egyetem TDK konferencián … helyezést ért el.”</w:t>
      </w:r>
    </w:p>
    <w:p w:rsidR="004B597E" w:rsidRDefault="004B597E" w:rsidP="00AE354D">
      <w:pPr>
        <w:numPr>
          <w:ilvl w:val="0"/>
          <w:numId w:val="36"/>
        </w:numPr>
        <w:tabs>
          <w:tab w:val="left" w:pos="1420"/>
          <w:tab w:val="left" w:pos="2410"/>
        </w:tabs>
        <w:spacing w:line="0" w:lineRule="atLeast"/>
        <w:ind w:left="1985"/>
        <w:jc w:val="both"/>
        <w:rPr>
          <w:rFonts w:ascii="Arial Narrow" w:eastAsia="Arial Narrow" w:hAnsi="Arial Narrow"/>
          <w:sz w:val="22"/>
        </w:rPr>
      </w:pPr>
      <w:bookmarkStart w:id="92" w:name="page35"/>
      <w:bookmarkEnd w:id="92"/>
      <w:r>
        <w:rPr>
          <w:rFonts w:ascii="Arial Narrow" w:eastAsia="Arial Narrow" w:hAnsi="Arial Narrow"/>
          <w:sz w:val="22"/>
        </w:rPr>
        <w:t xml:space="preserve"> „ Az országos TDK konferencián … helyezést ért el.”</w:t>
      </w:r>
    </w:p>
    <w:p w:rsidR="004B597E" w:rsidRDefault="004B597E" w:rsidP="00AE354D">
      <w:pPr>
        <w:numPr>
          <w:ilvl w:val="0"/>
          <w:numId w:val="36"/>
        </w:numPr>
        <w:tabs>
          <w:tab w:val="left" w:pos="1420"/>
          <w:tab w:val="left" w:pos="2410"/>
        </w:tabs>
        <w:spacing w:line="0" w:lineRule="atLeast"/>
        <w:ind w:left="1985"/>
        <w:jc w:val="both"/>
        <w:rPr>
          <w:rFonts w:ascii="Arial Narrow" w:eastAsia="Arial Narrow" w:hAnsi="Arial Narrow"/>
          <w:sz w:val="22"/>
        </w:rPr>
      </w:pPr>
      <w:r>
        <w:rPr>
          <w:rFonts w:ascii="Arial Narrow" w:eastAsia="Arial Narrow" w:hAnsi="Arial Narrow"/>
          <w:sz w:val="22"/>
        </w:rPr>
        <w:t>„ A nemzetközi TDK konferencián … helyezést ért el.”</w:t>
      </w:r>
    </w:p>
    <w:p w:rsidR="004B597E" w:rsidRDefault="004B597E" w:rsidP="00FC5EE1">
      <w:pPr>
        <w:spacing w:line="360" w:lineRule="exact"/>
        <w:rPr>
          <w:rFonts w:ascii="Times New Roman" w:eastAsia="Times New Roman" w:hAnsi="Times New Roman"/>
        </w:rPr>
      </w:pPr>
      <w:r>
        <w:rPr>
          <w:rFonts w:ascii="Times New Roman" w:eastAsia="Times New Roman" w:hAnsi="Times New Roman"/>
        </w:rPr>
        <w:br w:type="page"/>
      </w:r>
    </w:p>
    <w:p w:rsidR="004B597E" w:rsidRDefault="004B597E" w:rsidP="00FC5EE1">
      <w:pPr>
        <w:spacing w:line="360" w:lineRule="exact"/>
        <w:rPr>
          <w:rFonts w:ascii="Times New Roman" w:eastAsia="Times New Roman" w:hAnsi="Times New Roman"/>
        </w:rPr>
      </w:pPr>
    </w:p>
    <w:p w:rsidR="004B597E" w:rsidRPr="00367530" w:rsidRDefault="004B597E" w:rsidP="00FC5EE1">
      <w:pPr>
        <w:spacing w:line="0" w:lineRule="atLeast"/>
        <w:jc w:val="center"/>
        <w:outlineLvl w:val="0"/>
        <w:rPr>
          <w:rFonts w:ascii="Arial Narrow" w:eastAsia="Arial Narrow" w:hAnsi="Arial Narrow"/>
          <w:b/>
          <w:sz w:val="26"/>
          <w:szCs w:val="26"/>
        </w:rPr>
      </w:pPr>
      <w:bookmarkStart w:id="93" w:name="_Toc1407178"/>
      <w:r w:rsidRPr="00367530">
        <w:rPr>
          <w:rFonts w:ascii="Arial Narrow" w:eastAsia="Arial Narrow" w:hAnsi="Arial Narrow"/>
          <w:b/>
          <w:sz w:val="26"/>
          <w:szCs w:val="26"/>
        </w:rPr>
        <w:t>MÁSODIK RÉSZ</w:t>
      </w:r>
      <w:bookmarkEnd w:id="93"/>
    </w:p>
    <w:p w:rsidR="004B597E" w:rsidRDefault="004B597E" w:rsidP="00FC5EE1">
      <w:pPr>
        <w:spacing w:line="360" w:lineRule="exact"/>
        <w:rPr>
          <w:rFonts w:ascii="Times New Roman" w:eastAsia="Times New Roman" w:hAnsi="Times New Roman"/>
        </w:rPr>
      </w:pPr>
    </w:p>
    <w:p w:rsidR="004B597E" w:rsidRPr="005A469A" w:rsidRDefault="004B597E" w:rsidP="005A469A">
      <w:pPr>
        <w:spacing w:line="0" w:lineRule="atLeast"/>
        <w:jc w:val="center"/>
        <w:outlineLvl w:val="0"/>
        <w:rPr>
          <w:rFonts w:ascii="Arial Narrow" w:eastAsia="Arial Narrow" w:hAnsi="Arial Narrow"/>
          <w:b/>
          <w:smallCaps/>
          <w:sz w:val="26"/>
          <w:szCs w:val="26"/>
        </w:rPr>
      </w:pPr>
      <w:bookmarkStart w:id="94" w:name="_Toc1407179"/>
      <w:r w:rsidRPr="00367530">
        <w:rPr>
          <w:rFonts w:ascii="Arial Narrow" w:eastAsia="Arial Narrow" w:hAnsi="Arial Narrow"/>
          <w:b/>
          <w:smallCaps/>
          <w:sz w:val="26"/>
          <w:szCs w:val="26"/>
        </w:rPr>
        <w:t>nyelvtanulás,</w:t>
      </w:r>
      <w:r w:rsidRPr="005A469A">
        <w:rPr>
          <w:rFonts w:ascii="Arial Narrow" w:eastAsia="Arial Narrow" w:hAnsi="Arial Narrow"/>
          <w:b/>
          <w:smallCaps/>
          <w:sz w:val="26"/>
          <w:szCs w:val="26"/>
        </w:rPr>
        <w:t xml:space="preserve"> nyelvvizsga</w:t>
      </w:r>
      <w:r>
        <w:rPr>
          <w:rFonts w:ascii="Arial Narrow" w:eastAsia="Arial Narrow" w:hAnsi="Arial Narrow"/>
          <w:b/>
          <w:smallCaps/>
          <w:sz w:val="26"/>
          <w:szCs w:val="26"/>
        </w:rPr>
        <w:t xml:space="preserve"> </w:t>
      </w:r>
      <w:r>
        <w:rPr>
          <w:rStyle w:val="Lbjegyzet-hivatkozs"/>
          <w:rFonts w:ascii="Arial Narrow" w:eastAsia="Arial Narrow" w:hAnsi="Arial Narrow"/>
          <w:b/>
          <w:smallCaps/>
          <w:sz w:val="26"/>
          <w:szCs w:val="26"/>
        </w:rPr>
        <w:footnoteReference w:id="35"/>
      </w:r>
      <w:bookmarkEnd w:id="94"/>
    </w:p>
    <w:p w:rsidR="004B597E" w:rsidRDefault="004B597E" w:rsidP="00FC5EE1">
      <w:pPr>
        <w:spacing w:line="362" w:lineRule="exact"/>
        <w:rPr>
          <w:rFonts w:ascii="Times New Roman" w:eastAsia="Times New Roman" w:hAnsi="Times New Roman"/>
        </w:rPr>
      </w:pPr>
    </w:p>
    <w:p w:rsidR="004B597E" w:rsidRPr="00367530" w:rsidRDefault="004B597E" w:rsidP="00FC5EE1">
      <w:pPr>
        <w:spacing w:line="0" w:lineRule="atLeast"/>
        <w:jc w:val="center"/>
        <w:outlineLvl w:val="3"/>
        <w:rPr>
          <w:rFonts w:ascii="Arial Narrow" w:eastAsia="Arial Narrow" w:hAnsi="Arial Narrow"/>
          <w:b/>
          <w:sz w:val="22"/>
          <w:szCs w:val="22"/>
        </w:rPr>
      </w:pPr>
      <w:bookmarkStart w:id="95" w:name="_Toc1407180"/>
      <w:r w:rsidRPr="00367530">
        <w:rPr>
          <w:rFonts w:ascii="Arial Narrow" w:eastAsia="Arial Narrow" w:hAnsi="Arial Narrow"/>
          <w:b/>
          <w:sz w:val="22"/>
          <w:szCs w:val="22"/>
        </w:rPr>
        <w:t>1. A nyelvi képzés általános szabályai</w:t>
      </w:r>
      <w:bookmarkEnd w:id="95"/>
    </w:p>
    <w:p w:rsidR="004B597E" w:rsidRPr="001B3F92" w:rsidRDefault="004B597E" w:rsidP="00FC5EE1">
      <w:pPr>
        <w:rPr>
          <w:rFonts w:ascii="Arial Narrow" w:eastAsia="Times New Roman" w:hAnsi="Arial Narrow"/>
          <w:sz w:val="22"/>
          <w:szCs w:val="22"/>
        </w:rPr>
      </w:pPr>
    </w:p>
    <w:p w:rsidR="004B597E" w:rsidRPr="001B3F92" w:rsidRDefault="004B597E" w:rsidP="00FC5EE1">
      <w:pPr>
        <w:tabs>
          <w:tab w:val="left" w:pos="851"/>
        </w:tabs>
        <w:ind w:left="567" w:hanging="567"/>
        <w:rPr>
          <w:rFonts w:ascii="Arial Narrow" w:eastAsia="Arial Narrow" w:hAnsi="Arial Narrow"/>
          <w:sz w:val="22"/>
          <w:szCs w:val="22"/>
        </w:rPr>
      </w:pPr>
      <w:r w:rsidRPr="001B3F92">
        <w:rPr>
          <w:rFonts w:ascii="Arial Narrow" w:eastAsia="Arial Narrow" w:hAnsi="Arial Narrow"/>
          <w:b/>
          <w:sz w:val="22"/>
          <w:szCs w:val="22"/>
        </w:rPr>
        <w:t>3:12. §</w:t>
      </w:r>
      <w:r w:rsidRPr="001B3F92">
        <w:rPr>
          <w:rFonts w:ascii="Arial Narrow" w:eastAsia="Times New Roman" w:hAnsi="Arial Narrow"/>
          <w:sz w:val="22"/>
          <w:szCs w:val="22"/>
        </w:rPr>
        <w:tab/>
        <w:t xml:space="preserve"> </w:t>
      </w:r>
      <w:r w:rsidRPr="001B3F92">
        <w:rPr>
          <w:rFonts w:ascii="Arial Narrow" w:eastAsia="Arial Narrow" w:hAnsi="Arial Narrow"/>
          <w:sz w:val="22"/>
          <w:szCs w:val="22"/>
        </w:rPr>
        <w:t>(1)</w:t>
      </w:r>
      <w:r>
        <w:rPr>
          <w:rFonts w:ascii="Arial Narrow" w:eastAsia="Times New Roman" w:hAnsi="Arial Narrow"/>
          <w:sz w:val="22"/>
          <w:szCs w:val="22"/>
        </w:rPr>
        <w:t xml:space="preserve"> </w:t>
      </w:r>
      <w:r w:rsidRPr="001B3F92">
        <w:rPr>
          <w:rFonts w:ascii="Arial Narrow" w:eastAsia="Arial Narrow" w:hAnsi="Arial Narrow"/>
          <w:sz w:val="22"/>
          <w:szCs w:val="22"/>
        </w:rPr>
        <w:t>A nyelvtanulás és nyelvvizsga általános szabályait a TVSZ 37.§-a tartalmazza.</w:t>
      </w:r>
    </w:p>
    <w:p w:rsidR="004B597E" w:rsidRPr="001B3F92" w:rsidRDefault="004B597E" w:rsidP="00FC5EE1">
      <w:pPr>
        <w:tabs>
          <w:tab w:val="left" w:pos="851"/>
        </w:tabs>
        <w:ind w:left="567"/>
        <w:rPr>
          <w:rFonts w:ascii="Arial Narrow" w:eastAsia="Times New Roman" w:hAnsi="Arial Narrow"/>
          <w:sz w:val="22"/>
          <w:szCs w:val="22"/>
        </w:rPr>
      </w:pPr>
    </w:p>
    <w:p w:rsidR="004B597E" w:rsidRPr="001B3F92" w:rsidRDefault="004B597E" w:rsidP="00FC5EE1">
      <w:pPr>
        <w:numPr>
          <w:ilvl w:val="0"/>
          <w:numId w:val="191"/>
        </w:numPr>
        <w:tabs>
          <w:tab w:val="left" w:pos="284"/>
          <w:tab w:val="left" w:pos="851"/>
        </w:tabs>
        <w:ind w:left="567" w:firstLine="5"/>
        <w:jc w:val="both"/>
        <w:rPr>
          <w:rFonts w:ascii="Arial Narrow" w:eastAsia="Arial Narrow" w:hAnsi="Arial Narrow"/>
          <w:sz w:val="22"/>
          <w:szCs w:val="22"/>
        </w:rPr>
      </w:pPr>
      <w:r w:rsidRPr="001B3F92">
        <w:rPr>
          <w:rFonts w:ascii="Arial Narrow" w:eastAsia="Arial Narrow" w:hAnsi="Arial Narrow"/>
          <w:sz w:val="22"/>
          <w:szCs w:val="22"/>
        </w:rPr>
        <w:t>A végbizonyítvány illetve az oklevél kiadásának nyelvi feltételeit a TVSZ 37.§ (4) és (6) bekezdése (illetve a III/2. sz. melléket) rögzíti.</w:t>
      </w:r>
      <w:r w:rsidRPr="001B3F92">
        <w:rPr>
          <w:rStyle w:val="Lbjegyzet-hivatkozs"/>
          <w:rFonts w:ascii="Arial Narrow" w:eastAsia="Arial Narrow" w:hAnsi="Arial Narrow"/>
          <w:sz w:val="22"/>
          <w:szCs w:val="22"/>
        </w:rPr>
        <w:footnoteReference w:id="36"/>
      </w:r>
    </w:p>
    <w:p w:rsidR="004B597E" w:rsidRPr="001B3F92" w:rsidRDefault="004B597E" w:rsidP="00FC5EE1">
      <w:pPr>
        <w:tabs>
          <w:tab w:val="left" w:pos="284"/>
          <w:tab w:val="left" w:pos="851"/>
        </w:tabs>
        <w:ind w:left="567"/>
        <w:rPr>
          <w:rFonts w:ascii="Arial Narrow" w:eastAsia="Arial Narrow" w:hAnsi="Arial Narrow"/>
          <w:sz w:val="22"/>
          <w:szCs w:val="22"/>
        </w:rPr>
      </w:pPr>
    </w:p>
    <w:p w:rsidR="004B597E" w:rsidRPr="001B3F92" w:rsidRDefault="004B597E" w:rsidP="00FC5EE1">
      <w:pPr>
        <w:numPr>
          <w:ilvl w:val="0"/>
          <w:numId w:val="191"/>
        </w:numPr>
        <w:tabs>
          <w:tab w:val="left" w:pos="284"/>
          <w:tab w:val="left" w:pos="851"/>
        </w:tabs>
        <w:ind w:left="567" w:firstLine="5"/>
        <w:jc w:val="both"/>
        <w:rPr>
          <w:rFonts w:ascii="Arial Narrow" w:eastAsia="Arial Narrow" w:hAnsi="Arial Narrow"/>
          <w:sz w:val="22"/>
          <w:szCs w:val="22"/>
        </w:rPr>
      </w:pPr>
      <w:r>
        <w:rPr>
          <w:rStyle w:val="Lbjegyzet-hivatkozs"/>
          <w:rFonts w:ascii="Arial Narrow" w:eastAsia="Arial Narrow" w:hAnsi="Arial Narrow"/>
          <w:sz w:val="22"/>
          <w:szCs w:val="22"/>
        </w:rPr>
        <w:footnoteReference w:id="37"/>
      </w:r>
      <w:r>
        <w:rPr>
          <w:rFonts w:ascii="Arial Narrow" w:eastAsia="Arial Narrow" w:hAnsi="Arial Narrow"/>
          <w:sz w:val="22"/>
          <w:szCs w:val="22"/>
        </w:rPr>
        <w:t xml:space="preserve"> </w:t>
      </w:r>
      <w:r w:rsidRPr="001B3F92">
        <w:rPr>
          <w:rFonts w:ascii="Arial Narrow" w:eastAsia="Arial Narrow" w:hAnsi="Arial Narrow"/>
          <w:sz w:val="22"/>
          <w:szCs w:val="22"/>
        </w:rPr>
        <w:t>Az idegennyelvi tantárgyakat a karok illetékes intézetei hirdetik meg a nyelvi szakcsoportvezető koordinálása mellett, amelyekre más karok hallgatói is jelentkezhetnek. Az intézetek Neptun asszisztensei elvégzik tantárgyak előzetes és végleges követelményének beállítását, a Neptun Iroda által kiadott útmutató szerint.</w:t>
      </w:r>
    </w:p>
    <w:p w:rsidR="004B597E" w:rsidRPr="001B3F92" w:rsidRDefault="004B597E" w:rsidP="00FC5EE1">
      <w:pPr>
        <w:tabs>
          <w:tab w:val="left" w:pos="851"/>
        </w:tabs>
        <w:rPr>
          <w:rFonts w:ascii="Arial Narrow" w:eastAsia="Arial Narrow" w:hAnsi="Arial Narrow"/>
          <w:sz w:val="22"/>
          <w:szCs w:val="22"/>
        </w:rPr>
      </w:pPr>
    </w:p>
    <w:p w:rsidR="004B597E" w:rsidRPr="001B3F92" w:rsidRDefault="004B597E" w:rsidP="001B3F92">
      <w:pPr>
        <w:numPr>
          <w:ilvl w:val="0"/>
          <w:numId w:val="191"/>
        </w:numPr>
        <w:tabs>
          <w:tab w:val="left" w:pos="851"/>
        </w:tabs>
        <w:ind w:left="560" w:firstLine="5"/>
        <w:jc w:val="both"/>
        <w:rPr>
          <w:rFonts w:ascii="Arial Narrow" w:eastAsia="Arial Narrow" w:hAnsi="Arial Narrow"/>
          <w:sz w:val="22"/>
          <w:szCs w:val="22"/>
        </w:rPr>
      </w:pPr>
      <w:r>
        <w:rPr>
          <w:rStyle w:val="Lbjegyzet-hivatkozs"/>
          <w:rFonts w:ascii="Arial Narrow" w:eastAsia="Arial Narrow" w:hAnsi="Arial Narrow"/>
          <w:sz w:val="22"/>
          <w:szCs w:val="22"/>
        </w:rPr>
        <w:footnoteReference w:id="38"/>
      </w:r>
    </w:p>
    <w:p w:rsidR="004B597E" w:rsidRPr="001B3F92" w:rsidRDefault="004B597E" w:rsidP="001B3F92">
      <w:pPr>
        <w:rPr>
          <w:rFonts w:ascii="Arial Narrow" w:eastAsia="Arial Narrow" w:hAnsi="Arial Narrow"/>
          <w:sz w:val="22"/>
          <w:szCs w:val="22"/>
        </w:rPr>
      </w:pPr>
    </w:p>
    <w:p w:rsidR="004B597E" w:rsidRDefault="004B597E" w:rsidP="00024A2E">
      <w:pPr>
        <w:tabs>
          <w:tab w:val="left" w:pos="2940"/>
          <w:tab w:val="left" w:pos="3119"/>
        </w:tabs>
        <w:spacing w:line="0" w:lineRule="atLeast"/>
        <w:jc w:val="center"/>
        <w:outlineLvl w:val="3"/>
        <w:rPr>
          <w:rFonts w:ascii="Arial Narrow" w:eastAsia="Arial Narrow" w:hAnsi="Arial Narrow"/>
          <w:b/>
          <w:sz w:val="22"/>
        </w:rPr>
      </w:pPr>
      <w:bookmarkStart w:id="96" w:name="_Toc1407181"/>
      <w:r>
        <w:rPr>
          <w:rFonts w:ascii="Arial Narrow" w:eastAsia="Arial Narrow" w:hAnsi="Arial Narrow"/>
          <w:b/>
          <w:sz w:val="22"/>
        </w:rPr>
        <w:t>2. Angol és német általános nyelvi képzés</w:t>
      </w:r>
      <w:bookmarkEnd w:id="96"/>
    </w:p>
    <w:p w:rsidR="004B597E" w:rsidRPr="008F4E50" w:rsidRDefault="004B597E" w:rsidP="008F4E50">
      <w:pPr>
        <w:tabs>
          <w:tab w:val="left" w:pos="2940"/>
          <w:tab w:val="left" w:pos="3119"/>
        </w:tabs>
        <w:spacing w:line="0" w:lineRule="atLeast"/>
        <w:jc w:val="both"/>
        <w:rPr>
          <w:rFonts w:ascii="Arial Narrow" w:eastAsia="Arial Narrow" w:hAnsi="Arial Narrow"/>
          <w:sz w:val="22"/>
        </w:rPr>
      </w:pPr>
    </w:p>
    <w:p w:rsidR="004B597E" w:rsidRDefault="004B597E" w:rsidP="008F4E50">
      <w:pPr>
        <w:tabs>
          <w:tab w:val="left" w:pos="567"/>
          <w:tab w:val="left" w:pos="851"/>
        </w:tabs>
        <w:spacing w:line="0" w:lineRule="atLeast"/>
        <w:rPr>
          <w:rFonts w:ascii="Arial Narrow" w:eastAsia="Arial Narrow" w:hAnsi="Arial Narrow"/>
          <w:sz w:val="22"/>
        </w:rPr>
      </w:pPr>
      <w:r>
        <w:rPr>
          <w:rFonts w:ascii="Arial Narrow" w:eastAsia="Arial Narrow" w:hAnsi="Arial Narrow"/>
          <w:b/>
          <w:sz w:val="22"/>
        </w:rPr>
        <w:t>3:13. §</w:t>
      </w:r>
      <w:r>
        <w:rPr>
          <w:rFonts w:ascii="Times New Roman" w:eastAsia="Times New Roman" w:hAnsi="Times New Roman"/>
        </w:rPr>
        <w:tab/>
        <w:t xml:space="preserve"> </w:t>
      </w:r>
      <w:r>
        <w:rPr>
          <w:rFonts w:ascii="Arial Narrow" w:eastAsia="Arial Narrow" w:hAnsi="Arial Narrow"/>
          <w:sz w:val="22"/>
        </w:rPr>
        <w:t>(1)</w:t>
      </w:r>
      <w:r>
        <w:rPr>
          <w:rFonts w:ascii="Times New Roman" w:eastAsia="Times New Roman" w:hAnsi="Times New Roman"/>
        </w:rPr>
        <w:tab/>
      </w:r>
      <w:r>
        <w:rPr>
          <w:rFonts w:ascii="Arial Narrow" w:eastAsia="Arial Narrow" w:hAnsi="Arial Narrow"/>
          <w:sz w:val="22"/>
        </w:rPr>
        <w:t>A képzés meghirdetéséről a karok döntenek a TVSZ 37.§ (10) bekezdése alapján.</w:t>
      </w:r>
    </w:p>
    <w:p w:rsidR="004B597E" w:rsidRDefault="004B597E" w:rsidP="008F4E50">
      <w:pPr>
        <w:tabs>
          <w:tab w:val="left" w:pos="567"/>
          <w:tab w:val="left" w:pos="851"/>
        </w:tabs>
        <w:spacing w:line="0" w:lineRule="atLeast"/>
        <w:rPr>
          <w:rFonts w:ascii="Arial Narrow" w:eastAsia="Arial Narrow" w:hAnsi="Arial Narrow"/>
          <w:sz w:val="22"/>
        </w:rPr>
      </w:pPr>
    </w:p>
    <w:p w:rsidR="004B597E" w:rsidRDefault="004B597E" w:rsidP="008F4E50">
      <w:pPr>
        <w:numPr>
          <w:ilvl w:val="0"/>
          <w:numId w:val="231"/>
        </w:numPr>
        <w:tabs>
          <w:tab w:val="left" w:pos="851"/>
        </w:tabs>
        <w:spacing w:line="239" w:lineRule="auto"/>
        <w:ind w:left="560" w:firstLine="5"/>
        <w:jc w:val="both"/>
        <w:rPr>
          <w:rFonts w:ascii="Arial Narrow" w:eastAsia="Arial Narrow" w:hAnsi="Arial Narrow"/>
          <w:sz w:val="22"/>
        </w:rPr>
      </w:pPr>
      <w:r>
        <w:rPr>
          <w:rFonts w:ascii="Arial Narrow" w:eastAsia="Arial Narrow" w:hAnsi="Arial Narrow"/>
          <w:w w:val="99"/>
          <w:sz w:val="22"/>
        </w:rPr>
        <w:t xml:space="preserve">A tantárgyak kifejezetten a nyelvtanulást szolgálják, ezért arra nincs lehetőség, hogy a tárgy felvétele </w:t>
      </w:r>
      <w:r>
        <w:rPr>
          <w:rFonts w:ascii="Arial Narrow" w:eastAsia="Arial Narrow" w:hAnsi="Arial Narrow"/>
          <w:sz w:val="22"/>
        </w:rPr>
        <w:t>után a hallgató meglévő nyelvvizsgájára hivatkozva felmentést kérjen, majd a tárgyat szabadon választható tárgyként „elszámolja”.</w:t>
      </w:r>
    </w:p>
    <w:p w:rsidR="004B597E" w:rsidRDefault="004B597E" w:rsidP="008F4E50">
      <w:pPr>
        <w:tabs>
          <w:tab w:val="left" w:pos="851"/>
        </w:tabs>
        <w:spacing w:line="239" w:lineRule="auto"/>
        <w:ind w:left="565"/>
        <w:jc w:val="both"/>
        <w:rPr>
          <w:rFonts w:ascii="Arial Narrow" w:eastAsia="Arial Narrow" w:hAnsi="Arial Narrow"/>
          <w:sz w:val="22"/>
        </w:rPr>
      </w:pPr>
    </w:p>
    <w:p w:rsidR="004B597E" w:rsidRPr="008F4E50" w:rsidRDefault="004B597E" w:rsidP="00024A2E">
      <w:pPr>
        <w:pStyle w:val="Listaszerbekezds"/>
        <w:spacing w:line="362" w:lineRule="exact"/>
        <w:ind w:left="0"/>
        <w:jc w:val="center"/>
        <w:outlineLvl w:val="3"/>
        <w:rPr>
          <w:rFonts w:ascii="Arial Narrow" w:eastAsia="Arial Narrow" w:hAnsi="Arial Narrow"/>
          <w:b/>
          <w:sz w:val="22"/>
        </w:rPr>
      </w:pPr>
      <w:bookmarkStart w:id="97" w:name="_Toc1407182"/>
      <w:r>
        <w:rPr>
          <w:rFonts w:ascii="Arial Narrow" w:eastAsia="Arial Narrow" w:hAnsi="Arial Narrow"/>
          <w:b/>
          <w:sz w:val="22"/>
        </w:rPr>
        <w:t xml:space="preserve">3. </w:t>
      </w:r>
      <w:r w:rsidRPr="008F4E50">
        <w:rPr>
          <w:rFonts w:ascii="Arial Narrow" w:eastAsia="Arial Narrow" w:hAnsi="Arial Narrow"/>
          <w:b/>
          <w:sz w:val="22"/>
        </w:rPr>
        <w:t>Alapszintű angol nyelvtudás igazolása</w:t>
      </w:r>
      <w:bookmarkEnd w:id="97"/>
    </w:p>
    <w:p w:rsidR="004B597E" w:rsidRDefault="004B597E" w:rsidP="008F4E50">
      <w:pPr>
        <w:tabs>
          <w:tab w:val="left" w:pos="851"/>
        </w:tabs>
        <w:spacing w:line="239" w:lineRule="auto"/>
        <w:ind w:left="565"/>
        <w:jc w:val="both"/>
        <w:rPr>
          <w:rFonts w:ascii="Arial Narrow" w:eastAsia="Arial Narrow" w:hAnsi="Arial Narrow"/>
          <w:sz w:val="22"/>
        </w:rPr>
      </w:pPr>
    </w:p>
    <w:p w:rsidR="004B597E" w:rsidRDefault="004B597E" w:rsidP="00A831E5">
      <w:pPr>
        <w:tabs>
          <w:tab w:val="left" w:pos="567"/>
          <w:tab w:val="left" w:pos="851"/>
        </w:tabs>
        <w:spacing w:line="0" w:lineRule="atLeast"/>
        <w:ind w:left="624" w:hanging="624"/>
        <w:jc w:val="both"/>
        <w:rPr>
          <w:rFonts w:ascii="Arial Narrow" w:eastAsia="Arial Narrow" w:hAnsi="Arial Narrow"/>
          <w:sz w:val="22"/>
        </w:rPr>
      </w:pPr>
      <w:r>
        <w:rPr>
          <w:rFonts w:ascii="Arial Narrow" w:eastAsia="Arial Narrow" w:hAnsi="Arial Narrow"/>
          <w:b/>
          <w:sz w:val="22"/>
        </w:rPr>
        <w:t>3:14. §</w:t>
      </w:r>
      <w:r>
        <w:rPr>
          <w:rFonts w:ascii="Times New Roman" w:eastAsia="Times New Roman" w:hAnsi="Times New Roman"/>
        </w:rPr>
        <w:tab/>
        <w:t xml:space="preserve"> </w:t>
      </w:r>
      <w:r>
        <w:rPr>
          <w:rFonts w:ascii="Arial Narrow" w:eastAsia="Arial Narrow" w:hAnsi="Arial Narrow"/>
          <w:sz w:val="22"/>
        </w:rPr>
        <w:t>(1)</w:t>
      </w:r>
      <w:r>
        <w:rPr>
          <w:rFonts w:ascii="Times New Roman" w:eastAsia="Times New Roman" w:hAnsi="Times New Roman"/>
        </w:rPr>
        <w:tab/>
      </w:r>
      <w:r>
        <w:rPr>
          <w:rFonts w:ascii="Arial Narrow" w:eastAsia="Arial Narrow" w:hAnsi="Arial Narrow"/>
          <w:sz w:val="22"/>
        </w:rPr>
        <w:t>Az angol alapszintű nyelvtudás megszerzése nyelvi követelmény azon hallgatóknak, akik a kritériumtárgyat nem angol nyelvből teljesítették. [TVSZ 37.§ (6) b)].</w:t>
      </w:r>
    </w:p>
    <w:p w:rsidR="004B597E" w:rsidRDefault="004B597E" w:rsidP="00A831E5">
      <w:pPr>
        <w:tabs>
          <w:tab w:val="left" w:pos="567"/>
          <w:tab w:val="left" w:pos="851"/>
        </w:tabs>
        <w:spacing w:line="0" w:lineRule="atLeast"/>
        <w:jc w:val="both"/>
        <w:rPr>
          <w:rFonts w:ascii="Arial Narrow" w:eastAsia="Arial Narrow" w:hAnsi="Arial Narrow"/>
          <w:sz w:val="22"/>
        </w:rPr>
      </w:pPr>
    </w:p>
    <w:p w:rsidR="004B597E" w:rsidRDefault="004B597E" w:rsidP="008F4E50">
      <w:pPr>
        <w:tabs>
          <w:tab w:val="left" w:pos="851"/>
        </w:tabs>
        <w:spacing w:line="239" w:lineRule="auto"/>
        <w:ind w:left="565"/>
        <w:jc w:val="both"/>
        <w:rPr>
          <w:rFonts w:ascii="Arial Narrow" w:eastAsia="Arial Narrow" w:hAnsi="Arial Narrow"/>
          <w:sz w:val="22"/>
        </w:rPr>
      </w:pPr>
      <w:r>
        <w:rPr>
          <w:rFonts w:ascii="Arial Narrow" w:eastAsia="Arial Narrow" w:hAnsi="Arial Narrow"/>
          <w:sz w:val="22"/>
        </w:rPr>
        <w:t>(2)</w:t>
      </w:r>
      <w:r>
        <w:rPr>
          <w:rFonts w:ascii="Arial Narrow" w:eastAsia="Arial Narrow" w:hAnsi="Arial Narrow"/>
          <w:sz w:val="22"/>
        </w:rPr>
        <w:tab/>
        <w:t>Az (1) bekezdésben megfogalmazott követelmény háromféle módon teljesíthető:</w:t>
      </w:r>
    </w:p>
    <w:p w:rsidR="004B597E" w:rsidRDefault="004B597E" w:rsidP="001B3F92">
      <w:pPr>
        <w:numPr>
          <w:ilvl w:val="0"/>
          <w:numId w:val="193"/>
        </w:numPr>
        <w:tabs>
          <w:tab w:val="left" w:pos="284"/>
          <w:tab w:val="left" w:pos="1276"/>
          <w:tab w:val="left" w:pos="1420"/>
        </w:tabs>
        <w:ind w:left="1417" w:firstLine="567"/>
        <w:jc w:val="both"/>
        <w:rPr>
          <w:rFonts w:ascii="Arial Narrow" w:eastAsia="Arial Narrow" w:hAnsi="Arial Narrow"/>
          <w:sz w:val="22"/>
        </w:rPr>
      </w:pPr>
      <w:r>
        <w:rPr>
          <w:rFonts w:ascii="Arial Narrow" w:eastAsia="Arial Narrow" w:hAnsi="Arial Narrow"/>
          <w:sz w:val="22"/>
        </w:rPr>
        <w:t>alapfokú B1 típusú komplex nyelvvizsga bizonyítvány bemutatásával,</w:t>
      </w:r>
    </w:p>
    <w:p w:rsidR="004B597E" w:rsidRDefault="004B597E" w:rsidP="001B3F92">
      <w:pPr>
        <w:numPr>
          <w:ilvl w:val="0"/>
          <w:numId w:val="193"/>
        </w:numPr>
        <w:tabs>
          <w:tab w:val="left" w:pos="284"/>
          <w:tab w:val="left" w:pos="1276"/>
        </w:tabs>
        <w:spacing w:line="239" w:lineRule="auto"/>
        <w:ind w:left="1417" w:firstLine="567"/>
        <w:jc w:val="both"/>
        <w:rPr>
          <w:rFonts w:ascii="Arial Narrow" w:eastAsia="Arial Narrow" w:hAnsi="Arial Narrow"/>
          <w:sz w:val="22"/>
        </w:rPr>
      </w:pPr>
      <w:r w:rsidRPr="001B3F92">
        <w:rPr>
          <w:rFonts w:ascii="Arial Narrow" w:eastAsia="Arial Narrow" w:hAnsi="Arial Narrow"/>
          <w:sz w:val="22"/>
        </w:rPr>
        <w:t>belső házi vizsga letételével az Egyetemen,</w:t>
      </w:r>
    </w:p>
    <w:p w:rsidR="004B597E" w:rsidRPr="001B3F92" w:rsidRDefault="004B597E" w:rsidP="001B3F92">
      <w:pPr>
        <w:numPr>
          <w:ilvl w:val="0"/>
          <w:numId w:val="193"/>
        </w:numPr>
        <w:tabs>
          <w:tab w:val="left" w:pos="284"/>
          <w:tab w:val="left" w:pos="1276"/>
        </w:tabs>
        <w:ind w:left="1984" w:firstLine="0"/>
        <w:jc w:val="both"/>
        <w:rPr>
          <w:rFonts w:ascii="Arial Narrow" w:eastAsia="Arial Narrow" w:hAnsi="Arial Narrow"/>
          <w:sz w:val="22"/>
        </w:rPr>
      </w:pPr>
      <w:r w:rsidRPr="001B3F92">
        <w:rPr>
          <w:rFonts w:ascii="Arial Narrow" w:eastAsia="Arial Narrow" w:hAnsi="Arial Narrow"/>
          <w:sz w:val="22"/>
        </w:rPr>
        <w:t>a TVSZ 37.§ (10) bekezdés c) pontja alapján meghirdetett angol nyelvi kurzus sikeres teljesítésével.</w:t>
      </w:r>
    </w:p>
    <w:p w:rsidR="004B597E" w:rsidRPr="008F4E50" w:rsidRDefault="004B597E" w:rsidP="008F4E50">
      <w:pPr>
        <w:tabs>
          <w:tab w:val="left" w:pos="851"/>
        </w:tabs>
        <w:spacing w:line="239" w:lineRule="auto"/>
        <w:ind w:left="565"/>
        <w:jc w:val="both"/>
        <w:rPr>
          <w:rFonts w:ascii="Arial Narrow" w:eastAsia="Arial Narrow" w:hAnsi="Arial Narrow"/>
          <w:sz w:val="22"/>
        </w:rPr>
      </w:pPr>
    </w:p>
    <w:p w:rsidR="004B597E" w:rsidRDefault="004B597E" w:rsidP="00024A2E">
      <w:pPr>
        <w:spacing w:line="239" w:lineRule="auto"/>
        <w:jc w:val="center"/>
        <w:outlineLvl w:val="3"/>
        <w:rPr>
          <w:rFonts w:ascii="Arial Narrow" w:eastAsia="Arial Narrow" w:hAnsi="Arial Narrow"/>
          <w:b/>
          <w:sz w:val="22"/>
        </w:rPr>
      </w:pPr>
      <w:bookmarkStart w:id="98" w:name="_Toc1407183"/>
      <w:r>
        <w:rPr>
          <w:rFonts w:ascii="Arial Narrow" w:eastAsia="Arial Narrow" w:hAnsi="Arial Narrow"/>
          <w:b/>
          <w:sz w:val="22"/>
        </w:rPr>
        <w:t>4 Szaknyelvi kurzus felvételének feltételei</w:t>
      </w:r>
      <w:bookmarkEnd w:id="98"/>
    </w:p>
    <w:p w:rsidR="004B597E" w:rsidRDefault="004B597E">
      <w:pPr>
        <w:spacing w:line="360" w:lineRule="exact"/>
        <w:rPr>
          <w:rFonts w:ascii="Times New Roman" w:eastAsia="Times New Roman" w:hAnsi="Times New Roman"/>
        </w:rPr>
      </w:pPr>
    </w:p>
    <w:p w:rsidR="004B597E" w:rsidRDefault="004B597E">
      <w:pPr>
        <w:tabs>
          <w:tab w:val="left" w:pos="680"/>
        </w:tabs>
        <w:spacing w:line="239" w:lineRule="auto"/>
        <w:rPr>
          <w:rFonts w:ascii="Arial Narrow" w:eastAsia="Arial Narrow" w:hAnsi="Arial Narrow"/>
          <w:sz w:val="22"/>
        </w:rPr>
      </w:pPr>
      <w:r>
        <w:rPr>
          <w:rFonts w:ascii="Arial Narrow" w:eastAsia="Arial Narrow" w:hAnsi="Arial Narrow"/>
          <w:b/>
          <w:sz w:val="22"/>
        </w:rPr>
        <w:t>3:15. §</w:t>
      </w:r>
      <w:r>
        <w:rPr>
          <w:rFonts w:ascii="Times New Roman" w:eastAsia="Times New Roman" w:hAnsi="Times New Roman"/>
        </w:rPr>
        <w:tab/>
      </w:r>
      <w:r>
        <w:rPr>
          <w:rFonts w:ascii="Arial Narrow" w:eastAsia="Arial Narrow" w:hAnsi="Arial Narrow"/>
          <w:sz w:val="22"/>
        </w:rPr>
        <w:t>A kritériumtárgy sikeres teljesítését elősegítő szaknyelvi kurzus felvételének feltétele:</w:t>
      </w:r>
    </w:p>
    <w:p w:rsidR="004B597E" w:rsidRDefault="004B597E" w:rsidP="001B3F92">
      <w:pPr>
        <w:numPr>
          <w:ilvl w:val="0"/>
          <w:numId w:val="246"/>
        </w:numPr>
        <w:tabs>
          <w:tab w:val="left" w:pos="284"/>
          <w:tab w:val="left" w:pos="1276"/>
          <w:tab w:val="left" w:pos="1420"/>
        </w:tabs>
        <w:spacing w:line="239" w:lineRule="auto"/>
        <w:ind w:left="2344"/>
        <w:jc w:val="both"/>
        <w:rPr>
          <w:rFonts w:ascii="Arial Narrow" w:eastAsia="Arial Narrow" w:hAnsi="Arial Narrow"/>
          <w:sz w:val="22"/>
        </w:rPr>
      </w:pPr>
      <w:r>
        <w:rPr>
          <w:rFonts w:ascii="Arial Narrow" w:eastAsia="Arial Narrow" w:hAnsi="Arial Narrow"/>
          <w:sz w:val="22"/>
        </w:rPr>
        <w:t>alapfokú B1 típusú komplex nyelvvizsga,</w:t>
      </w:r>
    </w:p>
    <w:p w:rsidR="004B597E" w:rsidRDefault="004B597E" w:rsidP="001B3F92">
      <w:pPr>
        <w:numPr>
          <w:ilvl w:val="0"/>
          <w:numId w:val="246"/>
        </w:numPr>
        <w:tabs>
          <w:tab w:val="left" w:pos="284"/>
          <w:tab w:val="left" w:pos="1276"/>
        </w:tabs>
        <w:spacing w:line="239" w:lineRule="auto"/>
        <w:ind w:left="2344"/>
        <w:jc w:val="both"/>
        <w:rPr>
          <w:rFonts w:ascii="Arial Narrow" w:eastAsia="Arial Narrow" w:hAnsi="Arial Narrow"/>
          <w:sz w:val="22"/>
        </w:rPr>
      </w:pPr>
      <w:r>
        <w:rPr>
          <w:rFonts w:ascii="Arial Narrow" w:eastAsia="Arial Narrow" w:hAnsi="Arial Narrow"/>
          <w:sz w:val="22"/>
        </w:rPr>
        <w:t>szintfelmérő vizsga teljesítése.</w:t>
      </w:r>
    </w:p>
    <w:p w:rsidR="004B597E" w:rsidRDefault="004B597E">
      <w:pPr>
        <w:spacing w:line="363" w:lineRule="exact"/>
        <w:rPr>
          <w:rFonts w:ascii="Times New Roman" w:eastAsia="Times New Roman" w:hAnsi="Times New Roman"/>
        </w:rPr>
      </w:pPr>
    </w:p>
    <w:p w:rsidR="004B597E" w:rsidRDefault="004B597E" w:rsidP="00024A2E">
      <w:pPr>
        <w:spacing w:line="0" w:lineRule="atLeast"/>
        <w:jc w:val="center"/>
        <w:outlineLvl w:val="3"/>
        <w:rPr>
          <w:rFonts w:ascii="Arial Narrow" w:eastAsia="Arial Narrow" w:hAnsi="Arial Narrow"/>
          <w:b/>
          <w:sz w:val="22"/>
        </w:rPr>
      </w:pPr>
      <w:bookmarkStart w:id="99" w:name="_Toc1407184"/>
      <w:r>
        <w:rPr>
          <w:rFonts w:ascii="Arial Narrow" w:eastAsia="Arial Narrow" w:hAnsi="Arial Narrow"/>
          <w:b/>
          <w:sz w:val="22"/>
        </w:rPr>
        <w:t>5. Kritériumtárgy</w:t>
      </w:r>
      <w:bookmarkEnd w:id="99"/>
    </w:p>
    <w:p w:rsidR="004B597E" w:rsidRDefault="004B597E">
      <w:pPr>
        <w:spacing w:line="360" w:lineRule="exact"/>
        <w:rPr>
          <w:rFonts w:ascii="Times New Roman" w:eastAsia="Times New Roman" w:hAnsi="Times New Roman"/>
        </w:rPr>
      </w:pPr>
    </w:p>
    <w:p w:rsidR="004B597E" w:rsidRDefault="004B597E">
      <w:pPr>
        <w:spacing w:line="239" w:lineRule="auto"/>
        <w:ind w:left="560" w:hanging="565"/>
        <w:rPr>
          <w:rFonts w:ascii="Arial Narrow" w:eastAsia="Arial Narrow" w:hAnsi="Arial Narrow"/>
          <w:sz w:val="22"/>
        </w:rPr>
      </w:pPr>
      <w:r>
        <w:rPr>
          <w:rFonts w:ascii="Arial Narrow" w:eastAsia="Arial Narrow" w:hAnsi="Arial Narrow"/>
          <w:b/>
          <w:sz w:val="22"/>
        </w:rPr>
        <w:t xml:space="preserve">3:16. § </w:t>
      </w:r>
      <w:r>
        <w:rPr>
          <w:rFonts w:ascii="Arial Narrow" w:eastAsia="Arial Narrow" w:hAnsi="Arial Narrow"/>
          <w:sz w:val="22"/>
        </w:rPr>
        <w:t>(1) Minden nappali alapképzésben részt vevő hallgatónak kritériumtárgyként fel kell vennie az Egyetem</w:t>
      </w:r>
      <w:r>
        <w:rPr>
          <w:rFonts w:ascii="Arial Narrow" w:eastAsia="Arial Narrow" w:hAnsi="Arial Narrow"/>
          <w:b/>
          <w:sz w:val="22"/>
        </w:rPr>
        <w:t xml:space="preserve"> </w:t>
      </w:r>
      <w:r>
        <w:rPr>
          <w:rFonts w:ascii="Arial Narrow" w:eastAsia="Arial Narrow" w:hAnsi="Arial Narrow"/>
          <w:sz w:val="22"/>
        </w:rPr>
        <w:t>által meghirdetett angol vagy német nyelvű szakmai kurzust.</w:t>
      </w:r>
    </w:p>
    <w:p w:rsidR="004B597E" w:rsidRPr="00C561A5" w:rsidRDefault="004B597E" w:rsidP="001356DE">
      <w:pPr>
        <w:numPr>
          <w:ilvl w:val="0"/>
          <w:numId w:val="37"/>
        </w:numPr>
        <w:tabs>
          <w:tab w:val="left" w:pos="851"/>
        </w:tabs>
        <w:spacing w:line="0" w:lineRule="atLeast"/>
        <w:ind w:left="567"/>
        <w:jc w:val="both"/>
        <w:rPr>
          <w:rFonts w:ascii="Arial Narrow" w:eastAsia="Arial Narrow" w:hAnsi="Arial Narrow"/>
          <w:sz w:val="22"/>
        </w:rPr>
      </w:pPr>
      <w:bookmarkStart w:id="100" w:name="page36"/>
      <w:bookmarkEnd w:id="100"/>
      <w:r>
        <w:rPr>
          <w:rFonts w:ascii="Arial Narrow" w:eastAsia="Arial Narrow" w:hAnsi="Arial Narrow"/>
          <w:sz w:val="22"/>
        </w:rPr>
        <w:t>A kritériumtárgy kiválasztása háromféle formában történhet.</w:t>
      </w:r>
    </w:p>
    <w:p w:rsidR="004B597E" w:rsidRPr="00C561A5" w:rsidRDefault="004B597E" w:rsidP="001356DE">
      <w:pPr>
        <w:numPr>
          <w:ilvl w:val="0"/>
          <w:numId w:val="37"/>
        </w:numPr>
        <w:tabs>
          <w:tab w:val="left" w:pos="851"/>
        </w:tabs>
        <w:spacing w:line="0" w:lineRule="atLeast"/>
        <w:ind w:left="567"/>
        <w:jc w:val="both"/>
        <w:rPr>
          <w:rFonts w:ascii="Arial Narrow" w:eastAsia="Arial Narrow" w:hAnsi="Arial Narrow"/>
          <w:sz w:val="22"/>
        </w:rPr>
      </w:pPr>
      <w:r>
        <w:rPr>
          <w:rFonts w:ascii="Arial Narrow" w:eastAsia="Arial Narrow" w:hAnsi="Arial Narrow"/>
          <w:sz w:val="22"/>
        </w:rPr>
        <w:t>A kritériumtárgy felvételéhez az alábbi feltételek közül legalább egyet teljesíteni kell:</w:t>
      </w:r>
    </w:p>
    <w:p w:rsidR="004B597E" w:rsidRPr="00C561A5" w:rsidRDefault="004B597E" w:rsidP="001B3F92">
      <w:pPr>
        <w:numPr>
          <w:ilvl w:val="1"/>
          <w:numId w:val="37"/>
        </w:numPr>
        <w:tabs>
          <w:tab w:val="left" w:pos="1420"/>
        </w:tabs>
        <w:spacing w:line="0" w:lineRule="atLeast"/>
        <w:ind w:left="2412" w:hanging="428"/>
        <w:jc w:val="both"/>
        <w:rPr>
          <w:rFonts w:ascii="Arial Narrow" w:eastAsia="Arial Narrow" w:hAnsi="Arial Narrow"/>
          <w:sz w:val="22"/>
        </w:rPr>
      </w:pPr>
      <w:r>
        <w:rPr>
          <w:rFonts w:ascii="Arial Narrow" w:eastAsia="Arial Narrow" w:hAnsi="Arial Narrow"/>
          <w:sz w:val="22"/>
        </w:rPr>
        <w:t>legalább középfokú, szóbeli vagy írásbeli típusú nyelvvizsga megléte,</w:t>
      </w:r>
    </w:p>
    <w:p w:rsidR="004B597E" w:rsidRPr="00C561A5" w:rsidRDefault="004B597E" w:rsidP="001B3F92">
      <w:pPr>
        <w:numPr>
          <w:ilvl w:val="1"/>
          <w:numId w:val="37"/>
        </w:numPr>
        <w:tabs>
          <w:tab w:val="left" w:pos="1420"/>
        </w:tabs>
        <w:spacing w:line="0" w:lineRule="atLeast"/>
        <w:ind w:left="2412" w:hanging="428"/>
        <w:jc w:val="both"/>
        <w:rPr>
          <w:rFonts w:ascii="Arial Narrow" w:eastAsia="Arial Narrow" w:hAnsi="Arial Narrow"/>
          <w:sz w:val="22"/>
        </w:rPr>
      </w:pPr>
      <w:r>
        <w:rPr>
          <w:rFonts w:ascii="Arial Narrow" w:eastAsia="Arial Narrow" w:hAnsi="Arial Narrow"/>
          <w:sz w:val="22"/>
        </w:rPr>
        <w:t>kritériumtárgyat előkészítő szaknyelvi kurzus teljesítése</w:t>
      </w:r>
    </w:p>
    <w:p w:rsidR="004B597E" w:rsidRDefault="004B597E" w:rsidP="001B3F92">
      <w:pPr>
        <w:numPr>
          <w:ilvl w:val="1"/>
          <w:numId w:val="37"/>
        </w:numPr>
        <w:tabs>
          <w:tab w:val="left" w:pos="1420"/>
        </w:tabs>
        <w:spacing w:line="239" w:lineRule="auto"/>
        <w:ind w:left="2412" w:hanging="428"/>
        <w:jc w:val="both"/>
        <w:rPr>
          <w:rFonts w:ascii="Arial Narrow" w:eastAsia="Arial Narrow" w:hAnsi="Arial Narrow"/>
          <w:sz w:val="22"/>
        </w:rPr>
      </w:pPr>
      <w:r>
        <w:rPr>
          <w:rFonts w:ascii="Arial Narrow" w:eastAsia="Arial Narrow" w:hAnsi="Arial Narrow"/>
          <w:sz w:val="22"/>
        </w:rPr>
        <w:t>a kereskedelem és marketing, valamint a gazdálkodási és menedzsment alapszakokon a tantervben szereplő szaknyelvi tárgy teljesítése.</w:t>
      </w:r>
    </w:p>
    <w:p w:rsidR="004B597E" w:rsidRDefault="004B597E">
      <w:pPr>
        <w:spacing w:line="360" w:lineRule="exact"/>
        <w:rPr>
          <w:rFonts w:ascii="Arial Narrow" w:eastAsia="Arial Narrow" w:hAnsi="Arial Narrow"/>
          <w:sz w:val="22"/>
        </w:rPr>
      </w:pPr>
    </w:p>
    <w:p w:rsidR="004B597E" w:rsidRDefault="004B597E" w:rsidP="00024A2E">
      <w:pPr>
        <w:tabs>
          <w:tab w:val="left" w:pos="3460"/>
        </w:tabs>
        <w:spacing w:line="0" w:lineRule="atLeast"/>
        <w:jc w:val="center"/>
        <w:outlineLvl w:val="3"/>
        <w:rPr>
          <w:rFonts w:ascii="Arial Narrow" w:eastAsia="Arial Narrow" w:hAnsi="Arial Narrow"/>
          <w:b/>
          <w:sz w:val="22"/>
        </w:rPr>
      </w:pPr>
      <w:bookmarkStart w:id="101" w:name="_Toc1407185"/>
      <w:r>
        <w:rPr>
          <w:rFonts w:ascii="Arial Narrow" w:eastAsia="Arial Narrow" w:hAnsi="Arial Narrow"/>
          <w:b/>
          <w:sz w:val="22"/>
        </w:rPr>
        <w:t>6. Nyelvi szintfelmérő vizsgák</w:t>
      </w:r>
      <w:bookmarkEnd w:id="101"/>
    </w:p>
    <w:p w:rsidR="004B597E" w:rsidRDefault="004B597E">
      <w:pPr>
        <w:spacing w:line="360" w:lineRule="exact"/>
        <w:rPr>
          <w:rFonts w:ascii="Times New Roman" w:eastAsia="Times New Roman" w:hAnsi="Times New Roman"/>
        </w:rPr>
      </w:pPr>
    </w:p>
    <w:p w:rsidR="004B597E" w:rsidRPr="00C561A5" w:rsidRDefault="004B597E" w:rsidP="000C0103">
      <w:pPr>
        <w:tabs>
          <w:tab w:val="left" w:pos="851"/>
        </w:tabs>
        <w:spacing w:line="0" w:lineRule="atLeast"/>
        <w:rPr>
          <w:rFonts w:ascii="Arial Narrow" w:eastAsia="Arial Narrow" w:hAnsi="Arial Narrow"/>
          <w:sz w:val="22"/>
          <w:szCs w:val="22"/>
        </w:rPr>
      </w:pPr>
      <w:r w:rsidRPr="00C561A5">
        <w:rPr>
          <w:rFonts w:ascii="Arial Narrow" w:eastAsia="Arial Narrow" w:hAnsi="Arial Narrow"/>
          <w:b/>
          <w:sz w:val="22"/>
          <w:szCs w:val="22"/>
        </w:rPr>
        <w:t xml:space="preserve">3:17. § </w:t>
      </w:r>
      <w:r w:rsidRPr="00C561A5">
        <w:rPr>
          <w:rFonts w:ascii="Arial Narrow" w:eastAsia="Arial Narrow" w:hAnsi="Arial Narrow"/>
          <w:sz w:val="22"/>
          <w:szCs w:val="22"/>
        </w:rPr>
        <w:t>(1)</w:t>
      </w:r>
      <w:r w:rsidRPr="00C561A5">
        <w:rPr>
          <w:rFonts w:ascii="Times New Roman" w:eastAsia="Times New Roman" w:hAnsi="Times New Roman"/>
          <w:sz w:val="22"/>
          <w:szCs w:val="22"/>
        </w:rPr>
        <w:tab/>
      </w:r>
      <w:r w:rsidRPr="00C561A5">
        <w:rPr>
          <w:rFonts w:ascii="Arial Narrow" w:eastAsia="Arial Narrow" w:hAnsi="Arial Narrow"/>
          <w:sz w:val="22"/>
          <w:szCs w:val="22"/>
        </w:rPr>
        <w:t>Az egyetemen kétféle nyelvi szintfelmérő vizsga tehető:</w:t>
      </w:r>
    </w:p>
    <w:p w:rsidR="004B597E" w:rsidRDefault="004B597E" w:rsidP="001B3F92">
      <w:pPr>
        <w:numPr>
          <w:ilvl w:val="1"/>
          <w:numId w:val="38"/>
        </w:numPr>
        <w:tabs>
          <w:tab w:val="left" w:pos="1420"/>
        </w:tabs>
        <w:spacing w:line="0" w:lineRule="atLeast"/>
        <w:ind w:left="2412" w:hanging="428"/>
        <w:jc w:val="both"/>
        <w:rPr>
          <w:rFonts w:ascii="Arial Narrow" w:eastAsia="Arial Narrow" w:hAnsi="Arial Narrow"/>
          <w:sz w:val="22"/>
        </w:rPr>
      </w:pPr>
      <w:r>
        <w:rPr>
          <w:rFonts w:ascii="Arial Narrow" w:eastAsia="Arial Narrow" w:hAnsi="Arial Narrow"/>
          <w:sz w:val="22"/>
        </w:rPr>
        <w:t>szintfelmérő vizsga a kritériumtárgyat előkészítő szaknyelvi kurzusok felvételéhez,</w:t>
      </w:r>
    </w:p>
    <w:p w:rsidR="004B597E" w:rsidRDefault="004B597E" w:rsidP="001B3F92">
      <w:pPr>
        <w:numPr>
          <w:ilvl w:val="1"/>
          <w:numId w:val="38"/>
        </w:numPr>
        <w:tabs>
          <w:tab w:val="left" w:pos="1420"/>
        </w:tabs>
        <w:spacing w:line="0" w:lineRule="atLeast"/>
        <w:ind w:left="2412" w:hanging="428"/>
        <w:jc w:val="both"/>
        <w:rPr>
          <w:rFonts w:ascii="Arial Narrow" w:eastAsia="Arial Narrow" w:hAnsi="Arial Narrow"/>
          <w:sz w:val="22"/>
        </w:rPr>
      </w:pPr>
      <w:r>
        <w:rPr>
          <w:rFonts w:ascii="Arial Narrow" w:eastAsia="Arial Narrow" w:hAnsi="Arial Narrow"/>
          <w:sz w:val="22"/>
        </w:rPr>
        <w:t>belső házi vizsga az alapszintű angol nyelvi követelmények teljesítéséhez.</w:t>
      </w:r>
    </w:p>
    <w:p w:rsidR="004B597E" w:rsidRDefault="004B597E">
      <w:pPr>
        <w:spacing w:line="122" w:lineRule="exact"/>
        <w:rPr>
          <w:rFonts w:ascii="Arial Narrow" w:eastAsia="Arial Narrow" w:hAnsi="Arial Narrow"/>
          <w:sz w:val="22"/>
        </w:rPr>
      </w:pPr>
    </w:p>
    <w:p w:rsidR="004B597E" w:rsidRDefault="004B597E" w:rsidP="00B54A04">
      <w:pPr>
        <w:numPr>
          <w:ilvl w:val="0"/>
          <w:numId w:val="39"/>
        </w:numPr>
        <w:tabs>
          <w:tab w:val="left" w:pos="851"/>
        </w:tabs>
        <w:spacing w:line="0" w:lineRule="atLeast"/>
        <w:ind w:left="1000" w:hanging="435"/>
        <w:jc w:val="both"/>
        <w:rPr>
          <w:rFonts w:ascii="Arial Narrow" w:eastAsia="Arial Narrow" w:hAnsi="Arial Narrow"/>
          <w:sz w:val="22"/>
        </w:rPr>
      </w:pPr>
      <w:r>
        <w:rPr>
          <w:rFonts w:ascii="Arial Narrow" w:eastAsia="Arial Narrow" w:hAnsi="Arial Narrow"/>
          <w:sz w:val="22"/>
        </w:rPr>
        <w:t>A nyelvi szintfelmérő vizsgák időpontjai:</w:t>
      </w:r>
    </w:p>
    <w:p w:rsidR="004B597E" w:rsidRDefault="004B597E" w:rsidP="001B3F92">
      <w:pPr>
        <w:numPr>
          <w:ilvl w:val="2"/>
          <w:numId w:val="39"/>
        </w:numPr>
        <w:tabs>
          <w:tab w:val="left" w:pos="1420"/>
        </w:tabs>
        <w:spacing w:line="0" w:lineRule="atLeast"/>
        <w:ind w:left="2347" w:hanging="363"/>
        <w:jc w:val="both"/>
        <w:rPr>
          <w:rFonts w:ascii="Arial Narrow" w:eastAsia="Arial Narrow" w:hAnsi="Arial Narrow"/>
          <w:sz w:val="22"/>
        </w:rPr>
      </w:pPr>
      <w:r>
        <w:rPr>
          <w:rFonts w:ascii="Arial Narrow" w:eastAsia="Arial Narrow" w:hAnsi="Arial Narrow"/>
          <w:sz w:val="22"/>
        </w:rPr>
        <w:t>őszi félévben:</w:t>
      </w:r>
    </w:p>
    <w:p w:rsidR="004B597E" w:rsidRDefault="004B597E" w:rsidP="001B3F92">
      <w:pPr>
        <w:spacing w:line="0" w:lineRule="atLeast"/>
        <w:ind w:left="2268"/>
        <w:jc w:val="both"/>
        <w:rPr>
          <w:rFonts w:ascii="Arial Narrow" w:eastAsia="Arial Narrow" w:hAnsi="Arial Narrow"/>
          <w:sz w:val="22"/>
        </w:rPr>
      </w:pPr>
      <w:r>
        <w:rPr>
          <w:rFonts w:ascii="Arial Narrow" w:eastAsia="Arial Narrow" w:hAnsi="Arial Narrow"/>
          <w:sz w:val="22"/>
        </w:rPr>
        <w:t>aa) szeptemberi regisztrációs hét első napja</w:t>
      </w:r>
    </w:p>
    <w:p w:rsidR="004B597E" w:rsidRDefault="004B597E" w:rsidP="001B3F92">
      <w:pPr>
        <w:spacing w:line="295" w:lineRule="auto"/>
        <w:ind w:left="2268"/>
        <w:rPr>
          <w:rFonts w:ascii="Arial Narrow" w:eastAsia="Arial Narrow" w:hAnsi="Arial Narrow"/>
          <w:sz w:val="22"/>
        </w:rPr>
      </w:pPr>
      <w:r>
        <w:rPr>
          <w:rFonts w:ascii="Arial Narrow" w:eastAsia="Arial Narrow" w:hAnsi="Arial Narrow"/>
          <w:sz w:val="22"/>
        </w:rPr>
        <w:t>ab) október második hete ac) november utolsó hete</w:t>
      </w:r>
    </w:p>
    <w:p w:rsidR="004B597E" w:rsidRDefault="004B597E" w:rsidP="001B3F92">
      <w:pPr>
        <w:numPr>
          <w:ilvl w:val="1"/>
          <w:numId w:val="40"/>
        </w:numPr>
        <w:tabs>
          <w:tab w:val="left" w:pos="1420"/>
        </w:tabs>
        <w:spacing w:line="0" w:lineRule="atLeast"/>
        <w:ind w:left="2347" w:hanging="363"/>
        <w:jc w:val="both"/>
        <w:rPr>
          <w:rFonts w:ascii="Arial Narrow" w:eastAsia="Arial Narrow" w:hAnsi="Arial Narrow"/>
          <w:sz w:val="22"/>
        </w:rPr>
      </w:pPr>
      <w:r>
        <w:rPr>
          <w:rFonts w:ascii="Arial Narrow" w:eastAsia="Arial Narrow" w:hAnsi="Arial Narrow"/>
          <w:sz w:val="22"/>
        </w:rPr>
        <w:t>tavaszi félévben:</w:t>
      </w:r>
    </w:p>
    <w:p w:rsidR="004B597E" w:rsidRDefault="004B597E" w:rsidP="001B3F92">
      <w:pPr>
        <w:spacing w:line="295" w:lineRule="auto"/>
        <w:ind w:left="2268"/>
        <w:jc w:val="both"/>
        <w:rPr>
          <w:rFonts w:ascii="Arial Narrow" w:eastAsia="Arial Narrow" w:hAnsi="Arial Narrow"/>
          <w:sz w:val="22"/>
        </w:rPr>
      </w:pPr>
      <w:r>
        <w:rPr>
          <w:rFonts w:ascii="Arial Narrow" w:eastAsia="Arial Narrow" w:hAnsi="Arial Narrow"/>
          <w:sz w:val="22"/>
        </w:rPr>
        <w:t>ba) március második hete, bb) április utolsó hete.</w:t>
      </w:r>
    </w:p>
    <w:p w:rsidR="004B597E" w:rsidRDefault="004B597E" w:rsidP="00B54A04">
      <w:pPr>
        <w:numPr>
          <w:ilvl w:val="0"/>
          <w:numId w:val="41"/>
        </w:numPr>
        <w:tabs>
          <w:tab w:val="left" w:pos="851"/>
        </w:tabs>
        <w:spacing w:line="239" w:lineRule="auto"/>
        <w:ind w:left="560" w:right="20" w:firstLine="5"/>
        <w:jc w:val="both"/>
        <w:rPr>
          <w:rFonts w:ascii="Arial Narrow" w:eastAsia="Arial Narrow" w:hAnsi="Arial Narrow"/>
          <w:sz w:val="22"/>
        </w:rPr>
      </w:pPr>
      <w:r>
        <w:rPr>
          <w:rFonts w:ascii="Arial Narrow" w:eastAsia="Arial Narrow" w:hAnsi="Arial Narrow"/>
          <w:sz w:val="22"/>
        </w:rPr>
        <w:t>A szintfelmérő vizsgák pontos időpontjai és helyszínei a Neptun rendszerben kerülnek meghirdetésre, amelyekre ugyanitt lehet jelentkezni.</w:t>
      </w:r>
    </w:p>
    <w:p w:rsidR="004B597E" w:rsidRDefault="004B597E" w:rsidP="000C0103">
      <w:pPr>
        <w:tabs>
          <w:tab w:val="left" w:pos="851"/>
        </w:tabs>
        <w:spacing w:line="123" w:lineRule="exact"/>
        <w:rPr>
          <w:rFonts w:ascii="Arial Narrow" w:eastAsia="Arial Narrow" w:hAnsi="Arial Narrow"/>
          <w:sz w:val="22"/>
        </w:rPr>
      </w:pPr>
    </w:p>
    <w:p w:rsidR="004B597E" w:rsidRDefault="004B597E" w:rsidP="002440BB">
      <w:pPr>
        <w:numPr>
          <w:ilvl w:val="0"/>
          <w:numId w:val="41"/>
        </w:numPr>
        <w:tabs>
          <w:tab w:val="left" w:pos="851"/>
        </w:tabs>
        <w:spacing w:line="239" w:lineRule="auto"/>
        <w:ind w:left="560" w:firstLine="5"/>
        <w:jc w:val="both"/>
        <w:rPr>
          <w:rFonts w:ascii="Arial Narrow" w:eastAsia="Arial Narrow" w:hAnsi="Arial Narrow"/>
          <w:sz w:val="22"/>
        </w:rPr>
      </w:pPr>
      <w:r>
        <w:rPr>
          <w:rFonts w:ascii="Arial Narrow" w:eastAsia="Arial Narrow" w:hAnsi="Arial Narrow"/>
          <w:sz w:val="22"/>
        </w:rPr>
        <w:t>A nyelvi szakcsoportvezető irányítása mellett, annak adminisztrációs munkatársa koordinálja a szintfelmérő vizsgákat, majd azok eredményeit rögzíti a Neptun rendszerben.</w:t>
      </w:r>
    </w:p>
    <w:p w:rsidR="004B597E" w:rsidRDefault="004B597E" w:rsidP="0027744B">
      <w:pPr>
        <w:pStyle w:val="Listaszerbekezds"/>
        <w:rPr>
          <w:rFonts w:ascii="Arial Narrow" w:eastAsia="Arial Narrow" w:hAnsi="Arial Narrow"/>
          <w:sz w:val="22"/>
        </w:rPr>
      </w:pPr>
    </w:p>
    <w:p w:rsidR="004B597E" w:rsidRDefault="004B597E" w:rsidP="005A469A">
      <w:pPr>
        <w:tabs>
          <w:tab w:val="left" w:pos="3460"/>
        </w:tabs>
        <w:spacing w:line="0" w:lineRule="atLeast"/>
        <w:jc w:val="center"/>
        <w:outlineLvl w:val="3"/>
        <w:rPr>
          <w:rFonts w:ascii="Arial Narrow" w:eastAsia="Arial Narrow" w:hAnsi="Arial Narrow"/>
          <w:b/>
          <w:sz w:val="22"/>
        </w:rPr>
      </w:pPr>
      <w:bookmarkStart w:id="102" w:name="_Toc1407186"/>
      <w:r>
        <w:rPr>
          <w:rFonts w:ascii="Arial Narrow" w:eastAsia="Arial Narrow" w:hAnsi="Arial Narrow"/>
          <w:b/>
          <w:sz w:val="22"/>
        </w:rPr>
        <w:t xml:space="preserve">7. Nyelvvizsga bizonyítványok elfogadására vonatkozó külön szabályok </w:t>
      </w:r>
      <w:r>
        <w:rPr>
          <w:rStyle w:val="Lbjegyzet-hivatkozs"/>
          <w:rFonts w:ascii="Arial Narrow" w:eastAsia="Arial Narrow" w:hAnsi="Arial Narrow"/>
          <w:b/>
          <w:sz w:val="22"/>
        </w:rPr>
        <w:footnoteReference w:id="39"/>
      </w:r>
      <w:bookmarkEnd w:id="102"/>
    </w:p>
    <w:p w:rsidR="004B597E" w:rsidRDefault="004B597E" w:rsidP="0027744B">
      <w:pPr>
        <w:tabs>
          <w:tab w:val="left" w:pos="851"/>
        </w:tabs>
        <w:spacing w:line="239" w:lineRule="auto"/>
        <w:ind w:left="565"/>
        <w:jc w:val="both"/>
        <w:rPr>
          <w:rFonts w:ascii="Arial Narrow" w:eastAsia="Arial Narrow" w:hAnsi="Arial Narrow"/>
          <w:sz w:val="22"/>
        </w:rPr>
      </w:pPr>
    </w:p>
    <w:p w:rsidR="004B597E" w:rsidRPr="005A469A" w:rsidRDefault="004B597E" w:rsidP="005A469A">
      <w:pPr>
        <w:tabs>
          <w:tab w:val="left" w:pos="851"/>
        </w:tabs>
        <w:spacing w:line="0" w:lineRule="atLeast"/>
        <w:ind w:left="567" w:hanging="567"/>
        <w:jc w:val="both"/>
        <w:rPr>
          <w:rFonts w:ascii="Arial Narrow" w:eastAsia="Arial Narrow" w:hAnsi="Arial Narrow"/>
          <w:sz w:val="21"/>
        </w:rPr>
      </w:pPr>
      <w:r>
        <w:rPr>
          <w:rFonts w:ascii="Arial Narrow" w:eastAsia="Arial Narrow" w:hAnsi="Arial Narrow"/>
          <w:b/>
          <w:sz w:val="22"/>
        </w:rPr>
        <w:t xml:space="preserve">3:17/A. § </w:t>
      </w:r>
      <w:r>
        <w:rPr>
          <w:rFonts w:ascii="Arial Narrow" w:eastAsia="Arial Narrow" w:hAnsi="Arial Narrow"/>
          <w:sz w:val="22"/>
        </w:rPr>
        <w:t>(1)</w:t>
      </w:r>
      <w:r>
        <w:rPr>
          <w:rFonts w:ascii="Times New Roman" w:eastAsia="Times New Roman" w:hAnsi="Times New Roman"/>
        </w:rPr>
        <w:t xml:space="preserve"> </w:t>
      </w:r>
      <w:r>
        <w:rPr>
          <w:rFonts w:ascii="Arial Narrow" w:eastAsia="Arial Narrow" w:hAnsi="Arial Narrow"/>
          <w:sz w:val="22"/>
        </w:rPr>
        <w:t>Amennyiben a hallgató olyan külföldi nyelvvizsgaközpont által kiállított nyelvvizsga bizonyítvánnyal rendelkezik, mely nyelvvizsga bizonyítvány érvényessége időben korlátozott, abban az esetben a nyelvvizsga TVSZ 37. § (6) és (7) bekezdéseiben meghatározottak szerint adott képzésen előírt kritériumtárgy felvételéhez, függetlenül a külföldi nyelvvizsga bizonyítvány érvényességének időpontjától, az alábbi feltételek teljesülése esetén fogadható el:</w:t>
      </w:r>
    </w:p>
    <w:p w:rsidR="004B597E" w:rsidRDefault="004B597E" w:rsidP="005A469A">
      <w:pPr>
        <w:pStyle w:val="Listaszerbekezds"/>
        <w:numPr>
          <w:ilvl w:val="0"/>
          <w:numId w:val="238"/>
        </w:numPr>
        <w:tabs>
          <w:tab w:val="left" w:pos="2268"/>
        </w:tabs>
        <w:ind w:left="1985" w:firstLine="0"/>
        <w:jc w:val="both"/>
        <w:rPr>
          <w:rFonts w:ascii="Arial Narrow" w:eastAsia="Arial Narrow" w:hAnsi="Arial Narrow"/>
          <w:sz w:val="22"/>
        </w:rPr>
      </w:pPr>
      <w:r>
        <w:rPr>
          <w:rFonts w:ascii="Arial Narrow" w:eastAsia="Arial Narrow" w:hAnsi="Arial Narrow"/>
          <w:sz w:val="22"/>
        </w:rPr>
        <w:t>a hallgató rendelkezik a külföldi nyelvvizsga bizonyítványhoz az Oktatási Hivatal által kiállított honosítási határozattal,</w:t>
      </w:r>
    </w:p>
    <w:p w:rsidR="004B597E" w:rsidRDefault="004B597E" w:rsidP="005A469A">
      <w:pPr>
        <w:pStyle w:val="Listaszerbekezds"/>
        <w:numPr>
          <w:ilvl w:val="0"/>
          <w:numId w:val="238"/>
        </w:numPr>
        <w:tabs>
          <w:tab w:val="left" w:pos="2268"/>
        </w:tabs>
        <w:ind w:left="1985" w:firstLine="0"/>
        <w:jc w:val="both"/>
        <w:rPr>
          <w:rFonts w:ascii="Arial Narrow" w:eastAsia="Arial Narrow" w:hAnsi="Arial Narrow"/>
          <w:sz w:val="22"/>
        </w:rPr>
      </w:pPr>
      <w:r>
        <w:rPr>
          <w:rFonts w:ascii="Arial Narrow" w:eastAsia="Arial Narrow" w:hAnsi="Arial Narrow"/>
          <w:sz w:val="22"/>
        </w:rPr>
        <w:t>a hallgató a nyelvvizsgát az adott képzésre történt beiratkozását követően, a hallgatói jogviszonya fennállása alatt szerezte meg,</w:t>
      </w:r>
    </w:p>
    <w:p w:rsidR="004B597E" w:rsidRDefault="004B597E" w:rsidP="005A469A">
      <w:pPr>
        <w:pStyle w:val="Listaszerbekezds"/>
        <w:numPr>
          <w:ilvl w:val="0"/>
          <w:numId w:val="238"/>
        </w:numPr>
        <w:tabs>
          <w:tab w:val="left" w:pos="2268"/>
        </w:tabs>
        <w:ind w:left="1985" w:firstLine="0"/>
        <w:jc w:val="both"/>
        <w:rPr>
          <w:rFonts w:ascii="Arial Narrow" w:eastAsia="Arial Narrow" w:hAnsi="Arial Narrow"/>
          <w:sz w:val="22"/>
        </w:rPr>
      </w:pPr>
      <w:r>
        <w:rPr>
          <w:rFonts w:ascii="Arial Narrow" w:eastAsia="Arial Narrow" w:hAnsi="Arial Narrow"/>
          <w:sz w:val="22"/>
        </w:rPr>
        <w:t>az a) pont szerinti honosítási határozatban rögzített egyenértékűség szintje és típusa, valamint a nyelv megfelel a kritériumtárgy felvételéhez előírt nyelvvizsga követelménnyel.</w:t>
      </w:r>
    </w:p>
    <w:p w:rsidR="004B597E" w:rsidRPr="002440BB" w:rsidRDefault="004B597E" w:rsidP="0027744B">
      <w:pPr>
        <w:tabs>
          <w:tab w:val="left" w:pos="851"/>
        </w:tabs>
        <w:spacing w:line="239" w:lineRule="auto"/>
        <w:ind w:left="565"/>
        <w:jc w:val="both"/>
        <w:rPr>
          <w:rFonts w:ascii="Arial Narrow" w:eastAsia="Arial Narrow" w:hAnsi="Arial Narrow"/>
          <w:sz w:val="22"/>
        </w:rPr>
      </w:pPr>
    </w:p>
    <w:p w:rsidR="004B597E" w:rsidRDefault="004B597E">
      <w:pPr>
        <w:tabs>
          <w:tab w:val="left" w:pos="987"/>
        </w:tabs>
        <w:spacing w:line="239" w:lineRule="auto"/>
        <w:ind w:left="560" w:firstLine="5"/>
        <w:jc w:val="both"/>
        <w:rPr>
          <w:rFonts w:ascii="Arial Narrow" w:eastAsia="Arial Narrow" w:hAnsi="Arial Narrow"/>
          <w:sz w:val="22"/>
        </w:rPr>
        <w:sectPr w:rsidR="004B597E">
          <w:endnotePr>
            <w:numFmt w:val="decimal"/>
          </w:endnotePr>
          <w:pgSz w:w="11900" w:h="16838"/>
          <w:pgMar w:top="1415" w:right="1400" w:bottom="441" w:left="1420" w:header="0" w:footer="0" w:gutter="0"/>
          <w:cols w:space="0" w:equalWidth="0">
            <w:col w:w="9080"/>
          </w:cols>
          <w:docGrid w:linePitch="360"/>
        </w:sectPr>
      </w:pPr>
    </w:p>
    <w:p w:rsidR="004B597E" w:rsidRPr="00C561A5" w:rsidRDefault="004B597E" w:rsidP="00C561A5">
      <w:pPr>
        <w:spacing w:line="0" w:lineRule="atLeast"/>
        <w:jc w:val="center"/>
        <w:outlineLvl w:val="0"/>
        <w:rPr>
          <w:rFonts w:ascii="Arial Narrow" w:eastAsia="Arial Narrow" w:hAnsi="Arial Narrow"/>
          <w:b/>
          <w:sz w:val="26"/>
          <w:szCs w:val="26"/>
        </w:rPr>
      </w:pPr>
      <w:bookmarkStart w:id="103" w:name="page37"/>
      <w:bookmarkStart w:id="104" w:name="_Toc1407187"/>
      <w:bookmarkEnd w:id="103"/>
      <w:r w:rsidRPr="00C561A5">
        <w:rPr>
          <w:rFonts w:ascii="Arial Narrow" w:eastAsia="Arial Narrow" w:hAnsi="Arial Narrow"/>
          <w:b/>
          <w:sz w:val="26"/>
          <w:szCs w:val="26"/>
        </w:rPr>
        <w:t>HARMADIK RÉSZ</w:t>
      </w:r>
      <w:bookmarkEnd w:id="104"/>
    </w:p>
    <w:p w:rsidR="004B597E" w:rsidRDefault="004B597E">
      <w:pPr>
        <w:spacing w:line="352" w:lineRule="exact"/>
        <w:rPr>
          <w:rFonts w:ascii="Times New Roman" w:eastAsia="Times New Roman" w:hAnsi="Times New Roman"/>
        </w:rPr>
      </w:pPr>
    </w:p>
    <w:p w:rsidR="004B597E" w:rsidRPr="00C561A5" w:rsidRDefault="004B597E" w:rsidP="00C561A5">
      <w:pPr>
        <w:tabs>
          <w:tab w:val="left" w:pos="3960"/>
        </w:tabs>
        <w:spacing w:line="0" w:lineRule="atLeast"/>
        <w:jc w:val="center"/>
        <w:outlineLvl w:val="0"/>
        <w:rPr>
          <w:rFonts w:ascii="Arial Narrow" w:eastAsia="Arial Narrow" w:hAnsi="Arial Narrow"/>
          <w:b/>
          <w:sz w:val="26"/>
          <w:szCs w:val="26"/>
        </w:rPr>
      </w:pPr>
      <w:bookmarkStart w:id="105" w:name="_Toc1407188"/>
      <w:r w:rsidRPr="00C561A5">
        <w:rPr>
          <w:rFonts w:ascii="Arial Narrow" w:eastAsia="Arial Narrow" w:hAnsi="Arial Narrow"/>
          <w:b/>
          <w:sz w:val="26"/>
          <w:szCs w:val="26"/>
        </w:rPr>
        <w:t>A PEDAGÓGUSKÉPZÉS</w:t>
      </w:r>
      <w:bookmarkEnd w:id="105"/>
    </w:p>
    <w:p w:rsidR="004B597E" w:rsidRDefault="004B597E">
      <w:pPr>
        <w:spacing w:line="369" w:lineRule="exact"/>
        <w:rPr>
          <w:rFonts w:ascii="Arial Narrow" w:eastAsia="Arial Narrow" w:hAnsi="Arial Narrow"/>
          <w:b/>
          <w:sz w:val="22"/>
        </w:rPr>
      </w:pPr>
    </w:p>
    <w:p w:rsidR="004B597E" w:rsidRDefault="004B597E" w:rsidP="00024A2E">
      <w:pPr>
        <w:tabs>
          <w:tab w:val="left" w:pos="567"/>
        </w:tabs>
        <w:spacing w:line="0" w:lineRule="atLeast"/>
        <w:jc w:val="center"/>
        <w:outlineLvl w:val="3"/>
        <w:rPr>
          <w:rFonts w:ascii="Arial Narrow" w:eastAsia="Arial Narrow" w:hAnsi="Arial Narrow"/>
          <w:b/>
          <w:sz w:val="22"/>
        </w:rPr>
      </w:pPr>
      <w:bookmarkStart w:id="106" w:name="_Toc1407189"/>
      <w:r>
        <w:rPr>
          <w:rFonts w:ascii="Arial Narrow" w:eastAsia="Arial Narrow" w:hAnsi="Arial Narrow"/>
          <w:b/>
          <w:sz w:val="22"/>
        </w:rPr>
        <w:t>1. A pedagógusképzés általános szabályai</w:t>
      </w:r>
      <w:bookmarkEnd w:id="106"/>
    </w:p>
    <w:p w:rsidR="004B597E" w:rsidRDefault="004B597E" w:rsidP="001B3F92">
      <w:pPr>
        <w:rPr>
          <w:rFonts w:ascii="Times New Roman" w:eastAsia="Times New Roman" w:hAnsi="Times New Roman"/>
        </w:rPr>
      </w:pPr>
    </w:p>
    <w:p w:rsidR="004B597E" w:rsidRDefault="004B597E" w:rsidP="001B3F92">
      <w:pPr>
        <w:ind w:left="565" w:right="20" w:hanging="565"/>
        <w:jc w:val="both"/>
        <w:rPr>
          <w:rFonts w:ascii="Arial Narrow" w:eastAsia="Arial Narrow" w:hAnsi="Arial Narrow"/>
          <w:sz w:val="22"/>
        </w:rPr>
      </w:pPr>
      <w:r>
        <w:rPr>
          <w:rFonts w:ascii="Arial Narrow" w:eastAsia="Arial Narrow" w:hAnsi="Arial Narrow"/>
          <w:b/>
          <w:sz w:val="22"/>
        </w:rPr>
        <w:t xml:space="preserve">3:18. § </w:t>
      </w:r>
      <w:r>
        <w:rPr>
          <w:rFonts w:ascii="Arial Narrow" w:eastAsia="Arial Narrow" w:hAnsi="Arial Narrow"/>
          <w:sz w:val="22"/>
        </w:rPr>
        <w:t>Az Óbudai Egyetem Trefort Ágoston Mérnökpedagógiai Központja (továbbiakban TMPK)</w:t>
      </w:r>
      <w:r>
        <w:rPr>
          <w:rFonts w:ascii="Arial Narrow" w:eastAsia="Arial Narrow" w:hAnsi="Arial Narrow"/>
          <w:b/>
          <w:sz w:val="22"/>
        </w:rPr>
        <w:t xml:space="preserve"> </w:t>
      </w:r>
      <w:r>
        <w:rPr>
          <w:rFonts w:ascii="Arial Narrow" w:eastAsia="Arial Narrow" w:hAnsi="Arial Narrow"/>
          <w:sz w:val="22"/>
        </w:rPr>
        <w:t>gépészmérnök, villamosmérnök, had- és biztonságtechnikai mérnök, műszaki menedzser és/vagy gazdálkodási mérnök, könnyűipari mérnök valamint mérnök informatikus végzősök számára hirdeti meg mérnöktanári képzését, és teszi lehetővé a mesterszintű diploma megszerzését levelező, illetve nappali tanulmányok elvégzésével. A műszaki szakoktató alapképzési szakon gépészeti, elektronikai és könnyűipari szakirányokon folytat képzést az érintett karokkal együttműködve.</w:t>
      </w:r>
    </w:p>
    <w:p w:rsidR="004B597E" w:rsidRDefault="004B597E" w:rsidP="001B3F92">
      <w:pPr>
        <w:rPr>
          <w:rFonts w:ascii="Times New Roman" w:eastAsia="Times New Roman" w:hAnsi="Times New Roman"/>
        </w:rPr>
      </w:pPr>
    </w:p>
    <w:p w:rsidR="004B597E" w:rsidRDefault="004B597E" w:rsidP="001B3F92">
      <w:pPr>
        <w:jc w:val="center"/>
        <w:outlineLvl w:val="3"/>
        <w:rPr>
          <w:rFonts w:ascii="Arial Narrow" w:eastAsia="Arial Narrow" w:hAnsi="Arial Narrow"/>
          <w:b/>
          <w:sz w:val="22"/>
        </w:rPr>
      </w:pPr>
      <w:bookmarkStart w:id="107" w:name="_Toc1407190"/>
      <w:r>
        <w:rPr>
          <w:rFonts w:ascii="Arial Narrow" w:eastAsia="Arial Narrow" w:hAnsi="Arial Narrow"/>
          <w:b/>
          <w:sz w:val="22"/>
        </w:rPr>
        <w:t>2. A képzés sajátosságai</w:t>
      </w:r>
      <w:bookmarkEnd w:id="107"/>
    </w:p>
    <w:p w:rsidR="004B597E" w:rsidRDefault="004B597E" w:rsidP="001B3F92">
      <w:pPr>
        <w:rPr>
          <w:rFonts w:ascii="Times New Roman" w:eastAsia="Times New Roman" w:hAnsi="Times New Roman"/>
        </w:rPr>
      </w:pPr>
    </w:p>
    <w:p w:rsidR="004B597E" w:rsidRDefault="004B597E" w:rsidP="001B3F92">
      <w:pPr>
        <w:ind w:left="565" w:right="20" w:hanging="565"/>
        <w:jc w:val="both"/>
        <w:rPr>
          <w:rFonts w:ascii="Arial Narrow" w:eastAsia="Arial Narrow" w:hAnsi="Arial Narrow"/>
          <w:sz w:val="22"/>
        </w:rPr>
      </w:pPr>
      <w:r>
        <w:rPr>
          <w:rFonts w:ascii="Arial Narrow" w:eastAsia="Arial Narrow" w:hAnsi="Arial Narrow"/>
          <w:b/>
          <w:sz w:val="22"/>
        </w:rPr>
        <w:t xml:space="preserve">3:19. § </w:t>
      </w:r>
      <w:r>
        <w:rPr>
          <w:rFonts w:ascii="Arial Narrow" w:eastAsia="Arial Narrow" w:hAnsi="Arial Narrow"/>
          <w:sz w:val="22"/>
        </w:rPr>
        <w:t>(1) A</w:t>
      </w:r>
      <w:r>
        <w:rPr>
          <w:rFonts w:ascii="Arial Narrow" w:eastAsia="Arial Narrow" w:hAnsi="Arial Narrow"/>
          <w:b/>
          <w:sz w:val="22"/>
        </w:rPr>
        <w:t xml:space="preserve"> </w:t>
      </w:r>
      <w:r>
        <w:rPr>
          <w:rFonts w:ascii="Arial Narrow" w:eastAsia="Arial Narrow" w:hAnsi="Arial Narrow"/>
          <w:sz w:val="22"/>
        </w:rPr>
        <w:t>tantervekben a tantárgyak egy része az alapszakhoz kapcsolódó „szakmai”, a másik része a</w:t>
      </w:r>
      <w:r>
        <w:rPr>
          <w:rFonts w:ascii="Arial Narrow" w:eastAsia="Arial Narrow" w:hAnsi="Arial Narrow"/>
          <w:b/>
          <w:sz w:val="22"/>
        </w:rPr>
        <w:t xml:space="preserve"> </w:t>
      </w:r>
      <w:r>
        <w:rPr>
          <w:rFonts w:ascii="Arial Narrow" w:eastAsia="Arial Narrow" w:hAnsi="Arial Narrow"/>
          <w:sz w:val="22"/>
        </w:rPr>
        <w:t>tanárszakhoz kapcsolódó „pedagógiai” tantárgy.</w:t>
      </w:r>
    </w:p>
    <w:p w:rsidR="004B597E" w:rsidRDefault="004B597E" w:rsidP="001B3F92">
      <w:pPr>
        <w:rPr>
          <w:rFonts w:ascii="Times New Roman" w:eastAsia="Times New Roman" w:hAnsi="Times New Roman"/>
        </w:rPr>
      </w:pPr>
    </w:p>
    <w:p w:rsidR="004B597E" w:rsidRDefault="004B597E" w:rsidP="001B3F92">
      <w:pPr>
        <w:numPr>
          <w:ilvl w:val="0"/>
          <w:numId w:val="43"/>
        </w:numPr>
        <w:tabs>
          <w:tab w:val="left" w:pos="993"/>
        </w:tabs>
        <w:ind w:left="1120" w:hanging="435"/>
        <w:jc w:val="both"/>
        <w:rPr>
          <w:rFonts w:ascii="Arial Narrow" w:eastAsia="Arial Narrow" w:hAnsi="Arial Narrow"/>
          <w:sz w:val="22"/>
        </w:rPr>
      </w:pPr>
      <w:r>
        <w:rPr>
          <w:rFonts w:ascii="Arial Narrow" w:eastAsia="Arial Narrow" w:hAnsi="Arial Narrow"/>
          <w:sz w:val="22"/>
        </w:rPr>
        <w:t>A TMPK önálló Tanulmányi Osztállyal nem rendelkezik.</w:t>
      </w:r>
    </w:p>
    <w:p w:rsidR="004B597E" w:rsidRDefault="004B597E" w:rsidP="001B3F92">
      <w:pPr>
        <w:rPr>
          <w:rFonts w:ascii="Arial Narrow" w:eastAsia="Arial Narrow" w:hAnsi="Arial Narrow"/>
          <w:sz w:val="22"/>
        </w:rPr>
      </w:pPr>
    </w:p>
    <w:p w:rsidR="004B597E" w:rsidRDefault="004B597E" w:rsidP="001B3F92">
      <w:pPr>
        <w:tabs>
          <w:tab w:val="left" w:pos="3960"/>
        </w:tabs>
        <w:jc w:val="center"/>
        <w:outlineLvl w:val="3"/>
        <w:rPr>
          <w:rFonts w:ascii="Arial Narrow" w:eastAsia="Arial Narrow" w:hAnsi="Arial Narrow"/>
          <w:b/>
          <w:sz w:val="22"/>
        </w:rPr>
      </w:pPr>
      <w:bookmarkStart w:id="108" w:name="_Toc1407191"/>
      <w:r>
        <w:rPr>
          <w:rFonts w:ascii="Arial Narrow" w:eastAsia="Arial Narrow" w:hAnsi="Arial Narrow"/>
          <w:b/>
          <w:sz w:val="22"/>
        </w:rPr>
        <w:t>3. A képzés alapelvei</w:t>
      </w:r>
      <w:bookmarkEnd w:id="108"/>
    </w:p>
    <w:p w:rsidR="004B597E" w:rsidRDefault="004B597E" w:rsidP="001B3F92">
      <w:pPr>
        <w:rPr>
          <w:rFonts w:ascii="Times New Roman" w:eastAsia="Times New Roman" w:hAnsi="Times New Roman"/>
        </w:rPr>
      </w:pPr>
    </w:p>
    <w:p w:rsidR="004B597E" w:rsidRDefault="004B597E" w:rsidP="001B3F92">
      <w:pPr>
        <w:tabs>
          <w:tab w:val="left" w:pos="993"/>
        </w:tabs>
        <w:rPr>
          <w:rFonts w:ascii="Arial Narrow" w:eastAsia="Arial Narrow" w:hAnsi="Arial Narrow"/>
          <w:sz w:val="21"/>
        </w:rPr>
      </w:pPr>
      <w:r>
        <w:rPr>
          <w:rFonts w:ascii="Arial Narrow" w:eastAsia="Arial Narrow" w:hAnsi="Arial Narrow"/>
          <w:b/>
          <w:sz w:val="22"/>
        </w:rPr>
        <w:t xml:space="preserve">3:20. § </w:t>
      </w:r>
      <w:r>
        <w:rPr>
          <w:rFonts w:ascii="Arial Narrow" w:eastAsia="Arial Narrow" w:hAnsi="Arial Narrow"/>
          <w:sz w:val="22"/>
        </w:rPr>
        <w:t>(1)</w:t>
      </w:r>
      <w:r>
        <w:rPr>
          <w:rFonts w:ascii="Times New Roman" w:eastAsia="Times New Roman" w:hAnsi="Times New Roman"/>
        </w:rPr>
        <w:tab/>
      </w:r>
      <w:r>
        <w:rPr>
          <w:rFonts w:ascii="Arial Narrow" w:eastAsia="Arial Narrow" w:hAnsi="Arial Narrow"/>
          <w:sz w:val="21"/>
        </w:rPr>
        <w:t>Az MA szakmai tanár és a BSc műszaki szakoktató szakfelelőse a TMPK.</w:t>
      </w:r>
    </w:p>
    <w:p w:rsidR="004B597E" w:rsidRDefault="004B597E" w:rsidP="001B3F92">
      <w:pPr>
        <w:tabs>
          <w:tab w:val="left" w:pos="993"/>
        </w:tabs>
        <w:rPr>
          <w:rFonts w:ascii="Times New Roman" w:eastAsia="Times New Roman" w:hAnsi="Times New Roman"/>
        </w:rPr>
      </w:pPr>
    </w:p>
    <w:p w:rsidR="004B597E" w:rsidRDefault="004B597E" w:rsidP="001B3F92">
      <w:pPr>
        <w:numPr>
          <w:ilvl w:val="0"/>
          <w:numId w:val="44"/>
        </w:numPr>
        <w:tabs>
          <w:tab w:val="left" w:pos="993"/>
        </w:tabs>
        <w:ind w:left="680" w:firstLine="5"/>
        <w:jc w:val="both"/>
        <w:rPr>
          <w:rFonts w:ascii="Arial Narrow" w:eastAsia="Arial Narrow" w:hAnsi="Arial Narrow"/>
          <w:sz w:val="22"/>
        </w:rPr>
      </w:pPr>
      <w:r>
        <w:rPr>
          <w:rFonts w:ascii="Arial Narrow" w:eastAsia="Arial Narrow" w:hAnsi="Arial Narrow"/>
          <w:sz w:val="22"/>
        </w:rPr>
        <w:t>A tantárgyfelelősi teendőket a tárgy jellegéből fakadóan a TMPK vagy az „alapszak”-nak megfelelő kar látja el.</w:t>
      </w:r>
    </w:p>
    <w:p w:rsidR="004B597E" w:rsidRDefault="004B597E" w:rsidP="001B3F92">
      <w:pPr>
        <w:tabs>
          <w:tab w:val="left" w:pos="993"/>
        </w:tabs>
        <w:rPr>
          <w:rFonts w:ascii="Arial Narrow" w:eastAsia="Arial Narrow" w:hAnsi="Arial Narrow"/>
          <w:sz w:val="22"/>
        </w:rPr>
      </w:pPr>
    </w:p>
    <w:p w:rsidR="004B597E" w:rsidRDefault="004B597E" w:rsidP="001B3F92">
      <w:pPr>
        <w:numPr>
          <w:ilvl w:val="0"/>
          <w:numId w:val="44"/>
        </w:numPr>
        <w:tabs>
          <w:tab w:val="left" w:pos="993"/>
        </w:tabs>
        <w:ind w:left="680" w:firstLine="5"/>
        <w:jc w:val="both"/>
        <w:rPr>
          <w:rFonts w:ascii="Arial Narrow" w:eastAsia="Arial Narrow" w:hAnsi="Arial Narrow"/>
          <w:sz w:val="22"/>
        </w:rPr>
      </w:pPr>
      <w:r>
        <w:rPr>
          <w:rFonts w:ascii="Arial Narrow" w:eastAsia="Arial Narrow" w:hAnsi="Arial Narrow"/>
          <w:sz w:val="22"/>
        </w:rPr>
        <w:t>A hallgatókkal kapcsolatos alapvető adminisztratív teendőket az „alapszak”-nak megfelelő kar Tanulmányi Osztálya látja el, együttműködésben a TMPK tanulmányi adminisztrátorával.</w:t>
      </w:r>
    </w:p>
    <w:p w:rsidR="004B597E" w:rsidRDefault="004B597E" w:rsidP="001B3F92">
      <w:pPr>
        <w:tabs>
          <w:tab w:val="left" w:pos="993"/>
        </w:tabs>
        <w:rPr>
          <w:rFonts w:ascii="Arial Narrow" w:eastAsia="Arial Narrow" w:hAnsi="Arial Narrow"/>
          <w:sz w:val="22"/>
        </w:rPr>
      </w:pPr>
    </w:p>
    <w:p w:rsidR="004B597E" w:rsidRDefault="004B597E" w:rsidP="001B3F92">
      <w:pPr>
        <w:numPr>
          <w:ilvl w:val="0"/>
          <w:numId w:val="44"/>
        </w:numPr>
        <w:tabs>
          <w:tab w:val="left" w:pos="993"/>
        </w:tabs>
        <w:ind w:left="680" w:firstLine="5"/>
        <w:jc w:val="both"/>
        <w:rPr>
          <w:rFonts w:ascii="Arial Narrow" w:eastAsia="Arial Narrow" w:hAnsi="Arial Narrow"/>
          <w:sz w:val="22"/>
        </w:rPr>
      </w:pPr>
      <w:r>
        <w:rPr>
          <w:rFonts w:ascii="Arial Narrow" w:eastAsia="Arial Narrow" w:hAnsi="Arial Narrow"/>
          <w:sz w:val="22"/>
        </w:rPr>
        <w:t>A tantárgyak befogadásában a döntéseket a „szakmai tantárgyak” esetében az „alapszak”-nak megfelelő kar, „pedagógiai” tantárgy esetében a TMPK Kreditátviteli Bizottsága hozza.</w:t>
      </w:r>
    </w:p>
    <w:p w:rsidR="004B597E" w:rsidRDefault="004B597E" w:rsidP="001B3F92">
      <w:pPr>
        <w:tabs>
          <w:tab w:val="left" w:pos="993"/>
        </w:tabs>
        <w:rPr>
          <w:rFonts w:ascii="Arial Narrow" w:eastAsia="Arial Narrow" w:hAnsi="Arial Narrow"/>
          <w:sz w:val="22"/>
        </w:rPr>
      </w:pPr>
    </w:p>
    <w:p w:rsidR="004B597E" w:rsidRDefault="004B597E" w:rsidP="001B3F92">
      <w:pPr>
        <w:numPr>
          <w:ilvl w:val="0"/>
          <w:numId w:val="44"/>
        </w:numPr>
        <w:tabs>
          <w:tab w:val="left" w:pos="993"/>
        </w:tabs>
        <w:ind w:left="1120" w:hanging="435"/>
        <w:jc w:val="both"/>
        <w:rPr>
          <w:rFonts w:ascii="Arial Narrow" w:eastAsia="Arial Narrow" w:hAnsi="Arial Narrow"/>
          <w:sz w:val="22"/>
        </w:rPr>
      </w:pPr>
      <w:r>
        <w:rPr>
          <w:rFonts w:ascii="Arial Narrow" w:eastAsia="Arial Narrow" w:hAnsi="Arial Narrow"/>
          <w:sz w:val="22"/>
        </w:rPr>
        <w:t>A hallgatók tanulmányi és vizsgaügyeiben első fokon a TMPK Tanulmányi Bizottsága jár el.</w:t>
      </w:r>
    </w:p>
    <w:p w:rsidR="004B597E" w:rsidRDefault="004B597E" w:rsidP="001B3F92">
      <w:pPr>
        <w:tabs>
          <w:tab w:val="left" w:pos="993"/>
        </w:tabs>
        <w:rPr>
          <w:rFonts w:ascii="Arial Narrow" w:eastAsia="Arial Narrow" w:hAnsi="Arial Narrow"/>
          <w:sz w:val="22"/>
        </w:rPr>
      </w:pPr>
    </w:p>
    <w:p w:rsidR="004B597E" w:rsidRDefault="004B597E" w:rsidP="00024A2E">
      <w:pPr>
        <w:tabs>
          <w:tab w:val="left" w:pos="2800"/>
        </w:tabs>
        <w:spacing w:line="0" w:lineRule="atLeast"/>
        <w:jc w:val="center"/>
        <w:outlineLvl w:val="3"/>
        <w:rPr>
          <w:rFonts w:ascii="Arial Narrow" w:eastAsia="Arial Narrow" w:hAnsi="Arial Narrow"/>
          <w:b/>
          <w:sz w:val="22"/>
        </w:rPr>
      </w:pPr>
      <w:bookmarkStart w:id="109" w:name="_Toc1407192"/>
      <w:r>
        <w:rPr>
          <w:rFonts w:ascii="Arial Narrow" w:eastAsia="Arial Narrow" w:hAnsi="Arial Narrow"/>
          <w:b/>
          <w:sz w:val="22"/>
        </w:rPr>
        <w:t xml:space="preserve">4. A képzésre vonatkozó különös rendelkezések </w:t>
      </w:r>
      <w:r>
        <w:rPr>
          <w:rStyle w:val="Lbjegyzet-hivatkozs"/>
          <w:rFonts w:ascii="Arial Narrow" w:eastAsia="Arial Narrow" w:hAnsi="Arial Narrow"/>
          <w:b/>
          <w:sz w:val="22"/>
        </w:rPr>
        <w:footnoteReference w:id="40"/>
      </w:r>
      <w:bookmarkEnd w:id="109"/>
    </w:p>
    <w:p w:rsidR="004B597E" w:rsidRDefault="004B597E">
      <w:pPr>
        <w:spacing w:line="342" w:lineRule="exact"/>
        <w:rPr>
          <w:rFonts w:ascii="Times New Roman" w:eastAsia="Times New Roman" w:hAnsi="Times New Roman"/>
        </w:rPr>
      </w:pPr>
    </w:p>
    <w:tbl>
      <w:tblPr>
        <w:tblW w:w="0" w:type="auto"/>
        <w:tblInd w:w="699" w:type="dxa"/>
        <w:tblLayout w:type="fixed"/>
        <w:tblCellMar>
          <w:left w:w="0" w:type="dxa"/>
          <w:right w:w="0" w:type="dxa"/>
        </w:tblCellMar>
        <w:tblLook w:val="0000" w:firstRow="0" w:lastRow="0" w:firstColumn="0" w:lastColumn="0" w:noHBand="0" w:noVBand="0"/>
      </w:tblPr>
      <w:tblGrid>
        <w:gridCol w:w="3686"/>
        <w:gridCol w:w="1417"/>
        <w:gridCol w:w="1308"/>
        <w:gridCol w:w="1980"/>
      </w:tblGrid>
      <w:tr w:rsidR="004B597E" w:rsidTr="001356DE">
        <w:trPr>
          <w:trHeight w:val="320"/>
        </w:trPr>
        <w:tc>
          <w:tcPr>
            <w:tcW w:w="3686" w:type="dxa"/>
            <w:tcBorders>
              <w:top w:val="single" w:sz="8" w:space="0" w:color="auto"/>
              <w:left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417" w:type="dxa"/>
            <w:tcBorders>
              <w:top w:val="single" w:sz="8" w:space="0" w:color="auto"/>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b/>
                <w:w w:val="99"/>
                <w:sz w:val="22"/>
              </w:rPr>
            </w:pPr>
            <w:r>
              <w:rPr>
                <w:rFonts w:ascii="Arial Narrow" w:eastAsia="Arial Narrow" w:hAnsi="Arial Narrow"/>
                <w:b/>
                <w:w w:val="99"/>
                <w:sz w:val="22"/>
              </w:rPr>
              <w:t>TMPK feladata</w:t>
            </w:r>
          </w:p>
        </w:tc>
        <w:tc>
          <w:tcPr>
            <w:tcW w:w="1308" w:type="dxa"/>
            <w:tcBorders>
              <w:top w:val="single" w:sz="8" w:space="0" w:color="auto"/>
              <w:right w:val="single" w:sz="8" w:space="0" w:color="auto"/>
            </w:tcBorders>
            <w:shd w:val="clear" w:color="auto" w:fill="auto"/>
            <w:vAlign w:val="bottom"/>
          </w:tcPr>
          <w:p w:rsidR="004B597E" w:rsidRDefault="004B597E">
            <w:pPr>
              <w:spacing w:line="0" w:lineRule="atLeast"/>
              <w:ind w:left="440"/>
              <w:rPr>
                <w:rFonts w:ascii="Arial Narrow" w:eastAsia="Arial Narrow" w:hAnsi="Arial Narrow"/>
                <w:b/>
                <w:sz w:val="22"/>
              </w:rPr>
            </w:pPr>
            <w:r>
              <w:rPr>
                <w:rFonts w:ascii="Arial Narrow" w:eastAsia="Arial Narrow" w:hAnsi="Arial Narrow"/>
                <w:b/>
                <w:sz w:val="22"/>
              </w:rPr>
              <w:t>Kari TO</w:t>
            </w:r>
          </w:p>
        </w:tc>
        <w:tc>
          <w:tcPr>
            <w:tcW w:w="1980" w:type="dxa"/>
            <w:tcBorders>
              <w:top w:val="single" w:sz="8" w:space="0" w:color="auto"/>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b/>
                <w:sz w:val="22"/>
              </w:rPr>
            </w:pPr>
            <w:r>
              <w:rPr>
                <w:rFonts w:ascii="Arial Narrow" w:eastAsia="Arial Narrow" w:hAnsi="Arial Narrow"/>
                <w:b/>
                <w:sz w:val="22"/>
              </w:rPr>
              <w:t>Kari Intézetek,</w:t>
            </w:r>
          </w:p>
        </w:tc>
      </w:tr>
      <w:tr w:rsidR="004B597E" w:rsidTr="001356DE">
        <w:trPr>
          <w:trHeight w:val="252"/>
        </w:trPr>
        <w:tc>
          <w:tcPr>
            <w:tcW w:w="3686" w:type="dxa"/>
            <w:tcBorders>
              <w:left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308" w:type="dxa"/>
            <w:tcBorders>
              <w:right w:val="single" w:sz="8" w:space="0" w:color="auto"/>
            </w:tcBorders>
            <w:shd w:val="clear" w:color="auto" w:fill="auto"/>
            <w:vAlign w:val="bottom"/>
          </w:tcPr>
          <w:p w:rsidR="004B597E" w:rsidRDefault="004B597E">
            <w:pPr>
              <w:spacing w:line="251" w:lineRule="exact"/>
              <w:ind w:left="420"/>
              <w:rPr>
                <w:rFonts w:ascii="Arial Narrow" w:eastAsia="Arial Narrow" w:hAnsi="Arial Narrow"/>
                <w:b/>
                <w:sz w:val="22"/>
              </w:rPr>
            </w:pPr>
            <w:r>
              <w:rPr>
                <w:rFonts w:ascii="Arial Narrow" w:eastAsia="Arial Narrow" w:hAnsi="Arial Narrow"/>
                <w:b/>
                <w:sz w:val="22"/>
              </w:rPr>
              <w:t>feladata</w:t>
            </w:r>
          </w:p>
        </w:tc>
        <w:tc>
          <w:tcPr>
            <w:tcW w:w="1980" w:type="dxa"/>
            <w:tcBorders>
              <w:right w:val="single" w:sz="8" w:space="0" w:color="auto"/>
            </w:tcBorders>
            <w:shd w:val="clear" w:color="auto" w:fill="auto"/>
            <w:vAlign w:val="bottom"/>
          </w:tcPr>
          <w:p w:rsidR="004B597E" w:rsidRDefault="004B597E">
            <w:pPr>
              <w:spacing w:line="251" w:lineRule="exact"/>
              <w:jc w:val="center"/>
              <w:rPr>
                <w:rFonts w:ascii="Arial Narrow" w:eastAsia="Arial Narrow" w:hAnsi="Arial Narrow"/>
                <w:b/>
                <w:sz w:val="22"/>
              </w:rPr>
            </w:pPr>
            <w:r>
              <w:rPr>
                <w:rFonts w:ascii="Arial Narrow" w:eastAsia="Arial Narrow" w:hAnsi="Arial Narrow"/>
                <w:b/>
                <w:sz w:val="22"/>
              </w:rPr>
              <w:t>tanszékek feladata</w:t>
            </w:r>
          </w:p>
        </w:tc>
      </w:tr>
      <w:tr w:rsidR="004B597E" w:rsidTr="001356DE">
        <w:trPr>
          <w:trHeight w:val="73"/>
        </w:trPr>
        <w:tc>
          <w:tcPr>
            <w:tcW w:w="3686"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6"/>
              </w:rPr>
            </w:pPr>
          </w:p>
        </w:tc>
        <w:tc>
          <w:tcPr>
            <w:tcW w:w="1417"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6"/>
              </w:rPr>
            </w:pPr>
          </w:p>
        </w:tc>
        <w:tc>
          <w:tcPr>
            <w:tcW w:w="1308"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6"/>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6"/>
              </w:rPr>
            </w:pPr>
          </w:p>
        </w:tc>
      </w:tr>
      <w:tr w:rsidR="004B597E" w:rsidTr="001356DE">
        <w:trPr>
          <w:trHeight w:val="310"/>
        </w:trPr>
        <w:tc>
          <w:tcPr>
            <w:tcW w:w="3686" w:type="dxa"/>
            <w:tcBorders>
              <w:left w:val="single" w:sz="8" w:space="0" w:color="auto"/>
              <w:right w:val="single" w:sz="8" w:space="0" w:color="auto"/>
            </w:tcBorders>
            <w:shd w:val="clear" w:color="auto" w:fill="E6E6E6"/>
            <w:vAlign w:val="bottom"/>
          </w:tcPr>
          <w:p w:rsidR="004B597E" w:rsidRDefault="004B597E">
            <w:pPr>
              <w:spacing w:line="251" w:lineRule="exact"/>
              <w:ind w:left="120"/>
              <w:rPr>
                <w:rFonts w:ascii="Arial Narrow" w:eastAsia="Arial Narrow" w:hAnsi="Arial Narrow"/>
                <w:b/>
                <w:sz w:val="22"/>
              </w:rPr>
            </w:pPr>
            <w:r>
              <w:rPr>
                <w:rFonts w:ascii="Arial Narrow" w:eastAsia="Arial Narrow" w:hAnsi="Arial Narrow"/>
                <w:b/>
                <w:sz w:val="22"/>
              </w:rPr>
              <w:t>1. Tanári előképzés</w:t>
            </w:r>
          </w:p>
        </w:tc>
        <w:tc>
          <w:tcPr>
            <w:tcW w:w="1417"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308"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r>
      <w:tr w:rsidR="004B597E" w:rsidTr="001356DE">
        <w:trPr>
          <w:trHeight w:val="62"/>
        </w:trPr>
        <w:tc>
          <w:tcPr>
            <w:tcW w:w="3686" w:type="dxa"/>
            <w:tcBorders>
              <w:left w:val="single" w:sz="8" w:space="0" w:color="auto"/>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417"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308"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r>
      <w:tr w:rsidR="004B597E" w:rsidTr="001356DE">
        <w:trPr>
          <w:trHeight w:val="300"/>
        </w:trPr>
        <w:tc>
          <w:tcPr>
            <w:tcW w:w="3686" w:type="dxa"/>
            <w:tcBorders>
              <w:left w:val="single" w:sz="8" w:space="0" w:color="auto"/>
              <w:right w:val="single" w:sz="8" w:space="0" w:color="auto"/>
            </w:tcBorders>
            <w:shd w:val="clear" w:color="auto" w:fill="auto"/>
            <w:vAlign w:val="bottom"/>
          </w:tcPr>
          <w:p w:rsidR="004B597E" w:rsidRDefault="004B597E" w:rsidP="00C561A5">
            <w:pPr>
              <w:spacing w:line="251" w:lineRule="exact"/>
              <w:ind w:left="120"/>
              <w:rPr>
                <w:rFonts w:ascii="Arial Narrow" w:eastAsia="Arial Narrow" w:hAnsi="Arial Narrow"/>
                <w:sz w:val="22"/>
              </w:rPr>
            </w:pPr>
            <w:r>
              <w:rPr>
                <w:rFonts w:ascii="Arial Narrow" w:eastAsia="Arial Narrow" w:hAnsi="Arial Narrow"/>
                <w:sz w:val="22"/>
              </w:rPr>
              <w:t>a BSc képzésben résztvevő hallgatók</w:t>
            </w:r>
          </w:p>
        </w:tc>
        <w:tc>
          <w:tcPr>
            <w:tcW w:w="1417" w:type="dxa"/>
            <w:tcBorders>
              <w:right w:val="single" w:sz="8" w:space="0" w:color="auto"/>
            </w:tcBorders>
            <w:shd w:val="clear" w:color="auto" w:fill="auto"/>
            <w:vAlign w:val="bottom"/>
          </w:tcPr>
          <w:p w:rsidR="004B597E" w:rsidRDefault="004B597E">
            <w:pPr>
              <w:spacing w:line="251" w:lineRule="exact"/>
              <w:jc w:val="center"/>
              <w:rPr>
                <w:rFonts w:ascii="Arial Narrow" w:eastAsia="Arial Narrow" w:hAnsi="Arial Narrow"/>
                <w:sz w:val="22"/>
              </w:rPr>
            </w:pPr>
            <w:r>
              <w:rPr>
                <w:rFonts w:ascii="Arial Narrow" w:eastAsia="Arial Narrow" w:hAnsi="Arial Narrow"/>
                <w:sz w:val="22"/>
              </w:rPr>
              <w:t>+</w:t>
            </w: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rsidTr="001356DE">
        <w:trPr>
          <w:trHeight w:val="268"/>
        </w:trPr>
        <w:tc>
          <w:tcPr>
            <w:tcW w:w="3686" w:type="dxa"/>
            <w:tcBorders>
              <w:left w:val="single" w:sz="8" w:space="0" w:color="auto"/>
              <w:right w:val="single" w:sz="8" w:space="0" w:color="auto"/>
            </w:tcBorders>
            <w:shd w:val="clear" w:color="auto" w:fill="auto"/>
            <w:vAlign w:val="bottom"/>
          </w:tcPr>
          <w:p w:rsidR="004B597E" w:rsidRDefault="004B597E" w:rsidP="00C561A5">
            <w:pPr>
              <w:spacing w:line="251" w:lineRule="exact"/>
              <w:ind w:left="120"/>
              <w:rPr>
                <w:rFonts w:ascii="Arial Narrow" w:eastAsia="Arial Narrow" w:hAnsi="Arial Narrow"/>
                <w:sz w:val="22"/>
              </w:rPr>
            </w:pPr>
            <w:r>
              <w:rPr>
                <w:rFonts w:ascii="Arial Narrow" w:eastAsia="Arial Narrow" w:hAnsi="Arial Narrow"/>
                <w:sz w:val="22"/>
              </w:rPr>
              <w:t>tájékoztatása  tanulmányaik 2. félévében</w:t>
            </w:r>
          </w:p>
        </w:tc>
        <w:tc>
          <w:tcPr>
            <w:tcW w:w="1417" w:type="dxa"/>
            <w:tcBorders>
              <w:right w:val="single" w:sz="8" w:space="0" w:color="auto"/>
            </w:tcBorders>
            <w:shd w:val="clear" w:color="auto" w:fill="auto"/>
            <w:vAlign w:val="bottom"/>
          </w:tcPr>
          <w:p w:rsidR="004B597E" w:rsidRDefault="004B597E" w:rsidP="00C561A5">
            <w:pPr>
              <w:spacing w:line="251" w:lineRule="exact"/>
              <w:jc w:val="center"/>
              <w:rPr>
                <w:rFonts w:ascii="Arial Narrow" w:eastAsia="Arial Narrow" w:hAnsi="Arial Narrow"/>
                <w:w w:val="98"/>
                <w:sz w:val="22"/>
              </w:rPr>
            </w:pPr>
            <w:r>
              <w:rPr>
                <w:rFonts w:ascii="Arial Narrow" w:eastAsia="Arial Narrow" w:hAnsi="Arial Narrow"/>
                <w:w w:val="98"/>
                <w:sz w:val="22"/>
              </w:rPr>
              <w:t>Neptun Irodával</w:t>
            </w: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3"/>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3"/>
              </w:rPr>
            </w:pPr>
          </w:p>
        </w:tc>
      </w:tr>
      <w:tr w:rsidR="004B597E" w:rsidTr="001356DE">
        <w:trPr>
          <w:trHeight w:val="239"/>
        </w:trPr>
        <w:tc>
          <w:tcPr>
            <w:tcW w:w="3686" w:type="dxa"/>
            <w:tcBorders>
              <w:left w:val="single" w:sz="8" w:space="0" w:color="auto"/>
              <w:right w:val="single" w:sz="8" w:space="0" w:color="auto"/>
            </w:tcBorders>
            <w:shd w:val="clear" w:color="auto" w:fill="auto"/>
            <w:vAlign w:val="bottom"/>
          </w:tcPr>
          <w:p w:rsidR="004B597E" w:rsidRDefault="004B597E">
            <w:pPr>
              <w:spacing w:line="238" w:lineRule="exact"/>
              <w:ind w:left="120"/>
              <w:rPr>
                <w:rFonts w:ascii="Arial Narrow" w:eastAsia="Arial Narrow" w:hAnsi="Arial Narrow"/>
                <w:sz w:val="22"/>
              </w:rPr>
            </w:pPr>
            <w:r>
              <w:rPr>
                <w:rFonts w:ascii="Arial Narrow" w:eastAsia="Arial Narrow" w:hAnsi="Arial Narrow"/>
                <w:sz w:val="22"/>
              </w:rPr>
              <w:t>(május 10-ig) a tanári előképzés tárgyainak</w:t>
            </w: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r>
      <w:tr w:rsidR="004B597E" w:rsidTr="001356DE">
        <w:trPr>
          <w:trHeight w:val="251"/>
        </w:trPr>
        <w:tc>
          <w:tcPr>
            <w:tcW w:w="3686" w:type="dxa"/>
            <w:tcBorders>
              <w:left w:val="single" w:sz="8" w:space="0" w:color="auto"/>
              <w:right w:val="single" w:sz="8" w:space="0" w:color="auto"/>
            </w:tcBorders>
            <w:shd w:val="clear" w:color="auto" w:fill="auto"/>
            <w:vAlign w:val="bottom"/>
          </w:tcPr>
          <w:p w:rsidR="004B597E" w:rsidRDefault="004B597E">
            <w:pPr>
              <w:spacing w:line="250" w:lineRule="exact"/>
              <w:ind w:left="120"/>
              <w:rPr>
                <w:rFonts w:ascii="Arial Narrow" w:eastAsia="Arial Narrow" w:hAnsi="Arial Narrow"/>
                <w:sz w:val="22"/>
              </w:rPr>
            </w:pPr>
            <w:r>
              <w:rPr>
                <w:rFonts w:ascii="Arial Narrow" w:eastAsia="Arial Narrow" w:hAnsi="Arial Narrow"/>
                <w:sz w:val="22"/>
              </w:rPr>
              <w:t>felvételéről Neptunon keresztül (szabadon</w:t>
            </w: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rsidTr="001356DE">
        <w:trPr>
          <w:trHeight w:val="252"/>
        </w:trPr>
        <w:tc>
          <w:tcPr>
            <w:tcW w:w="3686" w:type="dxa"/>
            <w:tcBorders>
              <w:left w:val="single" w:sz="8" w:space="0" w:color="auto"/>
              <w:right w:val="single" w:sz="8" w:space="0" w:color="auto"/>
            </w:tcBorders>
            <w:shd w:val="clear" w:color="auto" w:fill="auto"/>
            <w:vAlign w:val="bottom"/>
          </w:tcPr>
          <w:p w:rsidR="004B597E" w:rsidRDefault="004B597E" w:rsidP="00C561A5">
            <w:pPr>
              <w:spacing w:line="251" w:lineRule="exact"/>
              <w:ind w:left="120"/>
              <w:rPr>
                <w:rFonts w:ascii="Arial Narrow" w:eastAsia="Arial Narrow" w:hAnsi="Arial Narrow"/>
                <w:sz w:val="22"/>
              </w:rPr>
            </w:pPr>
            <w:r>
              <w:rPr>
                <w:rFonts w:ascii="Arial Narrow" w:eastAsia="Arial Narrow" w:hAnsi="Arial Narrow"/>
                <w:sz w:val="22"/>
              </w:rPr>
              <w:t>választható tárgyak terhére 10 kredit</w:t>
            </w: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rsidTr="001356DE">
        <w:trPr>
          <w:trHeight w:val="252"/>
        </w:trPr>
        <w:tc>
          <w:tcPr>
            <w:tcW w:w="3686" w:type="dxa"/>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értékben elszámolhatóak!)</w:t>
            </w: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rsidTr="001356DE">
        <w:trPr>
          <w:trHeight w:val="64"/>
        </w:trPr>
        <w:tc>
          <w:tcPr>
            <w:tcW w:w="3686"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417"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308"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rsidTr="001356DE">
        <w:trPr>
          <w:trHeight w:val="300"/>
        </w:trPr>
        <w:tc>
          <w:tcPr>
            <w:tcW w:w="3686" w:type="dxa"/>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hallgatók tájékoztatása tanulmányaik 2.</w:t>
            </w:r>
          </w:p>
        </w:tc>
        <w:tc>
          <w:tcPr>
            <w:tcW w:w="1417" w:type="dxa"/>
            <w:tcBorders>
              <w:right w:val="single" w:sz="8" w:space="0" w:color="auto"/>
            </w:tcBorders>
            <w:shd w:val="clear" w:color="auto" w:fill="auto"/>
            <w:vAlign w:val="bottom"/>
          </w:tcPr>
          <w:p w:rsidR="004B597E" w:rsidRDefault="004B597E">
            <w:pPr>
              <w:spacing w:line="251" w:lineRule="exact"/>
              <w:jc w:val="center"/>
              <w:rPr>
                <w:rFonts w:ascii="Arial Narrow" w:eastAsia="Arial Narrow" w:hAnsi="Arial Narrow"/>
                <w:sz w:val="22"/>
              </w:rPr>
            </w:pPr>
            <w:r>
              <w:rPr>
                <w:rFonts w:ascii="Arial Narrow" w:eastAsia="Arial Narrow" w:hAnsi="Arial Narrow"/>
                <w:sz w:val="22"/>
              </w:rPr>
              <w:t>+</w:t>
            </w: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rsidTr="001356DE">
        <w:trPr>
          <w:trHeight w:val="252"/>
        </w:trPr>
        <w:tc>
          <w:tcPr>
            <w:tcW w:w="3686" w:type="dxa"/>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félévében  a  tanári  előképzés  tárgyainak</w:t>
            </w: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rsidTr="001356DE">
        <w:trPr>
          <w:trHeight w:val="252"/>
        </w:trPr>
        <w:tc>
          <w:tcPr>
            <w:tcW w:w="3686" w:type="dxa"/>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felvételéről</w:t>
            </w: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rsidTr="001356DE">
        <w:trPr>
          <w:trHeight w:val="62"/>
        </w:trPr>
        <w:tc>
          <w:tcPr>
            <w:tcW w:w="3686"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417"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308"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rsidTr="001356DE">
        <w:trPr>
          <w:trHeight w:val="300"/>
        </w:trPr>
        <w:tc>
          <w:tcPr>
            <w:tcW w:w="3686" w:type="dxa"/>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az előképzés tárgyainak kiírása a Neptun-</w:t>
            </w:r>
          </w:p>
        </w:tc>
        <w:tc>
          <w:tcPr>
            <w:tcW w:w="1417"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rsidTr="001356DE">
        <w:trPr>
          <w:trHeight w:val="254"/>
        </w:trPr>
        <w:tc>
          <w:tcPr>
            <w:tcW w:w="3686" w:type="dxa"/>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ban</w:t>
            </w:r>
          </w:p>
        </w:tc>
        <w:tc>
          <w:tcPr>
            <w:tcW w:w="1417"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308"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rsidTr="001356DE">
        <w:trPr>
          <w:trHeight w:val="62"/>
        </w:trPr>
        <w:tc>
          <w:tcPr>
            <w:tcW w:w="3686"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417"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308"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bl>
    <w:p w:rsidR="004B597E" w:rsidRDefault="004B597E">
      <w:pPr>
        <w:rPr>
          <w:rFonts w:ascii="Times New Roman" w:eastAsia="Times New Roman" w:hAnsi="Times New Roman"/>
          <w:sz w:val="5"/>
        </w:rPr>
        <w:sectPr w:rsidR="004B597E">
          <w:endnotePr>
            <w:numFmt w:val="decimal"/>
          </w:endnotePr>
          <w:pgSz w:w="11900" w:h="16838"/>
          <w:pgMar w:top="1413" w:right="1400" w:bottom="441" w:left="1300" w:header="0" w:footer="0" w:gutter="0"/>
          <w:cols w:space="0" w:equalWidth="0">
            <w:col w:w="9200"/>
          </w:cols>
          <w:docGrid w:linePitch="360"/>
        </w:sectPr>
      </w:pPr>
    </w:p>
    <w:p w:rsidR="004B597E" w:rsidRDefault="004B597E">
      <w:pPr>
        <w:spacing w:line="20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40"/>
        <w:gridCol w:w="680"/>
        <w:gridCol w:w="340"/>
        <w:gridCol w:w="300"/>
        <w:gridCol w:w="420"/>
        <w:gridCol w:w="380"/>
        <w:gridCol w:w="340"/>
        <w:gridCol w:w="520"/>
        <w:gridCol w:w="400"/>
        <w:gridCol w:w="1820"/>
        <w:gridCol w:w="1560"/>
        <w:gridCol w:w="1980"/>
      </w:tblGrid>
      <w:tr w:rsidR="004B597E">
        <w:trPr>
          <w:trHeight w:val="320"/>
        </w:trPr>
        <w:tc>
          <w:tcPr>
            <w:tcW w:w="1660" w:type="dxa"/>
            <w:gridSpan w:val="4"/>
            <w:tcBorders>
              <w:top w:val="single" w:sz="8" w:space="0" w:color="auto"/>
              <w:left w:val="single" w:sz="8" w:space="0" w:color="auto"/>
            </w:tcBorders>
            <w:shd w:val="clear" w:color="auto" w:fill="E6E6E6"/>
            <w:vAlign w:val="bottom"/>
          </w:tcPr>
          <w:p w:rsidR="004B597E" w:rsidRDefault="004B597E">
            <w:pPr>
              <w:spacing w:line="0" w:lineRule="atLeast"/>
              <w:ind w:left="120"/>
              <w:rPr>
                <w:rFonts w:ascii="Arial Narrow" w:eastAsia="Arial Narrow" w:hAnsi="Arial Narrow"/>
                <w:b/>
                <w:sz w:val="22"/>
              </w:rPr>
            </w:pPr>
            <w:bookmarkStart w:id="110" w:name="page38"/>
            <w:bookmarkEnd w:id="110"/>
            <w:r>
              <w:rPr>
                <w:rFonts w:ascii="Arial Narrow" w:eastAsia="Arial Narrow" w:hAnsi="Arial Narrow"/>
                <w:b/>
                <w:sz w:val="22"/>
              </w:rPr>
              <w:t>2. Felvételi ügyek</w:t>
            </w:r>
          </w:p>
        </w:tc>
        <w:tc>
          <w:tcPr>
            <w:tcW w:w="42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38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34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52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40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56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340" w:type="dxa"/>
            <w:tcBorders>
              <w:left w:val="single" w:sz="8" w:space="0" w:color="auto"/>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740" w:type="dxa"/>
            <w:gridSpan w:val="4"/>
            <w:tcBorders>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380" w:type="dxa"/>
            <w:tcBorders>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860" w:type="dxa"/>
            <w:gridSpan w:val="2"/>
            <w:tcBorders>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40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4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w:t>
            </w:r>
          </w:p>
        </w:tc>
        <w:tc>
          <w:tcPr>
            <w:tcW w:w="1740" w:type="dxa"/>
            <w:gridSpan w:val="4"/>
            <w:shd w:val="clear" w:color="auto" w:fill="auto"/>
            <w:vAlign w:val="bottom"/>
          </w:tcPr>
          <w:p w:rsidR="004B597E" w:rsidRDefault="004B597E">
            <w:pPr>
              <w:spacing w:line="0" w:lineRule="atLeast"/>
              <w:ind w:left="480"/>
              <w:rPr>
                <w:rFonts w:ascii="Arial Narrow" w:eastAsia="Arial Narrow" w:hAnsi="Arial Narrow"/>
                <w:sz w:val="22"/>
              </w:rPr>
            </w:pPr>
            <w:r>
              <w:rPr>
                <w:rFonts w:ascii="Arial Narrow" w:eastAsia="Arial Narrow" w:hAnsi="Arial Narrow"/>
                <w:sz w:val="22"/>
              </w:rPr>
              <w:t>meghirdetendő</w:t>
            </w:r>
          </w:p>
        </w:tc>
        <w:tc>
          <w:tcPr>
            <w:tcW w:w="380" w:type="dxa"/>
            <w:shd w:val="clear" w:color="auto" w:fill="auto"/>
            <w:vAlign w:val="bottom"/>
          </w:tcPr>
          <w:p w:rsidR="004B597E" w:rsidRDefault="004B597E">
            <w:pPr>
              <w:spacing w:line="0" w:lineRule="atLeast"/>
              <w:rPr>
                <w:rFonts w:ascii="Times New Roman" w:eastAsia="Times New Roman" w:hAnsi="Times New Roman"/>
                <w:sz w:val="24"/>
              </w:rPr>
            </w:pPr>
          </w:p>
        </w:tc>
        <w:tc>
          <w:tcPr>
            <w:tcW w:w="1260" w:type="dxa"/>
            <w:gridSpan w:val="3"/>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képzésekkel</w:t>
            </w:r>
          </w:p>
        </w:tc>
        <w:tc>
          <w:tcPr>
            <w:tcW w:w="182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1360" w:type="dxa"/>
            <w:gridSpan w:val="3"/>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kapcsolatosan</w:t>
            </w:r>
          </w:p>
        </w:tc>
        <w:tc>
          <w:tcPr>
            <w:tcW w:w="1440" w:type="dxa"/>
            <w:gridSpan w:val="4"/>
            <w:shd w:val="clear" w:color="auto" w:fill="auto"/>
            <w:vAlign w:val="bottom"/>
          </w:tcPr>
          <w:p w:rsidR="004B597E" w:rsidRDefault="004B597E">
            <w:pPr>
              <w:spacing w:line="0" w:lineRule="atLeast"/>
              <w:ind w:left="100"/>
              <w:rPr>
                <w:rFonts w:ascii="Arial Narrow" w:eastAsia="Arial Narrow" w:hAnsi="Arial Narrow"/>
                <w:sz w:val="22"/>
              </w:rPr>
            </w:pPr>
            <w:r>
              <w:rPr>
                <w:rFonts w:ascii="Arial Narrow" w:eastAsia="Arial Narrow" w:hAnsi="Arial Narrow"/>
                <w:sz w:val="22"/>
              </w:rPr>
              <w:t>adatszolgáltatás</w:t>
            </w:r>
          </w:p>
        </w:tc>
        <w:tc>
          <w:tcPr>
            <w:tcW w:w="520" w:type="dxa"/>
            <w:shd w:val="clear" w:color="auto" w:fill="auto"/>
            <w:vAlign w:val="bottom"/>
          </w:tcPr>
          <w:p w:rsidR="004B597E" w:rsidRDefault="004B597E">
            <w:pPr>
              <w:spacing w:line="0" w:lineRule="atLeast"/>
              <w:ind w:right="50"/>
              <w:jc w:val="right"/>
              <w:rPr>
                <w:rFonts w:ascii="Arial Narrow" w:eastAsia="Arial Narrow" w:hAnsi="Arial Narrow"/>
                <w:sz w:val="22"/>
              </w:rPr>
            </w:pPr>
            <w:r>
              <w:rPr>
                <w:rFonts w:ascii="Arial Narrow" w:eastAsia="Arial Narrow" w:hAnsi="Arial Narrow"/>
                <w:sz w:val="22"/>
              </w:rPr>
              <w:t>az</w:t>
            </w:r>
          </w:p>
        </w:tc>
        <w:tc>
          <w:tcPr>
            <w:tcW w:w="400" w:type="dxa"/>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w w:val="99"/>
                <w:sz w:val="22"/>
              </w:rPr>
            </w:pPr>
            <w:r>
              <w:rPr>
                <w:rFonts w:ascii="Arial Narrow" w:eastAsia="Arial Narrow" w:hAnsi="Arial Narrow"/>
                <w:w w:val="99"/>
                <w:sz w:val="22"/>
              </w:rPr>
              <w:t>OE</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2460" w:type="dxa"/>
            <w:gridSpan w:val="6"/>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Oktatási Főigazgatóságnak</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520" w:type="dxa"/>
            <w:shd w:val="clear" w:color="auto" w:fill="auto"/>
            <w:vAlign w:val="bottom"/>
          </w:tcPr>
          <w:p w:rsidR="004B597E" w:rsidRDefault="004B597E">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4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320" w:type="dxa"/>
            <w:gridSpan w:val="3"/>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0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260" w:type="dxa"/>
            <w:gridSpan w:val="3"/>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4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w:t>
            </w:r>
          </w:p>
        </w:tc>
        <w:tc>
          <w:tcPr>
            <w:tcW w:w="1320" w:type="dxa"/>
            <w:gridSpan w:val="3"/>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mérnöktanár</w:t>
            </w:r>
          </w:p>
        </w:tc>
        <w:tc>
          <w:tcPr>
            <w:tcW w:w="800" w:type="dxa"/>
            <w:gridSpan w:val="2"/>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képzésre</w:t>
            </w:r>
          </w:p>
        </w:tc>
        <w:tc>
          <w:tcPr>
            <w:tcW w:w="1260" w:type="dxa"/>
            <w:gridSpan w:val="3"/>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jelentkezők</w:t>
            </w:r>
          </w:p>
        </w:tc>
        <w:tc>
          <w:tcPr>
            <w:tcW w:w="182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5"/>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szakmai végzettségének megfeleltetése a</w:t>
            </w:r>
          </w:p>
        </w:tc>
        <w:tc>
          <w:tcPr>
            <w:tcW w:w="182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Kari TO-val</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63"/>
        </w:trPr>
        <w:tc>
          <w:tcPr>
            <w:tcW w:w="1020" w:type="dxa"/>
            <w:gridSpan w:val="2"/>
            <w:tcBorders>
              <w:left w:val="single" w:sz="8" w:space="0" w:color="auto"/>
            </w:tcBorders>
            <w:shd w:val="clear" w:color="auto" w:fill="auto"/>
            <w:vAlign w:val="bottom"/>
          </w:tcPr>
          <w:p w:rsidR="004B597E" w:rsidRDefault="004B597E">
            <w:pPr>
              <w:spacing w:line="250" w:lineRule="exact"/>
              <w:ind w:left="120"/>
              <w:rPr>
                <w:rFonts w:ascii="Arial Narrow" w:eastAsia="Arial Narrow" w:hAnsi="Arial Narrow"/>
                <w:sz w:val="22"/>
              </w:rPr>
            </w:pPr>
            <w:r>
              <w:rPr>
                <w:rFonts w:ascii="Arial Narrow" w:eastAsia="Arial Narrow" w:hAnsi="Arial Narrow"/>
                <w:sz w:val="22"/>
              </w:rPr>
              <w:t>választott</w:t>
            </w:r>
          </w:p>
        </w:tc>
        <w:tc>
          <w:tcPr>
            <w:tcW w:w="1440" w:type="dxa"/>
            <w:gridSpan w:val="4"/>
            <w:shd w:val="clear" w:color="auto" w:fill="auto"/>
            <w:vAlign w:val="bottom"/>
          </w:tcPr>
          <w:p w:rsidR="004B597E" w:rsidRDefault="004B597E">
            <w:pPr>
              <w:spacing w:line="250" w:lineRule="exact"/>
              <w:ind w:left="120"/>
              <w:rPr>
                <w:rFonts w:ascii="Arial Narrow" w:eastAsia="Arial Narrow" w:hAnsi="Arial Narrow"/>
                <w:sz w:val="22"/>
              </w:rPr>
            </w:pPr>
            <w:r>
              <w:rPr>
                <w:rFonts w:ascii="Arial Narrow" w:eastAsia="Arial Narrow" w:hAnsi="Arial Narrow"/>
                <w:sz w:val="22"/>
              </w:rPr>
              <w:t>szakterülettel,</w:t>
            </w:r>
          </w:p>
        </w:tc>
        <w:tc>
          <w:tcPr>
            <w:tcW w:w="1260" w:type="dxa"/>
            <w:gridSpan w:val="3"/>
            <w:tcBorders>
              <w:right w:val="single" w:sz="8" w:space="0" w:color="auto"/>
            </w:tcBorders>
            <w:shd w:val="clear" w:color="auto" w:fill="auto"/>
            <w:vAlign w:val="bottom"/>
          </w:tcPr>
          <w:p w:rsidR="004B597E" w:rsidRDefault="004B597E">
            <w:pPr>
              <w:spacing w:line="250" w:lineRule="exact"/>
              <w:ind w:right="10"/>
              <w:jc w:val="right"/>
              <w:rPr>
                <w:rFonts w:ascii="Arial Narrow" w:eastAsia="Arial Narrow" w:hAnsi="Arial Narrow"/>
                <w:sz w:val="22"/>
              </w:rPr>
            </w:pPr>
            <w:r>
              <w:rPr>
                <w:rFonts w:ascii="Arial Narrow" w:eastAsia="Arial Narrow" w:hAnsi="Arial Narrow"/>
                <w:sz w:val="22"/>
              </w:rPr>
              <w:t>kreditpótlások</w:t>
            </w:r>
          </w:p>
        </w:tc>
        <w:tc>
          <w:tcPr>
            <w:tcW w:w="182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együttműködve</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1"/>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0" w:lineRule="exact"/>
              <w:ind w:left="120"/>
              <w:rPr>
                <w:rFonts w:ascii="Arial Narrow" w:eastAsia="Arial Narrow" w:hAnsi="Arial Narrow"/>
                <w:sz w:val="22"/>
              </w:rPr>
            </w:pPr>
            <w:r>
              <w:rPr>
                <w:rFonts w:ascii="Arial Narrow" w:eastAsia="Arial Narrow" w:hAnsi="Arial Narrow"/>
                <w:sz w:val="22"/>
              </w:rPr>
              <w:t>előírása (előzetes kreditelemzési eljárás)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51"/>
        </w:trPr>
        <w:tc>
          <w:tcPr>
            <w:tcW w:w="34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4"/>
              </w:rPr>
            </w:pPr>
          </w:p>
        </w:tc>
        <w:tc>
          <w:tcPr>
            <w:tcW w:w="1320" w:type="dxa"/>
            <w:gridSpan w:val="3"/>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4"/>
              </w:rPr>
            </w:pPr>
          </w:p>
        </w:tc>
        <w:tc>
          <w:tcPr>
            <w:tcW w:w="1140" w:type="dxa"/>
            <w:gridSpan w:val="3"/>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4"/>
              </w:rPr>
            </w:pPr>
          </w:p>
        </w:tc>
        <w:tc>
          <w:tcPr>
            <w:tcW w:w="920" w:type="dxa"/>
            <w:gridSpan w:val="2"/>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4"/>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4"/>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4"/>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4"/>
              </w:rPr>
            </w:pPr>
          </w:p>
        </w:tc>
      </w:tr>
      <w:tr w:rsidR="004B597E">
        <w:trPr>
          <w:trHeight w:val="300"/>
        </w:trPr>
        <w:tc>
          <w:tcPr>
            <w:tcW w:w="34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w:t>
            </w:r>
          </w:p>
        </w:tc>
        <w:tc>
          <w:tcPr>
            <w:tcW w:w="1320" w:type="dxa"/>
            <w:gridSpan w:val="3"/>
            <w:shd w:val="clear" w:color="auto" w:fill="auto"/>
            <w:vAlign w:val="bottom"/>
          </w:tcPr>
          <w:p w:rsidR="004B597E" w:rsidRDefault="004B597E">
            <w:pPr>
              <w:spacing w:line="0" w:lineRule="atLeast"/>
              <w:ind w:left="120"/>
              <w:rPr>
                <w:rFonts w:ascii="Arial Narrow" w:eastAsia="Arial Narrow" w:hAnsi="Arial Narrow"/>
                <w:w w:val="98"/>
                <w:sz w:val="22"/>
              </w:rPr>
            </w:pPr>
            <w:r>
              <w:rPr>
                <w:rFonts w:ascii="Arial Narrow" w:eastAsia="Arial Narrow" w:hAnsi="Arial Narrow"/>
                <w:w w:val="98"/>
                <w:sz w:val="22"/>
              </w:rPr>
              <w:t>meghirdetendő</w:t>
            </w:r>
          </w:p>
        </w:tc>
        <w:tc>
          <w:tcPr>
            <w:tcW w:w="1140" w:type="dxa"/>
            <w:gridSpan w:val="3"/>
            <w:shd w:val="clear" w:color="auto" w:fill="auto"/>
            <w:vAlign w:val="bottom"/>
          </w:tcPr>
          <w:p w:rsidR="004B597E" w:rsidRDefault="004B597E">
            <w:pPr>
              <w:spacing w:line="0" w:lineRule="atLeast"/>
              <w:ind w:right="30"/>
              <w:jc w:val="right"/>
              <w:rPr>
                <w:rFonts w:ascii="Arial Narrow" w:eastAsia="Arial Narrow" w:hAnsi="Arial Narrow"/>
                <w:sz w:val="22"/>
              </w:rPr>
            </w:pPr>
            <w:r>
              <w:rPr>
                <w:rFonts w:ascii="Arial Narrow" w:eastAsia="Arial Narrow" w:hAnsi="Arial Narrow"/>
                <w:sz w:val="22"/>
              </w:rPr>
              <w:t>képzések</w:t>
            </w:r>
          </w:p>
        </w:tc>
        <w:tc>
          <w:tcPr>
            <w:tcW w:w="920" w:type="dxa"/>
            <w:gridSpan w:val="2"/>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végleges</w:t>
            </w:r>
          </w:p>
        </w:tc>
        <w:tc>
          <w:tcPr>
            <w:tcW w:w="182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szövegezésének  megküldése  a  kari  TO-</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knak</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420" w:type="dxa"/>
            <w:shd w:val="clear" w:color="auto" w:fill="auto"/>
            <w:vAlign w:val="bottom"/>
          </w:tcPr>
          <w:p w:rsidR="004B597E" w:rsidRDefault="004B597E">
            <w:pPr>
              <w:spacing w:line="0" w:lineRule="atLeast"/>
              <w:rPr>
                <w:rFonts w:ascii="Times New Roman" w:eastAsia="Times New Roman" w:hAnsi="Times New Roman"/>
                <w:sz w:val="21"/>
              </w:rPr>
            </w:pPr>
          </w:p>
        </w:tc>
        <w:tc>
          <w:tcPr>
            <w:tcW w:w="380" w:type="dxa"/>
            <w:shd w:val="clear" w:color="auto" w:fill="auto"/>
            <w:vAlign w:val="bottom"/>
          </w:tcPr>
          <w:p w:rsidR="004B597E" w:rsidRDefault="004B597E">
            <w:pPr>
              <w:spacing w:line="0" w:lineRule="atLeast"/>
              <w:rPr>
                <w:rFonts w:ascii="Times New Roman" w:eastAsia="Times New Roman" w:hAnsi="Times New Roman"/>
                <w:sz w:val="21"/>
              </w:rPr>
            </w:pP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520" w:type="dxa"/>
            <w:shd w:val="clear" w:color="auto" w:fill="auto"/>
            <w:vAlign w:val="bottom"/>
          </w:tcPr>
          <w:p w:rsidR="004B597E" w:rsidRDefault="004B597E">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4"/>
        </w:trPr>
        <w:tc>
          <w:tcPr>
            <w:tcW w:w="1020" w:type="dxa"/>
            <w:gridSpan w:val="2"/>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060" w:type="dxa"/>
            <w:gridSpan w:val="3"/>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640" w:type="dxa"/>
            <w:gridSpan w:val="4"/>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102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felvételi</w:t>
            </w:r>
          </w:p>
        </w:tc>
        <w:tc>
          <w:tcPr>
            <w:tcW w:w="1060" w:type="dxa"/>
            <w:gridSpan w:val="3"/>
            <w:shd w:val="clear" w:color="auto" w:fill="auto"/>
            <w:vAlign w:val="bottom"/>
          </w:tcPr>
          <w:p w:rsidR="004B597E" w:rsidRDefault="004B597E">
            <w:pPr>
              <w:spacing w:line="0" w:lineRule="atLeast"/>
              <w:ind w:left="40"/>
              <w:rPr>
                <w:rFonts w:ascii="Arial Narrow" w:eastAsia="Arial Narrow" w:hAnsi="Arial Narrow"/>
                <w:sz w:val="22"/>
              </w:rPr>
            </w:pPr>
            <w:r>
              <w:rPr>
                <w:rFonts w:ascii="Arial Narrow" w:eastAsia="Arial Narrow" w:hAnsi="Arial Narrow"/>
                <w:sz w:val="22"/>
              </w:rPr>
              <w:t>beszélgetés</w:t>
            </w:r>
          </w:p>
        </w:tc>
        <w:tc>
          <w:tcPr>
            <w:tcW w:w="1640" w:type="dxa"/>
            <w:gridSpan w:val="4"/>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megszervezése</w:t>
            </w:r>
          </w:p>
        </w:tc>
        <w:tc>
          <w:tcPr>
            <w:tcW w:w="182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(időpontok</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gridSpan w:val="3"/>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kitűzése,</w:t>
            </w:r>
          </w:p>
        </w:tc>
        <w:tc>
          <w:tcPr>
            <w:tcW w:w="1260" w:type="dxa"/>
            <w:gridSpan w:val="3"/>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bizottságok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3"/>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összeállítása,  mindezekről  a  kari  TO-k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vezetői  és  az  oktatási  dékánhelyettesek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w w:val="98"/>
                <w:sz w:val="22"/>
              </w:rPr>
            </w:pPr>
            <w:r>
              <w:rPr>
                <w:rFonts w:ascii="Arial Narrow" w:eastAsia="Arial Narrow" w:hAnsi="Arial Narrow"/>
                <w:w w:val="98"/>
                <w:sz w:val="22"/>
              </w:rPr>
              <w:t>részéreértesítésküldése;adatlap-</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formanyomtatványok  megküldése  a  TO-</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knak) [csak mérnöktanár-képzés esetén]</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9"/>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jelentkezők   kigyűjtése   a   „Gólya-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programból”   és   a   kitöltött   adatlapok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megküldése   a   TMPK-nak   a   felvételi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36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beszélgetést</w:t>
            </w: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1140" w:type="dxa"/>
            <w:gridSpan w:val="3"/>
            <w:shd w:val="clear" w:color="auto" w:fill="auto"/>
            <w:vAlign w:val="bottom"/>
          </w:tcPr>
          <w:p w:rsidR="004B597E" w:rsidRDefault="004B597E">
            <w:pPr>
              <w:spacing w:line="251" w:lineRule="exact"/>
              <w:ind w:right="30"/>
              <w:jc w:val="right"/>
              <w:rPr>
                <w:rFonts w:ascii="Arial Narrow" w:eastAsia="Arial Narrow" w:hAnsi="Arial Narrow"/>
                <w:w w:val="99"/>
                <w:sz w:val="22"/>
              </w:rPr>
            </w:pPr>
            <w:r>
              <w:rPr>
                <w:rFonts w:ascii="Arial Narrow" w:eastAsia="Arial Narrow" w:hAnsi="Arial Narrow"/>
                <w:w w:val="99"/>
                <w:sz w:val="22"/>
              </w:rPr>
              <w:t>megelőzően</w:t>
            </w:r>
          </w:p>
        </w:tc>
        <w:tc>
          <w:tcPr>
            <w:tcW w:w="920" w:type="dxa"/>
            <w:gridSpan w:val="2"/>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[csak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2460" w:type="dxa"/>
            <w:gridSpan w:val="6"/>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mérnöktanár-képzés esetén]</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520" w:type="dxa"/>
            <w:shd w:val="clear" w:color="auto" w:fill="auto"/>
            <w:vAlign w:val="bottom"/>
          </w:tcPr>
          <w:p w:rsidR="004B597E" w:rsidRDefault="004B597E">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9"/>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jelentkezők   kiértesítése   a   felvételi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beszélgetés  időpontjáról,  helyéről  és  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102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szükséges</w:t>
            </w:r>
          </w:p>
        </w:tc>
        <w:tc>
          <w:tcPr>
            <w:tcW w:w="1780" w:type="dxa"/>
            <w:gridSpan w:val="5"/>
            <w:shd w:val="clear" w:color="auto" w:fill="auto"/>
            <w:vAlign w:val="bottom"/>
          </w:tcPr>
          <w:p w:rsidR="004B597E" w:rsidRDefault="004B597E">
            <w:pPr>
              <w:spacing w:line="0" w:lineRule="atLeast"/>
              <w:ind w:left="180"/>
              <w:rPr>
                <w:rFonts w:ascii="Arial Narrow" w:eastAsia="Arial Narrow" w:hAnsi="Arial Narrow"/>
                <w:sz w:val="22"/>
              </w:rPr>
            </w:pPr>
            <w:r>
              <w:rPr>
                <w:rFonts w:ascii="Arial Narrow" w:eastAsia="Arial Narrow" w:hAnsi="Arial Narrow"/>
                <w:sz w:val="22"/>
              </w:rPr>
              <w:t>dokumentumokról</w:t>
            </w:r>
          </w:p>
        </w:tc>
        <w:tc>
          <w:tcPr>
            <w:tcW w:w="920" w:type="dxa"/>
            <w:gridSpan w:val="2"/>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(személyi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660" w:type="dxa"/>
            <w:gridSpan w:val="4"/>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igazolvány/útlevél,</w:t>
            </w:r>
          </w:p>
        </w:tc>
        <w:tc>
          <w:tcPr>
            <w:tcW w:w="800" w:type="dxa"/>
            <w:gridSpan w:val="2"/>
            <w:shd w:val="clear" w:color="auto" w:fill="auto"/>
            <w:vAlign w:val="bottom"/>
          </w:tcPr>
          <w:p w:rsidR="004B597E" w:rsidRDefault="004B597E">
            <w:pPr>
              <w:spacing w:line="251" w:lineRule="exact"/>
              <w:jc w:val="center"/>
              <w:rPr>
                <w:rFonts w:ascii="Arial Narrow" w:eastAsia="Arial Narrow" w:hAnsi="Arial Narrow"/>
                <w:sz w:val="22"/>
              </w:rPr>
            </w:pPr>
            <w:r>
              <w:rPr>
                <w:rFonts w:ascii="Arial Narrow" w:eastAsia="Arial Narrow" w:hAnsi="Arial Narrow"/>
                <w:sz w:val="22"/>
              </w:rPr>
              <w:t>eredeti</w:t>
            </w:r>
          </w:p>
        </w:tc>
        <w:tc>
          <w:tcPr>
            <w:tcW w:w="860" w:type="dxa"/>
            <w:gridSpan w:val="2"/>
            <w:shd w:val="clear" w:color="auto" w:fill="auto"/>
            <w:vAlign w:val="bottom"/>
          </w:tcPr>
          <w:p w:rsidR="004B597E" w:rsidRDefault="004B597E">
            <w:pPr>
              <w:spacing w:line="251" w:lineRule="exact"/>
              <w:jc w:val="right"/>
              <w:rPr>
                <w:rFonts w:ascii="Arial Narrow" w:eastAsia="Arial Narrow" w:hAnsi="Arial Narrow"/>
                <w:sz w:val="22"/>
              </w:rPr>
            </w:pPr>
            <w:r>
              <w:rPr>
                <w:rFonts w:ascii="Arial Narrow" w:eastAsia="Arial Narrow" w:hAnsi="Arial Narrow"/>
                <w:sz w:val="22"/>
              </w:rPr>
              <w:t>diploma</w:t>
            </w:r>
          </w:p>
        </w:tc>
        <w:tc>
          <w:tcPr>
            <w:tcW w:w="400" w:type="dxa"/>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v.</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diplomák,</w:t>
            </w:r>
          </w:p>
        </w:tc>
        <w:tc>
          <w:tcPr>
            <w:tcW w:w="1060" w:type="dxa"/>
            <w:gridSpan w:val="3"/>
            <w:shd w:val="clear" w:color="auto" w:fill="auto"/>
            <w:vAlign w:val="bottom"/>
          </w:tcPr>
          <w:p w:rsidR="004B597E" w:rsidRDefault="004B597E">
            <w:pPr>
              <w:spacing w:line="251" w:lineRule="exact"/>
              <w:ind w:left="60"/>
              <w:rPr>
                <w:rFonts w:ascii="Arial Narrow" w:eastAsia="Arial Narrow" w:hAnsi="Arial Narrow"/>
                <w:sz w:val="22"/>
              </w:rPr>
            </w:pPr>
            <w:r>
              <w:rPr>
                <w:rFonts w:ascii="Arial Narrow" w:eastAsia="Arial Narrow" w:hAnsi="Arial Narrow"/>
                <w:sz w:val="22"/>
              </w:rPr>
              <w:t>leckekönyv</w:t>
            </w:r>
          </w:p>
        </w:tc>
        <w:tc>
          <w:tcPr>
            <w:tcW w:w="380" w:type="dxa"/>
            <w:shd w:val="clear" w:color="auto" w:fill="auto"/>
            <w:vAlign w:val="bottom"/>
          </w:tcPr>
          <w:p w:rsidR="004B597E" w:rsidRDefault="004B597E">
            <w:pPr>
              <w:spacing w:line="251" w:lineRule="exact"/>
              <w:ind w:left="60"/>
              <w:rPr>
                <w:rFonts w:ascii="Arial Narrow" w:eastAsia="Arial Narrow" w:hAnsi="Arial Narrow"/>
                <w:sz w:val="22"/>
              </w:rPr>
            </w:pPr>
            <w:r>
              <w:rPr>
                <w:rFonts w:ascii="Arial Narrow" w:eastAsia="Arial Narrow" w:hAnsi="Arial Narrow"/>
                <w:sz w:val="22"/>
              </w:rPr>
              <w:t>v.</w:t>
            </w:r>
          </w:p>
        </w:tc>
        <w:tc>
          <w:tcPr>
            <w:tcW w:w="1260" w:type="dxa"/>
            <w:gridSpan w:val="3"/>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w w:val="98"/>
                <w:sz w:val="22"/>
              </w:rPr>
            </w:pPr>
            <w:r>
              <w:rPr>
                <w:rFonts w:ascii="Arial Narrow" w:eastAsia="Arial Narrow" w:hAnsi="Arial Narrow"/>
                <w:w w:val="98"/>
                <w:sz w:val="22"/>
              </w:rPr>
              <w:t>leckekönyvek,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36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nyelvvizsga</w:t>
            </w:r>
          </w:p>
        </w:tc>
        <w:tc>
          <w:tcPr>
            <w:tcW w:w="1440" w:type="dxa"/>
            <w:gridSpan w:val="4"/>
            <w:shd w:val="clear" w:color="auto" w:fill="auto"/>
            <w:vAlign w:val="bottom"/>
          </w:tcPr>
          <w:p w:rsidR="004B597E" w:rsidRDefault="004B597E">
            <w:pPr>
              <w:spacing w:line="251" w:lineRule="exact"/>
              <w:ind w:left="100"/>
              <w:rPr>
                <w:rFonts w:ascii="Arial Narrow" w:eastAsia="Arial Narrow" w:hAnsi="Arial Narrow"/>
                <w:sz w:val="22"/>
              </w:rPr>
            </w:pPr>
            <w:r>
              <w:rPr>
                <w:rFonts w:ascii="Arial Narrow" w:eastAsia="Arial Narrow" w:hAnsi="Arial Narrow"/>
                <w:sz w:val="22"/>
              </w:rPr>
              <w:t>bizonyítványok,</w:t>
            </w:r>
          </w:p>
        </w:tc>
        <w:tc>
          <w:tcPr>
            <w:tcW w:w="920" w:type="dxa"/>
            <w:gridSpan w:val="2"/>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egyéb</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igazolások);   a   kiértesítéshez   a   levél</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összeállítása   [csak   mérnöktanár-képzés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esetén]</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420" w:type="dxa"/>
            <w:shd w:val="clear" w:color="auto" w:fill="auto"/>
            <w:vAlign w:val="bottom"/>
          </w:tcPr>
          <w:p w:rsidR="004B597E" w:rsidRDefault="004B597E">
            <w:pPr>
              <w:spacing w:line="0" w:lineRule="atLeast"/>
              <w:rPr>
                <w:rFonts w:ascii="Times New Roman" w:eastAsia="Times New Roman" w:hAnsi="Times New Roman"/>
                <w:sz w:val="21"/>
              </w:rPr>
            </w:pPr>
          </w:p>
        </w:tc>
        <w:tc>
          <w:tcPr>
            <w:tcW w:w="380" w:type="dxa"/>
            <w:shd w:val="clear" w:color="auto" w:fill="auto"/>
            <w:vAlign w:val="bottom"/>
          </w:tcPr>
          <w:p w:rsidR="004B597E" w:rsidRDefault="004B597E">
            <w:pPr>
              <w:spacing w:line="0" w:lineRule="atLeast"/>
              <w:rPr>
                <w:rFonts w:ascii="Times New Roman" w:eastAsia="Times New Roman" w:hAnsi="Times New Roman"/>
                <w:sz w:val="21"/>
              </w:rPr>
            </w:pP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520" w:type="dxa"/>
            <w:shd w:val="clear" w:color="auto" w:fill="auto"/>
            <w:vAlign w:val="bottom"/>
          </w:tcPr>
          <w:p w:rsidR="004B597E" w:rsidRDefault="004B597E">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9"/>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felvételi  beszélgetés  lebonyolítása,  a</w:t>
            </w:r>
          </w:p>
        </w:tc>
        <w:tc>
          <w:tcPr>
            <w:tcW w:w="182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képzés</w:t>
            </w:r>
          </w:p>
        </w:tc>
        <w:tc>
          <w:tcPr>
            <w:tcW w:w="1060" w:type="dxa"/>
            <w:gridSpan w:val="3"/>
            <w:shd w:val="clear" w:color="auto" w:fill="auto"/>
            <w:vAlign w:val="bottom"/>
          </w:tcPr>
          <w:p w:rsidR="004B597E" w:rsidRDefault="004B597E">
            <w:pPr>
              <w:spacing w:line="251" w:lineRule="exact"/>
              <w:ind w:left="20"/>
              <w:rPr>
                <w:rFonts w:ascii="Arial Narrow" w:eastAsia="Arial Narrow" w:hAnsi="Arial Narrow"/>
                <w:sz w:val="22"/>
              </w:rPr>
            </w:pPr>
            <w:r>
              <w:rPr>
                <w:rFonts w:ascii="Arial Narrow" w:eastAsia="Arial Narrow" w:hAnsi="Arial Narrow"/>
                <w:sz w:val="22"/>
              </w:rPr>
              <w:t>típusának</w:t>
            </w:r>
          </w:p>
        </w:tc>
        <w:tc>
          <w:tcPr>
            <w:tcW w:w="1240" w:type="dxa"/>
            <w:gridSpan w:val="3"/>
            <w:shd w:val="clear" w:color="auto" w:fill="auto"/>
            <w:vAlign w:val="bottom"/>
          </w:tcPr>
          <w:p w:rsidR="004B597E" w:rsidRDefault="004B597E">
            <w:pPr>
              <w:spacing w:line="251" w:lineRule="exact"/>
              <w:ind w:right="50"/>
              <w:jc w:val="right"/>
              <w:rPr>
                <w:rFonts w:ascii="Arial Narrow" w:eastAsia="Arial Narrow" w:hAnsi="Arial Narrow"/>
                <w:sz w:val="22"/>
              </w:rPr>
            </w:pPr>
            <w:r>
              <w:rPr>
                <w:rFonts w:ascii="Arial Narrow" w:eastAsia="Arial Narrow" w:hAnsi="Arial Narrow"/>
                <w:sz w:val="22"/>
              </w:rPr>
              <w:t>megjelölése</w:t>
            </w:r>
          </w:p>
        </w:tc>
        <w:tc>
          <w:tcPr>
            <w:tcW w:w="400" w:type="dxa"/>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660" w:type="dxa"/>
            <w:gridSpan w:val="4"/>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jegyzőkönyvekben</w:t>
            </w:r>
          </w:p>
        </w:tc>
        <w:tc>
          <w:tcPr>
            <w:tcW w:w="420" w:type="dxa"/>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és</w:t>
            </w:r>
          </w:p>
        </w:tc>
        <w:tc>
          <w:tcPr>
            <w:tcW w:w="1640" w:type="dxa"/>
            <w:gridSpan w:val="4"/>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a  jegyzőkönyvek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3720" w:type="dxa"/>
            <w:gridSpan w:val="9"/>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megküldése  dokumentum-másolatokkal  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karoknak</w:t>
            </w:r>
          </w:p>
        </w:tc>
        <w:tc>
          <w:tcPr>
            <w:tcW w:w="640" w:type="dxa"/>
            <w:gridSpan w:val="2"/>
            <w:shd w:val="clear" w:color="auto" w:fill="auto"/>
            <w:vAlign w:val="bottom"/>
          </w:tcPr>
          <w:p w:rsidR="004B597E" w:rsidRDefault="004B597E">
            <w:pPr>
              <w:spacing w:line="251" w:lineRule="exact"/>
              <w:ind w:left="180"/>
              <w:rPr>
                <w:rFonts w:ascii="Arial Narrow" w:eastAsia="Arial Narrow" w:hAnsi="Arial Narrow"/>
                <w:sz w:val="22"/>
              </w:rPr>
            </w:pPr>
            <w:r>
              <w:rPr>
                <w:rFonts w:ascii="Arial Narrow" w:eastAsia="Arial Narrow" w:hAnsi="Arial Narrow"/>
                <w:sz w:val="22"/>
              </w:rPr>
              <w:t>[csak</w:t>
            </w:r>
          </w:p>
        </w:tc>
        <w:tc>
          <w:tcPr>
            <w:tcW w:w="2060" w:type="dxa"/>
            <w:gridSpan w:val="5"/>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mérnöktanár-képzés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esetén]</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420" w:type="dxa"/>
            <w:shd w:val="clear" w:color="auto" w:fill="auto"/>
            <w:vAlign w:val="bottom"/>
          </w:tcPr>
          <w:p w:rsidR="004B597E" w:rsidRDefault="004B597E">
            <w:pPr>
              <w:spacing w:line="0" w:lineRule="atLeast"/>
              <w:rPr>
                <w:rFonts w:ascii="Times New Roman" w:eastAsia="Times New Roman" w:hAnsi="Times New Roman"/>
                <w:sz w:val="21"/>
              </w:rPr>
            </w:pPr>
          </w:p>
        </w:tc>
        <w:tc>
          <w:tcPr>
            <w:tcW w:w="380" w:type="dxa"/>
            <w:shd w:val="clear" w:color="auto" w:fill="auto"/>
            <w:vAlign w:val="bottom"/>
          </w:tcPr>
          <w:p w:rsidR="004B597E" w:rsidRDefault="004B597E">
            <w:pPr>
              <w:spacing w:line="0" w:lineRule="atLeast"/>
              <w:rPr>
                <w:rFonts w:ascii="Times New Roman" w:eastAsia="Times New Roman" w:hAnsi="Times New Roman"/>
                <w:sz w:val="21"/>
              </w:rPr>
            </w:pP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520" w:type="dxa"/>
            <w:shd w:val="clear" w:color="auto" w:fill="auto"/>
            <w:vAlign w:val="bottom"/>
          </w:tcPr>
          <w:p w:rsidR="004B597E" w:rsidRDefault="004B597E">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9"/>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pontszámok    felvitele    a    „Gólya-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251" w:lineRule="exac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5"/>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programba”   [csak   mérnöktanár-képzés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esetén]</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420" w:type="dxa"/>
            <w:shd w:val="clear" w:color="auto" w:fill="auto"/>
            <w:vAlign w:val="bottom"/>
          </w:tcPr>
          <w:p w:rsidR="004B597E" w:rsidRDefault="004B597E">
            <w:pPr>
              <w:spacing w:line="0" w:lineRule="atLeast"/>
              <w:rPr>
                <w:rFonts w:ascii="Times New Roman" w:eastAsia="Times New Roman" w:hAnsi="Times New Roman"/>
                <w:sz w:val="21"/>
              </w:rPr>
            </w:pPr>
          </w:p>
        </w:tc>
        <w:tc>
          <w:tcPr>
            <w:tcW w:w="380" w:type="dxa"/>
            <w:shd w:val="clear" w:color="auto" w:fill="auto"/>
            <w:vAlign w:val="bottom"/>
          </w:tcPr>
          <w:p w:rsidR="004B597E" w:rsidRDefault="004B597E">
            <w:pPr>
              <w:spacing w:line="0" w:lineRule="atLeast"/>
              <w:rPr>
                <w:rFonts w:ascii="Times New Roman" w:eastAsia="Times New Roman" w:hAnsi="Times New Roman"/>
                <w:sz w:val="21"/>
              </w:rPr>
            </w:pP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520" w:type="dxa"/>
            <w:shd w:val="clear" w:color="auto" w:fill="auto"/>
            <w:vAlign w:val="bottom"/>
          </w:tcPr>
          <w:p w:rsidR="004B597E" w:rsidRDefault="004B597E">
            <w:pPr>
              <w:spacing w:line="0" w:lineRule="atLeast"/>
              <w:rPr>
                <w:rFonts w:ascii="Times New Roman" w:eastAsia="Times New Roman" w:hAnsi="Times New Roman"/>
                <w:sz w:val="21"/>
              </w:rPr>
            </w:pPr>
          </w:p>
        </w:tc>
        <w:tc>
          <w:tcPr>
            <w:tcW w:w="4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9"/>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9"/>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műszaki  szakoktatói  szakon  a  szakmai</w:t>
            </w:r>
          </w:p>
        </w:tc>
        <w:tc>
          <w:tcPr>
            <w:tcW w:w="1820" w:type="dxa"/>
            <w:tcBorders>
              <w:right w:val="single" w:sz="8" w:space="0" w:color="auto"/>
            </w:tcBorders>
            <w:shd w:val="clear" w:color="auto" w:fill="auto"/>
            <w:vAlign w:val="bottom"/>
          </w:tcPr>
          <w:p w:rsidR="004B597E" w:rsidRDefault="004B597E">
            <w:pPr>
              <w:spacing w:line="251" w:lineRule="exact"/>
              <w:jc w:val="center"/>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251" w:lineRule="exac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320" w:type="dxa"/>
            <w:gridSpan w:val="8"/>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előképzettség elfogadásának elbírálása</w:t>
            </w:r>
          </w:p>
        </w:tc>
        <w:tc>
          <w:tcPr>
            <w:tcW w:w="4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4"/>
        </w:trPr>
        <w:tc>
          <w:tcPr>
            <w:tcW w:w="34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6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4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5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4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bl>
    <w:p w:rsidR="004B597E" w:rsidRDefault="004B597E">
      <w:pPr>
        <w:rPr>
          <w:rFonts w:ascii="Times New Roman" w:eastAsia="Times New Roman" w:hAnsi="Times New Roman"/>
          <w:sz w:val="5"/>
        </w:rPr>
        <w:sectPr w:rsidR="004B597E">
          <w:endnotePr>
            <w:numFmt w:val="decimal"/>
          </w:endnotePr>
          <w:pgSz w:w="11900" w:h="16838"/>
          <w:pgMar w:top="1398" w:right="1520" w:bottom="441" w:left="130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60"/>
        <w:gridCol w:w="660"/>
        <w:gridCol w:w="760"/>
        <w:gridCol w:w="340"/>
        <w:gridCol w:w="460"/>
        <w:gridCol w:w="120"/>
        <w:gridCol w:w="1020"/>
        <w:gridCol w:w="1820"/>
        <w:gridCol w:w="1560"/>
        <w:gridCol w:w="1980"/>
      </w:tblGrid>
      <w:tr w:rsidR="004B597E">
        <w:trPr>
          <w:trHeight w:val="320"/>
        </w:trPr>
        <w:tc>
          <w:tcPr>
            <w:tcW w:w="2120" w:type="dxa"/>
            <w:gridSpan w:val="4"/>
            <w:tcBorders>
              <w:top w:val="single" w:sz="8" w:space="0" w:color="auto"/>
              <w:left w:val="single" w:sz="8" w:space="0" w:color="auto"/>
            </w:tcBorders>
            <w:shd w:val="clear" w:color="auto" w:fill="E6E6E6"/>
            <w:vAlign w:val="bottom"/>
          </w:tcPr>
          <w:p w:rsidR="004B597E" w:rsidRDefault="004B597E">
            <w:pPr>
              <w:spacing w:line="0" w:lineRule="atLeast"/>
              <w:ind w:left="120"/>
              <w:rPr>
                <w:rFonts w:ascii="Arial Narrow" w:eastAsia="Arial Narrow" w:hAnsi="Arial Narrow"/>
                <w:b/>
                <w:sz w:val="22"/>
              </w:rPr>
            </w:pPr>
            <w:bookmarkStart w:id="111" w:name="page39"/>
            <w:bookmarkEnd w:id="111"/>
            <w:r>
              <w:rPr>
                <w:rFonts w:ascii="Arial Narrow" w:eastAsia="Arial Narrow" w:hAnsi="Arial Narrow"/>
                <w:b/>
                <w:sz w:val="22"/>
              </w:rPr>
              <w:t>3. A képzés kurzusai</w:t>
            </w:r>
          </w:p>
        </w:tc>
        <w:tc>
          <w:tcPr>
            <w:tcW w:w="46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2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02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56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2700" w:type="dxa"/>
            <w:gridSpan w:val="6"/>
            <w:tcBorders>
              <w:left w:val="single" w:sz="8" w:space="0" w:color="auto"/>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0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mérnöktanári  és  műszaki  szakoktatói</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tantervek pedagógiai tantárgyak felvitele 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Neptunba</w:t>
            </w:r>
          </w:p>
        </w:tc>
        <w:tc>
          <w:tcPr>
            <w:tcW w:w="760" w:type="dxa"/>
            <w:shd w:val="clear" w:color="auto" w:fill="auto"/>
            <w:vAlign w:val="bottom"/>
          </w:tcPr>
          <w:p w:rsidR="004B597E" w:rsidRDefault="004B597E">
            <w:pPr>
              <w:spacing w:line="0" w:lineRule="atLeast"/>
              <w:rPr>
                <w:rFonts w:ascii="Times New Roman" w:eastAsia="Times New Roman" w:hAnsi="Times New Roman"/>
                <w:sz w:val="21"/>
              </w:rPr>
            </w:pP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460" w:type="dxa"/>
            <w:shd w:val="clear" w:color="auto" w:fill="auto"/>
            <w:vAlign w:val="bottom"/>
          </w:tcPr>
          <w:p w:rsidR="004B597E" w:rsidRDefault="004B597E">
            <w:pPr>
              <w:spacing w:line="0" w:lineRule="atLeast"/>
              <w:rPr>
                <w:rFonts w:ascii="Times New Roman" w:eastAsia="Times New Roman" w:hAnsi="Times New Roman"/>
                <w:sz w:val="21"/>
              </w:rPr>
            </w:pP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mérnöktanári  és  műszaki  szakoktatói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Kari Neptun</w:t>
            </w: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w w:val="99"/>
                <w:sz w:val="22"/>
              </w:rPr>
            </w:pPr>
            <w:r>
              <w:rPr>
                <w:rFonts w:ascii="Arial Narrow" w:eastAsia="Arial Narrow" w:hAnsi="Arial Narrow"/>
                <w:w w:val="99"/>
                <w:sz w:val="22"/>
              </w:rPr>
              <w:t>tantervekfelviteleéskezelésea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251" w:lineRule="exact"/>
              <w:jc w:val="center"/>
              <w:rPr>
                <w:rFonts w:ascii="Arial Narrow" w:eastAsia="Arial Narrow" w:hAnsi="Arial Narrow"/>
                <w:sz w:val="22"/>
              </w:rPr>
            </w:pPr>
            <w:r>
              <w:rPr>
                <w:rFonts w:ascii="Arial Narrow" w:eastAsia="Arial Narrow" w:hAnsi="Arial Narrow"/>
                <w:sz w:val="22"/>
              </w:rPr>
              <w:t>rendszergazda</w:t>
            </w: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w w:val="99"/>
                <w:sz w:val="22"/>
              </w:rPr>
            </w:pPr>
            <w:r>
              <w:rPr>
                <w:rFonts w:ascii="Arial Narrow" w:eastAsia="Arial Narrow" w:hAnsi="Arial Narrow"/>
                <w:w w:val="99"/>
                <w:sz w:val="22"/>
              </w:rPr>
              <w:t>Neptunban</w:t>
            </w:r>
          </w:p>
        </w:tc>
        <w:tc>
          <w:tcPr>
            <w:tcW w:w="760" w:type="dxa"/>
            <w:shd w:val="clear" w:color="auto" w:fill="auto"/>
            <w:vAlign w:val="bottom"/>
          </w:tcPr>
          <w:p w:rsidR="004B597E" w:rsidRDefault="004B597E">
            <w:pPr>
              <w:spacing w:line="0" w:lineRule="atLeast"/>
              <w:rPr>
                <w:rFonts w:ascii="Times New Roman" w:eastAsia="Times New Roman" w:hAnsi="Times New Roman"/>
                <w:sz w:val="21"/>
              </w:rPr>
            </w:pP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460" w:type="dxa"/>
            <w:shd w:val="clear" w:color="auto" w:fill="auto"/>
            <w:vAlign w:val="bottom"/>
          </w:tcPr>
          <w:p w:rsidR="004B597E" w:rsidRDefault="004B597E">
            <w:pPr>
              <w:spacing w:line="0" w:lineRule="atLeast"/>
              <w:rPr>
                <w:rFonts w:ascii="Times New Roman" w:eastAsia="Times New Roman" w:hAnsi="Times New Roman"/>
                <w:sz w:val="21"/>
              </w:rPr>
            </w:pP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4"/>
        </w:trPr>
        <w:tc>
          <w:tcPr>
            <w:tcW w:w="36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2220" w:type="dxa"/>
            <w:gridSpan w:val="4"/>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40" w:type="dxa"/>
            <w:gridSpan w:val="2"/>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6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w:t>
            </w:r>
          </w:p>
        </w:tc>
        <w:tc>
          <w:tcPr>
            <w:tcW w:w="2220" w:type="dxa"/>
            <w:gridSpan w:val="4"/>
            <w:shd w:val="clear" w:color="auto" w:fill="auto"/>
            <w:vAlign w:val="bottom"/>
          </w:tcPr>
          <w:p w:rsidR="004B597E" w:rsidRDefault="004B597E">
            <w:pPr>
              <w:spacing w:line="0" w:lineRule="atLeast"/>
              <w:ind w:left="40"/>
              <w:rPr>
                <w:rFonts w:ascii="Arial Narrow" w:eastAsia="Arial Narrow" w:hAnsi="Arial Narrow"/>
                <w:sz w:val="22"/>
              </w:rPr>
            </w:pPr>
            <w:r>
              <w:rPr>
                <w:rFonts w:ascii="Arial Narrow" w:eastAsia="Arial Narrow" w:hAnsi="Arial Narrow"/>
                <w:sz w:val="22"/>
              </w:rPr>
              <w:t>műszaki   tantárgyakban</w:t>
            </w:r>
          </w:p>
        </w:tc>
        <w:tc>
          <w:tcPr>
            <w:tcW w:w="1140" w:type="dxa"/>
            <w:gridSpan w:val="2"/>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w w:val="98"/>
                <w:sz w:val="22"/>
              </w:rPr>
            </w:pPr>
            <w:r>
              <w:rPr>
                <w:rFonts w:ascii="Arial Narrow" w:eastAsia="Arial Narrow" w:hAnsi="Arial Narrow"/>
                <w:w w:val="98"/>
                <w:sz w:val="22"/>
              </w:rPr>
              <w:t>bekövetkező</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w w:val="98"/>
                <w:sz w:val="22"/>
              </w:rPr>
            </w:pPr>
            <w:r>
              <w:rPr>
                <w:rFonts w:ascii="Arial Narrow" w:eastAsia="Arial Narrow" w:hAnsi="Arial Narrow"/>
                <w:w w:val="98"/>
                <w:sz w:val="22"/>
              </w:rPr>
              <w:t>Intézeti Neptun</w:t>
            </w: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változások jelzése a TMPK-nak a honlapon</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251" w:lineRule="exact"/>
              <w:jc w:val="center"/>
              <w:rPr>
                <w:rFonts w:ascii="Arial Narrow" w:eastAsia="Arial Narrow" w:hAnsi="Arial Narrow"/>
                <w:w w:val="98"/>
                <w:sz w:val="22"/>
              </w:rPr>
            </w:pPr>
            <w:r>
              <w:rPr>
                <w:rFonts w:ascii="Arial Narrow" w:eastAsia="Arial Narrow" w:hAnsi="Arial Narrow"/>
                <w:w w:val="98"/>
                <w:sz w:val="22"/>
              </w:rPr>
              <w:t>adminisztrátor</w:t>
            </w: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való naprakész tájékoztatás érdekében</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tantervi változások jelzése a Kari Neptun</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178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rendszergazdának</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460" w:type="dxa"/>
            <w:shd w:val="clear" w:color="auto" w:fill="auto"/>
            <w:vAlign w:val="bottom"/>
          </w:tcPr>
          <w:p w:rsidR="004B597E" w:rsidRDefault="004B597E">
            <w:pPr>
              <w:spacing w:line="0" w:lineRule="atLeast"/>
              <w:rPr>
                <w:rFonts w:ascii="Times New Roman" w:eastAsia="Times New Roman" w:hAnsi="Times New Roman"/>
                <w:sz w:val="21"/>
              </w:rPr>
            </w:pP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1020" w:type="dxa"/>
            <w:gridSpan w:val="2"/>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58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0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102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w w:val="99"/>
                <w:sz w:val="22"/>
              </w:rPr>
            </w:pPr>
            <w:r>
              <w:rPr>
                <w:rFonts w:ascii="Arial Narrow" w:eastAsia="Arial Narrow" w:hAnsi="Arial Narrow"/>
                <w:w w:val="99"/>
                <w:sz w:val="22"/>
              </w:rPr>
              <w:t>pedagógiai</w:t>
            </w:r>
          </w:p>
        </w:tc>
        <w:tc>
          <w:tcPr>
            <w:tcW w:w="1100" w:type="dxa"/>
            <w:gridSpan w:val="2"/>
            <w:shd w:val="clear" w:color="auto" w:fill="auto"/>
            <w:vAlign w:val="bottom"/>
          </w:tcPr>
          <w:p w:rsidR="004B597E" w:rsidRDefault="004B597E">
            <w:pPr>
              <w:spacing w:line="0" w:lineRule="atLeast"/>
              <w:ind w:left="200"/>
              <w:rPr>
                <w:rFonts w:ascii="Arial Narrow" w:eastAsia="Arial Narrow" w:hAnsi="Arial Narrow"/>
                <w:sz w:val="22"/>
              </w:rPr>
            </w:pPr>
            <w:r>
              <w:rPr>
                <w:rFonts w:ascii="Arial Narrow" w:eastAsia="Arial Narrow" w:hAnsi="Arial Narrow"/>
                <w:sz w:val="22"/>
              </w:rPr>
              <w:t>kurzusok</w:t>
            </w:r>
          </w:p>
        </w:tc>
        <w:tc>
          <w:tcPr>
            <w:tcW w:w="580" w:type="dxa"/>
            <w:gridSpan w:val="2"/>
            <w:shd w:val="clear" w:color="auto" w:fill="auto"/>
            <w:vAlign w:val="bottom"/>
          </w:tcPr>
          <w:p w:rsidR="004B597E" w:rsidRDefault="004B597E">
            <w:pPr>
              <w:spacing w:line="0" w:lineRule="atLeast"/>
              <w:ind w:left="20"/>
              <w:rPr>
                <w:rFonts w:ascii="Arial Narrow" w:eastAsia="Arial Narrow" w:hAnsi="Arial Narrow"/>
                <w:sz w:val="22"/>
              </w:rPr>
            </w:pPr>
            <w:r>
              <w:rPr>
                <w:rFonts w:ascii="Arial Narrow" w:eastAsia="Arial Narrow" w:hAnsi="Arial Narrow"/>
                <w:sz w:val="22"/>
              </w:rPr>
              <w:t>kiírása</w:t>
            </w:r>
          </w:p>
        </w:tc>
        <w:tc>
          <w:tcPr>
            <w:tcW w:w="1020" w:type="dxa"/>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(levelező</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2580" w:type="dxa"/>
            <w:gridSpan w:val="5"/>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tagozaton pénteki napokra)</w:t>
            </w: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szakmai   kurzusok   kiírása   a   TMPK-s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útmutató</w:t>
            </w:r>
          </w:p>
        </w:tc>
        <w:tc>
          <w:tcPr>
            <w:tcW w:w="760" w:type="dxa"/>
            <w:shd w:val="clear" w:color="auto" w:fill="auto"/>
            <w:vAlign w:val="bottom"/>
          </w:tcPr>
          <w:p w:rsidR="004B597E" w:rsidRDefault="004B597E">
            <w:pPr>
              <w:spacing w:line="251" w:lineRule="exact"/>
              <w:ind w:left="40"/>
              <w:rPr>
                <w:rFonts w:ascii="Arial Narrow" w:eastAsia="Arial Narrow" w:hAnsi="Arial Narrow"/>
                <w:sz w:val="22"/>
              </w:rPr>
            </w:pPr>
            <w:r>
              <w:rPr>
                <w:rFonts w:ascii="Arial Narrow" w:eastAsia="Arial Narrow" w:hAnsi="Arial Narrow"/>
                <w:sz w:val="22"/>
              </w:rPr>
              <w:t>alapján</w:t>
            </w:r>
          </w:p>
        </w:tc>
        <w:tc>
          <w:tcPr>
            <w:tcW w:w="800" w:type="dxa"/>
            <w:gridSpan w:val="2"/>
            <w:shd w:val="clear" w:color="auto" w:fill="auto"/>
            <w:vAlign w:val="bottom"/>
          </w:tcPr>
          <w:p w:rsidR="004B597E" w:rsidRDefault="004B597E">
            <w:pPr>
              <w:spacing w:line="251" w:lineRule="exact"/>
              <w:ind w:left="80"/>
              <w:rPr>
                <w:rFonts w:ascii="Arial Narrow" w:eastAsia="Arial Narrow" w:hAnsi="Arial Narrow"/>
                <w:w w:val="96"/>
                <w:sz w:val="22"/>
              </w:rPr>
            </w:pPr>
            <w:r>
              <w:rPr>
                <w:rFonts w:ascii="Arial Narrow" w:eastAsia="Arial Narrow" w:hAnsi="Arial Narrow"/>
                <w:w w:val="96"/>
                <w:sz w:val="22"/>
              </w:rPr>
              <w:t>(levelező</w:t>
            </w: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tagozaton</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lehetőség szerint szombati napokra, illetve</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TMPK-val a félévi oktatás tervezésekor</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2580" w:type="dxa"/>
            <w:gridSpan w:val="5"/>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egyeztetett időpontokban)</w:t>
            </w: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pedagógiai jellegű tárgyak órarendjének</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60" w:type="dxa"/>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és</w:t>
            </w:r>
          </w:p>
        </w:tc>
        <w:tc>
          <w:tcPr>
            <w:tcW w:w="1760" w:type="dxa"/>
            <w:gridSpan w:val="3"/>
            <w:shd w:val="clear" w:color="auto" w:fill="auto"/>
            <w:vAlign w:val="bottom"/>
          </w:tcPr>
          <w:p w:rsidR="004B597E" w:rsidRDefault="004B597E">
            <w:pPr>
              <w:spacing w:line="251" w:lineRule="exact"/>
              <w:ind w:left="30"/>
              <w:jc w:val="center"/>
              <w:rPr>
                <w:rFonts w:ascii="Arial Narrow" w:eastAsia="Arial Narrow" w:hAnsi="Arial Narrow"/>
                <w:sz w:val="22"/>
              </w:rPr>
            </w:pPr>
            <w:r>
              <w:rPr>
                <w:rFonts w:ascii="Arial Narrow" w:eastAsia="Arial Narrow" w:hAnsi="Arial Narrow"/>
                <w:sz w:val="22"/>
              </w:rPr>
              <w:t>terembeosztásának</w:t>
            </w:r>
          </w:p>
        </w:tc>
        <w:tc>
          <w:tcPr>
            <w:tcW w:w="1600" w:type="dxa"/>
            <w:gridSpan w:val="3"/>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elkészítése   és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78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felvitele a Neptunba</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460" w:type="dxa"/>
            <w:shd w:val="clear" w:color="auto" w:fill="auto"/>
            <w:vAlign w:val="bottom"/>
          </w:tcPr>
          <w:p w:rsidR="004B597E" w:rsidRDefault="004B597E">
            <w:pPr>
              <w:spacing w:line="0" w:lineRule="atLeast"/>
              <w:rPr>
                <w:rFonts w:ascii="Times New Roman" w:eastAsia="Times New Roman" w:hAnsi="Times New Roman"/>
                <w:sz w:val="21"/>
              </w:rPr>
            </w:pP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szakmai   tárgyak   órarendjének   és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w:t>
            </w:r>
          </w:p>
        </w:tc>
      </w:tr>
      <w:tr w:rsidR="004B597E">
        <w:trPr>
          <w:trHeight w:val="254"/>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terembeosztásának elkészítése és felvitele</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78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Neptunba</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460" w:type="dxa"/>
            <w:shd w:val="clear" w:color="auto" w:fill="auto"/>
            <w:vAlign w:val="bottom"/>
          </w:tcPr>
          <w:p w:rsidR="004B597E" w:rsidRDefault="004B597E">
            <w:pPr>
              <w:spacing w:line="0" w:lineRule="atLeast"/>
              <w:rPr>
                <w:rFonts w:ascii="Times New Roman" w:eastAsia="Times New Roman" w:hAnsi="Times New Roman"/>
                <w:sz w:val="21"/>
              </w:rPr>
            </w:pP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pedagógiai tárgyak órarendjének felvitele</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2580" w:type="dxa"/>
            <w:gridSpan w:val="5"/>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 xml:space="preserve">a </w:t>
            </w:r>
            <w:hyperlink r:id="rId14" w:history="1">
              <w:r>
                <w:rPr>
                  <w:rFonts w:ascii="Arial Narrow" w:eastAsia="Arial Narrow" w:hAnsi="Arial Narrow"/>
                  <w:sz w:val="22"/>
                  <w:u w:val="single"/>
                </w:rPr>
                <w:t>www.tmpk.uni-obuda.hu-</w:t>
              </w:r>
            </w:hyperlink>
            <w:r>
              <w:rPr>
                <w:rFonts w:ascii="Arial Narrow" w:eastAsia="Arial Narrow" w:hAnsi="Arial Narrow"/>
                <w:sz w:val="22"/>
              </w:rPr>
              <w:t>ra</w:t>
            </w: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2700" w:type="dxa"/>
            <w:gridSpan w:val="6"/>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0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2700" w:type="dxa"/>
            <w:gridSpan w:val="6"/>
            <w:tcBorders>
              <w:left w:val="single" w:sz="8" w:space="0" w:color="auto"/>
            </w:tcBorders>
            <w:shd w:val="clear" w:color="auto" w:fill="E6E6E6"/>
            <w:vAlign w:val="bottom"/>
          </w:tcPr>
          <w:p w:rsidR="004B597E" w:rsidRDefault="004B597E">
            <w:pPr>
              <w:spacing w:line="0" w:lineRule="atLeast"/>
              <w:ind w:left="120"/>
              <w:rPr>
                <w:rFonts w:ascii="Arial Narrow" w:eastAsia="Arial Narrow" w:hAnsi="Arial Narrow"/>
                <w:b/>
                <w:sz w:val="22"/>
              </w:rPr>
            </w:pPr>
            <w:r>
              <w:rPr>
                <w:rFonts w:ascii="Arial Narrow" w:eastAsia="Arial Narrow" w:hAnsi="Arial Narrow"/>
                <w:b/>
                <w:sz w:val="22"/>
              </w:rPr>
              <w:t>4. Beiratkozás és tájékoztatás</w:t>
            </w:r>
          </w:p>
        </w:tc>
        <w:tc>
          <w:tcPr>
            <w:tcW w:w="102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82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2700" w:type="dxa"/>
            <w:gridSpan w:val="6"/>
            <w:tcBorders>
              <w:left w:val="single" w:sz="8" w:space="0" w:color="auto"/>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0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jelentkezők  kiértesítése  a  beiratkozás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időpontjáról  és  helyéről,  valamint  arról,</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hogy a választható pedagógiai tantárgyak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u w:val="single"/>
              </w:rPr>
            </w:pPr>
            <w:r>
              <w:rPr>
                <w:rFonts w:ascii="Arial Narrow" w:eastAsia="Arial Narrow" w:hAnsi="Arial Narrow"/>
                <w:sz w:val="22"/>
              </w:rPr>
              <w:t xml:space="preserve">köre és leírása a </w:t>
            </w:r>
            <w:hyperlink r:id="rId15" w:history="1">
              <w:r>
                <w:rPr>
                  <w:rFonts w:ascii="Arial Narrow" w:eastAsia="Arial Narrow" w:hAnsi="Arial Narrow"/>
                  <w:sz w:val="22"/>
                  <w:u w:val="single"/>
                </w:rPr>
                <w:t>www.tmpk.uni-obuda.hu,</w:t>
              </w:r>
            </w:hyperlink>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míg a szakmai tárgyak köre az adott kari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78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honlapon található</w:t>
            </w:r>
          </w:p>
        </w:tc>
        <w:tc>
          <w:tcPr>
            <w:tcW w:w="340" w:type="dxa"/>
            <w:shd w:val="clear" w:color="auto" w:fill="auto"/>
            <w:vAlign w:val="bottom"/>
          </w:tcPr>
          <w:p w:rsidR="004B597E" w:rsidRDefault="004B597E">
            <w:pPr>
              <w:spacing w:line="0" w:lineRule="atLeast"/>
              <w:rPr>
                <w:rFonts w:ascii="Times New Roman" w:eastAsia="Times New Roman" w:hAnsi="Times New Roman"/>
                <w:sz w:val="21"/>
              </w:rPr>
            </w:pPr>
          </w:p>
        </w:tc>
        <w:tc>
          <w:tcPr>
            <w:tcW w:w="460" w:type="dxa"/>
            <w:shd w:val="clear" w:color="auto" w:fill="auto"/>
            <w:vAlign w:val="bottom"/>
          </w:tcPr>
          <w:p w:rsidR="004B597E" w:rsidRDefault="004B597E">
            <w:pPr>
              <w:spacing w:line="0" w:lineRule="atLeast"/>
              <w:rPr>
                <w:rFonts w:ascii="Times New Roman" w:eastAsia="Times New Roman" w:hAnsi="Times New Roman"/>
                <w:sz w:val="21"/>
              </w:rPr>
            </w:pP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hallgatók tájékoztatása beiratkozáskor a</w:t>
            </w:r>
          </w:p>
        </w:tc>
        <w:tc>
          <w:tcPr>
            <w:tcW w:w="1820" w:type="dxa"/>
            <w:tcBorders>
              <w:right w:val="single" w:sz="8" w:space="0" w:color="auto"/>
            </w:tcBorders>
            <w:shd w:val="clear" w:color="auto" w:fill="auto"/>
            <w:vAlign w:val="bottom"/>
          </w:tcPr>
          <w:p w:rsidR="004B597E" w:rsidRDefault="004B597E">
            <w:pPr>
              <w:spacing w:line="251" w:lineRule="exac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251" w:lineRule="exac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TMPK-val</w:t>
            </w:r>
          </w:p>
        </w:tc>
        <w:tc>
          <w:tcPr>
            <w:tcW w:w="1560" w:type="dxa"/>
            <w:gridSpan w:val="3"/>
            <w:shd w:val="clear" w:color="auto" w:fill="auto"/>
            <w:vAlign w:val="bottom"/>
          </w:tcPr>
          <w:p w:rsidR="004B597E" w:rsidRDefault="004B597E">
            <w:pPr>
              <w:spacing w:line="251" w:lineRule="exact"/>
              <w:ind w:left="320"/>
              <w:rPr>
                <w:rFonts w:ascii="Arial Narrow" w:eastAsia="Arial Narrow" w:hAnsi="Arial Narrow"/>
                <w:sz w:val="22"/>
              </w:rPr>
            </w:pPr>
            <w:r>
              <w:rPr>
                <w:rFonts w:ascii="Arial Narrow" w:eastAsia="Arial Narrow" w:hAnsi="Arial Narrow"/>
                <w:sz w:val="22"/>
              </w:rPr>
              <w:t>egyeztetett</w:t>
            </w:r>
          </w:p>
        </w:tc>
        <w:tc>
          <w:tcPr>
            <w:tcW w:w="1140" w:type="dxa"/>
            <w:gridSpan w:val="2"/>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időpontban:</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tanulmányi</w:t>
            </w:r>
          </w:p>
        </w:tc>
        <w:tc>
          <w:tcPr>
            <w:tcW w:w="760" w:type="dxa"/>
            <w:shd w:val="clear" w:color="auto" w:fill="auto"/>
            <w:vAlign w:val="bottom"/>
          </w:tcPr>
          <w:p w:rsidR="004B597E" w:rsidRDefault="004B597E">
            <w:pPr>
              <w:spacing w:line="251" w:lineRule="exact"/>
              <w:ind w:left="160"/>
              <w:rPr>
                <w:rFonts w:ascii="Arial Narrow" w:eastAsia="Arial Narrow" w:hAnsi="Arial Narrow"/>
                <w:sz w:val="22"/>
              </w:rPr>
            </w:pPr>
            <w:r>
              <w:rPr>
                <w:rFonts w:ascii="Arial Narrow" w:eastAsia="Arial Narrow" w:hAnsi="Arial Narrow"/>
                <w:sz w:val="22"/>
              </w:rPr>
              <w:t>ügyek,</w:t>
            </w:r>
          </w:p>
        </w:tc>
        <w:tc>
          <w:tcPr>
            <w:tcW w:w="920" w:type="dxa"/>
            <w:gridSpan w:val="3"/>
            <w:shd w:val="clear" w:color="auto" w:fill="auto"/>
            <w:vAlign w:val="bottom"/>
          </w:tcPr>
          <w:p w:rsidR="004B597E" w:rsidRDefault="004B597E">
            <w:pPr>
              <w:spacing w:line="251" w:lineRule="exact"/>
              <w:ind w:left="140"/>
              <w:rPr>
                <w:rFonts w:ascii="Arial Narrow" w:eastAsia="Arial Narrow" w:hAnsi="Arial Narrow"/>
                <w:sz w:val="22"/>
              </w:rPr>
            </w:pPr>
            <w:r>
              <w:rPr>
                <w:rFonts w:ascii="Arial Narrow" w:eastAsia="Arial Narrow" w:hAnsi="Arial Narrow"/>
                <w:sz w:val="22"/>
              </w:rPr>
              <w:t>NEPTUN</w:t>
            </w:r>
          </w:p>
        </w:tc>
        <w:tc>
          <w:tcPr>
            <w:tcW w:w="1020" w:type="dxa"/>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kezelése,</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3"/>
        </w:trPr>
        <w:tc>
          <w:tcPr>
            <w:tcW w:w="2580" w:type="dxa"/>
            <w:gridSpan w:val="5"/>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tandíjak fizetési módja, TVSZ</w:t>
            </w: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hallgatók tájékoztatása beiratkozáskor –</w:t>
            </w:r>
          </w:p>
        </w:tc>
        <w:tc>
          <w:tcPr>
            <w:tcW w:w="1820" w:type="dxa"/>
            <w:tcBorders>
              <w:right w:val="single" w:sz="8" w:space="0" w:color="auto"/>
            </w:tcBorders>
            <w:shd w:val="clear" w:color="auto" w:fill="auto"/>
            <w:vAlign w:val="bottom"/>
          </w:tcPr>
          <w:p w:rsidR="004B597E" w:rsidRDefault="004B597E">
            <w:pPr>
              <w:spacing w:line="251" w:lineRule="exac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10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oktatási</w:t>
            </w:r>
          </w:p>
        </w:tc>
        <w:tc>
          <w:tcPr>
            <w:tcW w:w="760" w:type="dxa"/>
            <w:shd w:val="clear" w:color="auto" w:fill="auto"/>
            <w:vAlign w:val="bottom"/>
          </w:tcPr>
          <w:p w:rsidR="004B597E" w:rsidRDefault="004B597E">
            <w:pPr>
              <w:spacing w:line="251" w:lineRule="exact"/>
              <w:ind w:right="110"/>
              <w:jc w:val="center"/>
              <w:rPr>
                <w:rFonts w:ascii="Arial Narrow" w:eastAsia="Arial Narrow" w:hAnsi="Arial Narrow"/>
                <w:sz w:val="22"/>
              </w:rPr>
            </w:pPr>
            <w:r>
              <w:rPr>
                <w:rFonts w:ascii="Arial Narrow" w:eastAsia="Arial Narrow" w:hAnsi="Arial Narrow"/>
                <w:sz w:val="22"/>
              </w:rPr>
              <w:t>ügyek,</w:t>
            </w:r>
          </w:p>
        </w:tc>
        <w:tc>
          <w:tcPr>
            <w:tcW w:w="800" w:type="dxa"/>
            <w:gridSpan w:val="2"/>
            <w:shd w:val="clear" w:color="auto" w:fill="auto"/>
            <w:vAlign w:val="bottom"/>
          </w:tcPr>
          <w:p w:rsidR="004B597E" w:rsidRDefault="004B597E">
            <w:pPr>
              <w:spacing w:line="251" w:lineRule="exact"/>
              <w:ind w:left="60"/>
              <w:rPr>
                <w:rFonts w:ascii="Arial Narrow" w:eastAsia="Arial Narrow" w:hAnsi="Arial Narrow"/>
                <w:sz w:val="22"/>
              </w:rPr>
            </w:pPr>
            <w:r>
              <w:rPr>
                <w:rFonts w:ascii="Arial Narrow" w:eastAsia="Arial Narrow" w:hAnsi="Arial Narrow"/>
                <w:sz w:val="22"/>
              </w:rPr>
              <w:t>tanterv,</w:t>
            </w:r>
          </w:p>
        </w:tc>
        <w:tc>
          <w:tcPr>
            <w:tcW w:w="120" w:type="dxa"/>
            <w:shd w:val="clear" w:color="auto" w:fill="auto"/>
            <w:vAlign w:val="bottom"/>
          </w:tcPr>
          <w:p w:rsidR="004B597E" w:rsidRDefault="004B597E">
            <w:pPr>
              <w:spacing w:line="0" w:lineRule="atLeast"/>
              <w:rPr>
                <w:rFonts w:ascii="Times New Roman" w:eastAsia="Times New Roman" w:hAnsi="Times New Roman"/>
                <w:sz w:val="21"/>
              </w:rPr>
            </w:pPr>
          </w:p>
        </w:tc>
        <w:tc>
          <w:tcPr>
            <w:tcW w:w="1020" w:type="dxa"/>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w w:val="99"/>
                <w:sz w:val="22"/>
              </w:rPr>
            </w:pPr>
            <w:r>
              <w:rPr>
                <w:rFonts w:ascii="Arial Narrow" w:eastAsia="Arial Narrow" w:hAnsi="Arial Narrow"/>
                <w:w w:val="99"/>
                <w:sz w:val="22"/>
              </w:rPr>
              <w:t>pedagógiai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tantárgyak, választható pedagógiai tárgyak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62"/>
        </w:trPr>
        <w:tc>
          <w:tcPr>
            <w:tcW w:w="36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6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7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4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0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bl>
    <w:p w:rsidR="004B597E" w:rsidRDefault="004B597E">
      <w:pPr>
        <w:rPr>
          <w:rFonts w:ascii="Times New Roman" w:eastAsia="Times New Roman" w:hAnsi="Times New Roman"/>
          <w:sz w:val="5"/>
        </w:rPr>
        <w:sectPr w:rsidR="004B597E">
          <w:endnotePr>
            <w:numFmt w:val="decimal"/>
          </w:endnotePr>
          <w:pgSz w:w="11900" w:h="16838"/>
          <w:pgMar w:top="1398" w:right="1520" w:bottom="441" w:left="1300" w:header="0" w:footer="0" w:gutter="0"/>
          <w:cols w:space="0" w:equalWidth="0">
            <w:col w:w="90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320"/>
        <w:gridCol w:w="600"/>
        <w:gridCol w:w="500"/>
        <w:gridCol w:w="360"/>
        <w:gridCol w:w="620"/>
        <w:gridCol w:w="220"/>
        <w:gridCol w:w="1100"/>
        <w:gridCol w:w="1820"/>
        <w:gridCol w:w="1560"/>
        <w:gridCol w:w="1980"/>
      </w:tblGrid>
      <w:tr w:rsidR="004B597E">
        <w:trPr>
          <w:trHeight w:val="320"/>
        </w:trPr>
        <w:tc>
          <w:tcPr>
            <w:tcW w:w="2400" w:type="dxa"/>
            <w:gridSpan w:val="5"/>
            <w:tcBorders>
              <w:top w:val="single" w:sz="8" w:space="0" w:color="auto"/>
              <w:left w:val="single" w:sz="8" w:space="0" w:color="auto"/>
            </w:tcBorders>
            <w:shd w:val="clear" w:color="auto" w:fill="E6E6E6"/>
            <w:vAlign w:val="bottom"/>
          </w:tcPr>
          <w:p w:rsidR="004B597E" w:rsidRDefault="004B597E">
            <w:pPr>
              <w:spacing w:line="0" w:lineRule="atLeast"/>
              <w:ind w:left="120"/>
              <w:rPr>
                <w:rFonts w:ascii="Arial Narrow" w:eastAsia="Arial Narrow" w:hAnsi="Arial Narrow"/>
                <w:b/>
                <w:sz w:val="22"/>
              </w:rPr>
            </w:pPr>
            <w:bookmarkStart w:id="112" w:name="page40"/>
            <w:bookmarkEnd w:id="112"/>
            <w:r>
              <w:rPr>
                <w:rFonts w:ascii="Arial Narrow" w:eastAsia="Arial Narrow" w:hAnsi="Arial Narrow"/>
                <w:b/>
                <w:sz w:val="22"/>
              </w:rPr>
              <w:t>5. Tanulmányi ügyek</w:t>
            </w:r>
          </w:p>
        </w:tc>
        <w:tc>
          <w:tcPr>
            <w:tcW w:w="22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10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56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2620" w:type="dxa"/>
            <w:gridSpan w:val="6"/>
            <w:tcBorders>
              <w:left w:val="single" w:sz="8" w:space="0" w:color="auto"/>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kreditátviteli kérelmek gyűjtése. A szakmai</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1420" w:type="dxa"/>
            <w:gridSpan w:val="3"/>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tantárgyakra</w:t>
            </w:r>
          </w:p>
        </w:tc>
        <w:tc>
          <w:tcPr>
            <w:tcW w:w="1200" w:type="dxa"/>
            <w:gridSpan w:val="3"/>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vonatkozó</w:t>
            </w:r>
          </w:p>
        </w:tc>
        <w:tc>
          <w:tcPr>
            <w:tcW w:w="1100" w:type="dxa"/>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kérelmek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2620" w:type="dxa"/>
            <w:gridSpan w:val="6"/>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megküldése a Kari TO-knak.</w:t>
            </w: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920" w:type="dxa"/>
            <w:gridSpan w:val="2"/>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6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4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92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hallgatói</w:t>
            </w:r>
          </w:p>
        </w:tc>
        <w:tc>
          <w:tcPr>
            <w:tcW w:w="860" w:type="dxa"/>
            <w:gridSpan w:val="2"/>
            <w:shd w:val="clear" w:color="auto" w:fill="auto"/>
            <w:vAlign w:val="bottom"/>
          </w:tcPr>
          <w:p w:rsidR="004B597E" w:rsidRDefault="004B597E">
            <w:pPr>
              <w:spacing w:line="0" w:lineRule="atLeast"/>
              <w:ind w:left="20"/>
              <w:rPr>
                <w:rFonts w:ascii="Arial Narrow" w:eastAsia="Arial Narrow" w:hAnsi="Arial Narrow"/>
                <w:sz w:val="22"/>
              </w:rPr>
            </w:pPr>
            <w:r>
              <w:rPr>
                <w:rFonts w:ascii="Arial Narrow" w:eastAsia="Arial Narrow" w:hAnsi="Arial Narrow"/>
                <w:sz w:val="22"/>
              </w:rPr>
              <w:t>kérelmek</w:t>
            </w:r>
          </w:p>
        </w:tc>
        <w:tc>
          <w:tcPr>
            <w:tcW w:w="840" w:type="dxa"/>
            <w:gridSpan w:val="2"/>
            <w:shd w:val="clear" w:color="auto" w:fill="auto"/>
            <w:vAlign w:val="bottom"/>
          </w:tcPr>
          <w:p w:rsidR="004B597E" w:rsidRDefault="004B597E">
            <w:pPr>
              <w:spacing w:line="0" w:lineRule="atLeast"/>
              <w:ind w:left="20"/>
              <w:rPr>
                <w:rFonts w:ascii="Arial Narrow" w:eastAsia="Arial Narrow" w:hAnsi="Arial Narrow"/>
                <w:sz w:val="22"/>
              </w:rPr>
            </w:pPr>
            <w:r>
              <w:rPr>
                <w:rFonts w:ascii="Arial Narrow" w:eastAsia="Arial Narrow" w:hAnsi="Arial Narrow"/>
                <w:sz w:val="22"/>
              </w:rPr>
              <w:t>gyűjtése,</w:t>
            </w:r>
          </w:p>
        </w:tc>
        <w:tc>
          <w:tcPr>
            <w:tcW w:w="1100" w:type="dxa"/>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illetékesség</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megállapítása.  A  kari  döntéseket  igénylő</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kérvények  továbbítása  a  Kari  TO-knak,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92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TMPK</w:t>
            </w:r>
          </w:p>
        </w:tc>
        <w:tc>
          <w:tcPr>
            <w:tcW w:w="1480" w:type="dxa"/>
            <w:gridSpan w:val="3"/>
            <w:shd w:val="clear" w:color="auto" w:fill="auto"/>
            <w:vAlign w:val="bottom"/>
          </w:tcPr>
          <w:p w:rsidR="004B597E" w:rsidRDefault="004B597E">
            <w:pPr>
              <w:spacing w:line="0" w:lineRule="atLeast"/>
              <w:ind w:left="260"/>
              <w:rPr>
                <w:rFonts w:ascii="Arial Narrow" w:eastAsia="Arial Narrow" w:hAnsi="Arial Narrow"/>
                <w:sz w:val="22"/>
              </w:rPr>
            </w:pPr>
            <w:r>
              <w:rPr>
                <w:rFonts w:ascii="Arial Narrow" w:eastAsia="Arial Narrow" w:hAnsi="Arial Narrow"/>
                <w:sz w:val="22"/>
              </w:rPr>
              <w:t>illetékességű</w:t>
            </w:r>
          </w:p>
        </w:tc>
        <w:tc>
          <w:tcPr>
            <w:tcW w:w="220" w:type="dxa"/>
            <w:shd w:val="clear" w:color="auto" w:fill="auto"/>
            <w:vAlign w:val="bottom"/>
          </w:tcPr>
          <w:p w:rsidR="004B597E" w:rsidRDefault="004B597E">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kérvények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elbíráltatása, döntések megküldése a TO-</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9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knak</w:t>
            </w:r>
          </w:p>
        </w:tc>
        <w:tc>
          <w:tcPr>
            <w:tcW w:w="500" w:type="dxa"/>
            <w:shd w:val="clear" w:color="auto" w:fill="auto"/>
            <w:vAlign w:val="bottom"/>
          </w:tcPr>
          <w:p w:rsidR="004B597E" w:rsidRDefault="004B597E">
            <w:pPr>
              <w:spacing w:line="0" w:lineRule="atLeast"/>
              <w:rPr>
                <w:rFonts w:ascii="Times New Roman" w:eastAsia="Times New Roman" w:hAnsi="Times New Roman"/>
                <w:sz w:val="21"/>
              </w:rPr>
            </w:pPr>
          </w:p>
        </w:tc>
        <w:tc>
          <w:tcPr>
            <w:tcW w:w="360" w:type="dxa"/>
            <w:shd w:val="clear" w:color="auto" w:fill="auto"/>
            <w:vAlign w:val="bottom"/>
          </w:tcPr>
          <w:p w:rsidR="004B597E" w:rsidRDefault="004B597E">
            <w:pPr>
              <w:spacing w:line="0" w:lineRule="atLeast"/>
              <w:rPr>
                <w:rFonts w:ascii="Times New Roman" w:eastAsia="Times New Roman" w:hAnsi="Times New Roman"/>
                <w:sz w:val="21"/>
              </w:rPr>
            </w:pPr>
          </w:p>
        </w:tc>
        <w:tc>
          <w:tcPr>
            <w:tcW w:w="620" w:type="dxa"/>
            <w:shd w:val="clear" w:color="auto" w:fill="auto"/>
            <w:vAlign w:val="bottom"/>
          </w:tcPr>
          <w:p w:rsidR="004B597E" w:rsidRDefault="004B597E">
            <w:pPr>
              <w:spacing w:line="0" w:lineRule="atLeast"/>
              <w:rPr>
                <w:rFonts w:ascii="Times New Roman" w:eastAsia="Times New Roman" w:hAnsi="Times New Roman"/>
                <w:sz w:val="21"/>
              </w:rPr>
            </w:pPr>
          </w:p>
        </w:tc>
        <w:tc>
          <w:tcPr>
            <w:tcW w:w="22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2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98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320" w:type="dxa"/>
            <w:gridSpan w:val="2"/>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2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w:t>
            </w:r>
          </w:p>
        </w:tc>
        <w:tc>
          <w:tcPr>
            <w:tcW w:w="1100" w:type="dxa"/>
            <w:gridSpan w:val="2"/>
            <w:shd w:val="clear" w:color="auto" w:fill="auto"/>
            <w:vAlign w:val="bottom"/>
          </w:tcPr>
          <w:p w:rsidR="004B597E" w:rsidRDefault="004B597E">
            <w:pPr>
              <w:spacing w:line="0" w:lineRule="atLeast"/>
              <w:ind w:left="200"/>
              <w:rPr>
                <w:rFonts w:ascii="Arial Narrow" w:eastAsia="Arial Narrow" w:hAnsi="Arial Narrow"/>
                <w:sz w:val="22"/>
              </w:rPr>
            </w:pPr>
            <w:r>
              <w:rPr>
                <w:rFonts w:ascii="Arial Narrow" w:eastAsia="Arial Narrow" w:hAnsi="Arial Narrow"/>
                <w:sz w:val="22"/>
              </w:rPr>
              <w:t>késedelmi</w:t>
            </w:r>
          </w:p>
        </w:tc>
        <w:tc>
          <w:tcPr>
            <w:tcW w:w="980" w:type="dxa"/>
            <w:gridSpan w:val="2"/>
            <w:shd w:val="clear" w:color="auto" w:fill="auto"/>
            <w:vAlign w:val="bottom"/>
          </w:tcPr>
          <w:p w:rsidR="004B597E" w:rsidRDefault="004B597E">
            <w:pPr>
              <w:spacing w:line="0" w:lineRule="atLeast"/>
              <w:ind w:left="70"/>
              <w:jc w:val="center"/>
              <w:rPr>
                <w:rFonts w:ascii="Arial Narrow" w:eastAsia="Arial Narrow" w:hAnsi="Arial Narrow"/>
                <w:w w:val="99"/>
                <w:sz w:val="22"/>
              </w:rPr>
            </w:pPr>
            <w:r>
              <w:rPr>
                <w:rFonts w:ascii="Arial Narrow" w:eastAsia="Arial Narrow" w:hAnsi="Arial Narrow"/>
                <w:w w:val="99"/>
                <w:sz w:val="22"/>
              </w:rPr>
              <w:t>költségek</w:t>
            </w:r>
          </w:p>
        </w:tc>
        <w:tc>
          <w:tcPr>
            <w:tcW w:w="1320" w:type="dxa"/>
            <w:gridSpan w:val="2"/>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w w:val="99"/>
                <w:sz w:val="22"/>
              </w:rPr>
            </w:pPr>
            <w:r>
              <w:rPr>
                <w:rFonts w:ascii="Arial Narrow" w:eastAsia="Arial Narrow" w:hAnsi="Arial Narrow"/>
                <w:w w:val="99"/>
                <w:sz w:val="22"/>
              </w:rPr>
              <w:t>kiírásaa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1420" w:type="dxa"/>
            <w:gridSpan w:val="3"/>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Neptunban,</w:t>
            </w:r>
          </w:p>
        </w:tc>
        <w:tc>
          <w:tcPr>
            <w:tcW w:w="360" w:type="dxa"/>
            <w:shd w:val="clear" w:color="auto" w:fill="auto"/>
            <w:vAlign w:val="bottom"/>
          </w:tcPr>
          <w:p w:rsidR="004B597E" w:rsidRDefault="004B597E">
            <w:pPr>
              <w:spacing w:line="0" w:lineRule="atLeast"/>
              <w:rPr>
                <w:rFonts w:ascii="Times New Roman" w:eastAsia="Times New Roman" w:hAnsi="Times New Roman"/>
                <w:sz w:val="22"/>
              </w:rPr>
            </w:pPr>
          </w:p>
        </w:tc>
        <w:tc>
          <w:tcPr>
            <w:tcW w:w="620" w:type="dxa"/>
            <w:shd w:val="clear" w:color="auto" w:fill="auto"/>
            <w:vAlign w:val="bottom"/>
          </w:tcPr>
          <w:p w:rsidR="004B597E" w:rsidRDefault="004B597E">
            <w:pPr>
              <w:spacing w:line="0" w:lineRule="atLeast"/>
              <w:rPr>
                <w:rFonts w:ascii="Times New Roman" w:eastAsia="Times New Roman" w:hAnsi="Times New Roman"/>
                <w:sz w:val="22"/>
              </w:rPr>
            </w:pPr>
          </w:p>
        </w:tc>
        <w:tc>
          <w:tcPr>
            <w:tcW w:w="220" w:type="dxa"/>
            <w:shd w:val="clear" w:color="auto" w:fill="auto"/>
            <w:vAlign w:val="bottom"/>
          </w:tcPr>
          <w:p w:rsidR="004B597E" w:rsidRDefault="004B597E">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egyéb   kérelmek   elbírálása   (pl.   tandíj</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3"/>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részletfizetés   stb.),   TO-k   értesítése   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9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döntésről</w:t>
            </w:r>
          </w:p>
        </w:tc>
        <w:tc>
          <w:tcPr>
            <w:tcW w:w="500" w:type="dxa"/>
            <w:shd w:val="clear" w:color="auto" w:fill="auto"/>
            <w:vAlign w:val="bottom"/>
          </w:tcPr>
          <w:p w:rsidR="004B597E" w:rsidRDefault="004B597E">
            <w:pPr>
              <w:spacing w:line="0" w:lineRule="atLeast"/>
              <w:rPr>
                <w:rFonts w:ascii="Times New Roman" w:eastAsia="Times New Roman" w:hAnsi="Times New Roman"/>
                <w:sz w:val="21"/>
              </w:rPr>
            </w:pPr>
          </w:p>
        </w:tc>
        <w:tc>
          <w:tcPr>
            <w:tcW w:w="360" w:type="dxa"/>
            <w:shd w:val="clear" w:color="auto" w:fill="auto"/>
            <w:vAlign w:val="bottom"/>
          </w:tcPr>
          <w:p w:rsidR="004B597E" w:rsidRDefault="004B597E">
            <w:pPr>
              <w:spacing w:line="0" w:lineRule="atLeast"/>
              <w:rPr>
                <w:rFonts w:ascii="Times New Roman" w:eastAsia="Times New Roman" w:hAnsi="Times New Roman"/>
                <w:sz w:val="21"/>
              </w:rPr>
            </w:pPr>
          </w:p>
        </w:tc>
        <w:tc>
          <w:tcPr>
            <w:tcW w:w="620" w:type="dxa"/>
            <w:shd w:val="clear" w:color="auto" w:fill="auto"/>
            <w:vAlign w:val="bottom"/>
          </w:tcPr>
          <w:p w:rsidR="004B597E" w:rsidRDefault="004B597E">
            <w:pPr>
              <w:spacing w:line="0" w:lineRule="atLeast"/>
              <w:rPr>
                <w:rFonts w:ascii="Times New Roman" w:eastAsia="Times New Roman" w:hAnsi="Times New Roman"/>
                <w:sz w:val="21"/>
              </w:rPr>
            </w:pPr>
          </w:p>
        </w:tc>
        <w:tc>
          <w:tcPr>
            <w:tcW w:w="22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w w:val="98"/>
                <w:sz w:val="22"/>
              </w:rPr>
            </w:pPr>
            <w:r>
              <w:rPr>
                <w:rFonts w:ascii="Arial Narrow" w:eastAsia="Arial Narrow" w:hAnsi="Arial Narrow"/>
                <w:w w:val="98"/>
                <w:sz w:val="22"/>
              </w:rPr>
              <w:t>akérelmekügyébenadöntések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2400" w:type="dxa"/>
            <w:gridSpan w:val="5"/>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felvezetése a Neptunba</w:t>
            </w:r>
          </w:p>
        </w:tc>
        <w:tc>
          <w:tcPr>
            <w:tcW w:w="22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tandíj megállapítása a kreditek alapján</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251" w:lineRule="exac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pedagógiai  tárgyak  gondozása  az  OE</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1780" w:type="dxa"/>
            <w:gridSpan w:val="4"/>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szabályzatai alapján</w:t>
            </w:r>
          </w:p>
        </w:tc>
        <w:tc>
          <w:tcPr>
            <w:tcW w:w="620" w:type="dxa"/>
            <w:shd w:val="clear" w:color="auto" w:fill="auto"/>
            <w:vAlign w:val="bottom"/>
          </w:tcPr>
          <w:p w:rsidR="004B597E" w:rsidRDefault="004B597E">
            <w:pPr>
              <w:spacing w:line="0" w:lineRule="atLeast"/>
              <w:rPr>
                <w:rFonts w:ascii="Times New Roman" w:eastAsia="Times New Roman" w:hAnsi="Times New Roman"/>
                <w:sz w:val="22"/>
              </w:rPr>
            </w:pPr>
          </w:p>
        </w:tc>
        <w:tc>
          <w:tcPr>
            <w:tcW w:w="220" w:type="dxa"/>
            <w:shd w:val="clear" w:color="auto" w:fill="auto"/>
            <w:vAlign w:val="bottom"/>
          </w:tcPr>
          <w:p w:rsidR="004B597E" w:rsidRDefault="004B597E">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szakmai   tárgyak   gondozása   az   OE</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ind w:right="830"/>
              <w:jc w:val="right"/>
              <w:rPr>
                <w:rFonts w:ascii="Arial Narrow" w:eastAsia="Arial Narrow" w:hAnsi="Arial Narrow"/>
                <w:sz w:val="22"/>
              </w:rPr>
            </w:pPr>
            <w:r>
              <w:rPr>
                <w:rFonts w:ascii="Arial Narrow" w:eastAsia="Arial Narrow" w:hAnsi="Arial Narrow"/>
                <w:sz w:val="22"/>
              </w:rPr>
              <w:t>+</w:t>
            </w:r>
          </w:p>
        </w:tc>
      </w:tr>
      <w:tr w:rsidR="004B597E">
        <w:trPr>
          <w:trHeight w:val="252"/>
        </w:trPr>
        <w:tc>
          <w:tcPr>
            <w:tcW w:w="1780" w:type="dxa"/>
            <w:gridSpan w:val="4"/>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szabályzatai alapján</w:t>
            </w:r>
          </w:p>
        </w:tc>
        <w:tc>
          <w:tcPr>
            <w:tcW w:w="620" w:type="dxa"/>
            <w:shd w:val="clear" w:color="auto" w:fill="auto"/>
            <w:vAlign w:val="bottom"/>
          </w:tcPr>
          <w:p w:rsidR="004B597E" w:rsidRDefault="004B597E">
            <w:pPr>
              <w:spacing w:line="0" w:lineRule="atLeast"/>
              <w:rPr>
                <w:rFonts w:ascii="Times New Roman" w:eastAsia="Times New Roman" w:hAnsi="Times New Roman"/>
                <w:sz w:val="21"/>
              </w:rPr>
            </w:pPr>
          </w:p>
        </w:tc>
        <w:tc>
          <w:tcPr>
            <w:tcW w:w="22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2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98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320" w:type="dxa"/>
            <w:gridSpan w:val="2"/>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32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w:t>
            </w:r>
          </w:p>
        </w:tc>
        <w:tc>
          <w:tcPr>
            <w:tcW w:w="1100" w:type="dxa"/>
            <w:gridSpan w:val="2"/>
            <w:shd w:val="clear" w:color="auto" w:fill="auto"/>
            <w:vAlign w:val="bottom"/>
          </w:tcPr>
          <w:p w:rsidR="004B597E" w:rsidRDefault="004B597E">
            <w:pPr>
              <w:spacing w:line="0" w:lineRule="atLeast"/>
              <w:ind w:left="100"/>
              <w:rPr>
                <w:rFonts w:ascii="Arial Narrow" w:eastAsia="Arial Narrow" w:hAnsi="Arial Narrow"/>
                <w:sz w:val="22"/>
              </w:rPr>
            </w:pPr>
            <w:r>
              <w:rPr>
                <w:rFonts w:ascii="Arial Narrow" w:eastAsia="Arial Narrow" w:hAnsi="Arial Narrow"/>
                <w:sz w:val="22"/>
              </w:rPr>
              <w:t>pedagógiai</w:t>
            </w:r>
          </w:p>
        </w:tc>
        <w:tc>
          <w:tcPr>
            <w:tcW w:w="980" w:type="dxa"/>
            <w:gridSpan w:val="2"/>
            <w:shd w:val="clear" w:color="auto" w:fill="auto"/>
            <w:vAlign w:val="bottom"/>
          </w:tcPr>
          <w:p w:rsidR="004B597E" w:rsidRDefault="004B597E">
            <w:pPr>
              <w:spacing w:line="0" w:lineRule="atLeast"/>
              <w:ind w:left="100"/>
              <w:rPr>
                <w:rFonts w:ascii="Arial Narrow" w:eastAsia="Arial Narrow" w:hAnsi="Arial Narrow"/>
                <w:sz w:val="22"/>
              </w:rPr>
            </w:pPr>
            <w:r>
              <w:rPr>
                <w:rFonts w:ascii="Arial Narrow" w:eastAsia="Arial Narrow" w:hAnsi="Arial Narrow"/>
                <w:sz w:val="22"/>
              </w:rPr>
              <w:t>tantárgyi</w:t>
            </w:r>
          </w:p>
        </w:tc>
        <w:tc>
          <w:tcPr>
            <w:tcW w:w="1320" w:type="dxa"/>
            <w:gridSpan w:val="2"/>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w w:val="98"/>
                <w:sz w:val="22"/>
              </w:rPr>
            </w:pPr>
            <w:r>
              <w:rPr>
                <w:rFonts w:ascii="Arial Narrow" w:eastAsia="Arial Narrow" w:hAnsi="Arial Narrow"/>
                <w:w w:val="98"/>
                <w:sz w:val="22"/>
              </w:rPr>
              <w:t>követelmények</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közzététele az OE, ill. a TMPK szabályzatai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9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alapján</w:t>
            </w:r>
          </w:p>
        </w:tc>
        <w:tc>
          <w:tcPr>
            <w:tcW w:w="500" w:type="dxa"/>
            <w:shd w:val="clear" w:color="auto" w:fill="auto"/>
            <w:vAlign w:val="bottom"/>
          </w:tcPr>
          <w:p w:rsidR="004B597E" w:rsidRDefault="004B597E">
            <w:pPr>
              <w:spacing w:line="0" w:lineRule="atLeast"/>
              <w:rPr>
                <w:rFonts w:ascii="Times New Roman" w:eastAsia="Times New Roman" w:hAnsi="Times New Roman"/>
                <w:sz w:val="21"/>
              </w:rPr>
            </w:pPr>
          </w:p>
        </w:tc>
        <w:tc>
          <w:tcPr>
            <w:tcW w:w="360" w:type="dxa"/>
            <w:shd w:val="clear" w:color="auto" w:fill="auto"/>
            <w:vAlign w:val="bottom"/>
          </w:tcPr>
          <w:p w:rsidR="004B597E" w:rsidRDefault="004B597E">
            <w:pPr>
              <w:spacing w:line="0" w:lineRule="atLeast"/>
              <w:rPr>
                <w:rFonts w:ascii="Times New Roman" w:eastAsia="Times New Roman" w:hAnsi="Times New Roman"/>
                <w:sz w:val="21"/>
              </w:rPr>
            </w:pPr>
          </w:p>
        </w:tc>
        <w:tc>
          <w:tcPr>
            <w:tcW w:w="620" w:type="dxa"/>
            <w:shd w:val="clear" w:color="auto" w:fill="auto"/>
            <w:vAlign w:val="bottom"/>
          </w:tcPr>
          <w:p w:rsidR="004B597E" w:rsidRDefault="004B597E">
            <w:pPr>
              <w:spacing w:line="0" w:lineRule="atLeast"/>
              <w:rPr>
                <w:rFonts w:ascii="Times New Roman" w:eastAsia="Times New Roman" w:hAnsi="Times New Roman"/>
                <w:sz w:val="21"/>
              </w:rPr>
            </w:pPr>
          </w:p>
        </w:tc>
        <w:tc>
          <w:tcPr>
            <w:tcW w:w="22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2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98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320" w:type="dxa"/>
            <w:gridSpan w:val="2"/>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2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w:t>
            </w:r>
          </w:p>
        </w:tc>
        <w:tc>
          <w:tcPr>
            <w:tcW w:w="1100" w:type="dxa"/>
            <w:gridSpan w:val="2"/>
            <w:shd w:val="clear" w:color="auto" w:fill="auto"/>
            <w:vAlign w:val="bottom"/>
          </w:tcPr>
          <w:p w:rsidR="004B597E" w:rsidRDefault="004B597E">
            <w:pPr>
              <w:spacing w:line="0" w:lineRule="atLeast"/>
              <w:ind w:left="180"/>
              <w:rPr>
                <w:rFonts w:ascii="Arial Narrow" w:eastAsia="Arial Narrow" w:hAnsi="Arial Narrow"/>
                <w:sz w:val="22"/>
              </w:rPr>
            </w:pPr>
            <w:r>
              <w:rPr>
                <w:rFonts w:ascii="Arial Narrow" w:eastAsia="Arial Narrow" w:hAnsi="Arial Narrow"/>
                <w:sz w:val="22"/>
              </w:rPr>
              <w:t>szakmai</w:t>
            </w:r>
          </w:p>
        </w:tc>
        <w:tc>
          <w:tcPr>
            <w:tcW w:w="980" w:type="dxa"/>
            <w:gridSpan w:val="2"/>
            <w:shd w:val="clear" w:color="auto" w:fill="auto"/>
            <w:vAlign w:val="bottom"/>
          </w:tcPr>
          <w:p w:rsidR="004B597E" w:rsidRDefault="004B597E">
            <w:pPr>
              <w:spacing w:line="0" w:lineRule="atLeast"/>
              <w:ind w:left="20"/>
              <w:rPr>
                <w:rFonts w:ascii="Arial Narrow" w:eastAsia="Arial Narrow" w:hAnsi="Arial Narrow"/>
                <w:sz w:val="22"/>
              </w:rPr>
            </w:pPr>
            <w:r>
              <w:rPr>
                <w:rFonts w:ascii="Arial Narrow" w:eastAsia="Arial Narrow" w:hAnsi="Arial Narrow"/>
                <w:sz w:val="22"/>
              </w:rPr>
              <w:t>tantárgyi</w:t>
            </w:r>
          </w:p>
        </w:tc>
        <w:tc>
          <w:tcPr>
            <w:tcW w:w="1320" w:type="dxa"/>
            <w:gridSpan w:val="2"/>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w w:val="98"/>
                <w:sz w:val="22"/>
              </w:rPr>
            </w:pPr>
            <w:r>
              <w:rPr>
                <w:rFonts w:ascii="Arial Narrow" w:eastAsia="Arial Narrow" w:hAnsi="Arial Narrow"/>
                <w:w w:val="98"/>
                <w:sz w:val="22"/>
              </w:rPr>
              <w:t>követelmények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ind w:right="830"/>
              <w:jc w:val="right"/>
              <w:rPr>
                <w:rFonts w:ascii="Arial Narrow" w:eastAsia="Arial Narrow" w:hAnsi="Arial Narrow"/>
                <w:sz w:val="22"/>
              </w:rPr>
            </w:pPr>
            <w:r>
              <w:rPr>
                <w:rFonts w:ascii="Arial Narrow" w:eastAsia="Arial Narrow" w:hAnsi="Arial Narrow"/>
                <w:sz w:val="22"/>
              </w:rPr>
              <w:t>+</w:t>
            </w:r>
          </w:p>
        </w:tc>
      </w:tr>
      <w:tr w:rsidR="004B597E">
        <w:trPr>
          <w:trHeight w:val="252"/>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közzététele az OE, ill. a kari szabályzatok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4"/>
        </w:trPr>
        <w:tc>
          <w:tcPr>
            <w:tcW w:w="92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alapján</w:t>
            </w:r>
          </w:p>
        </w:tc>
        <w:tc>
          <w:tcPr>
            <w:tcW w:w="500" w:type="dxa"/>
            <w:shd w:val="clear" w:color="auto" w:fill="auto"/>
            <w:vAlign w:val="bottom"/>
          </w:tcPr>
          <w:p w:rsidR="004B597E" w:rsidRDefault="004B597E">
            <w:pPr>
              <w:spacing w:line="0" w:lineRule="atLeast"/>
              <w:rPr>
                <w:rFonts w:ascii="Times New Roman" w:eastAsia="Times New Roman" w:hAnsi="Times New Roman"/>
                <w:sz w:val="22"/>
              </w:rPr>
            </w:pPr>
          </w:p>
        </w:tc>
        <w:tc>
          <w:tcPr>
            <w:tcW w:w="360" w:type="dxa"/>
            <w:shd w:val="clear" w:color="auto" w:fill="auto"/>
            <w:vAlign w:val="bottom"/>
          </w:tcPr>
          <w:p w:rsidR="004B597E" w:rsidRDefault="004B597E">
            <w:pPr>
              <w:spacing w:line="0" w:lineRule="atLeast"/>
              <w:rPr>
                <w:rFonts w:ascii="Times New Roman" w:eastAsia="Times New Roman" w:hAnsi="Times New Roman"/>
                <w:sz w:val="22"/>
              </w:rPr>
            </w:pPr>
          </w:p>
        </w:tc>
        <w:tc>
          <w:tcPr>
            <w:tcW w:w="620" w:type="dxa"/>
            <w:shd w:val="clear" w:color="auto" w:fill="auto"/>
            <w:vAlign w:val="bottom"/>
          </w:tcPr>
          <w:p w:rsidR="004B597E" w:rsidRDefault="004B597E">
            <w:pPr>
              <w:spacing w:line="0" w:lineRule="atLeast"/>
              <w:rPr>
                <w:rFonts w:ascii="Times New Roman" w:eastAsia="Times New Roman" w:hAnsi="Times New Roman"/>
                <w:sz w:val="22"/>
              </w:rPr>
            </w:pPr>
          </w:p>
        </w:tc>
        <w:tc>
          <w:tcPr>
            <w:tcW w:w="220" w:type="dxa"/>
            <w:shd w:val="clear" w:color="auto" w:fill="auto"/>
            <w:vAlign w:val="bottom"/>
          </w:tcPr>
          <w:p w:rsidR="004B597E" w:rsidRDefault="004B597E">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62"/>
        </w:trPr>
        <w:tc>
          <w:tcPr>
            <w:tcW w:w="1420" w:type="dxa"/>
            <w:gridSpan w:val="3"/>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1420" w:type="dxa"/>
            <w:gridSpan w:val="3"/>
            <w:tcBorders>
              <w:left w:val="single" w:sz="8" w:space="0" w:color="auto"/>
            </w:tcBorders>
            <w:shd w:val="clear" w:color="auto" w:fill="E6E6E6"/>
            <w:vAlign w:val="bottom"/>
          </w:tcPr>
          <w:p w:rsidR="004B597E" w:rsidRDefault="004B597E">
            <w:pPr>
              <w:spacing w:line="0" w:lineRule="atLeast"/>
              <w:ind w:left="120"/>
              <w:rPr>
                <w:rFonts w:ascii="Arial Narrow" w:eastAsia="Arial Narrow" w:hAnsi="Arial Narrow"/>
                <w:b/>
                <w:sz w:val="22"/>
              </w:rPr>
            </w:pPr>
            <w:r>
              <w:rPr>
                <w:rFonts w:ascii="Arial Narrow" w:eastAsia="Arial Narrow" w:hAnsi="Arial Narrow"/>
                <w:b/>
                <w:sz w:val="22"/>
              </w:rPr>
              <w:t>6. Félévzárás</w:t>
            </w:r>
          </w:p>
        </w:tc>
        <w:tc>
          <w:tcPr>
            <w:tcW w:w="360" w:type="dxa"/>
            <w:shd w:val="clear" w:color="auto" w:fill="E6E6E6"/>
            <w:vAlign w:val="bottom"/>
          </w:tcPr>
          <w:p w:rsidR="004B597E" w:rsidRDefault="004B597E">
            <w:pPr>
              <w:spacing w:line="0" w:lineRule="atLeast"/>
              <w:rPr>
                <w:rFonts w:ascii="Times New Roman" w:eastAsia="Times New Roman" w:hAnsi="Times New Roman"/>
                <w:sz w:val="24"/>
              </w:rPr>
            </w:pPr>
          </w:p>
        </w:tc>
        <w:tc>
          <w:tcPr>
            <w:tcW w:w="620" w:type="dxa"/>
            <w:shd w:val="clear" w:color="auto" w:fill="E6E6E6"/>
            <w:vAlign w:val="bottom"/>
          </w:tcPr>
          <w:p w:rsidR="004B597E" w:rsidRDefault="004B597E">
            <w:pPr>
              <w:spacing w:line="0" w:lineRule="atLeast"/>
              <w:rPr>
                <w:rFonts w:ascii="Times New Roman" w:eastAsia="Times New Roman" w:hAnsi="Times New Roman"/>
                <w:sz w:val="24"/>
              </w:rPr>
            </w:pPr>
          </w:p>
        </w:tc>
        <w:tc>
          <w:tcPr>
            <w:tcW w:w="220" w:type="dxa"/>
            <w:shd w:val="clear" w:color="auto" w:fill="E6E6E6"/>
            <w:vAlign w:val="bottom"/>
          </w:tcPr>
          <w:p w:rsidR="004B597E" w:rsidRDefault="004B597E">
            <w:pPr>
              <w:spacing w:line="0" w:lineRule="atLeast"/>
              <w:rPr>
                <w:rFonts w:ascii="Times New Roman" w:eastAsia="Times New Roman" w:hAnsi="Times New Roman"/>
                <w:sz w:val="24"/>
              </w:rPr>
            </w:pPr>
          </w:p>
        </w:tc>
        <w:tc>
          <w:tcPr>
            <w:tcW w:w="110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82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2620" w:type="dxa"/>
            <w:gridSpan w:val="6"/>
            <w:tcBorders>
              <w:left w:val="single" w:sz="8" w:space="0" w:color="auto"/>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vizsgaidőpontok  kiírása  a  Neptunban  –</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1780" w:type="dxa"/>
            <w:gridSpan w:val="4"/>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pedagógiai tárgyak</w:t>
            </w:r>
          </w:p>
        </w:tc>
        <w:tc>
          <w:tcPr>
            <w:tcW w:w="620" w:type="dxa"/>
            <w:shd w:val="clear" w:color="auto" w:fill="auto"/>
            <w:vAlign w:val="bottom"/>
          </w:tcPr>
          <w:p w:rsidR="004B597E" w:rsidRDefault="004B597E">
            <w:pPr>
              <w:spacing w:line="0" w:lineRule="atLeast"/>
              <w:rPr>
                <w:rFonts w:ascii="Times New Roman" w:eastAsia="Times New Roman" w:hAnsi="Times New Roman"/>
                <w:sz w:val="22"/>
              </w:rPr>
            </w:pPr>
          </w:p>
        </w:tc>
        <w:tc>
          <w:tcPr>
            <w:tcW w:w="220" w:type="dxa"/>
            <w:shd w:val="clear" w:color="auto" w:fill="auto"/>
            <w:vAlign w:val="bottom"/>
          </w:tcPr>
          <w:p w:rsidR="004B597E" w:rsidRDefault="004B597E">
            <w:pPr>
              <w:spacing w:line="0" w:lineRule="atLeast"/>
              <w:rPr>
                <w:rFonts w:ascii="Times New Roman" w:eastAsia="Times New Roman" w:hAnsi="Times New Roman"/>
                <w:sz w:val="22"/>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vizsgaidőpontok  kiírása  a  Neptunban  –</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ind w:right="830"/>
              <w:jc w:val="right"/>
              <w:rPr>
                <w:rFonts w:ascii="Arial Narrow" w:eastAsia="Arial Narrow" w:hAnsi="Arial Narrow"/>
                <w:sz w:val="22"/>
              </w:rPr>
            </w:pPr>
            <w:r>
              <w:rPr>
                <w:rFonts w:ascii="Arial Narrow" w:eastAsia="Arial Narrow" w:hAnsi="Arial Narrow"/>
                <w:sz w:val="22"/>
              </w:rPr>
              <w:t>+</w:t>
            </w:r>
          </w:p>
        </w:tc>
      </w:tr>
      <w:tr w:rsidR="004B597E">
        <w:trPr>
          <w:trHeight w:val="252"/>
        </w:trPr>
        <w:tc>
          <w:tcPr>
            <w:tcW w:w="142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w w:val="98"/>
                <w:sz w:val="22"/>
              </w:rPr>
            </w:pPr>
            <w:r>
              <w:rPr>
                <w:rFonts w:ascii="Arial Narrow" w:eastAsia="Arial Narrow" w:hAnsi="Arial Narrow"/>
                <w:w w:val="98"/>
                <w:sz w:val="22"/>
              </w:rPr>
              <w:t>szakmai tárgyak</w:t>
            </w:r>
          </w:p>
        </w:tc>
        <w:tc>
          <w:tcPr>
            <w:tcW w:w="360" w:type="dxa"/>
            <w:shd w:val="clear" w:color="auto" w:fill="auto"/>
            <w:vAlign w:val="bottom"/>
          </w:tcPr>
          <w:p w:rsidR="004B597E" w:rsidRDefault="004B597E">
            <w:pPr>
              <w:spacing w:line="0" w:lineRule="atLeast"/>
              <w:rPr>
                <w:rFonts w:ascii="Times New Roman" w:eastAsia="Times New Roman" w:hAnsi="Times New Roman"/>
                <w:sz w:val="21"/>
              </w:rPr>
            </w:pPr>
          </w:p>
        </w:tc>
        <w:tc>
          <w:tcPr>
            <w:tcW w:w="620" w:type="dxa"/>
            <w:shd w:val="clear" w:color="auto" w:fill="auto"/>
            <w:vAlign w:val="bottom"/>
          </w:tcPr>
          <w:p w:rsidR="004B597E" w:rsidRDefault="004B597E">
            <w:pPr>
              <w:spacing w:line="0" w:lineRule="atLeast"/>
              <w:rPr>
                <w:rFonts w:ascii="Times New Roman" w:eastAsia="Times New Roman" w:hAnsi="Times New Roman"/>
                <w:sz w:val="21"/>
              </w:rPr>
            </w:pPr>
          </w:p>
        </w:tc>
        <w:tc>
          <w:tcPr>
            <w:tcW w:w="22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átlagszámítás, félévzárás a Neptunban</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64"/>
        </w:trPr>
        <w:tc>
          <w:tcPr>
            <w:tcW w:w="3720" w:type="dxa"/>
            <w:gridSpan w:val="7"/>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tandíjbefizetés ellenőrzése, a hátralékos</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251" w:lineRule="exac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3"/>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hallgatók értesítése a Neptunon keresztül,</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142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ill. letiltása</w:t>
            </w:r>
          </w:p>
        </w:tc>
        <w:tc>
          <w:tcPr>
            <w:tcW w:w="360" w:type="dxa"/>
            <w:shd w:val="clear" w:color="auto" w:fill="auto"/>
            <w:vAlign w:val="bottom"/>
          </w:tcPr>
          <w:p w:rsidR="004B597E" w:rsidRDefault="004B597E">
            <w:pPr>
              <w:spacing w:line="0" w:lineRule="atLeast"/>
              <w:rPr>
                <w:rFonts w:ascii="Times New Roman" w:eastAsia="Times New Roman" w:hAnsi="Times New Roman"/>
                <w:sz w:val="21"/>
              </w:rPr>
            </w:pPr>
          </w:p>
        </w:tc>
        <w:tc>
          <w:tcPr>
            <w:tcW w:w="620" w:type="dxa"/>
            <w:shd w:val="clear" w:color="auto" w:fill="auto"/>
            <w:vAlign w:val="bottom"/>
          </w:tcPr>
          <w:p w:rsidR="004B597E" w:rsidRDefault="004B597E">
            <w:pPr>
              <w:spacing w:line="0" w:lineRule="atLeast"/>
              <w:rPr>
                <w:rFonts w:ascii="Times New Roman" w:eastAsia="Times New Roman" w:hAnsi="Times New Roman"/>
                <w:sz w:val="21"/>
              </w:rPr>
            </w:pPr>
          </w:p>
        </w:tc>
        <w:tc>
          <w:tcPr>
            <w:tcW w:w="220" w:type="dxa"/>
            <w:shd w:val="clear" w:color="auto" w:fill="auto"/>
            <w:vAlign w:val="bottom"/>
          </w:tcPr>
          <w:p w:rsidR="004B597E" w:rsidRDefault="004B597E">
            <w:pPr>
              <w:spacing w:line="0" w:lineRule="atLeast"/>
              <w:rPr>
                <w:rFonts w:ascii="Times New Roman" w:eastAsia="Times New Roman" w:hAnsi="Times New Roman"/>
                <w:sz w:val="21"/>
              </w:rPr>
            </w:pP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920" w:type="dxa"/>
            <w:gridSpan w:val="2"/>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6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4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9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w w:val="99"/>
                <w:sz w:val="22"/>
              </w:rPr>
            </w:pPr>
            <w:r>
              <w:rPr>
                <w:rFonts w:ascii="Arial Narrow" w:eastAsia="Arial Narrow" w:hAnsi="Arial Narrow"/>
                <w:w w:val="99"/>
                <w:sz w:val="22"/>
              </w:rPr>
              <w:t>aláírások,</w:t>
            </w:r>
          </w:p>
        </w:tc>
        <w:tc>
          <w:tcPr>
            <w:tcW w:w="860" w:type="dxa"/>
            <w:gridSpan w:val="2"/>
            <w:shd w:val="clear" w:color="auto" w:fill="auto"/>
            <w:vAlign w:val="bottom"/>
          </w:tcPr>
          <w:p w:rsidR="004B597E" w:rsidRDefault="004B597E">
            <w:pPr>
              <w:spacing w:line="251" w:lineRule="exact"/>
              <w:ind w:left="140"/>
              <w:rPr>
                <w:rFonts w:ascii="Arial Narrow" w:eastAsia="Arial Narrow" w:hAnsi="Arial Narrow"/>
                <w:w w:val="99"/>
                <w:sz w:val="22"/>
              </w:rPr>
            </w:pPr>
            <w:r>
              <w:rPr>
                <w:rFonts w:ascii="Arial Narrow" w:eastAsia="Arial Narrow" w:hAnsi="Arial Narrow"/>
                <w:w w:val="99"/>
                <w:sz w:val="22"/>
              </w:rPr>
              <w:t>félévközi</w:t>
            </w:r>
          </w:p>
        </w:tc>
        <w:tc>
          <w:tcPr>
            <w:tcW w:w="840" w:type="dxa"/>
            <w:gridSpan w:val="2"/>
            <w:shd w:val="clear" w:color="auto" w:fill="auto"/>
            <w:vAlign w:val="bottom"/>
          </w:tcPr>
          <w:p w:rsidR="004B597E" w:rsidRDefault="004B597E">
            <w:pPr>
              <w:spacing w:line="251" w:lineRule="exact"/>
              <w:ind w:left="140"/>
              <w:rPr>
                <w:rFonts w:ascii="Arial Narrow" w:eastAsia="Arial Narrow" w:hAnsi="Arial Narrow"/>
                <w:sz w:val="22"/>
              </w:rPr>
            </w:pPr>
            <w:r>
              <w:rPr>
                <w:rFonts w:ascii="Arial Narrow" w:eastAsia="Arial Narrow" w:hAnsi="Arial Narrow"/>
                <w:sz w:val="22"/>
              </w:rPr>
              <w:t>jegyek,</w:t>
            </w:r>
          </w:p>
        </w:tc>
        <w:tc>
          <w:tcPr>
            <w:tcW w:w="1100" w:type="dxa"/>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vizsgalapok</w:t>
            </w:r>
          </w:p>
        </w:tc>
        <w:tc>
          <w:tcPr>
            <w:tcW w:w="1820" w:type="dxa"/>
            <w:tcBorders>
              <w:right w:val="single" w:sz="8" w:space="0" w:color="auto"/>
            </w:tcBorders>
            <w:shd w:val="clear" w:color="auto" w:fill="auto"/>
            <w:vAlign w:val="bottom"/>
          </w:tcPr>
          <w:p w:rsidR="004B597E" w:rsidRDefault="004B597E">
            <w:pPr>
              <w:spacing w:line="251" w:lineRule="exac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3720" w:type="dxa"/>
            <w:gridSpan w:val="7"/>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irattározása – pedagógiai tárgyak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62"/>
        </w:trPr>
        <w:tc>
          <w:tcPr>
            <w:tcW w:w="920" w:type="dxa"/>
            <w:gridSpan w:val="2"/>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6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40" w:type="dxa"/>
            <w:gridSpan w:val="2"/>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92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w w:val="99"/>
                <w:sz w:val="22"/>
              </w:rPr>
            </w:pPr>
            <w:r>
              <w:rPr>
                <w:rFonts w:ascii="Arial Narrow" w:eastAsia="Arial Narrow" w:hAnsi="Arial Narrow"/>
                <w:w w:val="99"/>
                <w:sz w:val="22"/>
              </w:rPr>
              <w:t>aláírások,</w:t>
            </w:r>
          </w:p>
        </w:tc>
        <w:tc>
          <w:tcPr>
            <w:tcW w:w="860" w:type="dxa"/>
            <w:gridSpan w:val="2"/>
            <w:shd w:val="clear" w:color="auto" w:fill="auto"/>
            <w:vAlign w:val="bottom"/>
          </w:tcPr>
          <w:p w:rsidR="004B597E" w:rsidRDefault="004B597E">
            <w:pPr>
              <w:spacing w:line="251" w:lineRule="exact"/>
              <w:ind w:left="140"/>
              <w:rPr>
                <w:rFonts w:ascii="Arial Narrow" w:eastAsia="Arial Narrow" w:hAnsi="Arial Narrow"/>
                <w:w w:val="99"/>
                <w:sz w:val="22"/>
              </w:rPr>
            </w:pPr>
            <w:r>
              <w:rPr>
                <w:rFonts w:ascii="Arial Narrow" w:eastAsia="Arial Narrow" w:hAnsi="Arial Narrow"/>
                <w:w w:val="99"/>
                <w:sz w:val="22"/>
              </w:rPr>
              <w:t>félévközi</w:t>
            </w:r>
          </w:p>
        </w:tc>
        <w:tc>
          <w:tcPr>
            <w:tcW w:w="840" w:type="dxa"/>
            <w:gridSpan w:val="2"/>
            <w:shd w:val="clear" w:color="auto" w:fill="auto"/>
            <w:vAlign w:val="bottom"/>
          </w:tcPr>
          <w:p w:rsidR="004B597E" w:rsidRDefault="004B597E">
            <w:pPr>
              <w:spacing w:line="251" w:lineRule="exact"/>
              <w:ind w:left="140"/>
              <w:rPr>
                <w:rFonts w:ascii="Arial Narrow" w:eastAsia="Arial Narrow" w:hAnsi="Arial Narrow"/>
                <w:sz w:val="22"/>
              </w:rPr>
            </w:pPr>
            <w:r>
              <w:rPr>
                <w:rFonts w:ascii="Arial Narrow" w:eastAsia="Arial Narrow" w:hAnsi="Arial Narrow"/>
                <w:sz w:val="22"/>
              </w:rPr>
              <w:t>jegyek,</w:t>
            </w:r>
          </w:p>
        </w:tc>
        <w:tc>
          <w:tcPr>
            <w:tcW w:w="1100" w:type="dxa"/>
            <w:tcBorders>
              <w:right w:val="single" w:sz="8" w:space="0" w:color="auto"/>
            </w:tcBorders>
            <w:shd w:val="clear" w:color="auto" w:fill="auto"/>
            <w:vAlign w:val="bottom"/>
          </w:tcPr>
          <w:p w:rsidR="004B597E" w:rsidRDefault="004B597E">
            <w:pPr>
              <w:spacing w:line="251" w:lineRule="exact"/>
              <w:ind w:right="10"/>
              <w:jc w:val="right"/>
              <w:rPr>
                <w:rFonts w:ascii="Arial Narrow" w:eastAsia="Arial Narrow" w:hAnsi="Arial Narrow"/>
                <w:sz w:val="22"/>
              </w:rPr>
            </w:pPr>
            <w:r>
              <w:rPr>
                <w:rFonts w:ascii="Arial Narrow" w:eastAsia="Arial Narrow" w:hAnsi="Arial Narrow"/>
                <w:sz w:val="22"/>
              </w:rPr>
              <w:t>vizsgalapok</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251" w:lineRule="exact"/>
              <w:ind w:right="830"/>
              <w:jc w:val="right"/>
              <w:rPr>
                <w:rFonts w:ascii="Arial Narrow" w:eastAsia="Arial Narrow" w:hAnsi="Arial Narrow"/>
                <w:sz w:val="22"/>
              </w:rPr>
            </w:pPr>
            <w:r>
              <w:rPr>
                <w:rFonts w:ascii="Arial Narrow" w:eastAsia="Arial Narrow" w:hAnsi="Arial Narrow"/>
                <w:sz w:val="22"/>
              </w:rPr>
              <w:t>+</w:t>
            </w:r>
          </w:p>
        </w:tc>
      </w:tr>
      <w:tr w:rsidR="004B597E">
        <w:trPr>
          <w:trHeight w:val="252"/>
        </w:trPr>
        <w:tc>
          <w:tcPr>
            <w:tcW w:w="2620" w:type="dxa"/>
            <w:gridSpan w:val="6"/>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irattározása – szakmai tárgyak</w:t>
            </w:r>
          </w:p>
        </w:tc>
        <w:tc>
          <w:tcPr>
            <w:tcW w:w="11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4"/>
        </w:trPr>
        <w:tc>
          <w:tcPr>
            <w:tcW w:w="32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5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bl>
    <w:p w:rsidR="004B597E" w:rsidRDefault="004B597E">
      <w:pPr>
        <w:rPr>
          <w:rFonts w:ascii="Times New Roman" w:eastAsia="Times New Roman" w:hAnsi="Times New Roman"/>
          <w:sz w:val="5"/>
        </w:rPr>
        <w:sectPr w:rsidR="004B597E">
          <w:endnotePr>
            <w:numFmt w:val="decimal"/>
          </w:endnotePr>
          <w:pgSz w:w="11900" w:h="16838"/>
          <w:pgMar w:top="1398" w:right="1520" w:bottom="441" w:left="1300" w:header="0" w:footer="0" w:gutter="0"/>
          <w:cols w:space="0" w:equalWidth="0">
            <w:col w:w="90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560"/>
        <w:gridCol w:w="780"/>
        <w:gridCol w:w="880"/>
        <w:gridCol w:w="300"/>
        <w:gridCol w:w="540"/>
        <w:gridCol w:w="660"/>
        <w:gridCol w:w="1820"/>
        <w:gridCol w:w="1560"/>
        <w:gridCol w:w="1980"/>
      </w:tblGrid>
      <w:tr w:rsidR="004B597E">
        <w:trPr>
          <w:trHeight w:val="320"/>
        </w:trPr>
        <w:tc>
          <w:tcPr>
            <w:tcW w:w="1340" w:type="dxa"/>
            <w:gridSpan w:val="2"/>
            <w:tcBorders>
              <w:top w:val="single" w:sz="8" w:space="0" w:color="auto"/>
              <w:left w:val="single" w:sz="8" w:space="0" w:color="auto"/>
            </w:tcBorders>
            <w:shd w:val="clear" w:color="auto" w:fill="E6E6E6"/>
            <w:vAlign w:val="bottom"/>
          </w:tcPr>
          <w:p w:rsidR="004B597E" w:rsidRDefault="004B597E">
            <w:pPr>
              <w:spacing w:line="0" w:lineRule="atLeast"/>
              <w:ind w:left="120"/>
              <w:rPr>
                <w:rFonts w:ascii="Arial Narrow" w:eastAsia="Arial Narrow" w:hAnsi="Arial Narrow"/>
                <w:b/>
                <w:sz w:val="22"/>
              </w:rPr>
            </w:pPr>
            <w:bookmarkStart w:id="113" w:name="page41"/>
            <w:bookmarkEnd w:id="113"/>
            <w:r>
              <w:rPr>
                <w:rFonts w:ascii="Arial Narrow" w:eastAsia="Arial Narrow" w:hAnsi="Arial Narrow"/>
                <w:b/>
                <w:sz w:val="22"/>
              </w:rPr>
              <w:t>7. Záróvizsga</w:t>
            </w:r>
          </w:p>
        </w:tc>
        <w:tc>
          <w:tcPr>
            <w:tcW w:w="88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30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540" w:type="dxa"/>
            <w:tcBorders>
              <w:top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66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82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56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560" w:type="dxa"/>
            <w:tcBorders>
              <w:left w:val="single" w:sz="8" w:space="0" w:color="auto"/>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660" w:type="dxa"/>
            <w:gridSpan w:val="2"/>
            <w:tcBorders>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840" w:type="dxa"/>
            <w:gridSpan w:val="2"/>
            <w:tcBorders>
              <w:bottom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66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E6E6E6"/>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560" w:type="dxa"/>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az</w:t>
            </w:r>
          </w:p>
        </w:tc>
        <w:tc>
          <w:tcPr>
            <w:tcW w:w="1660" w:type="dxa"/>
            <w:gridSpan w:val="2"/>
            <w:shd w:val="clear" w:color="auto" w:fill="auto"/>
            <w:vAlign w:val="bottom"/>
          </w:tcPr>
          <w:p w:rsidR="004B597E" w:rsidRDefault="004B597E">
            <w:pPr>
              <w:spacing w:line="0" w:lineRule="atLeast"/>
              <w:ind w:left="260"/>
              <w:rPr>
                <w:rFonts w:ascii="Arial Narrow" w:eastAsia="Arial Narrow" w:hAnsi="Arial Narrow"/>
                <w:sz w:val="22"/>
              </w:rPr>
            </w:pPr>
            <w:r>
              <w:rPr>
                <w:rFonts w:ascii="Arial Narrow" w:eastAsia="Arial Narrow" w:hAnsi="Arial Narrow"/>
                <w:sz w:val="22"/>
              </w:rPr>
              <w:t>összefüggő</w:t>
            </w:r>
          </w:p>
        </w:tc>
        <w:tc>
          <w:tcPr>
            <w:tcW w:w="1500" w:type="dxa"/>
            <w:gridSpan w:val="3"/>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nevelési-oktatási</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134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gyakorlattal</w:t>
            </w:r>
          </w:p>
        </w:tc>
        <w:tc>
          <w:tcPr>
            <w:tcW w:w="1180" w:type="dxa"/>
            <w:gridSpan w:val="2"/>
            <w:shd w:val="clear" w:color="auto" w:fill="auto"/>
            <w:vAlign w:val="bottom"/>
          </w:tcPr>
          <w:p w:rsidR="004B597E" w:rsidRDefault="004B597E">
            <w:pPr>
              <w:spacing w:line="0" w:lineRule="atLeast"/>
              <w:ind w:left="60"/>
              <w:rPr>
                <w:rFonts w:ascii="Arial Narrow" w:eastAsia="Arial Narrow" w:hAnsi="Arial Narrow"/>
                <w:sz w:val="22"/>
              </w:rPr>
            </w:pPr>
            <w:r>
              <w:rPr>
                <w:rFonts w:ascii="Arial Narrow" w:eastAsia="Arial Narrow" w:hAnsi="Arial Narrow"/>
                <w:sz w:val="22"/>
              </w:rPr>
              <w:t>kapcsolatos</w:t>
            </w:r>
          </w:p>
        </w:tc>
        <w:tc>
          <w:tcPr>
            <w:tcW w:w="1200" w:type="dxa"/>
            <w:gridSpan w:val="2"/>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valamennyi</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134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ügyintézés</w:t>
            </w:r>
          </w:p>
        </w:tc>
        <w:tc>
          <w:tcPr>
            <w:tcW w:w="88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6"/>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6"/>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szakdolgozatokkal kapcsolatos valamennyi</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134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ügyintézés</w:t>
            </w:r>
          </w:p>
        </w:tc>
        <w:tc>
          <w:tcPr>
            <w:tcW w:w="88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6"/>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3720" w:type="dxa"/>
            <w:gridSpan w:val="6"/>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szakdolgozat témák felvitele a Neptunba</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62"/>
        </w:trPr>
        <w:tc>
          <w:tcPr>
            <w:tcW w:w="3720" w:type="dxa"/>
            <w:gridSpan w:val="6"/>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6"/>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hallgatók jelentkeztetése a záróvizsgára,</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6"/>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 hallgatók és a Kari TO-k tájékoztatása 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3060" w:type="dxa"/>
            <w:gridSpan w:val="5"/>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záróvizsga időpontjáról és helyéről</w:t>
            </w:r>
          </w:p>
        </w:tc>
        <w:tc>
          <w:tcPr>
            <w:tcW w:w="6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4"/>
        </w:trPr>
        <w:tc>
          <w:tcPr>
            <w:tcW w:w="3720" w:type="dxa"/>
            <w:gridSpan w:val="6"/>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6"/>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hallgatók nyilvántartásának előkészítése</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3720" w:type="dxa"/>
            <w:gridSpan w:val="6"/>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(Excel   táblázatban),   majd   átadása   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3"/>
        </w:trPr>
        <w:tc>
          <w:tcPr>
            <w:tcW w:w="2220" w:type="dxa"/>
            <w:gridSpan w:val="3"/>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Tanulmányi Osztályoknak</w:t>
            </w: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6"/>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6"/>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leckekönyvek,  az  oklevél  törzslapok,  a</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4B597E" w:rsidRDefault="004B597E">
            <w:pPr>
              <w:spacing w:line="0" w:lineRule="atLeast"/>
              <w:ind w:right="630"/>
              <w:jc w:val="right"/>
              <w:rPr>
                <w:rFonts w:ascii="Arial Narrow" w:eastAsia="Arial Narrow" w:hAnsi="Arial Narrow"/>
                <w:sz w:val="22"/>
              </w:rPr>
            </w:pPr>
            <w:r>
              <w:rPr>
                <w:rFonts w:ascii="Arial Narrow" w:eastAsia="Arial Narrow" w:hAnsi="Arial Narrow"/>
                <w:sz w:val="22"/>
              </w:rPr>
              <w:t>+</w:t>
            </w: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4"/>
        </w:trPr>
        <w:tc>
          <w:tcPr>
            <w:tcW w:w="1340" w:type="dxa"/>
            <w:gridSpan w:val="2"/>
            <w:tcBorders>
              <w:lef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jegyzőkönyvek</w:t>
            </w:r>
          </w:p>
        </w:tc>
        <w:tc>
          <w:tcPr>
            <w:tcW w:w="1720" w:type="dxa"/>
            <w:gridSpan w:val="3"/>
            <w:shd w:val="clear" w:color="auto" w:fill="auto"/>
            <w:vAlign w:val="bottom"/>
          </w:tcPr>
          <w:p w:rsidR="004B597E" w:rsidRDefault="004B597E">
            <w:pPr>
              <w:spacing w:line="0" w:lineRule="atLeast"/>
              <w:ind w:left="400"/>
              <w:rPr>
                <w:rFonts w:ascii="Arial Narrow" w:eastAsia="Arial Narrow" w:hAnsi="Arial Narrow"/>
                <w:sz w:val="22"/>
              </w:rPr>
            </w:pPr>
            <w:r>
              <w:rPr>
                <w:rFonts w:ascii="Arial Narrow" w:eastAsia="Arial Narrow" w:hAnsi="Arial Narrow"/>
                <w:sz w:val="22"/>
              </w:rPr>
              <w:t>előkészítése,</w:t>
            </w:r>
          </w:p>
        </w:tc>
        <w:tc>
          <w:tcPr>
            <w:tcW w:w="660" w:type="dxa"/>
            <w:tcBorders>
              <w:right w:val="single" w:sz="8" w:space="0" w:color="auto"/>
            </w:tcBorders>
            <w:shd w:val="clear" w:color="auto" w:fill="auto"/>
            <w:vAlign w:val="bottom"/>
          </w:tcPr>
          <w:p w:rsidR="004B597E" w:rsidRDefault="004B597E">
            <w:pPr>
              <w:spacing w:line="0" w:lineRule="atLeast"/>
              <w:ind w:right="10"/>
              <w:jc w:val="right"/>
              <w:rPr>
                <w:rFonts w:ascii="Arial Narrow" w:eastAsia="Arial Narrow" w:hAnsi="Arial Narrow"/>
                <w:sz w:val="22"/>
              </w:rPr>
            </w:pPr>
            <w:r>
              <w:rPr>
                <w:rFonts w:ascii="Arial Narrow" w:eastAsia="Arial Narrow" w:hAnsi="Arial Narrow"/>
                <w:sz w:val="22"/>
              </w:rPr>
              <w:t>majd</w:t>
            </w: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52"/>
        </w:trPr>
        <w:tc>
          <w:tcPr>
            <w:tcW w:w="222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megküldése a TMPK-nak</w:t>
            </w: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6"/>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0"/>
        </w:trPr>
        <w:tc>
          <w:tcPr>
            <w:tcW w:w="3720" w:type="dxa"/>
            <w:gridSpan w:val="6"/>
            <w:tcBorders>
              <w:left w:val="single" w:sz="8" w:space="0" w:color="auto"/>
              <w:righ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az  összesítő  lap  előkészítése  hallgatói</w:t>
            </w:r>
          </w:p>
        </w:tc>
        <w:tc>
          <w:tcPr>
            <w:tcW w:w="1820" w:type="dxa"/>
            <w:tcBorders>
              <w:right w:val="single" w:sz="8" w:space="0" w:color="auto"/>
            </w:tcBorders>
            <w:shd w:val="clear" w:color="auto" w:fill="auto"/>
            <w:vAlign w:val="bottom"/>
          </w:tcPr>
          <w:p w:rsidR="004B597E" w:rsidRDefault="004B597E">
            <w:pPr>
              <w:spacing w:line="251" w:lineRule="exac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1340" w:type="dxa"/>
            <w:gridSpan w:val="2"/>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Neptun kóddal</w:t>
            </w:r>
          </w:p>
        </w:tc>
        <w:tc>
          <w:tcPr>
            <w:tcW w:w="88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3720" w:type="dxa"/>
            <w:gridSpan w:val="6"/>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r w:rsidR="004B597E">
        <w:trPr>
          <w:trHeight w:val="302"/>
        </w:trPr>
        <w:tc>
          <w:tcPr>
            <w:tcW w:w="3720" w:type="dxa"/>
            <w:gridSpan w:val="6"/>
            <w:tcBorders>
              <w:left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a  záróvizsga  beosztások  elkészítése,  a</w:t>
            </w:r>
          </w:p>
        </w:tc>
        <w:tc>
          <w:tcPr>
            <w:tcW w:w="1820" w:type="dxa"/>
            <w:tcBorders>
              <w:right w:val="single" w:sz="8" w:space="0" w:color="auto"/>
            </w:tcBorders>
            <w:shd w:val="clear" w:color="auto" w:fill="auto"/>
            <w:vAlign w:val="bottom"/>
          </w:tcPr>
          <w:p w:rsidR="004B597E" w:rsidRDefault="004B597E">
            <w:pPr>
              <w:spacing w:line="0" w:lineRule="atLeast"/>
              <w:ind w:right="750"/>
              <w:jc w:val="right"/>
              <w:rPr>
                <w:rFonts w:ascii="Arial Narrow" w:eastAsia="Arial Narrow" w:hAnsi="Arial Narrow"/>
                <w:sz w:val="22"/>
              </w:rPr>
            </w:pPr>
            <w:r>
              <w:rPr>
                <w:rFonts w:ascii="Arial Narrow" w:eastAsia="Arial Narrow" w:hAnsi="Arial Narrow"/>
                <w:sz w:val="22"/>
              </w:rPr>
              <w:t>+</w:t>
            </w: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52"/>
        </w:trPr>
        <w:tc>
          <w:tcPr>
            <w:tcW w:w="2220" w:type="dxa"/>
            <w:gridSpan w:val="3"/>
            <w:tcBorders>
              <w:left w:val="single" w:sz="8" w:space="0" w:color="auto"/>
            </w:tcBorders>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bizottságok összeállítása</w:t>
            </w: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8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62"/>
        </w:trPr>
        <w:tc>
          <w:tcPr>
            <w:tcW w:w="560" w:type="dxa"/>
            <w:tcBorders>
              <w:left w:val="single" w:sz="8" w:space="0" w:color="auto"/>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7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8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6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c>
          <w:tcPr>
            <w:tcW w:w="198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5"/>
              </w:rPr>
            </w:pPr>
          </w:p>
        </w:tc>
      </w:tr>
    </w:tbl>
    <w:p w:rsidR="004B597E" w:rsidRDefault="004B597E">
      <w:pPr>
        <w:rPr>
          <w:rFonts w:ascii="Times New Roman" w:eastAsia="Times New Roman" w:hAnsi="Times New Roman"/>
          <w:sz w:val="5"/>
        </w:rPr>
        <w:sectPr w:rsidR="004B597E">
          <w:endnotePr>
            <w:numFmt w:val="decimal"/>
          </w:endnotePr>
          <w:pgSz w:w="11900" w:h="16838"/>
          <w:pgMar w:top="1398" w:right="1520" w:bottom="441" w:left="1300" w:header="0" w:footer="0" w:gutter="0"/>
          <w:cols w:space="0" w:equalWidth="0">
            <w:col w:w="9080"/>
          </w:cols>
          <w:docGrid w:linePitch="360"/>
        </w:sectPr>
      </w:pPr>
    </w:p>
    <w:p w:rsidR="004B597E" w:rsidRPr="00C561A5" w:rsidRDefault="004B597E" w:rsidP="00024A2E">
      <w:pPr>
        <w:spacing w:line="0" w:lineRule="atLeast"/>
        <w:jc w:val="center"/>
        <w:outlineLvl w:val="1"/>
        <w:rPr>
          <w:rFonts w:ascii="Arial Narrow" w:eastAsia="Arial Narrow" w:hAnsi="Arial Narrow"/>
          <w:b/>
          <w:sz w:val="26"/>
          <w:szCs w:val="26"/>
        </w:rPr>
      </w:pPr>
      <w:bookmarkStart w:id="114" w:name="page42"/>
      <w:bookmarkStart w:id="115" w:name="_Toc1407193"/>
      <w:bookmarkEnd w:id="114"/>
      <w:r w:rsidRPr="00C561A5">
        <w:rPr>
          <w:rFonts w:ascii="Arial Narrow" w:eastAsia="Arial Narrow" w:hAnsi="Arial Narrow"/>
          <w:b/>
          <w:sz w:val="26"/>
          <w:szCs w:val="26"/>
        </w:rPr>
        <w:t>NEGYEDIK RÉSZ</w:t>
      </w:r>
      <w:bookmarkEnd w:id="115"/>
    </w:p>
    <w:p w:rsidR="004B597E" w:rsidRDefault="004B597E" w:rsidP="001B3F92">
      <w:pPr>
        <w:rPr>
          <w:rFonts w:ascii="Times New Roman" w:eastAsia="Times New Roman" w:hAnsi="Times New Roman"/>
        </w:rPr>
      </w:pPr>
    </w:p>
    <w:p w:rsidR="004B597E" w:rsidRPr="00C561A5" w:rsidRDefault="004B597E" w:rsidP="001B3F92">
      <w:pPr>
        <w:jc w:val="center"/>
        <w:outlineLvl w:val="1"/>
        <w:rPr>
          <w:rFonts w:ascii="Arial Narrow" w:eastAsia="Arial Narrow" w:hAnsi="Arial Narrow"/>
          <w:b/>
          <w:sz w:val="26"/>
          <w:szCs w:val="26"/>
        </w:rPr>
      </w:pPr>
      <w:bookmarkStart w:id="116" w:name="_Toc1407194"/>
      <w:r w:rsidRPr="00C561A5">
        <w:rPr>
          <w:rFonts w:ascii="Arial Narrow" w:eastAsia="Arial Narrow" w:hAnsi="Arial Narrow"/>
          <w:b/>
          <w:sz w:val="26"/>
          <w:szCs w:val="26"/>
        </w:rPr>
        <w:t>A KÁRPÁT-MEDENCEI ONLINE OKTATÁSI CENTRUM KURZUSAI</w:t>
      </w:r>
      <w:bookmarkEnd w:id="116"/>
    </w:p>
    <w:p w:rsidR="004B597E" w:rsidRPr="001B3F92" w:rsidRDefault="004B597E" w:rsidP="001B3F92">
      <w:pPr>
        <w:rPr>
          <w:rFonts w:ascii="Arial Narrow" w:eastAsia="Times New Roman" w:hAnsi="Arial Narrow"/>
          <w:sz w:val="22"/>
          <w:szCs w:val="22"/>
        </w:rPr>
      </w:pPr>
    </w:p>
    <w:p w:rsidR="004B597E" w:rsidRPr="001B3F92" w:rsidRDefault="004B597E" w:rsidP="001B3F92">
      <w:pPr>
        <w:ind w:hanging="565"/>
        <w:jc w:val="both"/>
        <w:rPr>
          <w:rFonts w:ascii="Arial Narrow" w:eastAsia="Arial Narrow" w:hAnsi="Arial Narrow"/>
          <w:sz w:val="22"/>
          <w:szCs w:val="22"/>
        </w:rPr>
      </w:pPr>
      <w:r w:rsidRPr="001B3F92">
        <w:rPr>
          <w:rFonts w:ascii="Arial Narrow" w:eastAsia="Arial Narrow" w:hAnsi="Arial Narrow"/>
          <w:b/>
          <w:sz w:val="22"/>
          <w:szCs w:val="22"/>
        </w:rPr>
        <w:t xml:space="preserve">3:21. § </w:t>
      </w:r>
      <w:r w:rsidRPr="001B3F92">
        <w:rPr>
          <w:rFonts w:ascii="Arial Narrow" w:eastAsia="Arial Narrow" w:hAnsi="Arial Narrow"/>
          <w:sz w:val="22"/>
          <w:szCs w:val="22"/>
        </w:rPr>
        <w:t>(1)</w:t>
      </w:r>
      <w:r w:rsidRPr="001B3F92">
        <w:rPr>
          <w:rFonts w:ascii="Arial Narrow" w:eastAsia="Arial Narrow" w:hAnsi="Arial Narrow"/>
          <w:b/>
          <w:sz w:val="22"/>
          <w:szCs w:val="22"/>
        </w:rPr>
        <w:t xml:space="preserve"> </w:t>
      </w:r>
      <w:r w:rsidRPr="001B3F92">
        <w:rPr>
          <w:rFonts w:ascii="Arial Narrow" w:eastAsia="Arial Narrow" w:hAnsi="Arial Narrow"/>
          <w:sz w:val="22"/>
          <w:szCs w:val="22"/>
        </w:rPr>
        <w:t>A Kárpát-medencei Online Oktatási Centrum (a továbbiakban: K-MOOC) kurzusai meghirdetését,</w:t>
      </w:r>
      <w:r w:rsidRPr="001B3F92">
        <w:rPr>
          <w:rFonts w:ascii="Arial Narrow" w:eastAsia="Arial Narrow" w:hAnsi="Arial Narrow"/>
          <w:b/>
          <w:sz w:val="22"/>
          <w:szCs w:val="22"/>
        </w:rPr>
        <w:t xml:space="preserve"> </w:t>
      </w:r>
      <w:r w:rsidRPr="001B3F92">
        <w:rPr>
          <w:rFonts w:ascii="Arial Narrow" w:eastAsia="Arial Narrow" w:hAnsi="Arial Narrow"/>
          <w:sz w:val="22"/>
          <w:szCs w:val="22"/>
        </w:rPr>
        <w:t>továbbá a tantárgyfelvétel alapvető szabályait a TVSZ 43.§ szabályozza.</w:t>
      </w:r>
    </w:p>
    <w:p w:rsidR="004B597E" w:rsidRPr="001B3F92" w:rsidRDefault="004B597E" w:rsidP="001B3F92">
      <w:pPr>
        <w:jc w:val="both"/>
        <w:rPr>
          <w:rFonts w:ascii="Arial Narrow" w:eastAsia="Times New Roman" w:hAnsi="Arial Narrow"/>
          <w:sz w:val="22"/>
          <w:szCs w:val="22"/>
        </w:rPr>
      </w:pPr>
    </w:p>
    <w:p w:rsidR="004B597E" w:rsidRPr="001B3F92" w:rsidRDefault="004B597E" w:rsidP="001B3F92">
      <w:pPr>
        <w:ind w:right="20"/>
        <w:jc w:val="both"/>
        <w:rPr>
          <w:rFonts w:ascii="Arial Narrow" w:eastAsia="Arial Narrow" w:hAnsi="Arial Narrow"/>
          <w:sz w:val="22"/>
          <w:szCs w:val="22"/>
        </w:rPr>
      </w:pPr>
      <w:r w:rsidRPr="001B3F92">
        <w:rPr>
          <w:rFonts w:ascii="Arial Narrow" w:eastAsia="Arial Narrow" w:hAnsi="Arial Narrow"/>
          <w:sz w:val="22"/>
          <w:szCs w:val="22"/>
        </w:rPr>
        <w:t>(2) A K-MOOC-ban meghirdetett tantárgyakat a hallgatók a szabadon választható tárgyak tantárgycsoport terhére érvényesíthetik. A tárgy törzstárgyként történő érvényesítéséhez elfogadtatásához a kar dékánjának engedélye szükséges.</w:t>
      </w:r>
    </w:p>
    <w:p w:rsidR="004B597E" w:rsidRPr="001B3F92" w:rsidRDefault="004B597E" w:rsidP="001B3F92">
      <w:pPr>
        <w:jc w:val="both"/>
        <w:rPr>
          <w:rFonts w:ascii="Arial Narrow" w:eastAsia="Times New Roman" w:hAnsi="Arial Narrow"/>
          <w:sz w:val="22"/>
          <w:szCs w:val="22"/>
        </w:rPr>
      </w:pPr>
    </w:p>
    <w:p w:rsidR="004B597E" w:rsidRPr="001B3F92" w:rsidRDefault="004B597E" w:rsidP="001B3F92">
      <w:pPr>
        <w:ind w:right="20" w:hanging="565"/>
        <w:jc w:val="both"/>
        <w:rPr>
          <w:rFonts w:ascii="Arial Narrow" w:eastAsia="Arial Narrow" w:hAnsi="Arial Narrow"/>
          <w:sz w:val="22"/>
          <w:szCs w:val="22"/>
        </w:rPr>
      </w:pPr>
      <w:r w:rsidRPr="001B3F92">
        <w:rPr>
          <w:rFonts w:ascii="Arial Narrow" w:eastAsia="Arial Narrow" w:hAnsi="Arial Narrow"/>
          <w:b/>
          <w:sz w:val="22"/>
          <w:szCs w:val="22"/>
        </w:rPr>
        <w:t xml:space="preserve">3:22. § </w:t>
      </w:r>
      <w:r w:rsidRPr="001B3F92">
        <w:rPr>
          <w:rFonts w:ascii="Arial Narrow" w:eastAsia="Arial Narrow" w:hAnsi="Arial Narrow"/>
          <w:sz w:val="22"/>
          <w:szCs w:val="22"/>
        </w:rPr>
        <w:t>(1)</w:t>
      </w:r>
      <w:r w:rsidRPr="001B3F92">
        <w:rPr>
          <w:rFonts w:ascii="Arial Narrow" w:eastAsia="Arial Narrow" w:hAnsi="Arial Narrow"/>
          <w:b/>
          <w:sz w:val="22"/>
          <w:szCs w:val="22"/>
        </w:rPr>
        <w:t xml:space="preserve"> </w:t>
      </w:r>
      <w:r w:rsidRPr="001B3F92">
        <w:rPr>
          <w:rFonts w:ascii="Arial Narrow" w:eastAsia="Arial Narrow" w:hAnsi="Arial Narrow"/>
          <w:sz w:val="22"/>
          <w:szCs w:val="22"/>
        </w:rPr>
        <w:t>Az Óbudai Egyetem által a K-MOOC-ban meghirdetett tantárgyak felvételének és a megszerzett</w:t>
      </w:r>
      <w:r w:rsidRPr="001B3F92">
        <w:rPr>
          <w:rFonts w:ascii="Arial Narrow" w:eastAsia="Arial Narrow" w:hAnsi="Arial Narrow"/>
          <w:b/>
          <w:sz w:val="22"/>
          <w:szCs w:val="22"/>
        </w:rPr>
        <w:t xml:space="preserve"> </w:t>
      </w:r>
      <w:r w:rsidRPr="001B3F92">
        <w:rPr>
          <w:rFonts w:ascii="Arial Narrow" w:eastAsia="Arial Narrow" w:hAnsi="Arial Narrow"/>
          <w:sz w:val="22"/>
          <w:szCs w:val="22"/>
        </w:rPr>
        <w:t>kreditek érvényesítésének a folyamata a következő:</w:t>
      </w:r>
    </w:p>
    <w:p w:rsidR="004B597E" w:rsidRPr="001B3F92" w:rsidRDefault="004B597E" w:rsidP="001356DE">
      <w:pPr>
        <w:numPr>
          <w:ilvl w:val="0"/>
          <w:numId w:val="45"/>
        </w:numPr>
        <w:tabs>
          <w:tab w:val="left" w:pos="1701"/>
        </w:tabs>
        <w:ind w:left="1418" w:hanging="9"/>
        <w:jc w:val="both"/>
        <w:rPr>
          <w:rFonts w:ascii="Arial Narrow" w:eastAsia="Arial Narrow" w:hAnsi="Arial Narrow"/>
          <w:sz w:val="22"/>
          <w:szCs w:val="22"/>
        </w:rPr>
      </w:pPr>
      <w:r w:rsidRPr="001B3F92">
        <w:rPr>
          <w:rFonts w:ascii="Arial Narrow" w:eastAsia="Arial Narrow" w:hAnsi="Arial Narrow"/>
          <w:sz w:val="22"/>
          <w:szCs w:val="22"/>
        </w:rPr>
        <w:t xml:space="preserve">a hallgatók a tárgyak tartalmáról és a követelményekről a K-MOOC honlapon </w:t>
      </w:r>
      <w:hyperlink r:id="rId16" w:history="1">
        <w:r w:rsidRPr="001B3F92">
          <w:rPr>
            <w:rFonts w:ascii="Arial Narrow" w:eastAsia="Arial Narrow" w:hAnsi="Arial Narrow"/>
            <w:sz w:val="22"/>
            <w:szCs w:val="22"/>
          </w:rPr>
          <w:t>(</w:t>
        </w:r>
        <w:r w:rsidRPr="001B3F92">
          <w:rPr>
            <w:rFonts w:ascii="Arial Narrow" w:eastAsia="Arial Narrow" w:hAnsi="Arial Narrow"/>
            <w:sz w:val="22"/>
            <w:szCs w:val="22"/>
            <w:u w:val="single"/>
          </w:rPr>
          <w:t>http://kmooc.uni-</w:t>
        </w:r>
      </w:hyperlink>
      <w:hyperlink r:id="rId17" w:history="1">
        <w:r w:rsidRPr="001B3F92">
          <w:rPr>
            <w:rFonts w:ascii="Arial Narrow" w:eastAsia="Arial Narrow" w:hAnsi="Arial Narrow"/>
            <w:sz w:val="22"/>
            <w:szCs w:val="22"/>
            <w:u w:val="single"/>
          </w:rPr>
          <w:t>obuda.hu/</w:t>
        </w:r>
        <w:r w:rsidRPr="001B3F92">
          <w:rPr>
            <w:rFonts w:ascii="Arial Narrow" w:eastAsia="Arial Narrow" w:hAnsi="Arial Narrow"/>
            <w:sz w:val="22"/>
            <w:szCs w:val="22"/>
          </w:rPr>
          <w:t xml:space="preserve">) </w:t>
        </w:r>
      </w:hyperlink>
      <w:r w:rsidRPr="001B3F92">
        <w:rPr>
          <w:rFonts w:ascii="Arial Narrow" w:eastAsia="Arial Narrow" w:hAnsi="Arial Narrow"/>
          <w:sz w:val="22"/>
          <w:szCs w:val="22"/>
        </w:rPr>
        <w:t>kapnak tájékoztatást, ugyanitt tudják a tantárgyaikat felvenni, azaz regisztrálni a kurzusokra,</w:t>
      </w:r>
    </w:p>
    <w:p w:rsidR="004B597E" w:rsidRPr="001B3F92" w:rsidRDefault="004B597E" w:rsidP="001356DE">
      <w:pPr>
        <w:numPr>
          <w:ilvl w:val="0"/>
          <w:numId w:val="45"/>
        </w:numPr>
        <w:tabs>
          <w:tab w:val="left" w:pos="1701"/>
        </w:tabs>
        <w:ind w:left="1418" w:hanging="9"/>
        <w:jc w:val="both"/>
        <w:rPr>
          <w:rFonts w:ascii="Arial Narrow" w:eastAsia="Arial Narrow" w:hAnsi="Arial Narrow"/>
          <w:sz w:val="22"/>
          <w:szCs w:val="22"/>
        </w:rPr>
      </w:pPr>
      <w:r>
        <w:rPr>
          <w:rStyle w:val="Lbjegyzet-hivatkozs"/>
          <w:rFonts w:ascii="Arial Narrow" w:eastAsia="Arial Narrow" w:hAnsi="Arial Narrow"/>
          <w:sz w:val="22"/>
          <w:szCs w:val="22"/>
        </w:rPr>
        <w:footnoteReference w:id="41"/>
      </w:r>
      <w:r>
        <w:rPr>
          <w:rFonts w:ascii="Arial Narrow" w:eastAsia="Arial Narrow" w:hAnsi="Arial Narrow"/>
          <w:sz w:val="22"/>
          <w:szCs w:val="22"/>
        </w:rPr>
        <w:t xml:space="preserve"> </w:t>
      </w:r>
      <w:r w:rsidRPr="001B3F92">
        <w:rPr>
          <w:rFonts w:ascii="Arial Narrow" w:eastAsia="Arial Narrow" w:hAnsi="Arial Narrow"/>
          <w:sz w:val="22"/>
          <w:szCs w:val="22"/>
        </w:rPr>
        <w:t>a félév végén a kurzust eredményesen teljesítő hallgatókról a K-MOOC rendszergazdája kurzusonként listákat készít (Neptun kód, tantárgykód, hallgató neve, tantárgy neve, érdemjegy kredit érték), amelyeket megküld a Neptun Irodanak,</w:t>
      </w:r>
    </w:p>
    <w:p w:rsidR="004B597E" w:rsidRPr="001B3F92" w:rsidRDefault="004B597E" w:rsidP="001356DE">
      <w:pPr>
        <w:numPr>
          <w:ilvl w:val="0"/>
          <w:numId w:val="45"/>
        </w:numPr>
        <w:tabs>
          <w:tab w:val="left" w:pos="1701"/>
        </w:tabs>
        <w:ind w:left="1418" w:right="20" w:hanging="9"/>
        <w:jc w:val="both"/>
        <w:rPr>
          <w:rFonts w:ascii="Arial Narrow" w:eastAsia="Arial Narrow" w:hAnsi="Arial Narrow"/>
          <w:sz w:val="22"/>
          <w:szCs w:val="22"/>
        </w:rPr>
      </w:pPr>
      <w:r>
        <w:rPr>
          <w:rStyle w:val="Lbjegyzet-hivatkozs"/>
          <w:rFonts w:ascii="Arial Narrow" w:eastAsia="Arial Narrow" w:hAnsi="Arial Narrow"/>
          <w:sz w:val="22"/>
          <w:szCs w:val="22"/>
        </w:rPr>
        <w:footnoteReference w:id="42"/>
      </w:r>
      <w:r>
        <w:rPr>
          <w:rFonts w:ascii="Arial Narrow" w:eastAsia="Arial Narrow" w:hAnsi="Arial Narrow"/>
          <w:sz w:val="22"/>
          <w:szCs w:val="22"/>
        </w:rPr>
        <w:t xml:space="preserve"> </w:t>
      </w:r>
      <w:r w:rsidRPr="001B3F92">
        <w:rPr>
          <w:rFonts w:ascii="Arial Narrow" w:eastAsia="Arial Narrow" w:hAnsi="Arial Narrow"/>
          <w:sz w:val="22"/>
          <w:szCs w:val="22"/>
        </w:rPr>
        <w:t>a listák alapján a Neptun Iroda a hallgató félévénél rögzíti a tárgyat, illetve annak teljesülési eredményeit,</w:t>
      </w:r>
    </w:p>
    <w:p w:rsidR="004B597E" w:rsidRPr="001B3F92" w:rsidRDefault="004B597E" w:rsidP="001356DE">
      <w:pPr>
        <w:numPr>
          <w:ilvl w:val="0"/>
          <w:numId w:val="45"/>
        </w:numPr>
        <w:tabs>
          <w:tab w:val="left" w:pos="1701"/>
        </w:tabs>
        <w:ind w:left="1418" w:right="20" w:hanging="9"/>
        <w:jc w:val="both"/>
        <w:rPr>
          <w:rFonts w:ascii="Arial Narrow" w:eastAsia="Arial Narrow" w:hAnsi="Arial Narrow"/>
          <w:sz w:val="22"/>
          <w:szCs w:val="22"/>
        </w:rPr>
      </w:pPr>
      <w:r w:rsidRPr="001B3F92">
        <w:rPr>
          <w:rFonts w:ascii="Arial Narrow" w:eastAsia="Arial Narrow" w:hAnsi="Arial Narrow"/>
          <w:sz w:val="22"/>
          <w:szCs w:val="22"/>
        </w:rPr>
        <w:t>a fentiekről értesítést küld a hallgató Tanulmányi Osztályára, ahol ellenőrzés után döntés születik, hogy a tárgy a mintatanterv teljesítésének részeként elfogadható-e.</w:t>
      </w:r>
    </w:p>
    <w:p w:rsidR="004B597E" w:rsidRPr="001B3F92" w:rsidRDefault="004B597E" w:rsidP="001B3F92">
      <w:pPr>
        <w:jc w:val="both"/>
        <w:rPr>
          <w:rFonts w:ascii="Arial Narrow" w:eastAsia="Arial Narrow" w:hAnsi="Arial Narrow"/>
          <w:sz w:val="22"/>
          <w:szCs w:val="22"/>
        </w:rPr>
      </w:pPr>
    </w:p>
    <w:p w:rsidR="004B597E" w:rsidRPr="001B3F92" w:rsidRDefault="004B597E" w:rsidP="001B3F92">
      <w:pPr>
        <w:ind w:right="20" w:hanging="565"/>
        <w:jc w:val="both"/>
        <w:rPr>
          <w:rFonts w:ascii="Arial Narrow" w:eastAsia="Arial Narrow" w:hAnsi="Arial Narrow"/>
          <w:sz w:val="22"/>
          <w:szCs w:val="22"/>
        </w:rPr>
      </w:pPr>
      <w:r w:rsidRPr="001B3F92">
        <w:rPr>
          <w:rFonts w:ascii="Arial Narrow" w:eastAsia="Arial Narrow" w:hAnsi="Arial Narrow"/>
          <w:b/>
          <w:sz w:val="22"/>
          <w:szCs w:val="22"/>
        </w:rPr>
        <w:t xml:space="preserve">3:23. § </w:t>
      </w:r>
      <w:r w:rsidRPr="001B3F92">
        <w:rPr>
          <w:rFonts w:ascii="Arial Narrow" w:eastAsia="Arial Narrow" w:hAnsi="Arial Narrow"/>
          <w:sz w:val="22"/>
          <w:szCs w:val="22"/>
        </w:rPr>
        <w:t>A csatlakozott felsőoktatási intézmények (nem az OE) által a K-MOOC-ban meghirdetett tantárgyak</w:t>
      </w:r>
      <w:r w:rsidRPr="001B3F92">
        <w:rPr>
          <w:rFonts w:ascii="Arial Narrow" w:eastAsia="Arial Narrow" w:hAnsi="Arial Narrow"/>
          <w:b/>
          <w:sz w:val="22"/>
          <w:szCs w:val="22"/>
        </w:rPr>
        <w:t xml:space="preserve"> </w:t>
      </w:r>
      <w:r w:rsidRPr="001B3F92">
        <w:rPr>
          <w:rFonts w:ascii="Arial Narrow" w:eastAsia="Arial Narrow" w:hAnsi="Arial Narrow"/>
          <w:sz w:val="22"/>
          <w:szCs w:val="22"/>
        </w:rPr>
        <w:t>felvételének és a megszerzett kreditek érvényesítésének a folyamata a következő:</w:t>
      </w:r>
    </w:p>
    <w:p w:rsidR="004B597E" w:rsidRPr="001B3F92" w:rsidRDefault="004B597E" w:rsidP="001356DE">
      <w:pPr>
        <w:numPr>
          <w:ilvl w:val="0"/>
          <w:numId w:val="195"/>
        </w:numPr>
        <w:tabs>
          <w:tab w:val="left" w:pos="1701"/>
        </w:tabs>
        <w:ind w:left="1418" w:right="20"/>
        <w:jc w:val="both"/>
        <w:rPr>
          <w:rFonts w:ascii="Arial Narrow" w:eastAsia="Arial Narrow" w:hAnsi="Arial Narrow"/>
          <w:sz w:val="22"/>
          <w:szCs w:val="22"/>
        </w:rPr>
      </w:pPr>
      <w:r>
        <w:rPr>
          <w:rStyle w:val="Lbjegyzet-hivatkozs"/>
          <w:rFonts w:ascii="Arial Narrow" w:eastAsia="Arial Narrow" w:hAnsi="Arial Narrow"/>
          <w:sz w:val="22"/>
          <w:szCs w:val="22"/>
        </w:rPr>
        <w:footnoteReference w:id="43"/>
      </w:r>
      <w:r>
        <w:rPr>
          <w:rFonts w:ascii="Arial Narrow" w:eastAsia="Arial Narrow" w:hAnsi="Arial Narrow"/>
          <w:sz w:val="22"/>
          <w:szCs w:val="22"/>
        </w:rPr>
        <w:t xml:space="preserve"> </w:t>
      </w:r>
      <w:r w:rsidRPr="001B3F92">
        <w:rPr>
          <w:rFonts w:ascii="Arial Narrow" w:eastAsia="Arial Narrow" w:hAnsi="Arial Narrow"/>
          <w:sz w:val="22"/>
          <w:szCs w:val="22"/>
        </w:rPr>
        <w:t>az adott félévben nem az OE által meghirdetett tantárgyakról a K-MOOC rendszergazdája listát küld a Neptun Irodanak, ahol megtörténik a tárgyak Neptun kóddal történő ellátása és egy gyűjtő tantervben a rögzítésük,</w:t>
      </w:r>
    </w:p>
    <w:p w:rsidR="004B597E" w:rsidRPr="001B3F92" w:rsidRDefault="004B597E" w:rsidP="001356DE">
      <w:pPr>
        <w:numPr>
          <w:ilvl w:val="0"/>
          <w:numId w:val="195"/>
        </w:numPr>
        <w:tabs>
          <w:tab w:val="left" w:pos="1701"/>
        </w:tabs>
        <w:ind w:left="1418"/>
        <w:jc w:val="both"/>
        <w:rPr>
          <w:rFonts w:ascii="Arial Narrow" w:eastAsia="Arial Narrow" w:hAnsi="Arial Narrow"/>
          <w:sz w:val="22"/>
          <w:szCs w:val="22"/>
        </w:rPr>
      </w:pPr>
      <w:r w:rsidRPr="001B3F92">
        <w:rPr>
          <w:rFonts w:ascii="Arial Narrow" w:eastAsia="Arial Narrow" w:hAnsi="Arial Narrow"/>
          <w:sz w:val="22"/>
          <w:szCs w:val="22"/>
        </w:rPr>
        <w:t xml:space="preserve">a hallgatók a tárgyak tartalmáról és a követelményekről a K-MOOC honlapon </w:t>
      </w:r>
      <w:hyperlink r:id="rId18" w:history="1">
        <w:r w:rsidRPr="001B3F92">
          <w:rPr>
            <w:rFonts w:ascii="Arial Narrow" w:eastAsia="Arial Narrow" w:hAnsi="Arial Narrow"/>
            <w:sz w:val="22"/>
            <w:szCs w:val="22"/>
          </w:rPr>
          <w:t>(</w:t>
        </w:r>
        <w:r w:rsidRPr="001B3F92">
          <w:rPr>
            <w:rFonts w:ascii="Arial Narrow" w:eastAsia="Arial Narrow" w:hAnsi="Arial Narrow"/>
            <w:sz w:val="22"/>
            <w:szCs w:val="22"/>
            <w:u w:val="single"/>
          </w:rPr>
          <w:t>http://kmooc.uni-</w:t>
        </w:r>
      </w:hyperlink>
      <w:hyperlink r:id="rId19" w:history="1">
        <w:r w:rsidRPr="001B3F92">
          <w:rPr>
            <w:rFonts w:ascii="Arial Narrow" w:eastAsia="Arial Narrow" w:hAnsi="Arial Narrow"/>
            <w:sz w:val="22"/>
            <w:szCs w:val="22"/>
            <w:u w:val="single"/>
          </w:rPr>
          <w:t>obuda.hu/</w:t>
        </w:r>
        <w:r w:rsidRPr="001B3F92">
          <w:rPr>
            <w:rFonts w:ascii="Arial Narrow" w:eastAsia="Arial Narrow" w:hAnsi="Arial Narrow"/>
            <w:sz w:val="22"/>
            <w:szCs w:val="22"/>
          </w:rPr>
          <w:t xml:space="preserve">) </w:t>
        </w:r>
      </w:hyperlink>
      <w:r w:rsidRPr="001B3F92">
        <w:rPr>
          <w:rFonts w:ascii="Arial Narrow" w:eastAsia="Arial Narrow" w:hAnsi="Arial Narrow"/>
          <w:sz w:val="22"/>
          <w:szCs w:val="22"/>
        </w:rPr>
        <w:t>kapnak tájékoztatást, ugyanitt tudják a tantárgyaikat felvenni, azaz regisztrálni a kurzusokra,</w:t>
      </w:r>
    </w:p>
    <w:p w:rsidR="004B597E" w:rsidRPr="001B3F92" w:rsidRDefault="004B597E" w:rsidP="001356DE">
      <w:pPr>
        <w:numPr>
          <w:ilvl w:val="0"/>
          <w:numId w:val="195"/>
        </w:numPr>
        <w:tabs>
          <w:tab w:val="left" w:pos="1701"/>
        </w:tabs>
        <w:ind w:left="1418"/>
        <w:jc w:val="both"/>
        <w:rPr>
          <w:rFonts w:ascii="Arial Narrow" w:eastAsia="Arial Narrow" w:hAnsi="Arial Narrow"/>
          <w:sz w:val="22"/>
          <w:szCs w:val="22"/>
        </w:rPr>
      </w:pPr>
      <w:r w:rsidRPr="001B3F92">
        <w:rPr>
          <w:rFonts w:ascii="Arial Narrow" w:eastAsia="Arial Narrow" w:hAnsi="Arial Narrow"/>
          <w:sz w:val="22"/>
          <w:szCs w:val="22"/>
        </w:rPr>
        <w:t>a félév végén a kurzust eredményesen teljesítő hallgatóknak, a K-MOOC központ kreditigazolást állít ki, amelyet eljuttat a hallgatónak,</w:t>
      </w:r>
    </w:p>
    <w:p w:rsidR="004B597E" w:rsidRPr="001B3F92" w:rsidRDefault="004B597E" w:rsidP="001356DE">
      <w:pPr>
        <w:numPr>
          <w:ilvl w:val="0"/>
          <w:numId w:val="195"/>
        </w:numPr>
        <w:tabs>
          <w:tab w:val="left" w:pos="1701"/>
        </w:tabs>
        <w:ind w:left="1418"/>
        <w:jc w:val="both"/>
        <w:rPr>
          <w:rFonts w:ascii="Arial Narrow" w:eastAsia="Arial Narrow" w:hAnsi="Arial Narrow"/>
          <w:sz w:val="22"/>
          <w:szCs w:val="22"/>
        </w:rPr>
      </w:pPr>
      <w:r w:rsidRPr="001B3F92">
        <w:rPr>
          <w:rFonts w:ascii="Arial Narrow" w:eastAsia="Arial Narrow" w:hAnsi="Arial Narrow"/>
          <w:sz w:val="22"/>
          <w:szCs w:val="22"/>
        </w:rPr>
        <w:t>a hallgató a kreditigazolást a Tanulmányi Osztályon leadja a vizsgaidőszak végéig,</w:t>
      </w:r>
    </w:p>
    <w:p w:rsidR="004B597E" w:rsidRPr="001B3F92" w:rsidRDefault="004B597E" w:rsidP="001356DE">
      <w:pPr>
        <w:numPr>
          <w:ilvl w:val="0"/>
          <w:numId w:val="195"/>
        </w:numPr>
        <w:tabs>
          <w:tab w:val="left" w:pos="1701"/>
        </w:tabs>
        <w:ind w:left="1418"/>
        <w:jc w:val="both"/>
        <w:rPr>
          <w:rFonts w:ascii="Arial Narrow" w:eastAsia="Arial Narrow" w:hAnsi="Arial Narrow"/>
          <w:sz w:val="22"/>
          <w:szCs w:val="22"/>
        </w:rPr>
      </w:pPr>
      <w:r w:rsidRPr="001B3F92">
        <w:rPr>
          <w:rFonts w:ascii="Arial Narrow" w:eastAsia="Arial Narrow" w:hAnsi="Arial Narrow"/>
          <w:sz w:val="22"/>
          <w:szCs w:val="22"/>
        </w:rPr>
        <w:t>a kreditigazolás alapján a TO a hallgató félévénél rögzíti a tárgyat, illetve annak teljesülési eredményeit, (a TO-k az a) pontban leírt tantárgycsoportból tudják az érintett tárgyat kiválasztani),</w:t>
      </w:r>
    </w:p>
    <w:p w:rsidR="004B597E" w:rsidRPr="001B3F92" w:rsidRDefault="004B597E" w:rsidP="001356DE">
      <w:pPr>
        <w:numPr>
          <w:ilvl w:val="0"/>
          <w:numId w:val="195"/>
        </w:numPr>
        <w:tabs>
          <w:tab w:val="left" w:pos="1701"/>
        </w:tabs>
        <w:ind w:left="1418" w:right="20"/>
        <w:jc w:val="both"/>
        <w:rPr>
          <w:rFonts w:ascii="Arial Narrow" w:eastAsia="Arial Narrow" w:hAnsi="Arial Narrow"/>
          <w:sz w:val="22"/>
          <w:szCs w:val="22"/>
        </w:rPr>
      </w:pPr>
      <w:r w:rsidRPr="001B3F92">
        <w:rPr>
          <w:rFonts w:ascii="Arial Narrow" w:eastAsia="Arial Narrow" w:hAnsi="Arial Narrow"/>
          <w:sz w:val="22"/>
          <w:szCs w:val="22"/>
        </w:rPr>
        <w:t>a Tanulmányi Osztályon az ellenőrzés után döntés születik, hogy a tárgy a mintatanterv teljesítésének részeként elfogadható-e.</w:t>
      </w:r>
    </w:p>
    <w:p w:rsidR="004B597E" w:rsidRPr="001B3F92" w:rsidRDefault="004B597E" w:rsidP="001B3F92">
      <w:pPr>
        <w:jc w:val="both"/>
        <w:rPr>
          <w:rFonts w:ascii="Arial Narrow" w:eastAsia="Arial Narrow" w:hAnsi="Arial Narrow"/>
          <w:sz w:val="22"/>
          <w:szCs w:val="22"/>
        </w:rPr>
      </w:pPr>
    </w:p>
    <w:p w:rsidR="004B597E" w:rsidRDefault="004B597E" w:rsidP="001B3F92">
      <w:pPr>
        <w:ind w:hanging="565"/>
        <w:jc w:val="both"/>
        <w:rPr>
          <w:rFonts w:ascii="Arial Narrow" w:eastAsia="Arial Narrow" w:hAnsi="Arial Narrow"/>
          <w:sz w:val="22"/>
        </w:rPr>
      </w:pPr>
      <w:r>
        <w:rPr>
          <w:rFonts w:ascii="Arial Narrow" w:eastAsia="Arial Narrow" w:hAnsi="Arial Narrow"/>
          <w:b/>
          <w:sz w:val="22"/>
        </w:rPr>
        <w:t xml:space="preserve">3:24. § </w:t>
      </w:r>
      <w:r>
        <w:rPr>
          <w:rFonts w:ascii="Arial Narrow" w:eastAsia="Arial Narrow" w:hAnsi="Arial Narrow"/>
          <w:sz w:val="22"/>
        </w:rPr>
        <w:t>Az Óbudai Egyetemen hallgatói jogviszonnyal nem rendelkezők kurzusaikat a K-MOOC honlapon</w:t>
      </w:r>
      <w:r>
        <w:rPr>
          <w:rFonts w:ascii="Arial Narrow" w:eastAsia="Arial Narrow" w:hAnsi="Arial Narrow"/>
          <w:b/>
          <w:sz w:val="22"/>
        </w:rPr>
        <w:t xml:space="preserve"> </w:t>
      </w:r>
      <w:r>
        <w:rPr>
          <w:rFonts w:ascii="Arial Narrow" w:eastAsia="Arial Narrow" w:hAnsi="Arial Narrow"/>
          <w:sz w:val="22"/>
        </w:rPr>
        <w:t>keresztül veszik fel. A félév végén a kurzust eredményesen teljesítő hallgatóknak a K-MOOC központ kreditigazolást állít ki, amelyet eljuttat a hallgatónak, akik saját Tanulmányi Osztályaikon ezeket érvényesítik.</w:t>
      </w:r>
    </w:p>
    <w:p w:rsidR="004B597E" w:rsidRDefault="004B597E">
      <w:pPr>
        <w:spacing w:line="0" w:lineRule="atLeast"/>
        <w:ind w:hanging="565"/>
        <w:jc w:val="both"/>
        <w:rPr>
          <w:rFonts w:ascii="Arial Narrow" w:eastAsia="Arial Narrow" w:hAnsi="Arial Narrow"/>
          <w:sz w:val="22"/>
        </w:rPr>
      </w:pPr>
    </w:p>
    <w:p w:rsidR="004B597E" w:rsidRDefault="004B597E">
      <w:pPr>
        <w:spacing w:line="0" w:lineRule="atLeast"/>
        <w:ind w:hanging="565"/>
        <w:jc w:val="both"/>
        <w:rPr>
          <w:rFonts w:ascii="Arial Narrow" w:eastAsia="Arial Narrow" w:hAnsi="Arial Narrow"/>
          <w:sz w:val="22"/>
        </w:rPr>
        <w:sectPr w:rsidR="004B597E">
          <w:endnotePr>
            <w:numFmt w:val="decimal"/>
          </w:endnotePr>
          <w:pgSz w:w="11900" w:h="16838"/>
          <w:pgMar w:top="1413" w:right="1400" w:bottom="441" w:left="1980" w:header="0" w:footer="0" w:gutter="0"/>
          <w:cols w:space="0" w:equalWidth="0">
            <w:col w:w="8520"/>
          </w:cols>
          <w:docGrid w:linePitch="360"/>
        </w:sectPr>
      </w:pPr>
    </w:p>
    <w:p w:rsidR="004B597E" w:rsidRPr="00C561A5" w:rsidRDefault="004B597E" w:rsidP="00C561A5">
      <w:pPr>
        <w:spacing w:line="0" w:lineRule="atLeast"/>
        <w:jc w:val="center"/>
        <w:outlineLvl w:val="0"/>
        <w:rPr>
          <w:rFonts w:ascii="Arial Narrow" w:eastAsia="Arial Narrow" w:hAnsi="Arial Narrow"/>
          <w:b/>
          <w:sz w:val="28"/>
          <w:szCs w:val="28"/>
        </w:rPr>
      </w:pPr>
      <w:bookmarkStart w:id="117" w:name="page43"/>
      <w:bookmarkStart w:id="118" w:name="_Toc1407195"/>
      <w:bookmarkEnd w:id="117"/>
      <w:r w:rsidRPr="00C561A5">
        <w:rPr>
          <w:rFonts w:ascii="Arial Narrow" w:eastAsia="Arial Narrow" w:hAnsi="Arial Narrow"/>
          <w:b/>
          <w:sz w:val="28"/>
          <w:szCs w:val="28"/>
        </w:rPr>
        <w:t>NEGYEDIK KÖNYV</w:t>
      </w:r>
      <w:bookmarkEnd w:id="118"/>
    </w:p>
    <w:p w:rsidR="004B597E" w:rsidRDefault="004B597E">
      <w:pPr>
        <w:spacing w:line="362" w:lineRule="exact"/>
        <w:rPr>
          <w:rFonts w:ascii="Times New Roman" w:eastAsia="Times New Roman" w:hAnsi="Times New Roman"/>
        </w:rPr>
      </w:pPr>
    </w:p>
    <w:p w:rsidR="004B597E" w:rsidRPr="00C561A5" w:rsidRDefault="004B597E" w:rsidP="00C561A5">
      <w:pPr>
        <w:spacing w:line="0" w:lineRule="atLeast"/>
        <w:jc w:val="center"/>
        <w:outlineLvl w:val="0"/>
        <w:rPr>
          <w:rFonts w:ascii="Arial Narrow" w:eastAsia="Arial Narrow" w:hAnsi="Arial Narrow"/>
          <w:b/>
          <w:sz w:val="28"/>
          <w:szCs w:val="28"/>
        </w:rPr>
      </w:pPr>
      <w:bookmarkStart w:id="119" w:name="_Toc1407196"/>
      <w:r w:rsidRPr="00C561A5">
        <w:rPr>
          <w:rFonts w:ascii="Arial Narrow" w:eastAsia="Arial Narrow" w:hAnsi="Arial Narrow"/>
          <w:b/>
          <w:sz w:val="28"/>
          <w:szCs w:val="28"/>
        </w:rPr>
        <w:t>A TANULMÁNYI ÜGYEKBEN ELJÁRÓ SZERVEK MŰKÖDÉSI RENDJE</w:t>
      </w:r>
      <w:bookmarkEnd w:id="119"/>
    </w:p>
    <w:p w:rsidR="004B597E" w:rsidRDefault="004B597E">
      <w:pPr>
        <w:spacing w:line="360" w:lineRule="exact"/>
        <w:rPr>
          <w:rFonts w:ascii="Times New Roman" w:eastAsia="Times New Roman" w:hAnsi="Times New Roman"/>
        </w:rPr>
      </w:pPr>
    </w:p>
    <w:p w:rsidR="004B597E" w:rsidRDefault="004B597E" w:rsidP="00024A2E">
      <w:pPr>
        <w:spacing w:line="0" w:lineRule="atLeast"/>
        <w:jc w:val="center"/>
        <w:outlineLvl w:val="3"/>
        <w:rPr>
          <w:rFonts w:ascii="Arial Narrow" w:eastAsia="Arial Narrow" w:hAnsi="Arial Narrow"/>
          <w:b/>
          <w:sz w:val="22"/>
        </w:rPr>
      </w:pPr>
      <w:bookmarkStart w:id="120" w:name="_Toc1407197"/>
      <w:r>
        <w:rPr>
          <w:rFonts w:ascii="Arial Narrow" w:eastAsia="Arial Narrow" w:hAnsi="Arial Narrow"/>
          <w:b/>
          <w:sz w:val="22"/>
        </w:rPr>
        <w:t>1. Kari Tanulmányi Bizottság</w:t>
      </w:r>
      <w:bookmarkEnd w:id="120"/>
    </w:p>
    <w:p w:rsidR="004B597E" w:rsidRDefault="004B597E" w:rsidP="00FE0EF1">
      <w:pPr>
        <w:rPr>
          <w:rFonts w:ascii="Times New Roman" w:eastAsia="Times New Roman" w:hAnsi="Times New Roman"/>
        </w:rPr>
      </w:pPr>
    </w:p>
    <w:p w:rsidR="004B597E" w:rsidRDefault="004B597E" w:rsidP="001356DE">
      <w:pPr>
        <w:ind w:hanging="567"/>
        <w:rPr>
          <w:rFonts w:ascii="Arial Narrow" w:eastAsia="Arial Narrow" w:hAnsi="Arial Narrow"/>
          <w:sz w:val="22"/>
        </w:rPr>
      </w:pPr>
      <w:r>
        <w:rPr>
          <w:rFonts w:ascii="Arial Narrow" w:eastAsia="Arial Narrow" w:hAnsi="Arial Narrow"/>
          <w:b/>
          <w:sz w:val="22"/>
        </w:rPr>
        <w:t xml:space="preserve">4:1. § </w:t>
      </w:r>
      <w:r>
        <w:rPr>
          <w:rFonts w:ascii="Arial Narrow" w:eastAsia="Arial Narrow" w:hAnsi="Arial Narrow"/>
          <w:sz w:val="22"/>
        </w:rPr>
        <w:t>A Kari Tanulmányi Bizottság (a továbbiakban: KTB) hatáskörét a TVSZ 9. §-a határozza meg.</w:t>
      </w:r>
    </w:p>
    <w:p w:rsidR="004B597E" w:rsidRDefault="004B597E" w:rsidP="001356DE">
      <w:pPr>
        <w:rPr>
          <w:rFonts w:ascii="Times New Roman" w:eastAsia="Times New Roman" w:hAnsi="Times New Roman"/>
        </w:rPr>
      </w:pPr>
    </w:p>
    <w:p w:rsidR="004B597E" w:rsidRDefault="004B597E" w:rsidP="001356DE">
      <w:pPr>
        <w:ind w:hanging="565"/>
        <w:rPr>
          <w:rFonts w:ascii="Arial Narrow" w:eastAsia="Arial Narrow" w:hAnsi="Arial Narrow"/>
          <w:sz w:val="22"/>
        </w:rPr>
      </w:pPr>
      <w:r>
        <w:rPr>
          <w:rFonts w:ascii="Arial Narrow" w:eastAsia="Arial Narrow" w:hAnsi="Arial Narrow"/>
          <w:b/>
          <w:sz w:val="22"/>
        </w:rPr>
        <w:t xml:space="preserve">4:2. § </w:t>
      </w:r>
      <w:r>
        <w:rPr>
          <w:rFonts w:ascii="Arial Narrow" w:eastAsia="Arial Narrow" w:hAnsi="Arial Narrow"/>
          <w:sz w:val="22"/>
        </w:rPr>
        <w:t>A KTB 3 fő oktatóból és 2 fő hallgatóból áll. A KTB hallgató tagjait az EHÖK delegálja, oktató tagjait, illetve</w:t>
      </w:r>
      <w:r>
        <w:rPr>
          <w:rFonts w:ascii="Arial Narrow" w:eastAsia="Arial Narrow" w:hAnsi="Arial Narrow"/>
          <w:b/>
          <w:sz w:val="22"/>
        </w:rPr>
        <w:t xml:space="preserve"> </w:t>
      </w:r>
      <w:r>
        <w:rPr>
          <w:rFonts w:ascii="Arial Narrow" w:eastAsia="Arial Narrow" w:hAnsi="Arial Narrow"/>
          <w:sz w:val="22"/>
        </w:rPr>
        <w:t>elnökét a Kari Tanács jelöli ki.</w:t>
      </w:r>
    </w:p>
    <w:p w:rsidR="004B597E" w:rsidRDefault="004B597E" w:rsidP="001356DE">
      <w:pPr>
        <w:rPr>
          <w:rFonts w:ascii="Times New Roman" w:eastAsia="Times New Roman" w:hAnsi="Times New Roman"/>
        </w:rPr>
      </w:pPr>
    </w:p>
    <w:p w:rsidR="004B597E" w:rsidRDefault="004B597E" w:rsidP="001356DE">
      <w:pPr>
        <w:tabs>
          <w:tab w:val="left" w:pos="851"/>
        </w:tabs>
        <w:ind w:hanging="567"/>
        <w:rPr>
          <w:rFonts w:ascii="Arial Narrow" w:eastAsia="Arial Narrow" w:hAnsi="Arial Narrow"/>
          <w:sz w:val="21"/>
        </w:rPr>
      </w:pPr>
      <w:r>
        <w:rPr>
          <w:rFonts w:ascii="Arial Narrow" w:eastAsia="Arial Narrow" w:hAnsi="Arial Narrow"/>
          <w:b/>
          <w:sz w:val="22"/>
        </w:rPr>
        <w:t xml:space="preserve">4:3. § </w:t>
      </w:r>
      <w:r>
        <w:rPr>
          <w:rFonts w:ascii="Arial Narrow" w:eastAsia="Arial Narrow" w:hAnsi="Arial Narrow"/>
          <w:sz w:val="22"/>
        </w:rPr>
        <w:t>(1)</w:t>
      </w:r>
      <w:r>
        <w:rPr>
          <w:rFonts w:ascii="Times New Roman" w:eastAsia="Times New Roman" w:hAnsi="Times New Roman"/>
        </w:rPr>
        <w:t xml:space="preserve"> </w:t>
      </w:r>
      <w:r>
        <w:rPr>
          <w:rFonts w:ascii="Arial Narrow" w:eastAsia="Arial Narrow" w:hAnsi="Arial Narrow"/>
          <w:sz w:val="21"/>
        </w:rPr>
        <w:t>A bizottság legkésőbb minden félév regisztrációs hetében, egyébként szükség szerint ülésezik.</w:t>
      </w:r>
    </w:p>
    <w:p w:rsidR="004B597E" w:rsidRDefault="004B597E" w:rsidP="00FE0EF1">
      <w:pPr>
        <w:rPr>
          <w:rFonts w:ascii="Times New Roman" w:eastAsia="Times New Roman" w:hAnsi="Times New Roman"/>
        </w:rPr>
      </w:pPr>
    </w:p>
    <w:p w:rsidR="004B597E" w:rsidRDefault="004B597E" w:rsidP="001356DE">
      <w:pPr>
        <w:numPr>
          <w:ilvl w:val="0"/>
          <w:numId w:val="46"/>
        </w:numPr>
        <w:tabs>
          <w:tab w:val="left" w:pos="284"/>
        </w:tabs>
        <w:jc w:val="both"/>
        <w:rPr>
          <w:rFonts w:ascii="Arial Narrow" w:eastAsia="Arial Narrow" w:hAnsi="Arial Narrow"/>
          <w:sz w:val="22"/>
        </w:rPr>
      </w:pPr>
      <w:r>
        <w:rPr>
          <w:rFonts w:ascii="Arial Narrow" w:eastAsia="Arial Narrow" w:hAnsi="Arial Narrow"/>
          <w:sz w:val="22"/>
        </w:rPr>
        <w:t>A KTB üléseit az elnök hívja össze, mely határozatképes, ha a tagjainak többsége jelen van.</w:t>
      </w:r>
    </w:p>
    <w:p w:rsidR="004B597E" w:rsidRDefault="004B597E" w:rsidP="00FE0EF1">
      <w:pPr>
        <w:tabs>
          <w:tab w:val="left" w:pos="851"/>
        </w:tabs>
        <w:rPr>
          <w:rFonts w:ascii="Arial Narrow" w:eastAsia="Arial Narrow" w:hAnsi="Arial Narrow"/>
          <w:sz w:val="22"/>
        </w:rPr>
      </w:pPr>
    </w:p>
    <w:p w:rsidR="004B597E" w:rsidRDefault="004B597E" w:rsidP="001356DE">
      <w:pPr>
        <w:numPr>
          <w:ilvl w:val="0"/>
          <w:numId w:val="46"/>
        </w:numPr>
        <w:tabs>
          <w:tab w:val="left" w:pos="284"/>
        </w:tabs>
        <w:ind w:firstLine="5"/>
        <w:jc w:val="both"/>
        <w:rPr>
          <w:rFonts w:ascii="Arial Narrow" w:eastAsia="Arial Narrow" w:hAnsi="Arial Narrow"/>
          <w:sz w:val="22"/>
        </w:rPr>
      </w:pPr>
      <w:r>
        <w:rPr>
          <w:rFonts w:ascii="Arial Narrow" w:eastAsia="Arial Narrow" w:hAnsi="Arial Narrow"/>
          <w:sz w:val="22"/>
        </w:rPr>
        <w:t>A KTB döntéseit egyszerű szótöbbséggel hozza, szavazategyenlőség esetén a bizottság elnökének szavazata dönt.</w:t>
      </w:r>
    </w:p>
    <w:p w:rsidR="004B597E" w:rsidRDefault="004B597E" w:rsidP="00FE0EF1">
      <w:pPr>
        <w:tabs>
          <w:tab w:val="left" w:pos="851"/>
        </w:tabs>
        <w:rPr>
          <w:rFonts w:ascii="Arial Narrow" w:eastAsia="Arial Narrow" w:hAnsi="Arial Narrow"/>
          <w:sz w:val="22"/>
        </w:rPr>
      </w:pPr>
    </w:p>
    <w:p w:rsidR="004B597E" w:rsidRDefault="004B597E" w:rsidP="001356DE">
      <w:pPr>
        <w:numPr>
          <w:ilvl w:val="0"/>
          <w:numId w:val="46"/>
        </w:numPr>
        <w:tabs>
          <w:tab w:val="left" w:pos="284"/>
        </w:tabs>
        <w:jc w:val="both"/>
        <w:rPr>
          <w:rFonts w:ascii="Arial Narrow" w:eastAsia="Arial Narrow" w:hAnsi="Arial Narrow"/>
          <w:sz w:val="22"/>
        </w:rPr>
      </w:pPr>
      <w:r>
        <w:rPr>
          <w:rFonts w:ascii="Arial Narrow" w:eastAsia="Arial Narrow" w:hAnsi="Arial Narrow"/>
          <w:sz w:val="22"/>
        </w:rPr>
        <w:t>A bizottság üléseiről jegyzőkönyv készül.</w:t>
      </w:r>
    </w:p>
    <w:p w:rsidR="004B597E" w:rsidRDefault="004B597E" w:rsidP="00FE0EF1">
      <w:pPr>
        <w:tabs>
          <w:tab w:val="left" w:pos="851"/>
        </w:tabs>
        <w:rPr>
          <w:rFonts w:ascii="Times New Roman" w:eastAsia="Times New Roman" w:hAnsi="Times New Roman"/>
        </w:rPr>
      </w:pPr>
    </w:p>
    <w:p w:rsidR="004B597E" w:rsidRDefault="004B597E" w:rsidP="001356DE">
      <w:pPr>
        <w:ind w:hanging="565"/>
        <w:rPr>
          <w:rFonts w:ascii="Arial Narrow" w:eastAsia="Arial Narrow" w:hAnsi="Arial Narrow"/>
          <w:sz w:val="22"/>
        </w:rPr>
      </w:pPr>
      <w:r>
        <w:rPr>
          <w:rFonts w:ascii="Arial Narrow" w:eastAsia="Arial Narrow" w:hAnsi="Arial Narrow"/>
          <w:b/>
          <w:sz w:val="22"/>
        </w:rPr>
        <w:t xml:space="preserve">4:4.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kérelmet a Tanulmányi Osztályra a „Kérelem a KTB-hoz” formanyomtatványon kell beadni, melyet</w:t>
      </w:r>
      <w:r>
        <w:rPr>
          <w:rFonts w:ascii="Arial Narrow" w:eastAsia="Arial Narrow" w:hAnsi="Arial Narrow"/>
          <w:b/>
          <w:sz w:val="22"/>
        </w:rPr>
        <w:t xml:space="preserve"> </w:t>
      </w:r>
      <w:r>
        <w:rPr>
          <w:rFonts w:ascii="Arial Narrow" w:eastAsia="Arial Narrow" w:hAnsi="Arial Narrow"/>
          <w:sz w:val="22"/>
        </w:rPr>
        <w:t>a IV./1. számú melléklet tartalmaz.</w:t>
      </w:r>
    </w:p>
    <w:p w:rsidR="004B597E" w:rsidRDefault="004B597E" w:rsidP="001356DE">
      <w:pPr>
        <w:numPr>
          <w:ilvl w:val="0"/>
          <w:numId w:val="47"/>
        </w:numPr>
        <w:tabs>
          <w:tab w:val="left" w:pos="284"/>
        </w:tabs>
        <w:jc w:val="both"/>
        <w:rPr>
          <w:rFonts w:ascii="Arial Narrow" w:eastAsia="Arial Narrow" w:hAnsi="Arial Narrow"/>
          <w:sz w:val="22"/>
        </w:rPr>
      </w:pPr>
      <w:r>
        <w:rPr>
          <w:rFonts w:ascii="Arial Narrow" w:eastAsia="Arial Narrow" w:hAnsi="Arial Narrow"/>
          <w:sz w:val="22"/>
        </w:rPr>
        <w:t>A kérelmekhez kötelezően csatolandó dokumentumok:</w:t>
      </w:r>
    </w:p>
    <w:p w:rsidR="004B597E" w:rsidRDefault="004B597E" w:rsidP="00FE0EF1">
      <w:pPr>
        <w:numPr>
          <w:ilvl w:val="1"/>
          <w:numId w:val="47"/>
        </w:numPr>
        <w:tabs>
          <w:tab w:val="left" w:pos="1420"/>
        </w:tabs>
        <w:ind w:left="1847" w:hanging="430"/>
        <w:jc w:val="both"/>
        <w:rPr>
          <w:rFonts w:ascii="Arial Narrow" w:eastAsia="Arial Narrow" w:hAnsi="Arial Narrow"/>
          <w:sz w:val="22"/>
        </w:rPr>
      </w:pPr>
      <w:r>
        <w:rPr>
          <w:rFonts w:ascii="Arial Narrow" w:eastAsia="Arial Narrow" w:hAnsi="Arial Narrow"/>
          <w:sz w:val="22"/>
        </w:rPr>
        <w:t>vendéghallgatói jogviszony létesítésére vonatkozó kérelem esetén: a hallgatóval jogviszonyban álló intézmény hozzájárulását,</w:t>
      </w:r>
    </w:p>
    <w:p w:rsidR="004B597E" w:rsidRDefault="004B597E" w:rsidP="00FE0EF1">
      <w:pPr>
        <w:numPr>
          <w:ilvl w:val="1"/>
          <w:numId w:val="47"/>
        </w:numPr>
        <w:tabs>
          <w:tab w:val="left" w:pos="1420"/>
        </w:tabs>
        <w:ind w:left="1847" w:hanging="430"/>
        <w:jc w:val="both"/>
        <w:rPr>
          <w:rFonts w:ascii="Arial Narrow" w:eastAsia="Arial Narrow" w:hAnsi="Arial Narrow"/>
          <w:sz w:val="22"/>
        </w:rPr>
      </w:pPr>
      <w:r>
        <w:rPr>
          <w:rFonts w:ascii="Arial Narrow" w:eastAsia="Arial Narrow" w:hAnsi="Arial Narrow"/>
          <w:sz w:val="22"/>
        </w:rPr>
        <w:t>párhuzamos képzésben való részvételre vonatkozó kérelem esetén: leckekönyv másolata az alapszakon elvégzett tanulmányokról,</w:t>
      </w:r>
    </w:p>
    <w:p w:rsidR="004B597E" w:rsidRDefault="004B597E" w:rsidP="00FE0EF1">
      <w:pPr>
        <w:numPr>
          <w:ilvl w:val="1"/>
          <w:numId w:val="47"/>
        </w:numPr>
        <w:tabs>
          <w:tab w:val="left" w:pos="1420"/>
        </w:tabs>
        <w:ind w:left="1847" w:hanging="430"/>
        <w:jc w:val="both"/>
        <w:rPr>
          <w:rFonts w:ascii="Arial Narrow" w:eastAsia="Arial Narrow" w:hAnsi="Arial Narrow"/>
          <w:sz w:val="22"/>
        </w:rPr>
      </w:pPr>
      <w:r>
        <w:rPr>
          <w:rFonts w:ascii="Arial Narrow" w:eastAsia="Arial Narrow" w:hAnsi="Arial Narrow"/>
          <w:sz w:val="22"/>
        </w:rPr>
        <w:t>egyéb, a kérelmet alátámasztó dokumentumok.</w:t>
      </w:r>
    </w:p>
    <w:p w:rsidR="004B597E" w:rsidRDefault="004B597E" w:rsidP="00FE0EF1">
      <w:pPr>
        <w:rPr>
          <w:rFonts w:ascii="Arial Narrow" w:eastAsia="Arial Narrow" w:hAnsi="Arial Narrow"/>
          <w:sz w:val="22"/>
        </w:rPr>
      </w:pPr>
    </w:p>
    <w:p w:rsidR="004B597E" w:rsidRDefault="004B597E" w:rsidP="001356DE">
      <w:pPr>
        <w:numPr>
          <w:ilvl w:val="0"/>
          <w:numId w:val="47"/>
        </w:numPr>
        <w:tabs>
          <w:tab w:val="left" w:pos="284"/>
        </w:tabs>
        <w:ind w:firstLine="5"/>
        <w:jc w:val="both"/>
        <w:rPr>
          <w:rFonts w:ascii="Arial Narrow" w:eastAsia="Arial Narrow" w:hAnsi="Arial Narrow"/>
          <w:sz w:val="22"/>
        </w:rPr>
      </w:pPr>
      <w:r>
        <w:rPr>
          <w:rFonts w:ascii="Arial Narrow" w:eastAsia="Arial Narrow" w:hAnsi="Arial Narrow"/>
          <w:sz w:val="22"/>
        </w:rPr>
        <w:t>A TO a KTB által hozott határozatokat eljuttatja (postai úton vagy a hallgató személyes átvételével a TO-n) a hallgatóhoz.</w:t>
      </w:r>
    </w:p>
    <w:p w:rsidR="004B597E" w:rsidRDefault="004B597E" w:rsidP="00FE0EF1">
      <w:pPr>
        <w:rPr>
          <w:rFonts w:ascii="Arial Narrow" w:eastAsia="Arial Narrow" w:hAnsi="Arial Narrow"/>
          <w:sz w:val="22"/>
        </w:rPr>
      </w:pPr>
    </w:p>
    <w:p w:rsidR="004B597E" w:rsidRDefault="004B597E" w:rsidP="00024A2E">
      <w:pPr>
        <w:tabs>
          <w:tab w:val="left" w:pos="3640"/>
        </w:tabs>
        <w:spacing w:line="0" w:lineRule="atLeast"/>
        <w:jc w:val="center"/>
        <w:outlineLvl w:val="3"/>
        <w:rPr>
          <w:rFonts w:ascii="Arial Narrow" w:eastAsia="Arial Narrow" w:hAnsi="Arial Narrow"/>
          <w:b/>
          <w:sz w:val="22"/>
        </w:rPr>
      </w:pPr>
      <w:bookmarkStart w:id="121" w:name="_Toc1407198"/>
      <w:r>
        <w:rPr>
          <w:rFonts w:ascii="Arial Narrow" w:eastAsia="Arial Narrow" w:hAnsi="Arial Narrow"/>
          <w:b/>
          <w:sz w:val="22"/>
        </w:rPr>
        <w:t>2. Kreditátvételi Bizottság</w:t>
      </w:r>
      <w:bookmarkEnd w:id="121"/>
    </w:p>
    <w:p w:rsidR="004B597E" w:rsidRDefault="004B597E" w:rsidP="00FE0EF1">
      <w:pPr>
        <w:rPr>
          <w:rFonts w:ascii="Times New Roman" w:eastAsia="Times New Roman" w:hAnsi="Times New Roman"/>
        </w:rPr>
      </w:pPr>
    </w:p>
    <w:p w:rsidR="004B597E" w:rsidRDefault="004B597E" w:rsidP="001356DE">
      <w:pPr>
        <w:ind w:hanging="567"/>
        <w:rPr>
          <w:rFonts w:ascii="Arial Narrow" w:eastAsia="Arial Narrow" w:hAnsi="Arial Narrow"/>
          <w:sz w:val="22"/>
        </w:rPr>
      </w:pPr>
      <w:r>
        <w:rPr>
          <w:rFonts w:ascii="Arial Narrow" w:eastAsia="Arial Narrow" w:hAnsi="Arial Narrow"/>
          <w:b/>
          <w:sz w:val="22"/>
        </w:rPr>
        <w:t xml:space="preserve">4:5. § </w:t>
      </w:r>
      <w:r>
        <w:rPr>
          <w:rFonts w:ascii="Arial Narrow" w:eastAsia="Arial Narrow" w:hAnsi="Arial Narrow"/>
          <w:sz w:val="22"/>
        </w:rPr>
        <w:t>A Kreditátvételi Bizottság (a továbbiakban: KÁB) hatáskörét a TVSZ 10. §-a határozza meg.</w:t>
      </w:r>
    </w:p>
    <w:p w:rsidR="004B597E" w:rsidRDefault="004B597E" w:rsidP="00FE0EF1">
      <w:pPr>
        <w:rPr>
          <w:rFonts w:ascii="Times New Roman" w:eastAsia="Times New Roman" w:hAnsi="Times New Roman"/>
        </w:rPr>
      </w:pPr>
    </w:p>
    <w:p w:rsidR="004B597E" w:rsidRDefault="004B597E" w:rsidP="001356DE">
      <w:pPr>
        <w:ind w:hanging="565"/>
        <w:rPr>
          <w:rFonts w:ascii="Arial Narrow" w:eastAsia="Arial Narrow" w:hAnsi="Arial Narrow"/>
          <w:sz w:val="22"/>
        </w:rPr>
      </w:pPr>
      <w:r>
        <w:rPr>
          <w:rFonts w:ascii="Arial Narrow" w:eastAsia="Arial Narrow" w:hAnsi="Arial Narrow"/>
          <w:b/>
          <w:sz w:val="22"/>
        </w:rPr>
        <w:t xml:space="preserve">4:6. § </w:t>
      </w:r>
      <w:r>
        <w:rPr>
          <w:rFonts w:ascii="Arial Narrow" w:eastAsia="Arial Narrow" w:hAnsi="Arial Narrow"/>
          <w:sz w:val="22"/>
        </w:rPr>
        <w:t>A KÁB 3 fő oktatóból és 1 fő tanácskozási joggal bíró hallgatóból áll. A KÁB hallgató tagját az EHÖK</w:t>
      </w:r>
      <w:r>
        <w:rPr>
          <w:rFonts w:ascii="Arial Narrow" w:eastAsia="Arial Narrow" w:hAnsi="Arial Narrow"/>
          <w:b/>
          <w:sz w:val="22"/>
        </w:rPr>
        <w:t xml:space="preserve"> </w:t>
      </w:r>
      <w:r>
        <w:rPr>
          <w:rFonts w:ascii="Arial Narrow" w:eastAsia="Arial Narrow" w:hAnsi="Arial Narrow"/>
          <w:sz w:val="22"/>
        </w:rPr>
        <w:t>delegálja évente; oktató tagjait, illetve elnökét a Kari Tanács jelöli ki, megbízatásuk négy évig tart.</w:t>
      </w:r>
    </w:p>
    <w:p w:rsidR="004B597E" w:rsidRDefault="004B597E" w:rsidP="00FE0EF1">
      <w:pPr>
        <w:rPr>
          <w:rFonts w:ascii="Times New Roman" w:eastAsia="Times New Roman" w:hAnsi="Times New Roman"/>
        </w:rPr>
      </w:pPr>
    </w:p>
    <w:p w:rsidR="004B597E" w:rsidRDefault="004B597E" w:rsidP="001356DE">
      <w:pPr>
        <w:tabs>
          <w:tab w:val="left" w:pos="851"/>
        </w:tabs>
        <w:ind w:hanging="567"/>
        <w:rPr>
          <w:rFonts w:ascii="Arial Narrow" w:eastAsia="Arial Narrow" w:hAnsi="Arial Narrow"/>
          <w:sz w:val="21"/>
        </w:rPr>
      </w:pPr>
      <w:r>
        <w:rPr>
          <w:rFonts w:ascii="Arial Narrow" w:eastAsia="Arial Narrow" w:hAnsi="Arial Narrow"/>
          <w:b/>
          <w:sz w:val="22"/>
        </w:rPr>
        <w:t xml:space="preserve">4:7. § </w:t>
      </w:r>
      <w:r>
        <w:rPr>
          <w:rFonts w:ascii="Arial Narrow" w:eastAsia="Arial Narrow" w:hAnsi="Arial Narrow"/>
          <w:sz w:val="22"/>
        </w:rPr>
        <w:t>(1)</w:t>
      </w:r>
      <w:r>
        <w:rPr>
          <w:rFonts w:ascii="Times New Roman" w:eastAsia="Times New Roman" w:hAnsi="Times New Roman"/>
        </w:rPr>
        <w:tab/>
      </w:r>
      <w:r>
        <w:rPr>
          <w:rFonts w:ascii="Arial Narrow" w:eastAsia="Arial Narrow" w:hAnsi="Arial Narrow"/>
          <w:sz w:val="21"/>
        </w:rPr>
        <w:t>A bizottság legkésőbb minden félév regisztrációs hetében, egyébként szükség szerint ülésezik.</w:t>
      </w:r>
    </w:p>
    <w:p w:rsidR="004B597E" w:rsidRDefault="004B597E" w:rsidP="00FE0EF1">
      <w:pPr>
        <w:tabs>
          <w:tab w:val="left" w:pos="851"/>
        </w:tabs>
        <w:rPr>
          <w:rFonts w:ascii="Times New Roman" w:eastAsia="Times New Roman" w:hAnsi="Times New Roman"/>
        </w:rPr>
      </w:pPr>
    </w:p>
    <w:p w:rsidR="004B597E" w:rsidRDefault="004B597E" w:rsidP="001356DE">
      <w:pPr>
        <w:numPr>
          <w:ilvl w:val="0"/>
          <w:numId w:val="48"/>
        </w:numPr>
        <w:tabs>
          <w:tab w:val="left" w:pos="284"/>
        </w:tabs>
        <w:jc w:val="both"/>
        <w:rPr>
          <w:rFonts w:ascii="Arial Narrow" w:eastAsia="Arial Narrow" w:hAnsi="Arial Narrow"/>
          <w:sz w:val="22"/>
        </w:rPr>
      </w:pPr>
      <w:r>
        <w:rPr>
          <w:rFonts w:ascii="Arial Narrow" w:eastAsia="Arial Narrow" w:hAnsi="Arial Narrow"/>
          <w:sz w:val="22"/>
        </w:rPr>
        <w:t>A KÁB üléseit az elnök hívja össze, mely határozatképes, ha a tagjainak többsége jelen van.</w:t>
      </w:r>
    </w:p>
    <w:p w:rsidR="004B597E" w:rsidRDefault="004B597E" w:rsidP="00FE0EF1">
      <w:pPr>
        <w:tabs>
          <w:tab w:val="left" w:pos="851"/>
        </w:tabs>
        <w:rPr>
          <w:rFonts w:ascii="Arial Narrow" w:eastAsia="Arial Narrow" w:hAnsi="Arial Narrow"/>
          <w:sz w:val="22"/>
        </w:rPr>
      </w:pPr>
    </w:p>
    <w:p w:rsidR="004B597E" w:rsidRDefault="004B597E" w:rsidP="001356DE">
      <w:pPr>
        <w:numPr>
          <w:ilvl w:val="0"/>
          <w:numId w:val="48"/>
        </w:numPr>
        <w:tabs>
          <w:tab w:val="left" w:pos="284"/>
        </w:tabs>
        <w:ind w:firstLine="5"/>
        <w:jc w:val="both"/>
        <w:rPr>
          <w:rFonts w:ascii="Arial Narrow" w:eastAsia="Arial Narrow" w:hAnsi="Arial Narrow"/>
          <w:sz w:val="22"/>
        </w:rPr>
      </w:pPr>
      <w:r>
        <w:rPr>
          <w:rFonts w:ascii="Arial Narrow" w:eastAsia="Arial Narrow" w:hAnsi="Arial Narrow"/>
          <w:sz w:val="22"/>
        </w:rPr>
        <w:t>A KÁB döntéseit egyszerű szótöbbséggel hozza, szavazategyenlőség esetén a bizottság elnökének szavazata dönt.</w:t>
      </w:r>
    </w:p>
    <w:p w:rsidR="004B597E" w:rsidRDefault="004B597E" w:rsidP="00FE0EF1">
      <w:pPr>
        <w:tabs>
          <w:tab w:val="left" w:pos="851"/>
        </w:tabs>
        <w:rPr>
          <w:rFonts w:ascii="Arial Narrow" w:eastAsia="Arial Narrow" w:hAnsi="Arial Narrow"/>
          <w:sz w:val="22"/>
        </w:rPr>
      </w:pPr>
    </w:p>
    <w:p w:rsidR="004B597E" w:rsidRDefault="004B597E" w:rsidP="001356DE">
      <w:pPr>
        <w:numPr>
          <w:ilvl w:val="0"/>
          <w:numId w:val="48"/>
        </w:numPr>
        <w:tabs>
          <w:tab w:val="left" w:pos="284"/>
        </w:tabs>
        <w:ind w:hanging="435"/>
        <w:jc w:val="both"/>
        <w:rPr>
          <w:rFonts w:ascii="Arial Narrow" w:eastAsia="Arial Narrow" w:hAnsi="Arial Narrow"/>
          <w:sz w:val="22"/>
        </w:rPr>
      </w:pPr>
      <w:r>
        <w:rPr>
          <w:rFonts w:ascii="Arial Narrow" w:eastAsia="Arial Narrow" w:hAnsi="Arial Narrow"/>
          <w:sz w:val="22"/>
        </w:rPr>
        <w:t>A bizottság üléseiről jegyzőkönyv készül.</w:t>
      </w:r>
    </w:p>
    <w:p w:rsidR="004B597E" w:rsidRDefault="004B597E" w:rsidP="00FE0EF1">
      <w:pPr>
        <w:rPr>
          <w:rFonts w:ascii="Times New Roman" w:eastAsia="Times New Roman" w:hAnsi="Times New Roman"/>
        </w:rPr>
      </w:pPr>
    </w:p>
    <w:p w:rsidR="004B597E" w:rsidRDefault="004B597E" w:rsidP="001356DE">
      <w:pPr>
        <w:ind w:hanging="565"/>
        <w:rPr>
          <w:rFonts w:ascii="Arial Narrow" w:eastAsia="Arial Narrow" w:hAnsi="Arial Narrow"/>
          <w:sz w:val="22"/>
        </w:rPr>
      </w:pPr>
      <w:r>
        <w:rPr>
          <w:rFonts w:ascii="Arial Narrow" w:eastAsia="Arial Narrow" w:hAnsi="Arial Narrow"/>
          <w:b/>
          <w:sz w:val="22"/>
        </w:rPr>
        <w:t xml:space="preserve">4:8.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kérelmet a Tanulmányi Osztályra a „Kreditátviteli kérelem” formanyomtatványokon kell beadni,</w:t>
      </w:r>
      <w:r>
        <w:rPr>
          <w:rFonts w:ascii="Arial Narrow" w:eastAsia="Arial Narrow" w:hAnsi="Arial Narrow"/>
          <w:b/>
          <w:sz w:val="22"/>
        </w:rPr>
        <w:t xml:space="preserve"> </w:t>
      </w:r>
      <w:r>
        <w:rPr>
          <w:rFonts w:ascii="Arial Narrow" w:eastAsia="Arial Narrow" w:hAnsi="Arial Narrow"/>
          <w:sz w:val="22"/>
        </w:rPr>
        <w:t>melyet a IV./3. sz. melléklet tartalmaz.</w:t>
      </w:r>
    </w:p>
    <w:p w:rsidR="004B597E" w:rsidRDefault="004B597E" w:rsidP="00FE0EF1">
      <w:pPr>
        <w:rPr>
          <w:rFonts w:ascii="Times New Roman" w:eastAsia="Times New Roman" w:hAnsi="Times New Roman"/>
        </w:rPr>
      </w:pPr>
    </w:p>
    <w:p w:rsidR="004B597E" w:rsidRDefault="004B597E" w:rsidP="001356DE">
      <w:pPr>
        <w:numPr>
          <w:ilvl w:val="0"/>
          <w:numId w:val="196"/>
        </w:numPr>
        <w:tabs>
          <w:tab w:val="left" w:pos="284"/>
        </w:tabs>
        <w:jc w:val="both"/>
        <w:rPr>
          <w:rFonts w:ascii="Arial Narrow" w:eastAsia="Arial Narrow" w:hAnsi="Arial Narrow"/>
          <w:sz w:val="22"/>
        </w:rPr>
      </w:pPr>
      <w:r>
        <w:rPr>
          <w:rFonts w:ascii="Arial Narrow" w:eastAsia="Arial Narrow" w:hAnsi="Arial Narrow"/>
          <w:sz w:val="22"/>
        </w:rPr>
        <w:t>A Kreditátviteli kérelemhez kötelezően csatolandó dokumentumok:</w:t>
      </w:r>
    </w:p>
    <w:p w:rsidR="004B597E" w:rsidRDefault="004B597E" w:rsidP="00FE0EF1">
      <w:pPr>
        <w:numPr>
          <w:ilvl w:val="1"/>
          <w:numId w:val="49"/>
        </w:numPr>
        <w:tabs>
          <w:tab w:val="left" w:pos="1420"/>
        </w:tabs>
        <w:ind w:left="1845" w:hanging="428"/>
        <w:jc w:val="both"/>
        <w:rPr>
          <w:rFonts w:ascii="Arial Narrow" w:eastAsia="Arial Narrow" w:hAnsi="Arial Narrow"/>
          <w:sz w:val="22"/>
        </w:rPr>
      </w:pPr>
      <w:r>
        <w:rPr>
          <w:rFonts w:ascii="Arial Narrow" w:eastAsia="Arial Narrow" w:hAnsi="Arial Narrow"/>
          <w:sz w:val="22"/>
        </w:rPr>
        <w:t>kreditátviteli kérelem mellékleteként a kreditbeszámítási táblázat (IV./2. melléklet);</w:t>
      </w:r>
    </w:p>
    <w:p w:rsidR="004B597E" w:rsidRDefault="004B597E" w:rsidP="00FE0EF1">
      <w:pPr>
        <w:numPr>
          <w:ilvl w:val="1"/>
          <w:numId w:val="49"/>
        </w:numPr>
        <w:tabs>
          <w:tab w:val="left" w:pos="1420"/>
        </w:tabs>
        <w:ind w:left="1845" w:hanging="428"/>
        <w:jc w:val="both"/>
        <w:rPr>
          <w:rFonts w:ascii="Arial Narrow" w:eastAsia="Arial Narrow" w:hAnsi="Arial Narrow"/>
          <w:sz w:val="22"/>
        </w:rPr>
      </w:pPr>
      <w:r>
        <w:rPr>
          <w:rFonts w:ascii="Arial Narrow" w:eastAsia="Arial Narrow" w:hAnsi="Arial Narrow"/>
          <w:sz w:val="22"/>
        </w:rPr>
        <w:t>a beszámítandó tárgyak, a kibocsátó intézmény tanulmányi osztályának aláírásával, bélyegzőjével ellátott tantárgyleírását, kivéve az adott karon teljesített tárgyak esetében;</w:t>
      </w:r>
    </w:p>
    <w:p w:rsidR="004B597E" w:rsidRDefault="004B597E" w:rsidP="00FE0EF1">
      <w:pPr>
        <w:numPr>
          <w:ilvl w:val="1"/>
          <w:numId w:val="49"/>
        </w:numPr>
        <w:tabs>
          <w:tab w:val="left" w:pos="1420"/>
        </w:tabs>
        <w:ind w:left="1845" w:hanging="428"/>
        <w:jc w:val="both"/>
        <w:rPr>
          <w:rFonts w:ascii="Arial Narrow" w:eastAsia="Arial Narrow" w:hAnsi="Arial Narrow"/>
          <w:sz w:val="22"/>
        </w:rPr>
      </w:pPr>
      <w:r>
        <w:rPr>
          <w:rFonts w:ascii="Arial Narrow" w:eastAsia="Arial Narrow" w:hAnsi="Arial Narrow"/>
          <w:sz w:val="22"/>
        </w:rPr>
        <w:t>a leckekönyv vonatkozó részeinek a fenti módon hitelesített másolatát, illetve ennek hiányában a Neptun-ból nyomtatott hitelesített indexet.</w:t>
      </w:r>
    </w:p>
    <w:p w:rsidR="004B597E" w:rsidRDefault="004B597E" w:rsidP="00FE0EF1">
      <w:pPr>
        <w:rPr>
          <w:rFonts w:ascii="Arial Narrow" w:eastAsia="Arial Narrow" w:hAnsi="Arial Narrow"/>
          <w:sz w:val="22"/>
        </w:rPr>
      </w:pPr>
    </w:p>
    <w:p w:rsidR="004B597E" w:rsidRPr="00FE0EF1" w:rsidRDefault="004B597E" w:rsidP="001356DE">
      <w:pPr>
        <w:numPr>
          <w:ilvl w:val="0"/>
          <w:numId w:val="196"/>
        </w:numPr>
        <w:tabs>
          <w:tab w:val="left" w:pos="284"/>
          <w:tab w:val="left" w:pos="851"/>
        </w:tabs>
        <w:ind w:right="20"/>
        <w:jc w:val="both"/>
        <w:rPr>
          <w:rFonts w:ascii="Arial Narrow" w:eastAsia="Arial Narrow" w:hAnsi="Arial Narrow"/>
          <w:sz w:val="22"/>
        </w:rPr>
      </w:pPr>
      <w:r w:rsidRPr="00FE0EF1">
        <w:rPr>
          <w:rFonts w:ascii="Arial Narrow" w:eastAsia="Arial Narrow" w:hAnsi="Arial Narrow"/>
          <w:sz w:val="22"/>
        </w:rPr>
        <w:t>A kérelem beadási határideje felvételről szóló döntés alapján hallgatói jogviszonyt létesítő hallgató,</w:t>
      </w:r>
      <w:bookmarkStart w:id="122" w:name="page44"/>
      <w:bookmarkEnd w:id="122"/>
      <w:r>
        <w:rPr>
          <w:rFonts w:ascii="Arial Narrow" w:eastAsia="Arial Narrow" w:hAnsi="Arial Narrow"/>
          <w:sz w:val="22"/>
        </w:rPr>
        <w:t xml:space="preserve"> </w:t>
      </w:r>
      <w:r w:rsidRPr="00FE0EF1">
        <w:rPr>
          <w:rFonts w:ascii="Arial Narrow" w:eastAsia="Arial Narrow" w:hAnsi="Arial Narrow"/>
          <w:sz w:val="22"/>
        </w:rPr>
        <w:t>illetve vendéghallgató esetén a regisztrációs hét első napját megelőző ötödik munkanap; átvételről szóló döntés alapján hallgatói jogviszonyt létesítő hallgató esetén tárgyév január, illetve augusztus első hete.</w:t>
      </w:r>
    </w:p>
    <w:p w:rsidR="004B597E" w:rsidRDefault="004B597E" w:rsidP="00FE0EF1">
      <w:pPr>
        <w:ind w:left="567"/>
        <w:jc w:val="both"/>
        <w:rPr>
          <w:rFonts w:ascii="Times New Roman" w:eastAsia="Times New Roman" w:hAnsi="Times New Roman"/>
        </w:rPr>
      </w:pPr>
    </w:p>
    <w:p w:rsidR="004B597E" w:rsidRDefault="004B597E" w:rsidP="001356DE">
      <w:pPr>
        <w:numPr>
          <w:ilvl w:val="1"/>
          <w:numId w:val="50"/>
        </w:numPr>
        <w:tabs>
          <w:tab w:val="left" w:pos="284"/>
        </w:tabs>
        <w:ind w:right="20" w:firstLine="5"/>
        <w:jc w:val="both"/>
        <w:rPr>
          <w:rFonts w:ascii="Arial Narrow" w:eastAsia="Arial Narrow" w:hAnsi="Arial Narrow"/>
          <w:sz w:val="22"/>
        </w:rPr>
      </w:pPr>
      <w:r>
        <w:rPr>
          <w:rFonts w:ascii="Arial Narrow" w:eastAsia="Arial Narrow" w:hAnsi="Arial Narrow"/>
          <w:sz w:val="22"/>
        </w:rPr>
        <w:t>Átvételkor, illetve felvételkor az akkreditált tárgyakat kizárólag egyszer, a belépéskor lehet elfogadtatni, a tanulmányok során később erre már nincs mód.</w:t>
      </w:r>
    </w:p>
    <w:p w:rsidR="004B597E" w:rsidRDefault="004B597E" w:rsidP="00FE0EF1">
      <w:pPr>
        <w:tabs>
          <w:tab w:val="left" w:pos="426"/>
        </w:tabs>
        <w:ind w:left="567"/>
        <w:jc w:val="both"/>
        <w:rPr>
          <w:rFonts w:ascii="Arial Narrow" w:eastAsia="Arial Narrow" w:hAnsi="Arial Narrow"/>
          <w:sz w:val="22"/>
        </w:rPr>
      </w:pPr>
    </w:p>
    <w:p w:rsidR="004B597E" w:rsidRDefault="004B597E" w:rsidP="001356DE">
      <w:pPr>
        <w:numPr>
          <w:ilvl w:val="1"/>
          <w:numId w:val="50"/>
        </w:numPr>
        <w:tabs>
          <w:tab w:val="left" w:pos="284"/>
        </w:tabs>
        <w:ind w:firstLine="5"/>
        <w:jc w:val="both"/>
        <w:rPr>
          <w:rFonts w:ascii="Arial Narrow" w:eastAsia="Arial Narrow" w:hAnsi="Arial Narrow"/>
          <w:sz w:val="22"/>
        </w:rPr>
      </w:pPr>
      <w:r>
        <w:rPr>
          <w:rFonts w:ascii="Arial Narrow" w:eastAsia="Arial Narrow" w:hAnsi="Arial Narrow"/>
          <w:sz w:val="22"/>
        </w:rPr>
        <w:t>A tanulmányok során (más szakon, intézményben vagy külföldön) megszerzett tárgyak akkreditálására a megszerzést követően lehetőség van.</w:t>
      </w:r>
    </w:p>
    <w:p w:rsidR="004B597E" w:rsidRDefault="004B597E" w:rsidP="00FE0EF1">
      <w:pPr>
        <w:tabs>
          <w:tab w:val="left" w:pos="426"/>
        </w:tabs>
        <w:ind w:left="567"/>
        <w:jc w:val="both"/>
        <w:rPr>
          <w:rFonts w:ascii="Arial Narrow" w:eastAsia="Arial Narrow" w:hAnsi="Arial Narrow"/>
          <w:sz w:val="22"/>
        </w:rPr>
      </w:pPr>
    </w:p>
    <w:p w:rsidR="004B597E" w:rsidRDefault="004B597E" w:rsidP="001356DE">
      <w:pPr>
        <w:numPr>
          <w:ilvl w:val="1"/>
          <w:numId w:val="50"/>
        </w:numPr>
        <w:tabs>
          <w:tab w:val="left" w:pos="284"/>
        </w:tabs>
        <w:ind w:right="20" w:firstLine="5"/>
        <w:jc w:val="both"/>
        <w:rPr>
          <w:rFonts w:ascii="Arial Narrow" w:eastAsia="Arial Narrow" w:hAnsi="Arial Narrow"/>
          <w:sz w:val="22"/>
        </w:rPr>
      </w:pPr>
      <w:r>
        <w:rPr>
          <w:rFonts w:ascii="Arial Narrow" w:eastAsia="Arial Narrow" w:hAnsi="Arial Narrow"/>
          <w:sz w:val="22"/>
        </w:rPr>
        <w:t>A kérelem beadásakor a hallgató a JUTTÉR-ben meghatározott akkreditált tárgyfelvételi és eljárási díj megfizetésére kötelezett.</w:t>
      </w:r>
    </w:p>
    <w:p w:rsidR="004B597E" w:rsidRDefault="004B597E" w:rsidP="00FE0EF1">
      <w:pPr>
        <w:tabs>
          <w:tab w:val="left" w:pos="426"/>
        </w:tabs>
        <w:ind w:left="567"/>
        <w:jc w:val="both"/>
        <w:rPr>
          <w:rFonts w:ascii="Arial Narrow" w:eastAsia="Arial Narrow" w:hAnsi="Arial Narrow"/>
          <w:sz w:val="22"/>
        </w:rPr>
      </w:pPr>
    </w:p>
    <w:p w:rsidR="004B597E" w:rsidRDefault="004B597E" w:rsidP="001356DE">
      <w:pPr>
        <w:numPr>
          <w:ilvl w:val="1"/>
          <w:numId w:val="50"/>
        </w:numPr>
        <w:tabs>
          <w:tab w:val="left" w:pos="284"/>
        </w:tabs>
        <w:jc w:val="both"/>
        <w:rPr>
          <w:rFonts w:ascii="Arial Narrow" w:eastAsia="Arial Narrow" w:hAnsi="Arial Narrow"/>
          <w:sz w:val="22"/>
        </w:rPr>
      </w:pPr>
      <w:r>
        <w:rPr>
          <w:rFonts w:ascii="Arial Narrow" w:eastAsia="Arial Narrow" w:hAnsi="Arial Narrow"/>
          <w:sz w:val="22"/>
        </w:rPr>
        <w:t>A kérelmet a kari tanulmányi osztályokon kell személyesen leadni, vagy postán eljuttatni.</w:t>
      </w:r>
    </w:p>
    <w:p w:rsidR="004B597E" w:rsidRDefault="004B597E" w:rsidP="00FE0EF1">
      <w:pPr>
        <w:tabs>
          <w:tab w:val="left" w:pos="426"/>
        </w:tabs>
        <w:ind w:left="567"/>
        <w:jc w:val="both"/>
        <w:rPr>
          <w:rFonts w:ascii="Arial Narrow" w:eastAsia="Arial Narrow" w:hAnsi="Arial Narrow"/>
          <w:sz w:val="22"/>
        </w:rPr>
      </w:pPr>
    </w:p>
    <w:p w:rsidR="004B597E" w:rsidRDefault="004B597E" w:rsidP="001356DE">
      <w:pPr>
        <w:numPr>
          <w:ilvl w:val="1"/>
          <w:numId w:val="50"/>
        </w:numPr>
        <w:tabs>
          <w:tab w:val="left" w:pos="284"/>
        </w:tabs>
        <w:jc w:val="both"/>
        <w:rPr>
          <w:rFonts w:ascii="Arial Narrow" w:eastAsia="Arial Narrow" w:hAnsi="Arial Narrow"/>
          <w:sz w:val="22"/>
        </w:rPr>
      </w:pPr>
      <w:r>
        <w:rPr>
          <w:rFonts w:ascii="Arial Narrow" w:eastAsia="Arial Narrow" w:hAnsi="Arial Narrow"/>
          <w:sz w:val="22"/>
        </w:rPr>
        <w:t>A kérelem nem kerül elbírálásra:</w:t>
      </w:r>
    </w:p>
    <w:p w:rsidR="004B597E" w:rsidRDefault="004B597E" w:rsidP="00FE0EF1">
      <w:pPr>
        <w:numPr>
          <w:ilvl w:val="2"/>
          <w:numId w:val="50"/>
        </w:numPr>
        <w:tabs>
          <w:tab w:val="left" w:pos="426"/>
          <w:tab w:val="left" w:pos="944"/>
        </w:tabs>
        <w:ind w:left="1847" w:hanging="430"/>
        <w:jc w:val="both"/>
        <w:rPr>
          <w:rFonts w:ascii="Arial Narrow" w:eastAsia="Arial Narrow" w:hAnsi="Arial Narrow"/>
          <w:sz w:val="22"/>
        </w:rPr>
      </w:pPr>
      <w:r>
        <w:rPr>
          <w:rFonts w:ascii="Arial Narrow" w:eastAsia="Arial Narrow" w:hAnsi="Arial Narrow"/>
          <w:sz w:val="22"/>
        </w:rPr>
        <w:t>késedelmes leadás esetén,</w:t>
      </w:r>
    </w:p>
    <w:p w:rsidR="004B597E" w:rsidRDefault="004B597E" w:rsidP="00FE0EF1">
      <w:pPr>
        <w:numPr>
          <w:ilvl w:val="2"/>
          <w:numId w:val="50"/>
        </w:numPr>
        <w:tabs>
          <w:tab w:val="left" w:pos="426"/>
          <w:tab w:val="left" w:pos="944"/>
        </w:tabs>
        <w:ind w:left="1847" w:hanging="430"/>
        <w:jc w:val="both"/>
        <w:rPr>
          <w:rFonts w:ascii="Arial Narrow" w:eastAsia="Arial Narrow" w:hAnsi="Arial Narrow"/>
          <w:sz w:val="22"/>
        </w:rPr>
      </w:pPr>
      <w:r>
        <w:rPr>
          <w:rFonts w:ascii="Arial Narrow" w:eastAsia="Arial Narrow" w:hAnsi="Arial Narrow"/>
          <w:sz w:val="22"/>
        </w:rPr>
        <w:t>hiányos vagy a formai elvárásoknak nem megfelelő kitöltés esetén,</w:t>
      </w:r>
    </w:p>
    <w:p w:rsidR="004B597E" w:rsidRDefault="004B597E" w:rsidP="00FE0EF1">
      <w:pPr>
        <w:numPr>
          <w:ilvl w:val="2"/>
          <w:numId w:val="50"/>
        </w:numPr>
        <w:tabs>
          <w:tab w:val="left" w:pos="426"/>
          <w:tab w:val="left" w:pos="944"/>
        </w:tabs>
        <w:ind w:left="1847" w:hanging="430"/>
        <w:jc w:val="both"/>
        <w:rPr>
          <w:rFonts w:ascii="Arial Narrow" w:eastAsia="Arial Narrow" w:hAnsi="Arial Narrow"/>
          <w:sz w:val="22"/>
        </w:rPr>
      </w:pPr>
      <w:r>
        <w:rPr>
          <w:rFonts w:ascii="Arial Narrow" w:eastAsia="Arial Narrow" w:hAnsi="Arial Narrow"/>
          <w:sz w:val="22"/>
        </w:rPr>
        <w:t>valamely kötelező csatolmány hiányában.</w:t>
      </w:r>
    </w:p>
    <w:p w:rsidR="004B597E" w:rsidRDefault="004B597E" w:rsidP="00FE0EF1">
      <w:pPr>
        <w:tabs>
          <w:tab w:val="left" w:pos="426"/>
        </w:tabs>
        <w:jc w:val="both"/>
        <w:rPr>
          <w:rFonts w:ascii="Arial Narrow" w:eastAsia="Arial Narrow" w:hAnsi="Arial Narrow"/>
          <w:sz w:val="22"/>
        </w:rPr>
      </w:pPr>
    </w:p>
    <w:p w:rsidR="004B597E" w:rsidRDefault="004B597E" w:rsidP="00716080">
      <w:pPr>
        <w:numPr>
          <w:ilvl w:val="1"/>
          <w:numId w:val="50"/>
        </w:numPr>
        <w:tabs>
          <w:tab w:val="left" w:pos="426"/>
        </w:tabs>
        <w:ind w:right="20" w:firstLine="5"/>
        <w:jc w:val="both"/>
        <w:rPr>
          <w:rFonts w:ascii="Arial Narrow" w:eastAsia="Arial Narrow" w:hAnsi="Arial Narrow"/>
          <w:sz w:val="22"/>
        </w:rPr>
      </w:pPr>
      <w:r>
        <w:rPr>
          <w:rFonts w:ascii="Arial Narrow" w:eastAsia="Arial Narrow" w:hAnsi="Arial Narrow"/>
          <w:sz w:val="22"/>
        </w:rPr>
        <w:t>A KÁB határozatát a nyomtatvány megfelelő rovatába kell beírni. A KÁB döntéséről a hallgatók a Tanulmányi Osztálytól üzenetet kapnak a Neptun rendszerben, illetve postai úton vagy a hallgató személyes átvételével a TO-n.</w:t>
      </w:r>
    </w:p>
    <w:p w:rsidR="004B597E" w:rsidRDefault="004B597E" w:rsidP="00FE0EF1">
      <w:pPr>
        <w:jc w:val="both"/>
        <w:rPr>
          <w:rFonts w:ascii="Arial Narrow" w:eastAsia="Arial Narrow" w:hAnsi="Arial Narrow"/>
          <w:sz w:val="22"/>
        </w:rPr>
      </w:pPr>
    </w:p>
    <w:p w:rsidR="004B597E" w:rsidRDefault="004B597E" w:rsidP="00716080">
      <w:pPr>
        <w:numPr>
          <w:ilvl w:val="1"/>
          <w:numId w:val="50"/>
        </w:numPr>
        <w:tabs>
          <w:tab w:val="left" w:pos="426"/>
        </w:tabs>
        <w:ind w:firstLine="5"/>
        <w:jc w:val="both"/>
        <w:rPr>
          <w:rFonts w:ascii="Arial Narrow" w:eastAsia="Arial Narrow" w:hAnsi="Arial Narrow"/>
          <w:sz w:val="22"/>
        </w:rPr>
      </w:pPr>
      <w:r>
        <w:rPr>
          <w:rFonts w:ascii="Arial Narrow" w:eastAsia="Arial Narrow" w:hAnsi="Arial Narrow"/>
          <w:sz w:val="22"/>
        </w:rPr>
        <w:t>A kérelem elbírálását követő héten, a tanulmányi osztályok felveszik a Neptun rendszerben a befogadott tárgyakat a hozzájuk rendelt érdemjeggyel együtt. A (4) bekezdésben leírt esetben a 0. félévhez, az (5) bekezdésben leírt esetben az aktuális félévben kell a tárgyakat felvenni.</w:t>
      </w:r>
    </w:p>
    <w:p w:rsidR="004B597E" w:rsidRDefault="004B597E">
      <w:pPr>
        <w:spacing w:line="360" w:lineRule="exact"/>
        <w:rPr>
          <w:rFonts w:ascii="Arial Narrow" w:eastAsia="Arial Narrow" w:hAnsi="Arial Narrow"/>
          <w:sz w:val="22"/>
        </w:rPr>
      </w:pPr>
    </w:p>
    <w:p w:rsidR="004B597E" w:rsidRPr="00C561A5" w:rsidRDefault="004B597E" w:rsidP="00024A2E">
      <w:pPr>
        <w:pStyle w:val="Listaszerbekezds"/>
        <w:tabs>
          <w:tab w:val="left" w:pos="204"/>
        </w:tabs>
        <w:spacing w:line="0" w:lineRule="atLeast"/>
        <w:ind w:left="720"/>
        <w:jc w:val="center"/>
        <w:outlineLvl w:val="3"/>
        <w:rPr>
          <w:rFonts w:ascii="Arial Narrow" w:eastAsia="Arial Narrow" w:hAnsi="Arial Narrow"/>
          <w:b/>
          <w:sz w:val="22"/>
        </w:rPr>
      </w:pPr>
      <w:bookmarkStart w:id="123" w:name="_Toc1407199"/>
      <w:r>
        <w:rPr>
          <w:rFonts w:ascii="Arial Narrow" w:eastAsia="Arial Narrow" w:hAnsi="Arial Narrow"/>
          <w:b/>
          <w:sz w:val="22"/>
        </w:rPr>
        <w:t xml:space="preserve">3. </w:t>
      </w:r>
      <w:r w:rsidRPr="00C561A5">
        <w:rPr>
          <w:rFonts w:ascii="Arial Narrow" w:eastAsia="Arial Narrow" w:hAnsi="Arial Narrow"/>
          <w:b/>
          <w:sz w:val="22"/>
        </w:rPr>
        <w:t>A Fogyatékkal Élő Hallgatók Kedvezményeit Elbíráló Bizottság (Esélyegyenlőségi Bizottság)</w:t>
      </w:r>
      <w:bookmarkEnd w:id="123"/>
    </w:p>
    <w:p w:rsidR="004B597E" w:rsidRPr="00FE0EF1" w:rsidRDefault="004B597E" w:rsidP="00FE0EF1">
      <w:pPr>
        <w:rPr>
          <w:rFonts w:ascii="Times New Roman" w:eastAsia="Times New Roman" w:hAnsi="Times New Roman"/>
          <w:sz w:val="22"/>
          <w:szCs w:val="22"/>
        </w:rPr>
      </w:pPr>
    </w:p>
    <w:p w:rsidR="004B597E" w:rsidRPr="00FE0EF1" w:rsidRDefault="004B597E" w:rsidP="00FE0EF1">
      <w:pPr>
        <w:ind w:left="84" w:right="20" w:hanging="565"/>
        <w:jc w:val="both"/>
        <w:rPr>
          <w:rFonts w:ascii="Arial Narrow" w:eastAsia="Arial Narrow" w:hAnsi="Arial Narrow"/>
          <w:sz w:val="22"/>
          <w:szCs w:val="22"/>
        </w:rPr>
      </w:pPr>
      <w:r w:rsidRPr="00FE0EF1">
        <w:rPr>
          <w:rFonts w:ascii="Arial Narrow" w:eastAsia="Arial Narrow" w:hAnsi="Arial Narrow"/>
          <w:b/>
          <w:sz w:val="22"/>
          <w:szCs w:val="22"/>
        </w:rPr>
        <w:t xml:space="preserve">4:9. § </w:t>
      </w:r>
      <w:r w:rsidRPr="00FE0EF1">
        <w:rPr>
          <w:rFonts w:ascii="Arial Narrow" w:eastAsia="Arial Narrow" w:hAnsi="Arial Narrow"/>
          <w:sz w:val="22"/>
          <w:szCs w:val="22"/>
        </w:rPr>
        <w:t>Az Esélyegyenlőségi Bizottság feladata, hogy az Egyetemen tanulmányokat folytató fogyatékossággal élő</w:t>
      </w:r>
      <w:r w:rsidRPr="00FE0EF1">
        <w:rPr>
          <w:rFonts w:ascii="Arial Narrow" w:eastAsia="Arial Narrow" w:hAnsi="Arial Narrow"/>
          <w:b/>
          <w:sz w:val="22"/>
          <w:szCs w:val="22"/>
        </w:rPr>
        <w:t xml:space="preserve"> </w:t>
      </w:r>
      <w:r w:rsidRPr="00FE0EF1">
        <w:rPr>
          <w:rFonts w:ascii="Arial Narrow" w:eastAsia="Arial Narrow" w:hAnsi="Arial Narrow"/>
          <w:sz w:val="22"/>
          <w:szCs w:val="22"/>
        </w:rPr>
        <w:t>hallgatók a fogyatékosságukra való tekintettel kedvezmények igénybevétele iránt benyújtott kérelmüket elbírálja.</w:t>
      </w:r>
    </w:p>
    <w:p w:rsidR="004B597E" w:rsidRPr="00FE0EF1" w:rsidRDefault="004B597E" w:rsidP="00FE0EF1">
      <w:pPr>
        <w:rPr>
          <w:rFonts w:ascii="Times New Roman" w:eastAsia="Times New Roman" w:hAnsi="Times New Roman"/>
          <w:sz w:val="22"/>
          <w:szCs w:val="22"/>
        </w:rPr>
      </w:pPr>
    </w:p>
    <w:p w:rsidR="004B597E" w:rsidRPr="00FE0EF1" w:rsidRDefault="004B597E" w:rsidP="00FE0EF1">
      <w:pPr>
        <w:ind w:left="84" w:right="20" w:hanging="565"/>
        <w:jc w:val="both"/>
        <w:rPr>
          <w:rFonts w:ascii="Arial Narrow" w:eastAsia="Arial Narrow" w:hAnsi="Arial Narrow"/>
          <w:sz w:val="22"/>
          <w:szCs w:val="22"/>
        </w:rPr>
      </w:pPr>
      <w:r w:rsidRPr="00FE0EF1">
        <w:rPr>
          <w:rFonts w:ascii="Arial Narrow" w:eastAsia="Arial Narrow" w:hAnsi="Arial Narrow"/>
          <w:b/>
          <w:sz w:val="22"/>
          <w:szCs w:val="22"/>
        </w:rPr>
        <w:t xml:space="preserve">4:10.§ </w:t>
      </w:r>
      <w:r w:rsidRPr="00FE0EF1">
        <w:rPr>
          <w:rStyle w:val="Lbjegyzet-hivatkozs"/>
          <w:rFonts w:ascii="Arial Narrow" w:eastAsia="Arial Narrow" w:hAnsi="Arial Narrow"/>
          <w:sz w:val="22"/>
          <w:szCs w:val="22"/>
        </w:rPr>
        <w:footnoteReference w:id="44"/>
      </w:r>
      <w:r>
        <w:rPr>
          <w:rFonts w:ascii="Arial Narrow" w:eastAsia="Arial Narrow" w:hAnsi="Arial Narrow"/>
          <w:b/>
          <w:sz w:val="22"/>
          <w:szCs w:val="22"/>
        </w:rPr>
        <w:t xml:space="preserve"> </w:t>
      </w:r>
      <w:r w:rsidRPr="00FE0EF1">
        <w:rPr>
          <w:rFonts w:ascii="Arial Narrow" w:eastAsia="Arial Narrow" w:hAnsi="Arial Narrow"/>
          <w:sz w:val="22"/>
          <w:szCs w:val="22"/>
        </w:rPr>
        <w:t>Az Esélyegyenlőségi Bizottság 6 fő oktatóból és az intézményi koordinátorból áll. Az Esélyegyenlőségi</w:t>
      </w:r>
      <w:r w:rsidRPr="00FE0EF1">
        <w:rPr>
          <w:rFonts w:ascii="Arial Narrow" w:eastAsia="Arial Narrow" w:hAnsi="Arial Narrow"/>
          <w:b/>
          <w:sz w:val="22"/>
          <w:szCs w:val="22"/>
        </w:rPr>
        <w:t xml:space="preserve"> </w:t>
      </w:r>
      <w:r w:rsidRPr="00FE0EF1">
        <w:rPr>
          <w:rFonts w:ascii="Arial Narrow" w:eastAsia="Arial Narrow" w:hAnsi="Arial Narrow"/>
          <w:sz w:val="22"/>
          <w:szCs w:val="22"/>
        </w:rPr>
        <w:t>Bizottság oktató tagjait a Kari Tanács, elnökét és az intézményi koordinátort az rektor nevezi ki.</w:t>
      </w:r>
    </w:p>
    <w:p w:rsidR="004B597E" w:rsidRPr="00FE0EF1" w:rsidRDefault="004B597E" w:rsidP="00FE0EF1">
      <w:pPr>
        <w:rPr>
          <w:rFonts w:ascii="Times New Roman" w:eastAsia="Times New Roman" w:hAnsi="Times New Roman"/>
          <w:sz w:val="22"/>
          <w:szCs w:val="22"/>
        </w:rPr>
      </w:pPr>
    </w:p>
    <w:p w:rsidR="004B597E" w:rsidRPr="00FE0EF1" w:rsidRDefault="004B597E" w:rsidP="00FE0EF1">
      <w:pPr>
        <w:ind w:left="84" w:right="20" w:hanging="565"/>
        <w:jc w:val="both"/>
        <w:rPr>
          <w:rFonts w:ascii="Arial Narrow" w:eastAsia="Arial Narrow" w:hAnsi="Arial Narrow"/>
          <w:sz w:val="22"/>
          <w:szCs w:val="22"/>
        </w:rPr>
      </w:pPr>
      <w:r w:rsidRPr="00FE0EF1">
        <w:rPr>
          <w:rFonts w:ascii="Arial Narrow" w:eastAsia="Arial Narrow" w:hAnsi="Arial Narrow"/>
          <w:b/>
          <w:sz w:val="22"/>
          <w:szCs w:val="22"/>
        </w:rPr>
        <w:t xml:space="preserve">4:11.§ </w:t>
      </w:r>
      <w:r w:rsidRPr="00FE0EF1">
        <w:rPr>
          <w:rFonts w:ascii="Arial Narrow" w:eastAsia="Arial Narrow" w:hAnsi="Arial Narrow"/>
          <w:sz w:val="22"/>
          <w:szCs w:val="22"/>
        </w:rPr>
        <w:t>(1)</w:t>
      </w:r>
      <w:r w:rsidRPr="00FE0EF1">
        <w:rPr>
          <w:rFonts w:ascii="Arial Narrow" w:eastAsia="Arial Narrow" w:hAnsi="Arial Narrow"/>
          <w:b/>
          <w:sz w:val="22"/>
          <w:szCs w:val="22"/>
        </w:rPr>
        <w:t xml:space="preserve"> </w:t>
      </w:r>
      <w:r w:rsidRPr="00FE0EF1">
        <w:rPr>
          <w:rFonts w:ascii="Arial Narrow" w:eastAsia="Arial Narrow" w:hAnsi="Arial Narrow"/>
          <w:sz w:val="22"/>
          <w:szCs w:val="22"/>
        </w:rPr>
        <w:t>A fogyatékossággal élő hallgatók által igénybe vehető kedvezmények kérelmezésének folyamatát az</w:t>
      </w:r>
      <w:r w:rsidRPr="00FE0EF1">
        <w:rPr>
          <w:rFonts w:ascii="Arial Narrow" w:eastAsia="Arial Narrow" w:hAnsi="Arial Narrow"/>
          <w:b/>
          <w:sz w:val="22"/>
          <w:szCs w:val="22"/>
        </w:rPr>
        <w:t xml:space="preserve"> </w:t>
      </w:r>
      <w:r w:rsidRPr="00FE0EF1">
        <w:rPr>
          <w:rFonts w:ascii="Arial Narrow" w:eastAsia="Arial Narrow" w:hAnsi="Arial Narrow"/>
          <w:sz w:val="22"/>
          <w:szCs w:val="22"/>
        </w:rPr>
        <w:t>Óbudai Egyetem Fogyatékossággal élő hallgatói tanulmányainak folytatásához szükséges esélyegyenlőséget biztosító feltételekről szóló szabályzatának 9-10. §-a tartalmazza.</w:t>
      </w:r>
    </w:p>
    <w:p w:rsidR="004B597E" w:rsidRPr="00FE0EF1" w:rsidRDefault="004B597E" w:rsidP="00FE0EF1">
      <w:pPr>
        <w:rPr>
          <w:rFonts w:ascii="Times New Roman" w:eastAsia="Times New Roman" w:hAnsi="Times New Roman"/>
          <w:sz w:val="22"/>
          <w:szCs w:val="22"/>
        </w:rPr>
      </w:pPr>
    </w:p>
    <w:p w:rsidR="004B597E" w:rsidRPr="00FE0EF1" w:rsidRDefault="004B597E" w:rsidP="00FE0EF1">
      <w:pPr>
        <w:ind w:left="84" w:right="20"/>
        <w:jc w:val="both"/>
        <w:rPr>
          <w:rFonts w:ascii="Arial Narrow" w:eastAsia="Arial Narrow" w:hAnsi="Arial Narrow"/>
          <w:sz w:val="22"/>
          <w:szCs w:val="22"/>
        </w:rPr>
      </w:pPr>
      <w:r w:rsidRPr="00FE0EF1">
        <w:rPr>
          <w:rFonts w:ascii="Arial Narrow" w:eastAsia="Arial Narrow" w:hAnsi="Arial Narrow"/>
          <w:sz w:val="22"/>
          <w:szCs w:val="22"/>
        </w:rPr>
        <w:t>(2)</w:t>
      </w:r>
      <w:r w:rsidRPr="00FE0EF1">
        <w:rPr>
          <w:rStyle w:val="Lbjegyzet-hivatkozs"/>
          <w:rFonts w:ascii="Arial Narrow" w:eastAsia="Arial Narrow" w:hAnsi="Arial Narrow"/>
          <w:sz w:val="22"/>
          <w:szCs w:val="22"/>
        </w:rPr>
        <w:footnoteReference w:id="45"/>
      </w:r>
      <w:r w:rsidRPr="00FE0EF1">
        <w:rPr>
          <w:rFonts w:ascii="Arial Narrow" w:eastAsia="Arial Narrow" w:hAnsi="Arial Narrow"/>
          <w:sz w:val="22"/>
          <w:szCs w:val="22"/>
        </w:rPr>
        <w:t xml:space="preserve"> Az Esélyegyenlőségi Bizottság főszabály szerint félévente egyszer – az (1) bekezdésben hivatkozott szabályzatban foglaltaknak megfelelően – ülésezik, szükség esetén azonban az elnök az adott félév folyamán többször is ülést hívhat össze, pl. a szorgalmi időszak végén.</w:t>
      </w:r>
    </w:p>
    <w:p w:rsidR="004B597E" w:rsidRPr="00FE0EF1" w:rsidRDefault="004B597E" w:rsidP="00FE0EF1">
      <w:pPr>
        <w:rPr>
          <w:rFonts w:ascii="Times New Roman" w:eastAsia="Times New Roman" w:hAnsi="Times New Roman"/>
          <w:sz w:val="22"/>
          <w:szCs w:val="22"/>
        </w:rPr>
      </w:pPr>
    </w:p>
    <w:p w:rsidR="004B597E" w:rsidRPr="00FE0EF1" w:rsidRDefault="004B597E" w:rsidP="00FE0EF1">
      <w:pPr>
        <w:ind w:left="84" w:right="20" w:hanging="565"/>
        <w:jc w:val="both"/>
        <w:rPr>
          <w:rFonts w:ascii="Arial Narrow" w:eastAsia="Arial Narrow" w:hAnsi="Arial Narrow"/>
          <w:sz w:val="22"/>
          <w:szCs w:val="22"/>
        </w:rPr>
      </w:pPr>
      <w:r w:rsidRPr="00FE0EF1">
        <w:rPr>
          <w:rFonts w:ascii="Arial Narrow" w:eastAsia="Arial Narrow" w:hAnsi="Arial Narrow"/>
          <w:b/>
          <w:sz w:val="22"/>
          <w:szCs w:val="22"/>
        </w:rPr>
        <w:t>4:12. §</w:t>
      </w:r>
      <w:r w:rsidRPr="00B72010">
        <w:rPr>
          <w:rFonts w:ascii="Arial Narrow" w:eastAsia="Arial Narrow" w:hAnsi="Arial Narrow"/>
          <w:sz w:val="22"/>
          <w:szCs w:val="22"/>
        </w:rPr>
        <w:t xml:space="preserve"> </w:t>
      </w:r>
      <w:r w:rsidRPr="00FE0EF1">
        <w:rPr>
          <w:rFonts w:ascii="Arial Narrow" w:eastAsia="Arial Narrow" w:hAnsi="Arial Narrow"/>
          <w:sz w:val="22"/>
          <w:szCs w:val="22"/>
        </w:rPr>
        <w:t>(1)</w:t>
      </w:r>
      <w:r w:rsidRPr="00FE0EF1">
        <w:rPr>
          <w:rFonts w:ascii="Arial Narrow" w:eastAsia="Arial Narrow" w:hAnsi="Arial Narrow"/>
          <w:b/>
          <w:sz w:val="22"/>
          <w:szCs w:val="22"/>
        </w:rPr>
        <w:t xml:space="preserve"> </w:t>
      </w:r>
      <w:r w:rsidRPr="00FE0EF1">
        <w:rPr>
          <w:rFonts w:ascii="Arial Narrow" w:eastAsia="Arial Narrow" w:hAnsi="Arial Narrow"/>
          <w:sz w:val="22"/>
          <w:szCs w:val="22"/>
        </w:rPr>
        <w:t>A karok tanulmányi osztályai, a felvett hallgatók I. évfolyamra történő beiratkozásakor a személyiségi</w:t>
      </w:r>
      <w:r w:rsidRPr="00FE0EF1">
        <w:rPr>
          <w:rFonts w:ascii="Arial Narrow" w:eastAsia="Arial Narrow" w:hAnsi="Arial Narrow"/>
          <w:b/>
          <w:sz w:val="22"/>
          <w:szCs w:val="22"/>
        </w:rPr>
        <w:t xml:space="preserve"> </w:t>
      </w:r>
      <w:r w:rsidRPr="00FE0EF1">
        <w:rPr>
          <w:rFonts w:ascii="Arial Narrow" w:eastAsia="Arial Narrow" w:hAnsi="Arial Narrow"/>
          <w:sz w:val="22"/>
          <w:szCs w:val="22"/>
        </w:rPr>
        <w:t>jogok tiszteletben tartásával, az erre vonatkozó jogszabályok alapján felmérést végeznek azon hallgatókról, akik valamely fogyatékossággal rendelkeznek.</w:t>
      </w:r>
    </w:p>
    <w:p w:rsidR="004B597E" w:rsidRPr="00FE0EF1" w:rsidRDefault="004B597E" w:rsidP="00FE0EF1">
      <w:pPr>
        <w:rPr>
          <w:rFonts w:ascii="Times New Roman" w:eastAsia="Times New Roman" w:hAnsi="Times New Roman"/>
          <w:sz w:val="22"/>
          <w:szCs w:val="22"/>
        </w:rPr>
      </w:pPr>
    </w:p>
    <w:p w:rsidR="004B597E" w:rsidRPr="00FE0EF1" w:rsidRDefault="004B597E" w:rsidP="00FE0EF1">
      <w:pPr>
        <w:numPr>
          <w:ilvl w:val="0"/>
          <w:numId w:val="197"/>
        </w:numPr>
        <w:tabs>
          <w:tab w:val="left" w:pos="426"/>
        </w:tabs>
        <w:ind w:left="84" w:right="20" w:firstLine="5"/>
        <w:jc w:val="both"/>
        <w:rPr>
          <w:rFonts w:ascii="Arial Narrow" w:eastAsia="Arial Narrow" w:hAnsi="Arial Narrow"/>
          <w:sz w:val="22"/>
          <w:szCs w:val="22"/>
        </w:rPr>
      </w:pPr>
      <w:r w:rsidRPr="00FE0EF1">
        <w:rPr>
          <w:rFonts w:ascii="Arial Narrow" w:eastAsia="Arial Narrow" w:hAnsi="Arial Narrow"/>
          <w:sz w:val="22"/>
          <w:szCs w:val="22"/>
        </w:rPr>
        <w:t>Külön nyilvántartásba kell venni azokat a hallgatókat, akik már a felvételi eljárás, vagy az azt megelőző érettségi vizsgák során kedvezményekben részesültek.</w:t>
      </w:r>
    </w:p>
    <w:p w:rsidR="004B597E" w:rsidRPr="00FE0EF1" w:rsidRDefault="004B597E" w:rsidP="00FE0EF1">
      <w:pPr>
        <w:rPr>
          <w:rFonts w:ascii="Arial Narrow" w:eastAsia="Arial Narrow" w:hAnsi="Arial Narrow"/>
          <w:sz w:val="22"/>
          <w:szCs w:val="22"/>
        </w:rPr>
      </w:pPr>
    </w:p>
    <w:p w:rsidR="004B597E" w:rsidRPr="00FE0EF1" w:rsidRDefault="004B597E" w:rsidP="00716080">
      <w:pPr>
        <w:numPr>
          <w:ilvl w:val="0"/>
          <w:numId w:val="197"/>
        </w:numPr>
        <w:tabs>
          <w:tab w:val="left" w:pos="0"/>
          <w:tab w:val="left" w:pos="426"/>
        </w:tabs>
        <w:ind w:left="57"/>
        <w:jc w:val="both"/>
        <w:rPr>
          <w:rFonts w:ascii="Arial Narrow" w:eastAsia="Arial Narrow" w:hAnsi="Arial Narrow"/>
          <w:sz w:val="22"/>
          <w:szCs w:val="22"/>
        </w:rPr>
      </w:pPr>
      <w:r w:rsidRPr="00FE0EF1">
        <w:rPr>
          <w:rStyle w:val="Lbjegyzet-hivatkozs"/>
          <w:rFonts w:ascii="Arial Narrow" w:eastAsia="Arial Narrow" w:hAnsi="Arial Narrow"/>
          <w:sz w:val="22"/>
          <w:szCs w:val="22"/>
        </w:rPr>
        <w:footnoteReference w:id="46"/>
      </w:r>
      <w:r>
        <w:rPr>
          <w:rFonts w:ascii="Arial Narrow" w:hAnsi="Arial Narrow"/>
          <w:sz w:val="22"/>
          <w:szCs w:val="22"/>
        </w:rPr>
        <w:t xml:space="preserve"> </w:t>
      </w:r>
      <w:r w:rsidRPr="00FE0EF1">
        <w:rPr>
          <w:rFonts w:ascii="Arial Narrow" w:hAnsi="Arial Narrow"/>
          <w:sz w:val="22"/>
          <w:szCs w:val="22"/>
        </w:rPr>
        <w:t>A kari koordinátor az első oktatási hét első munkanapján betekinthet a karokhoz beérkező felmérési anyagba és a kedvezményigénylő nyomtatványokról másolatot kaphat</w:t>
      </w:r>
      <w:r w:rsidRPr="00FE0EF1">
        <w:rPr>
          <w:rFonts w:ascii="Arial Narrow" w:eastAsia="Arial Narrow" w:hAnsi="Arial Narrow"/>
          <w:sz w:val="22"/>
          <w:szCs w:val="22"/>
        </w:rPr>
        <w:t>.</w:t>
      </w:r>
    </w:p>
    <w:p w:rsidR="004B597E" w:rsidRDefault="004B597E">
      <w:pPr>
        <w:tabs>
          <w:tab w:val="left" w:pos="524"/>
        </w:tabs>
        <w:spacing w:line="239" w:lineRule="auto"/>
        <w:ind w:left="524" w:hanging="435"/>
        <w:jc w:val="both"/>
        <w:rPr>
          <w:rFonts w:ascii="Arial Narrow" w:eastAsia="Arial Narrow" w:hAnsi="Arial Narrow"/>
          <w:sz w:val="22"/>
          <w:szCs w:val="22"/>
        </w:rPr>
      </w:pPr>
    </w:p>
    <w:p w:rsidR="004B597E" w:rsidRPr="00415105" w:rsidRDefault="004B597E">
      <w:pPr>
        <w:tabs>
          <w:tab w:val="left" w:pos="524"/>
        </w:tabs>
        <w:spacing w:line="239" w:lineRule="auto"/>
        <w:ind w:left="524" w:hanging="435"/>
        <w:jc w:val="both"/>
        <w:rPr>
          <w:rFonts w:ascii="Arial Narrow" w:eastAsia="Arial Narrow" w:hAnsi="Arial Narrow"/>
          <w:sz w:val="22"/>
          <w:szCs w:val="22"/>
        </w:rPr>
        <w:sectPr w:rsidR="004B597E" w:rsidRPr="00415105">
          <w:endnotePr>
            <w:numFmt w:val="decimal"/>
          </w:endnotePr>
          <w:pgSz w:w="11900" w:h="16838"/>
          <w:pgMar w:top="1417" w:right="1400" w:bottom="441" w:left="1896" w:header="0" w:footer="0" w:gutter="0"/>
          <w:cols w:space="0" w:equalWidth="0">
            <w:col w:w="8604"/>
          </w:cols>
          <w:docGrid w:linePitch="360"/>
        </w:sectPr>
      </w:pPr>
    </w:p>
    <w:p w:rsidR="004B597E" w:rsidRDefault="004B597E" w:rsidP="00024A2E">
      <w:pPr>
        <w:spacing w:line="0" w:lineRule="atLeast"/>
        <w:jc w:val="center"/>
        <w:outlineLvl w:val="3"/>
        <w:rPr>
          <w:rFonts w:ascii="Arial Narrow" w:eastAsia="Arial Narrow" w:hAnsi="Arial Narrow"/>
          <w:b/>
          <w:sz w:val="22"/>
        </w:rPr>
      </w:pPr>
      <w:bookmarkStart w:id="124" w:name="page45"/>
      <w:bookmarkStart w:id="125" w:name="_Toc1407200"/>
      <w:bookmarkEnd w:id="124"/>
      <w:r>
        <w:rPr>
          <w:rFonts w:ascii="Arial Narrow" w:eastAsia="Arial Narrow" w:hAnsi="Arial Narrow"/>
          <w:b/>
          <w:sz w:val="22"/>
        </w:rPr>
        <w:t>4. Oktatási Bizottság</w:t>
      </w:r>
      <w:bookmarkEnd w:id="125"/>
    </w:p>
    <w:p w:rsidR="004B597E" w:rsidRDefault="004B597E" w:rsidP="00904428">
      <w:pPr>
        <w:rPr>
          <w:rFonts w:ascii="Times New Roman" w:eastAsia="Times New Roman" w:hAnsi="Times New Roman"/>
        </w:rPr>
      </w:pPr>
    </w:p>
    <w:p w:rsidR="004B597E" w:rsidRDefault="004B597E" w:rsidP="00B72010">
      <w:pPr>
        <w:ind w:hanging="709"/>
        <w:jc w:val="both"/>
        <w:rPr>
          <w:rFonts w:ascii="Arial Narrow" w:eastAsia="Arial Narrow" w:hAnsi="Arial Narrow"/>
          <w:sz w:val="22"/>
        </w:rPr>
      </w:pPr>
      <w:r>
        <w:rPr>
          <w:rFonts w:ascii="Arial Narrow" w:eastAsia="Arial Narrow" w:hAnsi="Arial Narrow"/>
          <w:b/>
          <w:sz w:val="22"/>
        </w:rPr>
        <w:t xml:space="preserve">4:13. § </w:t>
      </w:r>
      <w:r>
        <w:rPr>
          <w:rFonts w:ascii="Arial Narrow" w:eastAsia="Arial Narrow" w:hAnsi="Arial Narrow"/>
          <w:sz w:val="22"/>
        </w:rPr>
        <w:t>Oktatási Bizottság tanácsadó és véleményező testületként az Egyetem által folytatott képzési</w:t>
      </w:r>
      <w:r>
        <w:rPr>
          <w:rFonts w:ascii="Arial Narrow" w:eastAsia="Arial Narrow" w:hAnsi="Arial Narrow"/>
          <w:b/>
          <w:sz w:val="22"/>
        </w:rPr>
        <w:t xml:space="preserve"> </w:t>
      </w:r>
      <w:r>
        <w:rPr>
          <w:rFonts w:ascii="Arial Narrow" w:eastAsia="Arial Narrow" w:hAnsi="Arial Narrow"/>
          <w:sz w:val="22"/>
        </w:rPr>
        <w:t>tevékenységhez kapcsolódóan végzi a döntések előkészítését, az oktatásszervezés koordinálását, azok folyamatos érvényesülését és ellenőrzését. (Pl. szakindítások, a tantervek koordinálása, a hallgatói ügyekhez kapcsolódó szabályzatok egyeztetése, az oktatásszervezési intézkedések megvitatása.)</w:t>
      </w:r>
    </w:p>
    <w:p w:rsidR="004B597E" w:rsidRDefault="004B597E" w:rsidP="00B72010">
      <w:pPr>
        <w:ind w:hanging="709"/>
        <w:jc w:val="both"/>
        <w:rPr>
          <w:rFonts w:ascii="Times New Roman" w:eastAsia="Times New Roman" w:hAnsi="Times New Roman"/>
        </w:rPr>
      </w:pPr>
    </w:p>
    <w:p w:rsidR="004B597E" w:rsidRDefault="004B597E" w:rsidP="00B72010">
      <w:pPr>
        <w:spacing w:line="239" w:lineRule="auto"/>
        <w:ind w:hanging="709"/>
        <w:jc w:val="both"/>
        <w:rPr>
          <w:rFonts w:ascii="Arial Narrow" w:eastAsia="Arial Narrow" w:hAnsi="Arial Narrow"/>
          <w:sz w:val="22"/>
        </w:rPr>
      </w:pPr>
      <w:r w:rsidRPr="00487F71">
        <w:rPr>
          <w:rFonts w:ascii="Arial Narrow" w:eastAsia="Arial Narrow" w:hAnsi="Arial Narrow"/>
          <w:b/>
          <w:sz w:val="22"/>
        </w:rPr>
        <w:t>4:14. §</w:t>
      </w:r>
      <w:r w:rsidRPr="00904428">
        <w:rPr>
          <w:rFonts w:ascii="Arial Narrow" w:eastAsia="Arial Narrow" w:hAnsi="Arial Narrow"/>
          <w:sz w:val="22"/>
        </w:rPr>
        <w:t xml:space="preserve"> </w:t>
      </w:r>
      <w:r w:rsidRPr="00487F71">
        <w:rPr>
          <w:rStyle w:val="Lbjegyzet-hivatkozs"/>
          <w:rFonts w:ascii="Arial Narrow" w:eastAsia="Arial Narrow" w:hAnsi="Arial Narrow"/>
          <w:b/>
          <w:sz w:val="22"/>
        </w:rPr>
        <w:footnoteReference w:id="47"/>
      </w:r>
      <w:r w:rsidRPr="00487F71">
        <w:rPr>
          <w:rFonts w:ascii="Arial Narrow" w:eastAsia="Arial Narrow" w:hAnsi="Arial Narrow"/>
          <w:b/>
          <w:sz w:val="22"/>
        </w:rPr>
        <w:t xml:space="preserve"> </w:t>
      </w:r>
      <w:r w:rsidRPr="00487F71">
        <w:rPr>
          <w:rFonts w:ascii="Arial Narrow" w:eastAsia="Arial Narrow" w:hAnsi="Arial Narrow"/>
          <w:sz w:val="22"/>
        </w:rPr>
        <w:t xml:space="preserve">Az Oktatási Bizottság tagjai </w:t>
      </w:r>
      <w:r>
        <w:rPr>
          <w:rFonts w:ascii="Arial Narrow" w:eastAsia="Arial Narrow" w:hAnsi="Arial Narrow"/>
          <w:sz w:val="22"/>
        </w:rPr>
        <w:t xml:space="preserve">az SZMR </w:t>
      </w:r>
      <w:r w:rsidR="00A149D2">
        <w:rPr>
          <w:rFonts w:ascii="Arial Narrow" w:eastAsia="Arial Narrow" w:hAnsi="Arial Narrow"/>
          <w:sz w:val="22"/>
        </w:rPr>
        <w:t>23</w:t>
      </w:r>
      <w:r>
        <w:rPr>
          <w:rFonts w:ascii="Arial Narrow" w:eastAsia="Arial Narrow" w:hAnsi="Arial Narrow"/>
          <w:sz w:val="22"/>
        </w:rPr>
        <w:t>. §-ban meghatározott tagok</w:t>
      </w:r>
      <w:r w:rsidR="00AC17C9">
        <w:rPr>
          <w:rFonts w:ascii="Arial Narrow" w:eastAsia="Arial Narrow" w:hAnsi="Arial Narrow"/>
          <w:sz w:val="22"/>
        </w:rPr>
        <w:t>.</w:t>
      </w:r>
      <w:r>
        <w:rPr>
          <w:rFonts w:ascii="Arial Narrow" w:eastAsia="Arial Narrow" w:hAnsi="Arial Narrow"/>
          <w:sz w:val="22"/>
        </w:rPr>
        <w:t xml:space="preserve"> </w:t>
      </w:r>
    </w:p>
    <w:p w:rsidR="004B597E" w:rsidRDefault="004B597E" w:rsidP="00B72010">
      <w:pPr>
        <w:ind w:hanging="709"/>
        <w:jc w:val="both"/>
        <w:rPr>
          <w:rFonts w:ascii="Arial Narrow" w:eastAsia="Arial Narrow" w:hAnsi="Arial Narrow"/>
          <w:sz w:val="22"/>
        </w:rPr>
      </w:pPr>
      <w:r>
        <w:rPr>
          <w:rFonts w:ascii="Arial Narrow" w:eastAsia="Arial Narrow" w:hAnsi="Arial Narrow"/>
          <w:b/>
          <w:sz w:val="22"/>
        </w:rPr>
        <w:t>4:15. §</w:t>
      </w:r>
      <w:r w:rsidRPr="00B72010">
        <w:rPr>
          <w:rFonts w:ascii="Arial Narrow" w:eastAsia="Arial Narrow" w:hAnsi="Arial Narrow"/>
          <w:sz w:val="22"/>
        </w:rPr>
        <w:t xml:space="preserve"> </w:t>
      </w:r>
      <w:r>
        <w:rPr>
          <w:rFonts w:ascii="Arial Narrow" w:eastAsia="Arial Narrow" w:hAnsi="Arial Narrow"/>
          <w:sz w:val="22"/>
        </w:rPr>
        <w:t>(1) Az Oktatási Bizottságot az elnök hívja össze, mely határozatképes, ha a tagjainak többsége jelen van.</w:t>
      </w:r>
    </w:p>
    <w:p w:rsidR="004B597E" w:rsidRDefault="004B597E" w:rsidP="00904428">
      <w:pPr>
        <w:spacing w:line="0" w:lineRule="atLeast"/>
        <w:jc w:val="both"/>
        <w:rPr>
          <w:rFonts w:ascii="Arial Narrow" w:eastAsia="Arial Narrow" w:hAnsi="Arial Narrow"/>
          <w:sz w:val="22"/>
        </w:rPr>
      </w:pPr>
    </w:p>
    <w:p w:rsidR="004B597E" w:rsidRDefault="004B597E" w:rsidP="00B72010">
      <w:pPr>
        <w:spacing w:line="0" w:lineRule="atLeast"/>
        <w:jc w:val="both"/>
        <w:rPr>
          <w:rFonts w:ascii="Arial Narrow" w:eastAsia="Arial Narrow" w:hAnsi="Arial Narrow"/>
          <w:sz w:val="22"/>
        </w:rPr>
      </w:pPr>
      <w:r>
        <w:rPr>
          <w:rFonts w:ascii="Arial Narrow" w:eastAsia="Arial Narrow" w:hAnsi="Arial Narrow"/>
          <w:sz w:val="22"/>
        </w:rPr>
        <w:t xml:space="preserve">(2) Az Oktatási Bizottság döntéseit egyszerű szótöbbséggel hozza, szavazategyenlőség esetén a bizottság elnökének szavazata dönt. </w:t>
      </w:r>
    </w:p>
    <w:p w:rsidR="004B597E" w:rsidRDefault="004B597E" w:rsidP="00B72010">
      <w:pPr>
        <w:spacing w:line="0" w:lineRule="atLeast"/>
        <w:jc w:val="both"/>
        <w:rPr>
          <w:rFonts w:ascii="Arial Narrow" w:eastAsia="Arial Narrow" w:hAnsi="Arial Narrow"/>
          <w:sz w:val="22"/>
        </w:rPr>
      </w:pPr>
    </w:p>
    <w:p w:rsidR="004B597E" w:rsidRDefault="004B597E" w:rsidP="00B72010">
      <w:pPr>
        <w:spacing w:line="0" w:lineRule="atLeast"/>
        <w:jc w:val="both"/>
        <w:rPr>
          <w:rFonts w:ascii="Arial Narrow" w:eastAsia="Arial Narrow" w:hAnsi="Arial Narrow"/>
          <w:sz w:val="22"/>
        </w:rPr>
      </w:pPr>
      <w:r>
        <w:rPr>
          <w:rFonts w:ascii="Arial Narrow" w:eastAsia="Arial Narrow" w:hAnsi="Arial Narrow"/>
          <w:sz w:val="22"/>
        </w:rPr>
        <w:t xml:space="preserve">(3) A Bizottság üléséről jegyzőkönyv készül, amely tartalmazza az ott hozott határozatokat, megállapodásokat és feladatokat. A jegyzőkönyvet az oktatási </w:t>
      </w:r>
      <w:r w:rsidR="00A37AB9">
        <w:rPr>
          <w:rFonts w:ascii="Arial Narrow" w:eastAsia="Arial Narrow" w:hAnsi="Arial Narrow"/>
          <w:sz w:val="22"/>
        </w:rPr>
        <w:t>fő</w:t>
      </w:r>
      <w:r>
        <w:rPr>
          <w:rFonts w:ascii="Arial Narrow" w:eastAsia="Arial Narrow" w:hAnsi="Arial Narrow"/>
          <w:sz w:val="22"/>
        </w:rPr>
        <w:t>igazgató hitelesíti.</w:t>
      </w:r>
    </w:p>
    <w:p w:rsidR="004B597E" w:rsidRDefault="004B597E" w:rsidP="00904428">
      <w:pPr>
        <w:spacing w:line="239" w:lineRule="auto"/>
        <w:ind w:left="709" w:hanging="709"/>
        <w:jc w:val="both"/>
        <w:rPr>
          <w:rFonts w:ascii="Arial Narrow" w:eastAsia="Arial Narrow" w:hAnsi="Arial Narrow"/>
          <w:sz w:val="22"/>
        </w:rPr>
      </w:pPr>
    </w:p>
    <w:p w:rsidR="004B597E" w:rsidRDefault="004B597E" w:rsidP="00024A2E">
      <w:pPr>
        <w:spacing w:line="0" w:lineRule="atLeast"/>
        <w:jc w:val="center"/>
        <w:outlineLvl w:val="3"/>
        <w:rPr>
          <w:rFonts w:ascii="Arial Narrow" w:eastAsia="Arial Narrow" w:hAnsi="Arial Narrow"/>
          <w:b/>
          <w:sz w:val="22"/>
        </w:rPr>
      </w:pPr>
      <w:bookmarkStart w:id="126" w:name="_Toc1407201"/>
      <w:r>
        <w:rPr>
          <w:rFonts w:ascii="Arial Narrow" w:eastAsia="Arial Narrow" w:hAnsi="Arial Narrow"/>
          <w:b/>
          <w:sz w:val="22"/>
        </w:rPr>
        <w:t>5. A Sport és Kulturális Pályázatokat Elbíráló Bizottság</w:t>
      </w:r>
      <w:bookmarkEnd w:id="126"/>
    </w:p>
    <w:p w:rsidR="004B597E" w:rsidRDefault="004B597E" w:rsidP="00904428">
      <w:pPr>
        <w:rPr>
          <w:rFonts w:ascii="Times New Roman" w:eastAsia="Times New Roman" w:hAnsi="Times New Roman"/>
        </w:rPr>
      </w:pPr>
    </w:p>
    <w:p w:rsidR="004B597E" w:rsidRDefault="004B597E" w:rsidP="00B72010">
      <w:pPr>
        <w:ind w:hanging="709"/>
        <w:jc w:val="both"/>
        <w:rPr>
          <w:rFonts w:ascii="Arial Narrow" w:eastAsia="Arial Narrow" w:hAnsi="Arial Narrow"/>
          <w:sz w:val="22"/>
        </w:rPr>
      </w:pPr>
      <w:r>
        <w:rPr>
          <w:rFonts w:ascii="Arial Narrow" w:eastAsia="Arial Narrow" w:hAnsi="Arial Narrow"/>
          <w:b/>
          <w:sz w:val="22"/>
        </w:rPr>
        <w:t xml:space="preserve">4:16. § </w:t>
      </w:r>
      <w:r>
        <w:rPr>
          <w:rFonts w:ascii="Arial Narrow" w:eastAsia="Arial Narrow" w:hAnsi="Arial Narrow"/>
          <w:sz w:val="22"/>
        </w:rPr>
        <w:t>A Sport és Kulturális Pályázatokat Elbíráló Bizottság hatáskörét a JUTTÉR 29. § (3) bekezdése,</w:t>
      </w:r>
      <w:r>
        <w:rPr>
          <w:rFonts w:ascii="Arial Narrow" w:eastAsia="Arial Narrow" w:hAnsi="Arial Narrow"/>
          <w:b/>
          <w:sz w:val="22"/>
        </w:rPr>
        <w:t xml:space="preserve"> </w:t>
      </w:r>
      <w:r>
        <w:rPr>
          <w:rFonts w:ascii="Arial Narrow" w:eastAsia="Arial Narrow" w:hAnsi="Arial Narrow"/>
          <w:sz w:val="22"/>
        </w:rPr>
        <w:t>illetve a 30. § (3) bekezdése határozza meg.</w:t>
      </w:r>
    </w:p>
    <w:p w:rsidR="004B597E" w:rsidRDefault="004B597E" w:rsidP="00904428">
      <w:pPr>
        <w:rPr>
          <w:rFonts w:ascii="Times New Roman" w:eastAsia="Times New Roman" w:hAnsi="Times New Roman"/>
        </w:rPr>
      </w:pPr>
    </w:p>
    <w:p w:rsidR="004B597E" w:rsidRDefault="004B597E" w:rsidP="00B72010">
      <w:pPr>
        <w:ind w:hanging="709"/>
        <w:jc w:val="both"/>
        <w:rPr>
          <w:rFonts w:ascii="Arial Narrow" w:eastAsia="Arial Narrow" w:hAnsi="Arial Narrow"/>
          <w:sz w:val="22"/>
        </w:rPr>
      </w:pPr>
      <w:r>
        <w:rPr>
          <w:rFonts w:ascii="Arial Narrow" w:eastAsia="Arial Narrow" w:hAnsi="Arial Narrow"/>
          <w:b/>
          <w:sz w:val="22"/>
        </w:rPr>
        <w:t xml:space="preserve">4:17. § </w:t>
      </w:r>
      <w:r>
        <w:rPr>
          <w:rFonts w:ascii="Arial Narrow" w:eastAsia="Arial Narrow" w:hAnsi="Arial Narrow"/>
          <w:sz w:val="22"/>
        </w:rPr>
        <w:t>(1) A</w:t>
      </w:r>
      <w:r>
        <w:rPr>
          <w:rFonts w:ascii="Arial Narrow" w:eastAsia="Arial Narrow" w:hAnsi="Arial Narrow"/>
          <w:b/>
          <w:sz w:val="22"/>
        </w:rPr>
        <w:t xml:space="preserve"> </w:t>
      </w:r>
      <w:r>
        <w:rPr>
          <w:rFonts w:ascii="Arial Narrow" w:eastAsia="Arial Narrow" w:hAnsi="Arial Narrow"/>
          <w:sz w:val="22"/>
        </w:rPr>
        <w:t>Kulturális Pályázatokat Elbíráló Bizottság 2 fő oktatóból és 3 fő hallgatóból áll. A Kulturális</w:t>
      </w:r>
      <w:r>
        <w:rPr>
          <w:rFonts w:ascii="Arial Narrow" w:eastAsia="Arial Narrow" w:hAnsi="Arial Narrow"/>
          <w:b/>
          <w:sz w:val="22"/>
        </w:rPr>
        <w:t xml:space="preserve"> </w:t>
      </w:r>
      <w:r>
        <w:rPr>
          <w:rFonts w:ascii="Arial Narrow" w:eastAsia="Arial Narrow" w:hAnsi="Arial Narrow"/>
          <w:sz w:val="22"/>
        </w:rPr>
        <w:t>Pályázatokat Elbíráló Bizottság hallgató tagjait az EHÖK delegálja évente; oktató tagjait, illetve elnökét a Kari Tanács jelöli ki.</w:t>
      </w:r>
    </w:p>
    <w:p w:rsidR="004B597E" w:rsidRDefault="004B597E" w:rsidP="00904428">
      <w:pPr>
        <w:rPr>
          <w:rFonts w:ascii="Times New Roman" w:eastAsia="Times New Roman" w:hAnsi="Times New Roman"/>
        </w:rPr>
      </w:pPr>
    </w:p>
    <w:p w:rsidR="004B597E" w:rsidRDefault="004B597E" w:rsidP="00B72010">
      <w:pPr>
        <w:jc w:val="both"/>
        <w:rPr>
          <w:rFonts w:ascii="Arial Narrow" w:eastAsia="Arial Narrow" w:hAnsi="Arial Narrow"/>
          <w:sz w:val="22"/>
        </w:rPr>
      </w:pPr>
      <w:r>
        <w:rPr>
          <w:rFonts w:ascii="Arial Narrow" w:eastAsia="Arial Narrow" w:hAnsi="Arial Narrow"/>
          <w:sz w:val="22"/>
        </w:rPr>
        <w:t>(2) A Sport Pályázatokat Elbíráló Bizottság 3 fő oktatóból és 2 fő hallgatóból áll. A Kulturális Pályázatokat Elbíráló Bizottság hallgató tagjait az EHÖK delegálja évente; oktató tagjait, illetve elnökét a Kari Tanács jelöli ki.</w:t>
      </w:r>
    </w:p>
    <w:p w:rsidR="004B597E" w:rsidRDefault="004B597E" w:rsidP="00904428">
      <w:pPr>
        <w:rPr>
          <w:rFonts w:ascii="Times New Roman" w:eastAsia="Times New Roman" w:hAnsi="Times New Roman"/>
        </w:rPr>
      </w:pPr>
    </w:p>
    <w:p w:rsidR="004B597E" w:rsidRDefault="004B597E" w:rsidP="00B72010">
      <w:pPr>
        <w:ind w:hanging="709"/>
        <w:jc w:val="both"/>
        <w:rPr>
          <w:rFonts w:ascii="Arial Narrow" w:eastAsia="Arial Narrow" w:hAnsi="Arial Narrow"/>
          <w:sz w:val="22"/>
        </w:rPr>
      </w:pPr>
      <w:r>
        <w:rPr>
          <w:rFonts w:ascii="Arial Narrow" w:eastAsia="Arial Narrow" w:hAnsi="Arial Narrow"/>
          <w:b/>
          <w:sz w:val="22"/>
        </w:rPr>
        <w:t xml:space="preserve">4:18.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Sport, illetve Kulturális Támogatásokat Elbíráló Bizottság Elnöke nyilvános pályázatot ír ki minden</w:t>
      </w:r>
      <w:r>
        <w:rPr>
          <w:rFonts w:ascii="Arial Narrow" w:eastAsia="Arial Narrow" w:hAnsi="Arial Narrow"/>
          <w:b/>
          <w:sz w:val="22"/>
        </w:rPr>
        <w:t xml:space="preserve"> </w:t>
      </w:r>
      <w:r>
        <w:rPr>
          <w:rFonts w:ascii="Arial Narrow" w:eastAsia="Arial Narrow" w:hAnsi="Arial Narrow"/>
          <w:sz w:val="22"/>
        </w:rPr>
        <w:t>félév első oktatási hetében, amelyet az egyetem honlapján illetve a Neptun honlapon hirdet meg.</w:t>
      </w:r>
    </w:p>
    <w:p w:rsidR="004B597E" w:rsidRDefault="004B597E" w:rsidP="00904428">
      <w:pPr>
        <w:rPr>
          <w:rFonts w:ascii="Times New Roman" w:eastAsia="Times New Roman" w:hAnsi="Times New Roman"/>
        </w:rPr>
      </w:pPr>
    </w:p>
    <w:p w:rsidR="004B597E" w:rsidRPr="00904428" w:rsidRDefault="004B597E" w:rsidP="00904428">
      <w:pPr>
        <w:numPr>
          <w:ilvl w:val="0"/>
          <w:numId w:val="51"/>
        </w:numPr>
        <w:tabs>
          <w:tab w:val="left" w:pos="851"/>
        </w:tabs>
        <w:ind w:left="1000" w:hanging="435"/>
        <w:jc w:val="both"/>
        <w:rPr>
          <w:rFonts w:ascii="Arial Narrow" w:eastAsia="Arial Narrow" w:hAnsi="Arial Narrow"/>
          <w:sz w:val="22"/>
        </w:rPr>
      </w:pPr>
      <w:r>
        <w:rPr>
          <w:rFonts w:ascii="Arial Narrow" w:eastAsia="Arial Narrow" w:hAnsi="Arial Narrow"/>
          <w:sz w:val="22"/>
        </w:rPr>
        <w:t>A pályázati kiírás tartalmazza:</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sidRPr="00904428">
        <w:rPr>
          <w:rFonts w:ascii="Arial Narrow" w:eastAsia="Arial Narrow" w:hAnsi="Arial Narrow"/>
          <w:sz w:val="22"/>
        </w:rPr>
        <w:t>támogató megnevezését,</w:t>
      </w:r>
    </w:p>
    <w:p w:rsidR="004B597E" w:rsidRPr="00904428" w:rsidRDefault="004B597E" w:rsidP="00904428">
      <w:pPr>
        <w:numPr>
          <w:ilvl w:val="1"/>
          <w:numId w:val="51"/>
        </w:numPr>
        <w:tabs>
          <w:tab w:val="left" w:pos="1420"/>
        </w:tabs>
        <w:ind w:left="1842" w:hanging="425"/>
        <w:jc w:val="both"/>
        <w:rPr>
          <w:rFonts w:ascii="Arial Narrow" w:eastAsia="Arial Narrow" w:hAnsi="Arial Narrow"/>
          <w:sz w:val="22"/>
        </w:rPr>
      </w:pPr>
      <w:r w:rsidRPr="00904428">
        <w:rPr>
          <w:rFonts w:ascii="Arial Narrow" w:eastAsia="Arial Narrow" w:hAnsi="Arial Narrow"/>
          <w:sz w:val="22"/>
        </w:rPr>
        <w:t>pályázat célját,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pályázat tárgyát,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pályázat benyújtására jogosultak körének meghatározását,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pályázat tartalmi és formai követelményeit,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rendelkezésre álló forrás megnevezését és összegét,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a támogatásból elszámolható és el nem számolható költségek körét,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maximális támogatás intenzitás mértékét,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szükséges saját forrás mértékét,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pályázat benyújtásának határidejét, helyét és módját,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a pályázattal kapcsolatos hiánypótlás lehetőségét és feltételét,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támogatási döntés elleni jogorvoslat,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jogorvoslatra vonatkozó tájékoztatást,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jogorvoslat benyújtásának határidejét és módját,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pályázat elbírálásának határidejét,</w:t>
      </w:r>
    </w:p>
    <w:p w:rsidR="004B597E" w:rsidRDefault="004B597E" w:rsidP="00904428">
      <w:pPr>
        <w:numPr>
          <w:ilvl w:val="1"/>
          <w:numId w:val="51"/>
        </w:numPr>
        <w:tabs>
          <w:tab w:val="left" w:pos="1420"/>
        </w:tabs>
        <w:ind w:left="1842" w:hanging="425"/>
        <w:jc w:val="both"/>
        <w:rPr>
          <w:rFonts w:ascii="Arial Narrow" w:eastAsia="Arial Narrow" w:hAnsi="Arial Narrow"/>
          <w:sz w:val="22"/>
        </w:rPr>
      </w:pPr>
      <w:r>
        <w:rPr>
          <w:rFonts w:ascii="Arial Narrow" w:eastAsia="Arial Narrow" w:hAnsi="Arial Narrow"/>
          <w:sz w:val="22"/>
        </w:rPr>
        <w:t>pályázat eredményéről történő értesítés helyét és módját,</w:t>
      </w:r>
    </w:p>
    <w:p w:rsidR="004B597E" w:rsidRDefault="004B597E" w:rsidP="00904428">
      <w:pPr>
        <w:numPr>
          <w:ilvl w:val="1"/>
          <w:numId w:val="52"/>
        </w:numPr>
        <w:tabs>
          <w:tab w:val="left" w:pos="860"/>
        </w:tabs>
        <w:ind w:left="1842" w:right="20" w:hanging="425"/>
        <w:jc w:val="both"/>
        <w:rPr>
          <w:rFonts w:ascii="Arial Narrow" w:eastAsia="Arial Narrow" w:hAnsi="Arial Narrow"/>
          <w:sz w:val="22"/>
        </w:rPr>
      </w:pPr>
      <w:bookmarkStart w:id="127" w:name="page46"/>
      <w:bookmarkEnd w:id="127"/>
      <w:r>
        <w:rPr>
          <w:rFonts w:ascii="Arial Narrow" w:eastAsia="Arial Narrow" w:hAnsi="Arial Narrow"/>
          <w:sz w:val="22"/>
        </w:rPr>
        <w:t>tájékoztatást arra nézve, hogy a pályázók hol kaphatnak felvilágosítást a pályázattal kapcsolatban,</w:t>
      </w:r>
    </w:p>
    <w:p w:rsidR="004B597E" w:rsidRDefault="004B597E" w:rsidP="00904428">
      <w:pPr>
        <w:numPr>
          <w:ilvl w:val="1"/>
          <w:numId w:val="52"/>
        </w:numPr>
        <w:tabs>
          <w:tab w:val="left" w:pos="860"/>
        </w:tabs>
        <w:ind w:left="1842" w:hanging="425"/>
        <w:jc w:val="both"/>
        <w:rPr>
          <w:rFonts w:ascii="Arial Narrow" w:eastAsia="Arial Narrow" w:hAnsi="Arial Narrow"/>
          <w:sz w:val="22"/>
        </w:rPr>
      </w:pPr>
      <w:r>
        <w:rPr>
          <w:rFonts w:ascii="Arial Narrow" w:eastAsia="Arial Narrow" w:hAnsi="Arial Narrow"/>
          <w:sz w:val="22"/>
        </w:rPr>
        <w:t>arra történő utalást, hogy a pályázat visszatérítendő vagy nem visszatérítendő,</w:t>
      </w:r>
    </w:p>
    <w:p w:rsidR="004B597E" w:rsidRDefault="004B597E" w:rsidP="00904428">
      <w:pPr>
        <w:numPr>
          <w:ilvl w:val="1"/>
          <w:numId w:val="52"/>
        </w:numPr>
        <w:tabs>
          <w:tab w:val="left" w:pos="860"/>
        </w:tabs>
        <w:ind w:left="1842" w:hanging="425"/>
        <w:jc w:val="both"/>
        <w:rPr>
          <w:rFonts w:ascii="Arial Narrow" w:eastAsia="Arial Narrow" w:hAnsi="Arial Narrow"/>
          <w:sz w:val="22"/>
        </w:rPr>
      </w:pPr>
      <w:r>
        <w:rPr>
          <w:rFonts w:ascii="Arial Narrow" w:eastAsia="Arial Narrow" w:hAnsi="Arial Narrow"/>
          <w:sz w:val="22"/>
        </w:rPr>
        <w:t>támogatás felhasználására vonatkozó feltételeket,</w:t>
      </w:r>
    </w:p>
    <w:p w:rsidR="004B597E" w:rsidRDefault="004B597E" w:rsidP="00904428">
      <w:pPr>
        <w:numPr>
          <w:ilvl w:val="1"/>
          <w:numId w:val="52"/>
        </w:numPr>
        <w:tabs>
          <w:tab w:val="left" w:pos="860"/>
        </w:tabs>
        <w:ind w:left="1842" w:hanging="425"/>
        <w:jc w:val="both"/>
        <w:rPr>
          <w:rFonts w:ascii="Arial Narrow" w:eastAsia="Arial Narrow" w:hAnsi="Arial Narrow"/>
          <w:sz w:val="22"/>
        </w:rPr>
      </w:pPr>
      <w:r>
        <w:rPr>
          <w:rFonts w:ascii="Arial Narrow" w:eastAsia="Arial Narrow" w:hAnsi="Arial Narrow"/>
          <w:sz w:val="22"/>
        </w:rPr>
        <w:t>támogatói okirat vagy támogatói szerződés feltételeit,</w:t>
      </w:r>
    </w:p>
    <w:p w:rsidR="004B597E" w:rsidRDefault="004B597E" w:rsidP="00904428">
      <w:pPr>
        <w:numPr>
          <w:ilvl w:val="1"/>
          <w:numId w:val="52"/>
        </w:numPr>
        <w:tabs>
          <w:tab w:val="left" w:pos="860"/>
        </w:tabs>
        <w:ind w:left="1842" w:hanging="425"/>
        <w:jc w:val="both"/>
        <w:rPr>
          <w:rFonts w:ascii="Arial Narrow" w:eastAsia="Arial Narrow" w:hAnsi="Arial Narrow"/>
          <w:sz w:val="22"/>
        </w:rPr>
      </w:pPr>
      <w:r>
        <w:rPr>
          <w:rFonts w:ascii="Arial Narrow" w:eastAsia="Arial Narrow" w:hAnsi="Arial Narrow"/>
          <w:sz w:val="22"/>
        </w:rPr>
        <w:t>egyéb szükséges információkat, amit a támogató fontosnak tarthat.</w:t>
      </w:r>
    </w:p>
    <w:p w:rsidR="004B597E" w:rsidRDefault="004B597E" w:rsidP="00B72010">
      <w:pPr>
        <w:jc w:val="both"/>
        <w:rPr>
          <w:rFonts w:ascii="Arial Narrow" w:eastAsia="Arial Narrow" w:hAnsi="Arial Narrow"/>
          <w:sz w:val="22"/>
        </w:rPr>
      </w:pPr>
    </w:p>
    <w:p w:rsidR="004B597E" w:rsidRDefault="004B597E" w:rsidP="00B72010">
      <w:pPr>
        <w:numPr>
          <w:ilvl w:val="0"/>
          <w:numId w:val="53"/>
        </w:numPr>
        <w:tabs>
          <w:tab w:val="left" w:pos="427"/>
        </w:tabs>
        <w:ind w:right="20" w:firstLine="5"/>
        <w:jc w:val="both"/>
        <w:rPr>
          <w:rFonts w:ascii="Arial Narrow" w:eastAsia="Arial Narrow" w:hAnsi="Arial Narrow"/>
          <w:sz w:val="22"/>
        </w:rPr>
      </w:pPr>
      <w:r>
        <w:rPr>
          <w:rFonts w:ascii="Arial Narrow" w:eastAsia="Arial Narrow" w:hAnsi="Arial Narrow"/>
          <w:sz w:val="22"/>
        </w:rPr>
        <w:t>Az Oktatási Főigazgatóság mindkét félév első hetének végéig kiszámítja a sport és kulturális támogatás félévre eső összegét, és megküldi az illetékes Bizottság Elnökének.</w:t>
      </w:r>
    </w:p>
    <w:p w:rsidR="004B597E" w:rsidRDefault="004B597E" w:rsidP="00B72010">
      <w:pPr>
        <w:rPr>
          <w:rFonts w:ascii="Times New Roman" w:eastAsia="Times New Roman" w:hAnsi="Times New Roman"/>
        </w:rPr>
      </w:pPr>
    </w:p>
    <w:p w:rsidR="004B597E" w:rsidRDefault="004B597E" w:rsidP="00B72010">
      <w:pPr>
        <w:ind w:right="20" w:hanging="565"/>
        <w:jc w:val="both"/>
        <w:rPr>
          <w:rFonts w:ascii="Arial Narrow" w:eastAsia="Arial Narrow" w:hAnsi="Arial Narrow"/>
          <w:sz w:val="22"/>
        </w:rPr>
      </w:pPr>
      <w:r>
        <w:rPr>
          <w:rFonts w:ascii="Arial Narrow" w:eastAsia="Arial Narrow" w:hAnsi="Arial Narrow"/>
          <w:b/>
          <w:sz w:val="22"/>
        </w:rPr>
        <w:t xml:space="preserve">4:19. § </w:t>
      </w:r>
      <w:r>
        <w:rPr>
          <w:rFonts w:ascii="Arial Narrow" w:eastAsia="Arial Narrow" w:hAnsi="Arial Narrow"/>
          <w:sz w:val="22"/>
        </w:rPr>
        <w:t>(1) Az Óbudai Egyetem Oktatási Főigazgatóság, az Óbudai Egyetem Hallgatói Önkormányzat és az</w:t>
      </w:r>
      <w:r>
        <w:rPr>
          <w:rFonts w:ascii="Arial Narrow" w:eastAsia="Arial Narrow" w:hAnsi="Arial Narrow"/>
          <w:b/>
          <w:sz w:val="22"/>
        </w:rPr>
        <w:t xml:space="preserve"> </w:t>
      </w:r>
      <w:r>
        <w:rPr>
          <w:rFonts w:ascii="Arial Narrow" w:eastAsia="Arial Narrow" w:hAnsi="Arial Narrow"/>
          <w:sz w:val="22"/>
        </w:rPr>
        <w:t>Óbudai Egyetem Keleti Károly Gazdasági Kar Testnevelési és Sport Intézet (a továbbiakban: TSI) közös megállapodása alapján a Kulturális- és Sport pályázatok keretösszegei az alábbi százalékos formában kerülnek kiosztásra:</w:t>
      </w:r>
    </w:p>
    <w:p w:rsidR="004B597E" w:rsidRDefault="004B597E" w:rsidP="00B72010">
      <w:pPr>
        <w:numPr>
          <w:ilvl w:val="1"/>
          <w:numId w:val="54"/>
        </w:numPr>
        <w:tabs>
          <w:tab w:val="left" w:pos="880"/>
        </w:tabs>
        <w:ind w:left="1865" w:hanging="448"/>
        <w:jc w:val="both"/>
        <w:rPr>
          <w:rFonts w:ascii="Arial Narrow" w:eastAsia="Arial Narrow" w:hAnsi="Arial Narrow"/>
          <w:sz w:val="22"/>
        </w:rPr>
      </w:pPr>
      <w:r>
        <w:rPr>
          <w:rFonts w:ascii="Arial Narrow" w:eastAsia="Arial Narrow" w:hAnsi="Arial Narrow"/>
          <w:sz w:val="22"/>
        </w:rPr>
        <w:t>Kulturális pályázat normatívájának 25%-a hallgatói pályázatokra, 75%-a Hallgatói Önkormányzat pályázatainak felhasználására.</w:t>
      </w:r>
    </w:p>
    <w:p w:rsidR="004B597E" w:rsidRDefault="004B597E" w:rsidP="00B72010">
      <w:pPr>
        <w:numPr>
          <w:ilvl w:val="1"/>
          <w:numId w:val="54"/>
        </w:numPr>
        <w:tabs>
          <w:tab w:val="left" w:pos="880"/>
        </w:tabs>
        <w:ind w:left="1865" w:hanging="448"/>
        <w:jc w:val="both"/>
        <w:rPr>
          <w:rFonts w:ascii="Arial Narrow" w:eastAsia="Arial Narrow" w:hAnsi="Arial Narrow"/>
          <w:sz w:val="22"/>
        </w:rPr>
      </w:pPr>
      <w:r>
        <w:rPr>
          <w:rFonts w:ascii="Arial Narrow" w:eastAsia="Arial Narrow" w:hAnsi="Arial Narrow"/>
          <w:sz w:val="22"/>
        </w:rPr>
        <w:t>Sport pályázat normatívájának 25%-a hallgatói pályázatokra, 75%-a Testnevelési Intézet pályázatainak felhasználására.</w:t>
      </w:r>
    </w:p>
    <w:p w:rsidR="004B597E" w:rsidRDefault="004B597E" w:rsidP="00B72010">
      <w:pPr>
        <w:rPr>
          <w:rFonts w:ascii="Arial Narrow" w:eastAsia="Arial Narrow" w:hAnsi="Arial Narrow"/>
          <w:sz w:val="22"/>
        </w:rPr>
      </w:pPr>
    </w:p>
    <w:p w:rsidR="004B597E" w:rsidRDefault="004B597E" w:rsidP="00B72010">
      <w:pPr>
        <w:numPr>
          <w:ilvl w:val="0"/>
          <w:numId w:val="55"/>
        </w:numPr>
        <w:tabs>
          <w:tab w:val="left" w:pos="284"/>
        </w:tabs>
        <w:ind w:right="20" w:firstLine="5"/>
        <w:jc w:val="both"/>
        <w:rPr>
          <w:rFonts w:ascii="Arial Narrow" w:eastAsia="Arial Narrow" w:hAnsi="Arial Narrow"/>
          <w:sz w:val="22"/>
        </w:rPr>
      </w:pPr>
      <w:r>
        <w:rPr>
          <w:rFonts w:ascii="Arial Narrow" w:eastAsia="Arial Narrow" w:hAnsi="Arial Narrow"/>
          <w:sz w:val="22"/>
        </w:rPr>
        <w:t>A beérkezett pályázatokat a Bizottságok – az Egyetemi Hallgatói Önkormányzat elnökének jóváhagyásával – minden félév harmadik oktatási hetének végéig bírálják el, a nyertes pályázatok esetén egyértelműen megjelölve a támogatás tárgyát és támogatás összegét.</w:t>
      </w:r>
    </w:p>
    <w:p w:rsidR="004B597E" w:rsidRDefault="004B597E" w:rsidP="00B72010">
      <w:pPr>
        <w:rPr>
          <w:rFonts w:ascii="Arial Narrow" w:eastAsia="Arial Narrow" w:hAnsi="Arial Narrow"/>
          <w:sz w:val="22"/>
        </w:rPr>
      </w:pPr>
    </w:p>
    <w:p w:rsidR="004B597E" w:rsidRDefault="004B597E" w:rsidP="00B72010">
      <w:pPr>
        <w:numPr>
          <w:ilvl w:val="0"/>
          <w:numId w:val="55"/>
        </w:numPr>
        <w:tabs>
          <w:tab w:val="left" w:pos="284"/>
        </w:tabs>
        <w:ind w:left="440" w:hanging="435"/>
        <w:jc w:val="both"/>
        <w:rPr>
          <w:rFonts w:ascii="Arial Narrow" w:eastAsia="Arial Narrow" w:hAnsi="Arial Narrow"/>
          <w:sz w:val="22"/>
        </w:rPr>
      </w:pPr>
      <w:r>
        <w:rPr>
          <w:rFonts w:ascii="Arial Narrow" w:eastAsia="Arial Narrow" w:hAnsi="Arial Narrow"/>
          <w:sz w:val="22"/>
        </w:rPr>
        <w:t>Az elnök e-mailben tájékoztatja a pályázókat az őket illető döntés eredményéről.</w:t>
      </w:r>
    </w:p>
    <w:p w:rsidR="004B597E" w:rsidRDefault="004B597E" w:rsidP="00B72010">
      <w:pPr>
        <w:rPr>
          <w:rFonts w:ascii="Arial Narrow" w:eastAsia="Arial Narrow" w:hAnsi="Arial Narrow"/>
          <w:sz w:val="22"/>
        </w:rPr>
      </w:pPr>
    </w:p>
    <w:p w:rsidR="004B597E" w:rsidRDefault="004B597E" w:rsidP="00B72010">
      <w:pPr>
        <w:numPr>
          <w:ilvl w:val="0"/>
          <w:numId w:val="55"/>
        </w:numPr>
        <w:tabs>
          <w:tab w:val="left" w:pos="284"/>
        </w:tabs>
        <w:ind w:right="20" w:firstLine="5"/>
        <w:jc w:val="both"/>
        <w:rPr>
          <w:rFonts w:ascii="Arial Narrow" w:eastAsia="Arial Narrow" w:hAnsi="Arial Narrow"/>
          <w:sz w:val="22"/>
        </w:rPr>
      </w:pPr>
      <w:r>
        <w:rPr>
          <w:rFonts w:ascii="Arial Narrow" w:eastAsia="Arial Narrow" w:hAnsi="Arial Narrow"/>
          <w:sz w:val="22"/>
        </w:rPr>
        <w:t>A Bizottság elnöke gondoskodik arról, hogy a döntés végeredménye egy héten belül felkerüljön az Egyetemi Hallgatói Önkormányzat hivatalos pályázati portáljára (palyazatok.hok.uni-obuda.hu).</w:t>
      </w:r>
    </w:p>
    <w:p w:rsidR="004B597E" w:rsidRDefault="004B597E" w:rsidP="00B72010">
      <w:pPr>
        <w:tabs>
          <w:tab w:val="left" w:pos="284"/>
        </w:tabs>
        <w:rPr>
          <w:rFonts w:ascii="Arial Narrow" w:eastAsia="Arial Narrow" w:hAnsi="Arial Narrow"/>
          <w:sz w:val="22"/>
        </w:rPr>
      </w:pPr>
    </w:p>
    <w:p w:rsidR="004B597E" w:rsidRDefault="004B597E" w:rsidP="00B72010">
      <w:pPr>
        <w:numPr>
          <w:ilvl w:val="0"/>
          <w:numId w:val="55"/>
        </w:numPr>
        <w:tabs>
          <w:tab w:val="left" w:pos="284"/>
        </w:tabs>
        <w:ind w:firstLine="5"/>
        <w:jc w:val="both"/>
        <w:rPr>
          <w:rFonts w:ascii="Arial Narrow" w:eastAsia="Arial Narrow" w:hAnsi="Arial Narrow"/>
          <w:sz w:val="22"/>
        </w:rPr>
      </w:pPr>
      <w:r>
        <w:rPr>
          <w:rFonts w:ascii="Arial Narrow" w:eastAsia="Arial Narrow" w:hAnsi="Arial Narrow"/>
          <w:sz w:val="22"/>
        </w:rPr>
        <w:t>A TSI sikeres pályázata esetén az Oktatási Főigazgatóság a Bizottság jegyzőkönyve alapján megköti a támogatói okiratot vagy támogatási szerződést a nyertes pályázóval, amelynek egy példányát megküldi a Gazdasági Igazgatóságnak. A támogatás összegét a Gazdasági Igazgatóság keretáthelyezéssel az intézet rendelkezésére bocsátja. A keret szabályszerű felhasználásáért, illetve utalványozásáért a pályázó felel.</w:t>
      </w:r>
    </w:p>
    <w:p w:rsidR="004B597E" w:rsidRDefault="004B597E" w:rsidP="00B72010">
      <w:pPr>
        <w:tabs>
          <w:tab w:val="left" w:pos="284"/>
        </w:tabs>
        <w:rPr>
          <w:rFonts w:ascii="Arial Narrow" w:eastAsia="Arial Narrow" w:hAnsi="Arial Narrow"/>
          <w:sz w:val="22"/>
        </w:rPr>
      </w:pPr>
    </w:p>
    <w:p w:rsidR="004B597E" w:rsidRDefault="004B597E" w:rsidP="00B72010">
      <w:pPr>
        <w:numPr>
          <w:ilvl w:val="0"/>
          <w:numId w:val="55"/>
        </w:numPr>
        <w:tabs>
          <w:tab w:val="left" w:pos="284"/>
        </w:tabs>
        <w:ind w:right="20" w:firstLine="5"/>
        <w:jc w:val="both"/>
        <w:rPr>
          <w:rFonts w:ascii="Arial Narrow" w:eastAsia="Arial Narrow" w:hAnsi="Arial Narrow"/>
          <w:sz w:val="22"/>
        </w:rPr>
      </w:pPr>
      <w:r>
        <w:rPr>
          <w:rFonts w:ascii="Arial Narrow" w:eastAsia="Arial Narrow" w:hAnsi="Arial Narrow"/>
          <w:sz w:val="22"/>
        </w:rPr>
        <w:t>A Hallgatói Önkormányzat sikeres pályázata esetén az Oktatási Főigazgatóság a Bizottság jegyzőkönyve alapján megköti a támogatói okiratot vagy támogatási szerződést a nyertes pályázóval. Továbbiakban az elnyert összeg felhasználására az Egyetem beszerzési szabályzata vonatkozik.</w:t>
      </w:r>
    </w:p>
    <w:p w:rsidR="004B597E" w:rsidRDefault="004B597E" w:rsidP="00B72010">
      <w:pPr>
        <w:tabs>
          <w:tab w:val="left" w:pos="284"/>
        </w:tabs>
        <w:rPr>
          <w:rFonts w:ascii="Arial Narrow" w:eastAsia="Arial Narrow" w:hAnsi="Arial Narrow"/>
          <w:sz w:val="22"/>
        </w:rPr>
      </w:pPr>
    </w:p>
    <w:p w:rsidR="004B597E" w:rsidRDefault="004B597E" w:rsidP="00B72010">
      <w:pPr>
        <w:numPr>
          <w:ilvl w:val="0"/>
          <w:numId w:val="55"/>
        </w:numPr>
        <w:tabs>
          <w:tab w:val="left" w:pos="284"/>
        </w:tabs>
        <w:ind w:right="20" w:firstLine="5"/>
        <w:jc w:val="both"/>
        <w:rPr>
          <w:rFonts w:ascii="Arial Narrow" w:eastAsia="Arial Narrow" w:hAnsi="Arial Narrow"/>
          <w:sz w:val="22"/>
        </w:rPr>
      </w:pPr>
      <w:r>
        <w:rPr>
          <w:rFonts w:ascii="Arial Narrow" w:eastAsia="Arial Narrow" w:hAnsi="Arial Narrow"/>
          <w:sz w:val="22"/>
        </w:rPr>
        <w:t>Sikeres hallgatói pályázatok esetén a Bizottságok jegyzőkönyvei alapján a Gazdasági Igazgatóság hallgatói kifizetés útján a hallgatók rendelkezésére bocsátja az elnyert összegeket.</w:t>
      </w:r>
    </w:p>
    <w:p w:rsidR="004B597E" w:rsidRDefault="004B597E" w:rsidP="00B72010">
      <w:pPr>
        <w:rPr>
          <w:rFonts w:ascii="Arial Narrow" w:eastAsia="Arial Narrow" w:hAnsi="Arial Narrow"/>
          <w:sz w:val="22"/>
        </w:rPr>
      </w:pPr>
    </w:p>
    <w:p w:rsidR="004B597E" w:rsidRDefault="004B597E" w:rsidP="00B72010">
      <w:pPr>
        <w:numPr>
          <w:ilvl w:val="0"/>
          <w:numId w:val="55"/>
        </w:numPr>
        <w:tabs>
          <w:tab w:val="left" w:pos="284"/>
        </w:tabs>
        <w:ind w:right="20" w:firstLine="5"/>
        <w:jc w:val="both"/>
        <w:rPr>
          <w:rFonts w:ascii="Arial Narrow" w:eastAsia="Arial Narrow" w:hAnsi="Arial Narrow"/>
          <w:sz w:val="22"/>
        </w:rPr>
      </w:pPr>
      <w:r>
        <w:rPr>
          <w:rFonts w:ascii="Arial Narrow" w:eastAsia="Arial Narrow" w:hAnsi="Arial Narrow"/>
          <w:sz w:val="22"/>
        </w:rPr>
        <w:t>A pályázati tevékenység teljesítését a pályázó rövid, tételes, összegszerű beszámolóval igazolja a Bizottság Elnökénél, csatolva a pályázati feltételeknek megfelelő számlákat.</w:t>
      </w:r>
    </w:p>
    <w:p w:rsidR="004B597E" w:rsidRDefault="004B597E" w:rsidP="00B72010">
      <w:pPr>
        <w:rPr>
          <w:rFonts w:ascii="Arial Narrow" w:eastAsia="Arial Narrow" w:hAnsi="Arial Narrow"/>
          <w:sz w:val="22"/>
        </w:rPr>
      </w:pPr>
    </w:p>
    <w:p w:rsidR="004B597E" w:rsidRDefault="004B597E" w:rsidP="00024A2E">
      <w:pPr>
        <w:tabs>
          <w:tab w:val="left" w:pos="1280"/>
        </w:tabs>
        <w:spacing w:line="239" w:lineRule="auto"/>
        <w:jc w:val="center"/>
        <w:outlineLvl w:val="3"/>
        <w:rPr>
          <w:rFonts w:ascii="Arial Narrow" w:eastAsia="Arial Narrow" w:hAnsi="Arial Narrow"/>
          <w:b/>
          <w:sz w:val="22"/>
        </w:rPr>
      </w:pPr>
      <w:bookmarkStart w:id="128" w:name="_Toc1407202"/>
      <w:r>
        <w:rPr>
          <w:rFonts w:ascii="Arial Narrow" w:eastAsia="Arial Narrow" w:hAnsi="Arial Narrow"/>
          <w:b/>
          <w:sz w:val="22"/>
        </w:rPr>
        <w:t>6. A Nemzeti Felsőoktatási Ösztöndíjpályázatokat Elbíráló Bizottság</w:t>
      </w:r>
      <w:bookmarkEnd w:id="128"/>
    </w:p>
    <w:p w:rsidR="004B597E" w:rsidRDefault="004B597E" w:rsidP="00B72010">
      <w:pPr>
        <w:rPr>
          <w:rFonts w:ascii="Times New Roman" w:eastAsia="Times New Roman" w:hAnsi="Times New Roman"/>
        </w:rPr>
      </w:pPr>
    </w:p>
    <w:p w:rsidR="004B597E" w:rsidRDefault="004B597E" w:rsidP="00B72010">
      <w:pPr>
        <w:ind w:right="20" w:hanging="565"/>
        <w:jc w:val="both"/>
        <w:rPr>
          <w:rFonts w:ascii="Arial Narrow" w:eastAsia="Arial Narrow" w:hAnsi="Arial Narrow"/>
          <w:sz w:val="22"/>
        </w:rPr>
      </w:pPr>
      <w:r>
        <w:rPr>
          <w:rFonts w:ascii="Arial Narrow" w:eastAsia="Arial Narrow" w:hAnsi="Arial Narrow"/>
          <w:b/>
          <w:sz w:val="22"/>
        </w:rPr>
        <w:t xml:space="preserve">4:20. § </w:t>
      </w:r>
      <w:r>
        <w:rPr>
          <w:rFonts w:ascii="Arial Narrow" w:eastAsia="Arial Narrow" w:hAnsi="Arial Narrow"/>
          <w:sz w:val="22"/>
        </w:rPr>
        <w:t>A</w:t>
      </w:r>
      <w:r>
        <w:rPr>
          <w:rFonts w:ascii="Arial Narrow" w:eastAsia="Arial Narrow" w:hAnsi="Arial Narrow"/>
          <w:b/>
          <w:sz w:val="22"/>
        </w:rPr>
        <w:t xml:space="preserve"> </w:t>
      </w:r>
      <w:r>
        <w:rPr>
          <w:rFonts w:ascii="Arial Narrow" w:eastAsia="Arial Narrow" w:hAnsi="Arial Narrow"/>
          <w:sz w:val="22"/>
        </w:rPr>
        <w:t>nemzeti felsőoktatási ösztöndíjpályázatok elbírálására vonatkozó rendelkezéseket a JUTTÉR 11.</w:t>
      </w:r>
      <w:r>
        <w:rPr>
          <w:rFonts w:ascii="Arial Narrow" w:eastAsia="Arial Narrow" w:hAnsi="Arial Narrow"/>
          <w:b/>
          <w:sz w:val="22"/>
        </w:rPr>
        <w:t xml:space="preserve"> </w:t>
      </w:r>
      <w:r>
        <w:rPr>
          <w:rFonts w:ascii="Arial Narrow" w:eastAsia="Arial Narrow" w:hAnsi="Arial Narrow"/>
          <w:sz w:val="22"/>
        </w:rPr>
        <w:t>§-a szabályozza.</w:t>
      </w:r>
    </w:p>
    <w:p w:rsidR="004B597E" w:rsidRDefault="004B597E" w:rsidP="00B72010">
      <w:pPr>
        <w:rPr>
          <w:rFonts w:ascii="Times New Roman" w:eastAsia="Times New Roman" w:hAnsi="Times New Roman"/>
        </w:rPr>
      </w:pPr>
    </w:p>
    <w:p w:rsidR="004B597E" w:rsidRDefault="004B597E" w:rsidP="00B72010">
      <w:pPr>
        <w:ind w:hanging="565"/>
        <w:jc w:val="both"/>
        <w:rPr>
          <w:rFonts w:ascii="Arial Narrow" w:eastAsia="Arial Narrow" w:hAnsi="Arial Narrow"/>
          <w:sz w:val="22"/>
        </w:rPr>
      </w:pPr>
      <w:r>
        <w:rPr>
          <w:rFonts w:ascii="Arial Narrow" w:eastAsia="Arial Narrow" w:hAnsi="Arial Narrow"/>
          <w:b/>
          <w:sz w:val="22"/>
        </w:rPr>
        <w:t xml:space="preserve">4:21. § </w:t>
      </w:r>
      <w:r>
        <w:rPr>
          <w:rFonts w:ascii="Arial Narrow" w:eastAsia="Arial Narrow" w:hAnsi="Arial Narrow"/>
          <w:sz w:val="22"/>
        </w:rPr>
        <w:t>A</w:t>
      </w:r>
      <w:r>
        <w:rPr>
          <w:rFonts w:ascii="Arial Narrow" w:eastAsia="Arial Narrow" w:hAnsi="Arial Narrow"/>
          <w:b/>
          <w:sz w:val="22"/>
        </w:rPr>
        <w:t xml:space="preserve"> </w:t>
      </w:r>
      <w:r>
        <w:rPr>
          <w:rFonts w:ascii="Arial Narrow" w:eastAsia="Arial Narrow" w:hAnsi="Arial Narrow"/>
          <w:sz w:val="22"/>
        </w:rPr>
        <w:t xml:space="preserve">Nemzeti Felsőoktatási Ösztöndíjpályázatokat Elbíráló Bizottság tagjai az oktatási </w:t>
      </w:r>
      <w:r w:rsidR="00AE7A5D">
        <w:rPr>
          <w:rFonts w:ascii="Arial Narrow" w:eastAsia="Arial Narrow" w:hAnsi="Arial Narrow"/>
          <w:sz w:val="22"/>
        </w:rPr>
        <w:t>fő</w:t>
      </w:r>
      <w:r>
        <w:rPr>
          <w:rFonts w:ascii="Arial Narrow" w:eastAsia="Arial Narrow" w:hAnsi="Arial Narrow"/>
          <w:sz w:val="22"/>
        </w:rPr>
        <w:t>igazgató</w:t>
      </w:r>
      <w:r w:rsidR="00AE7A5D" w:rsidRPr="00AE7A5D">
        <w:rPr>
          <w:rFonts w:ascii="Arial Narrow" w:eastAsia="Arial Narrow" w:hAnsi="Arial Narrow"/>
          <w:sz w:val="22"/>
        </w:rPr>
        <w:t xml:space="preserve"> </w:t>
      </w:r>
      <w:r w:rsidR="00BB65C3">
        <w:rPr>
          <w:rFonts w:ascii="Arial Narrow" w:eastAsia="Arial Narrow" w:hAnsi="Arial Narrow"/>
          <w:sz w:val="22"/>
        </w:rPr>
        <w:t>és/</w:t>
      </w:r>
      <w:r w:rsidR="00AE7A5D">
        <w:rPr>
          <w:rFonts w:ascii="Arial Narrow" w:eastAsia="Arial Narrow" w:hAnsi="Arial Narrow"/>
          <w:sz w:val="22"/>
        </w:rPr>
        <w:t>vagy a tanulmányi irodaigazgató</w:t>
      </w:r>
      <w:r>
        <w:rPr>
          <w:rFonts w:ascii="Arial Narrow" w:eastAsia="Arial Narrow" w:hAnsi="Arial Narrow"/>
          <w:sz w:val="22"/>
        </w:rPr>
        <w:t>,</w:t>
      </w:r>
      <w:r w:rsidR="00AE7A5D">
        <w:rPr>
          <w:rFonts w:ascii="Arial Narrow" w:eastAsia="Arial Narrow" w:hAnsi="Arial Narrow"/>
          <w:sz w:val="22"/>
        </w:rPr>
        <w:t xml:space="preserve"> </w:t>
      </w:r>
      <w:r>
        <w:rPr>
          <w:rFonts w:ascii="Arial Narrow" w:eastAsia="Arial Narrow" w:hAnsi="Arial Narrow"/>
          <w:sz w:val="22"/>
        </w:rPr>
        <w:t>az</w:t>
      </w:r>
      <w:r>
        <w:rPr>
          <w:rFonts w:ascii="Arial Narrow" w:eastAsia="Arial Narrow" w:hAnsi="Arial Narrow"/>
          <w:b/>
          <w:sz w:val="22"/>
        </w:rPr>
        <w:t xml:space="preserve"> </w:t>
      </w:r>
      <w:r>
        <w:rPr>
          <w:rFonts w:ascii="Arial Narrow" w:eastAsia="Arial Narrow" w:hAnsi="Arial Narrow"/>
          <w:sz w:val="22"/>
        </w:rPr>
        <w:t>EHÖK elnöke, az EHÖK tanulmányi ügyekért felelős elnökségi tagja, valamint a bizottság – rektor által megbízott – elnöke.</w:t>
      </w:r>
    </w:p>
    <w:p w:rsidR="004B597E" w:rsidRDefault="004B597E" w:rsidP="00B72010">
      <w:pPr>
        <w:rPr>
          <w:rFonts w:ascii="Times New Roman" w:eastAsia="Times New Roman" w:hAnsi="Times New Roman"/>
        </w:rPr>
      </w:pPr>
    </w:p>
    <w:p w:rsidR="004B597E" w:rsidRDefault="004B597E" w:rsidP="00B72010">
      <w:pPr>
        <w:tabs>
          <w:tab w:val="left" w:pos="284"/>
        </w:tabs>
        <w:ind w:hanging="565"/>
        <w:jc w:val="both"/>
        <w:rPr>
          <w:rFonts w:ascii="Arial Narrow" w:eastAsia="Arial Narrow" w:hAnsi="Arial Narrow"/>
          <w:sz w:val="22"/>
        </w:rPr>
      </w:pPr>
      <w:r>
        <w:rPr>
          <w:rFonts w:ascii="Arial Narrow" w:eastAsia="Arial Narrow" w:hAnsi="Arial Narrow"/>
          <w:b/>
          <w:sz w:val="22"/>
        </w:rPr>
        <w:t xml:space="preserve">4:22. § </w:t>
      </w:r>
      <w:r>
        <w:rPr>
          <w:rFonts w:ascii="Arial Narrow" w:eastAsia="Arial Narrow" w:hAnsi="Arial Narrow"/>
          <w:sz w:val="22"/>
        </w:rPr>
        <w:t>(1) A</w:t>
      </w:r>
      <w:r>
        <w:rPr>
          <w:rFonts w:ascii="Arial Narrow" w:eastAsia="Arial Narrow" w:hAnsi="Arial Narrow"/>
          <w:b/>
          <w:sz w:val="22"/>
        </w:rPr>
        <w:t xml:space="preserve"> </w:t>
      </w:r>
      <w:r>
        <w:rPr>
          <w:rFonts w:ascii="Arial Narrow" w:eastAsia="Arial Narrow" w:hAnsi="Arial Narrow"/>
          <w:sz w:val="22"/>
        </w:rPr>
        <w:t>Nemzeti Felsőoktatási Ösztöndíjpályázatokat Elbíráló Bizottságot az elnök hívja össze, mely</w:t>
      </w:r>
      <w:r>
        <w:rPr>
          <w:rFonts w:ascii="Arial Narrow" w:eastAsia="Arial Narrow" w:hAnsi="Arial Narrow"/>
          <w:b/>
          <w:sz w:val="22"/>
        </w:rPr>
        <w:t xml:space="preserve"> </w:t>
      </w:r>
      <w:r>
        <w:rPr>
          <w:rFonts w:ascii="Arial Narrow" w:eastAsia="Arial Narrow" w:hAnsi="Arial Narrow"/>
          <w:sz w:val="22"/>
        </w:rPr>
        <w:t>határozatképes, ha a tagjainak többsége jelen van.</w:t>
      </w:r>
    </w:p>
    <w:p w:rsidR="004B597E" w:rsidRDefault="004B597E" w:rsidP="00B72010">
      <w:pPr>
        <w:tabs>
          <w:tab w:val="left" w:pos="284"/>
        </w:tabs>
        <w:rPr>
          <w:rFonts w:ascii="Times New Roman" w:eastAsia="Times New Roman" w:hAnsi="Times New Roman"/>
        </w:rPr>
      </w:pPr>
    </w:p>
    <w:p w:rsidR="004B597E" w:rsidRDefault="004B597E" w:rsidP="00B72010">
      <w:pPr>
        <w:numPr>
          <w:ilvl w:val="0"/>
          <w:numId w:val="56"/>
        </w:numPr>
        <w:tabs>
          <w:tab w:val="left" w:pos="284"/>
          <w:tab w:val="left" w:pos="427"/>
        </w:tabs>
        <w:ind w:right="20" w:firstLine="5"/>
        <w:jc w:val="both"/>
        <w:rPr>
          <w:rFonts w:ascii="Arial Narrow" w:eastAsia="Arial Narrow" w:hAnsi="Arial Narrow"/>
          <w:sz w:val="22"/>
        </w:rPr>
      </w:pPr>
      <w:r>
        <w:rPr>
          <w:rFonts w:ascii="Arial Narrow" w:eastAsia="Arial Narrow" w:hAnsi="Arial Narrow"/>
          <w:sz w:val="22"/>
        </w:rPr>
        <w:t>A Nemzeti Felsőoktatási Ösztöndíjpályázatokat Elbíráló Bizottság döntéseit egyszerű szótöbbséggel hozza, szavazategyenlőség esetén a bizottság elnökének szavazata dönt.</w:t>
      </w:r>
    </w:p>
    <w:p w:rsidR="004B597E" w:rsidRDefault="004B597E" w:rsidP="00B72010">
      <w:pPr>
        <w:tabs>
          <w:tab w:val="left" w:pos="284"/>
        </w:tabs>
        <w:rPr>
          <w:rFonts w:ascii="Arial Narrow" w:eastAsia="Arial Narrow" w:hAnsi="Arial Narrow"/>
          <w:sz w:val="22"/>
        </w:rPr>
      </w:pPr>
    </w:p>
    <w:p w:rsidR="004B597E" w:rsidRDefault="004B597E" w:rsidP="00B72010">
      <w:pPr>
        <w:numPr>
          <w:ilvl w:val="0"/>
          <w:numId w:val="56"/>
        </w:numPr>
        <w:tabs>
          <w:tab w:val="left" w:pos="284"/>
          <w:tab w:val="left" w:pos="440"/>
        </w:tabs>
        <w:ind w:left="440" w:hanging="435"/>
        <w:jc w:val="both"/>
        <w:rPr>
          <w:rFonts w:ascii="Arial Narrow" w:eastAsia="Arial Narrow" w:hAnsi="Arial Narrow"/>
          <w:sz w:val="22"/>
        </w:rPr>
      </w:pPr>
      <w:r>
        <w:rPr>
          <w:rFonts w:ascii="Arial Narrow" w:eastAsia="Arial Narrow" w:hAnsi="Arial Narrow"/>
          <w:sz w:val="22"/>
        </w:rPr>
        <w:t xml:space="preserve">A Bizottság üléséről jegyzőkönyv készül, amelyet </w:t>
      </w:r>
      <w:r w:rsidR="00BB65C3">
        <w:rPr>
          <w:rFonts w:ascii="Arial Narrow" w:eastAsia="Arial Narrow" w:hAnsi="Arial Narrow"/>
          <w:sz w:val="22"/>
        </w:rPr>
        <w:t>a bizottság tagjai aláírásukkal</w:t>
      </w:r>
      <w:r>
        <w:rPr>
          <w:rFonts w:ascii="Arial Narrow" w:eastAsia="Arial Narrow" w:hAnsi="Arial Narrow"/>
          <w:sz w:val="22"/>
        </w:rPr>
        <w:t xml:space="preserve"> hitelesít</w:t>
      </w:r>
      <w:r w:rsidR="00BB65C3">
        <w:rPr>
          <w:rFonts w:ascii="Arial Narrow" w:eastAsia="Arial Narrow" w:hAnsi="Arial Narrow"/>
          <w:sz w:val="22"/>
        </w:rPr>
        <w:t>enek</w:t>
      </w:r>
      <w:r>
        <w:rPr>
          <w:rFonts w:ascii="Arial Narrow" w:eastAsia="Arial Narrow" w:hAnsi="Arial Narrow"/>
          <w:sz w:val="22"/>
        </w:rPr>
        <w:t>.</w:t>
      </w:r>
    </w:p>
    <w:p w:rsidR="004B597E" w:rsidRDefault="004B597E" w:rsidP="006463D7">
      <w:pPr>
        <w:tabs>
          <w:tab w:val="left" w:pos="284"/>
          <w:tab w:val="left" w:pos="440"/>
        </w:tabs>
        <w:spacing w:line="0" w:lineRule="atLeast"/>
        <w:ind w:left="440" w:hanging="435"/>
        <w:jc w:val="both"/>
        <w:rPr>
          <w:rFonts w:ascii="Arial Narrow" w:eastAsia="Arial Narrow" w:hAnsi="Arial Narrow"/>
          <w:sz w:val="22"/>
        </w:rPr>
      </w:pPr>
    </w:p>
    <w:p w:rsidR="004B597E" w:rsidRDefault="004B597E" w:rsidP="006463D7">
      <w:pPr>
        <w:tabs>
          <w:tab w:val="left" w:pos="284"/>
          <w:tab w:val="left" w:pos="440"/>
        </w:tabs>
        <w:spacing w:line="0" w:lineRule="atLeast"/>
        <w:ind w:left="440" w:hanging="435"/>
        <w:jc w:val="both"/>
        <w:rPr>
          <w:rFonts w:ascii="Arial Narrow" w:eastAsia="Arial Narrow" w:hAnsi="Arial Narrow"/>
          <w:sz w:val="22"/>
        </w:rPr>
        <w:sectPr w:rsidR="004B597E">
          <w:endnotePr>
            <w:numFmt w:val="decimal"/>
          </w:endnotePr>
          <w:pgSz w:w="11900" w:h="16838"/>
          <w:pgMar w:top="1417" w:right="1400" w:bottom="441" w:left="1980" w:header="0" w:footer="0" w:gutter="0"/>
          <w:cols w:space="0" w:equalWidth="0">
            <w:col w:w="8520"/>
          </w:cols>
          <w:docGrid w:linePitch="360"/>
        </w:sectPr>
      </w:pPr>
    </w:p>
    <w:p w:rsidR="004B597E" w:rsidRDefault="004B597E" w:rsidP="00024A2E">
      <w:pPr>
        <w:spacing w:line="0" w:lineRule="atLeast"/>
        <w:jc w:val="center"/>
        <w:outlineLvl w:val="3"/>
        <w:rPr>
          <w:rFonts w:ascii="Arial Narrow" w:eastAsia="Arial Narrow" w:hAnsi="Arial Narrow"/>
          <w:b/>
          <w:sz w:val="22"/>
        </w:rPr>
      </w:pPr>
      <w:bookmarkStart w:id="129" w:name="page47"/>
      <w:bookmarkStart w:id="130" w:name="page48"/>
      <w:bookmarkStart w:id="131" w:name="_Toc1407203"/>
      <w:bookmarkEnd w:id="129"/>
      <w:bookmarkEnd w:id="130"/>
      <w:r>
        <w:rPr>
          <w:rFonts w:ascii="Arial Narrow" w:eastAsia="Arial Narrow" w:hAnsi="Arial Narrow"/>
          <w:b/>
          <w:sz w:val="22"/>
        </w:rPr>
        <w:t>7. Az OE Ösztöndíjpályázatokat Elbíráló Bizottság</w:t>
      </w:r>
      <w:bookmarkEnd w:id="131"/>
    </w:p>
    <w:p w:rsidR="004B597E" w:rsidRDefault="004B597E" w:rsidP="00B72010">
      <w:pPr>
        <w:rPr>
          <w:rFonts w:ascii="Times New Roman" w:eastAsia="Times New Roman" w:hAnsi="Times New Roman"/>
        </w:rPr>
      </w:pPr>
    </w:p>
    <w:p w:rsidR="004B597E" w:rsidRDefault="004B597E" w:rsidP="00B72010">
      <w:pPr>
        <w:ind w:left="-567"/>
        <w:rPr>
          <w:rFonts w:ascii="Arial Narrow" w:eastAsia="Arial Narrow" w:hAnsi="Arial Narrow"/>
          <w:sz w:val="21"/>
        </w:rPr>
      </w:pPr>
      <w:r>
        <w:rPr>
          <w:rFonts w:ascii="Arial Narrow" w:eastAsia="Arial Narrow" w:hAnsi="Arial Narrow"/>
          <w:b/>
          <w:sz w:val="22"/>
        </w:rPr>
        <w:t>4:23. §</w:t>
      </w:r>
      <w:r>
        <w:rPr>
          <w:rFonts w:ascii="Times New Roman" w:eastAsia="Times New Roman" w:hAnsi="Times New Roman"/>
        </w:rPr>
        <w:tab/>
      </w:r>
      <w:r w:rsidR="00BB65C3">
        <w:rPr>
          <w:rFonts w:ascii="Times New Roman" w:eastAsia="Times New Roman" w:hAnsi="Times New Roman"/>
        </w:rPr>
        <w:t xml:space="preserve"> </w:t>
      </w:r>
      <w:r w:rsidRPr="009E5785">
        <w:rPr>
          <w:rFonts w:ascii="Arial Narrow" w:eastAsia="Arial Narrow" w:hAnsi="Arial Narrow"/>
          <w:sz w:val="22"/>
          <w:szCs w:val="22"/>
        </w:rPr>
        <w:t>Az OE ösztöndíjpályázatok elbírálására vonatkozó rendelkezéseket a JUTTÉR 13. §-a szabályozza.</w:t>
      </w:r>
    </w:p>
    <w:p w:rsidR="004B597E" w:rsidRDefault="004B597E" w:rsidP="00B72010">
      <w:pPr>
        <w:ind w:left="-567"/>
        <w:rPr>
          <w:rFonts w:ascii="Times New Roman" w:eastAsia="Times New Roman" w:hAnsi="Times New Roman"/>
        </w:rPr>
      </w:pPr>
    </w:p>
    <w:p w:rsidR="004B597E" w:rsidRDefault="004B597E" w:rsidP="00B72010">
      <w:pPr>
        <w:ind w:left="-2" w:right="20" w:hanging="565"/>
        <w:rPr>
          <w:rFonts w:ascii="Arial Narrow" w:eastAsia="Arial Narrow" w:hAnsi="Arial Narrow"/>
          <w:sz w:val="22"/>
        </w:rPr>
      </w:pPr>
      <w:r>
        <w:rPr>
          <w:rFonts w:ascii="Arial Narrow" w:eastAsia="Arial Narrow" w:hAnsi="Arial Narrow"/>
          <w:b/>
          <w:sz w:val="22"/>
        </w:rPr>
        <w:t xml:space="preserve">4:24. § </w:t>
      </w:r>
      <w:r>
        <w:rPr>
          <w:rFonts w:ascii="Arial Narrow" w:eastAsia="Arial Narrow" w:hAnsi="Arial Narrow"/>
          <w:sz w:val="22"/>
        </w:rPr>
        <w:t xml:space="preserve">Az OE Ösztöndíjpályázatokat Elbíráló Bizottság tagjai az oktatási </w:t>
      </w:r>
      <w:r w:rsidR="00AE7A5D">
        <w:rPr>
          <w:rFonts w:ascii="Arial Narrow" w:eastAsia="Arial Narrow" w:hAnsi="Arial Narrow"/>
          <w:sz w:val="22"/>
        </w:rPr>
        <w:t>fő</w:t>
      </w:r>
      <w:r>
        <w:rPr>
          <w:rFonts w:ascii="Arial Narrow" w:eastAsia="Arial Narrow" w:hAnsi="Arial Narrow"/>
          <w:sz w:val="22"/>
        </w:rPr>
        <w:t>igazgató, az EHÖK elnöke, az</w:t>
      </w:r>
      <w:r>
        <w:rPr>
          <w:rFonts w:ascii="Arial Narrow" w:eastAsia="Arial Narrow" w:hAnsi="Arial Narrow"/>
          <w:b/>
          <w:sz w:val="22"/>
        </w:rPr>
        <w:t xml:space="preserve"> </w:t>
      </w:r>
      <w:r>
        <w:rPr>
          <w:rFonts w:ascii="Arial Narrow" w:eastAsia="Arial Narrow" w:hAnsi="Arial Narrow"/>
          <w:sz w:val="22"/>
        </w:rPr>
        <w:t>EHÖK tanulmányi ügyekért felelős elnökségi tagja, valamint a bizottság – rektor által megbízott – elnöke.</w:t>
      </w:r>
    </w:p>
    <w:p w:rsidR="004B597E" w:rsidRDefault="004B597E" w:rsidP="00B72010">
      <w:pPr>
        <w:ind w:left="-567"/>
        <w:rPr>
          <w:rFonts w:ascii="Times New Roman" w:eastAsia="Times New Roman" w:hAnsi="Times New Roman"/>
        </w:rPr>
      </w:pPr>
    </w:p>
    <w:p w:rsidR="004B597E" w:rsidRDefault="004B597E" w:rsidP="00B72010">
      <w:pPr>
        <w:ind w:left="-2" w:hanging="565"/>
        <w:rPr>
          <w:rFonts w:ascii="Arial Narrow" w:eastAsia="Arial Narrow" w:hAnsi="Arial Narrow"/>
          <w:sz w:val="22"/>
        </w:rPr>
      </w:pPr>
      <w:r>
        <w:rPr>
          <w:rFonts w:ascii="Arial Narrow" w:eastAsia="Arial Narrow" w:hAnsi="Arial Narrow"/>
          <w:b/>
          <w:sz w:val="22"/>
        </w:rPr>
        <w:t xml:space="preserve">4:25.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Az OE Ösztöndíjpályázatokat Elbíráló Bizottságot az elnök hívja össze, mely határozatképes, ha a</w:t>
      </w:r>
      <w:r>
        <w:rPr>
          <w:rFonts w:ascii="Arial Narrow" w:eastAsia="Arial Narrow" w:hAnsi="Arial Narrow"/>
          <w:b/>
          <w:sz w:val="22"/>
        </w:rPr>
        <w:t xml:space="preserve"> </w:t>
      </w:r>
      <w:r>
        <w:rPr>
          <w:rFonts w:ascii="Arial Narrow" w:eastAsia="Arial Narrow" w:hAnsi="Arial Narrow"/>
          <w:sz w:val="22"/>
        </w:rPr>
        <w:t>tagjainak többsége jelen van.</w:t>
      </w:r>
    </w:p>
    <w:p w:rsidR="004B597E" w:rsidRDefault="004B597E" w:rsidP="00B72010">
      <w:pPr>
        <w:rPr>
          <w:rFonts w:ascii="Times New Roman" w:eastAsia="Times New Roman" w:hAnsi="Times New Roman"/>
        </w:rPr>
      </w:pPr>
    </w:p>
    <w:p w:rsidR="004B597E" w:rsidRDefault="004B597E" w:rsidP="005A469A">
      <w:pPr>
        <w:numPr>
          <w:ilvl w:val="0"/>
          <w:numId w:val="57"/>
        </w:numPr>
        <w:tabs>
          <w:tab w:val="left" w:pos="284"/>
        </w:tabs>
        <w:ind w:right="20" w:firstLine="5"/>
        <w:jc w:val="both"/>
        <w:rPr>
          <w:rFonts w:ascii="Arial Narrow" w:eastAsia="Arial Narrow" w:hAnsi="Arial Narrow"/>
          <w:sz w:val="22"/>
        </w:rPr>
      </w:pPr>
      <w:r>
        <w:rPr>
          <w:rFonts w:ascii="Arial Narrow" w:eastAsia="Arial Narrow" w:hAnsi="Arial Narrow"/>
          <w:sz w:val="22"/>
        </w:rPr>
        <w:t>Az OE Ösztöndíjpályázatokat Elbíráló Bizottság döntéseit egyszerű szótöbbséggel hozza, szavazategyenlőség esetén a bizottság elnökének szavazata dönt.</w:t>
      </w:r>
    </w:p>
    <w:p w:rsidR="004B597E" w:rsidRDefault="004B597E" w:rsidP="005A469A">
      <w:pPr>
        <w:tabs>
          <w:tab w:val="left" w:pos="284"/>
        </w:tabs>
        <w:rPr>
          <w:rFonts w:ascii="Arial Narrow" w:eastAsia="Arial Narrow" w:hAnsi="Arial Narrow"/>
          <w:sz w:val="22"/>
        </w:rPr>
      </w:pPr>
    </w:p>
    <w:p w:rsidR="004B597E" w:rsidRDefault="004B597E" w:rsidP="005A469A">
      <w:pPr>
        <w:numPr>
          <w:ilvl w:val="0"/>
          <w:numId w:val="57"/>
        </w:numPr>
        <w:tabs>
          <w:tab w:val="left" w:pos="284"/>
        </w:tabs>
        <w:spacing w:after="120"/>
        <w:ind w:left="437" w:hanging="437"/>
        <w:jc w:val="both"/>
        <w:rPr>
          <w:rFonts w:ascii="Arial Narrow" w:eastAsia="Arial Narrow" w:hAnsi="Arial Narrow"/>
          <w:sz w:val="22"/>
        </w:rPr>
      </w:pPr>
      <w:r>
        <w:rPr>
          <w:rFonts w:ascii="Arial Narrow" w:eastAsia="Arial Narrow" w:hAnsi="Arial Narrow"/>
          <w:sz w:val="22"/>
        </w:rPr>
        <w:t xml:space="preserve">A Bizottság üléséről jegyzőkönyv készül, amelyet </w:t>
      </w:r>
      <w:r w:rsidR="00BB65C3">
        <w:rPr>
          <w:rFonts w:ascii="Arial Narrow" w:eastAsia="Arial Narrow" w:hAnsi="Arial Narrow"/>
          <w:sz w:val="22"/>
        </w:rPr>
        <w:t>a bizottság tagjai aláírásukkal hitelesítenek.</w:t>
      </w:r>
    </w:p>
    <w:p w:rsidR="004B597E" w:rsidRDefault="004B597E" w:rsidP="005A469A">
      <w:pPr>
        <w:tabs>
          <w:tab w:val="left" w:pos="284"/>
        </w:tabs>
        <w:jc w:val="both"/>
        <w:rPr>
          <w:rFonts w:ascii="Arial Narrow" w:eastAsia="Arial Narrow" w:hAnsi="Arial Narrow"/>
          <w:sz w:val="22"/>
        </w:rPr>
      </w:pPr>
      <w:r>
        <w:rPr>
          <w:rFonts w:ascii="Arial Narrow" w:eastAsia="Arial Narrow" w:hAnsi="Arial Narrow"/>
          <w:sz w:val="22"/>
        </w:rPr>
        <w:t>(4)</w:t>
      </w:r>
      <w:r>
        <w:rPr>
          <w:rFonts w:ascii="Arial Narrow" w:eastAsia="Arial Narrow" w:hAnsi="Arial Narrow"/>
          <w:sz w:val="22"/>
        </w:rPr>
        <w:tab/>
      </w:r>
      <w:r w:rsidRPr="0030600D">
        <w:rPr>
          <w:rFonts w:ascii="Arial Narrow" w:eastAsia="Arial Narrow" w:hAnsi="Arial Narrow"/>
          <w:sz w:val="22"/>
        </w:rPr>
        <w:t>A sportösztöndíjak elbírálásához a Testnevelési Intézet igazgatója, a közéleti-kulturális ösztöndíj elbírálásához az EHÖK által delegált személy, a tudományos ösztöndíj elbírálásához a tudományos rektorhelyettes tesz javaslatot.</w:t>
      </w:r>
    </w:p>
    <w:p w:rsidR="004B597E" w:rsidRDefault="004B597E" w:rsidP="00B72010">
      <w:pPr>
        <w:tabs>
          <w:tab w:val="left" w:pos="987"/>
        </w:tabs>
        <w:jc w:val="both"/>
        <w:rPr>
          <w:rFonts w:ascii="Arial Narrow" w:eastAsia="Arial Narrow" w:hAnsi="Arial Narrow"/>
          <w:sz w:val="22"/>
        </w:rPr>
      </w:pPr>
    </w:p>
    <w:p w:rsidR="004B597E" w:rsidRPr="00415105" w:rsidRDefault="004B597E" w:rsidP="00B72010">
      <w:pPr>
        <w:tabs>
          <w:tab w:val="left" w:pos="567"/>
        </w:tabs>
        <w:jc w:val="center"/>
        <w:outlineLvl w:val="3"/>
        <w:rPr>
          <w:rFonts w:ascii="Arial Narrow" w:eastAsia="Arial Narrow" w:hAnsi="Arial Narrow"/>
          <w:b/>
          <w:sz w:val="22"/>
          <w:szCs w:val="22"/>
        </w:rPr>
      </w:pPr>
      <w:bookmarkStart w:id="132" w:name="_Toc1407204"/>
      <w:r w:rsidRPr="00415105">
        <w:rPr>
          <w:rFonts w:ascii="Arial Narrow" w:eastAsia="Arial Narrow" w:hAnsi="Arial Narrow"/>
          <w:b/>
          <w:sz w:val="22"/>
          <w:szCs w:val="22"/>
        </w:rPr>
        <w:t>8.</w:t>
      </w:r>
      <w:r>
        <w:rPr>
          <w:rFonts w:ascii="Arial Narrow" w:eastAsia="Arial Narrow" w:hAnsi="Arial Narrow"/>
          <w:b/>
          <w:sz w:val="22"/>
          <w:szCs w:val="22"/>
        </w:rPr>
        <w:t xml:space="preserve"> </w:t>
      </w:r>
      <w:r w:rsidRPr="00415105">
        <w:rPr>
          <w:rFonts w:ascii="Arial Narrow" w:eastAsia="Arial Narrow" w:hAnsi="Arial Narrow"/>
          <w:b/>
          <w:sz w:val="22"/>
          <w:szCs w:val="22"/>
        </w:rPr>
        <w:t>Hallgatói Jogorvoslati Bizottság</w:t>
      </w:r>
      <w:r>
        <w:rPr>
          <w:rFonts w:ascii="Arial Narrow" w:eastAsia="Arial Narrow" w:hAnsi="Arial Narrow"/>
          <w:b/>
          <w:sz w:val="22"/>
          <w:szCs w:val="22"/>
        </w:rPr>
        <w:t xml:space="preserve"> </w:t>
      </w:r>
      <w:r>
        <w:rPr>
          <w:rStyle w:val="Lbjegyzet-hivatkozs"/>
          <w:rFonts w:ascii="Arial Narrow" w:eastAsia="Arial Narrow" w:hAnsi="Arial Narrow"/>
          <w:b/>
          <w:sz w:val="22"/>
          <w:szCs w:val="22"/>
        </w:rPr>
        <w:footnoteReference w:id="48"/>
      </w:r>
      <w:bookmarkEnd w:id="132"/>
    </w:p>
    <w:p w:rsidR="004B597E" w:rsidRDefault="004B597E" w:rsidP="00B72010">
      <w:pPr>
        <w:tabs>
          <w:tab w:val="left" w:pos="567"/>
        </w:tabs>
        <w:rPr>
          <w:rFonts w:ascii="Arial Narrow" w:eastAsia="Arial Narrow" w:hAnsi="Arial Narrow"/>
          <w:sz w:val="22"/>
          <w:szCs w:val="22"/>
        </w:rPr>
      </w:pPr>
    </w:p>
    <w:p w:rsidR="004B597E" w:rsidRDefault="004B597E" w:rsidP="00B72010">
      <w:pPr>
        <w:tabs>
          <w:tab w:val="left" w:pos="567"/>
          <w:tab w:val="left" w:pos="851"/>
          <w:tab w:val="left" w:pos="993"/>
        </w:tabs>
        <w:ind w:hanging="567"/>
        <w:jc w:val="both"/>
        <w:rPr>
          <w:rFonts w:ascii="Arial Narrow" w:hAnsi="Arial Narrow"/>
          <w:sz w:val="22"/>
          <w:szCs w:val="22"/>
        </w:rPr>
      </w:pPr>
      <w:r w:rsidRPr="006463D7">
        <w:rPr>
          <w:rFonts w:ascii="Arial Narrow" w:eastAsia="Arial Narrow" w:hAnsi="Arial Narrow"/>
          <w:b/>
          <w:sz w:val="22"/>
          <w:szCs w:val="22"/>
        </w:rPr>
        <w:t>4:26. §</w:t>
      </w:r>
      <w:r w:rsidRPr="0030600D">
        <w:rPr>
          <w:rFonts w:ascii="Arial Narrow" w:eastAsia="Arial Narrow" w:hAnsi="Arial Narrow"/>
          <w:sz w:val="22"/>
          <w:szCs w:val="22"/>
        </w:rPr>
        <w:tab/>
      </w:r>
      <w:r w:rsidRPr="0089584B">
        <w:rPr>
          <w:rFonts w:ascii="Arial Narrow" w:eastAsia="Arial Narrow" w:hAnsi="Arial Narrow"/>
          <w:sz w:val="22"/>
          <w:szCs w:val="22"/>
        </w:rPr>
        <w:t>(1)</w:t>
      </w:r>
      <w:r>
        <w:rPr>
          <w:rFonts w:ascii="Arial Narrow" w:eastAsia="Arial Narrow" w:hAnsi="Arial Narrow"/>
          <w:sz w:val="22"/>
          <w:szCs w:val="22"/>
        </w:rPr>
        <w:t xml:space="preserve"> </w:t>
      </w:r>
      <w:r w:rsidRPr="00415105">
        <w:rPr>
          <w:rFonts w:ascii="Arial Narrow" w:hAnsi="Arial Narrow"/>
          <w:sz w:val="22"/>
          <w:szCs w:val="22"/>
        </w:rPr>
        <w:t>A hallgatónak joga van – a tanulmányi követelmények teljesítésére vonatkozó értékelés kivételével - az Egyetem (annak valamely szerve, alkalmazottja) döntése, intézkedése vagy mulasztása (a továbbiakban: döntés) ellen jogorvoslati kérelemmel élni.</w:t>
      </w:r>
    </w:p>
    <w:p w:rsidR="004B597E" w:rsidRPr="0030600D" w:rsidRDefault="004B597E" w:rsidP="00B72010">
      <w:pPr>
        <w:tabs>
          <w:tab w:val="left" w:pos="567"/>
          <w:tab w:val="left" w:pos="851"/>
          <w:tab w:val="left" w:pos="993"/>
        </w:tabs>
        <w:ind w:left="567" w:hanging="567"/>
        <w:jc w:val="both"/>
        <w:rPr>
          <w:rFonts w:ascii="Arial Narrow" w:eastAsia="Arial Narrow" w:hAnsi="Arial Narrow"/>
          <w:sz w:val="22"/>
          <w:szCs w:val="22"/>
        </w:rPr>
      </w:pPr>
    </w:p>
    <w:p w:rsidR="004B597E" w:rsidRDefault="004B597E" w:rsidP="00716080">
      <w:pPr>
        <w:tabs>
          <w:tab w:val="left" w:pos="284"/>
        </w:tabs>
        <w:ind w:firstLine="2"/>
        <w:jc w:val="both"/>
        <w:rPr>
          <w:rFonts w:ascii="Arial Narrow" w:hAnsi="Arial Narrow"/>
          <w:sz w:val="22"/>
          <w:szCs w:val="22"/>
        </w:rPr>
      </w:pPr>
      <w:r w:rsidRPr="0030600D">
        <w:rPr>
          <w:rFonts w:ascii="Arial Narrow" w:hAnsi="Arial Narrow"/>
          <w:sz w:val="22"/>
          <w:szCs w:val="22"/>
        </w:rPr>
        <w:t>(2)</w:t>
      </w:r>
      <w:r w:rsidRPr="0030600D">
        <w:rPr>
          <w:rFonts w:ascii="Arial Narrow" w:hAnsi="Arial Narrow"/>
          <w:sz w:val="22"/>
          <w:szCs w:val="22"/>
        </w:rPr>
        <w:tab/>
        <w:t>A hallgató a döntés ellen a közléstől, ennek hiányában a tudomásra jutástól számított 15 napon belül nyújthatja be a kérelmet a Hallgatói Jogorvoslati Bizottsághoz (a továbbiakban: Bizottság) címezve az Oktatási Főigazgatóságra. A kérelem benyújtása a döntés v</w:t>
      </w:r>
      <w:r>
        <w:rPr>
          <w:rFonts w:ascii="Arial Narrow" w:hAnsi="Arial Narrow"/>
          <w:sz w:val="22"/>
          <w:szCs w:val="22"/>
        </w:rPr>
        <w:t>égrehajtására halasztó hatályú.</w:t>
      </w:r>
    </w:p>
    <w:p w:rsidR="004B597E" w:rsidRDefault="004B597E" w:rsidP="00B72010">
      <w:pPr>
        <w:tabs>
          <w:tab w:val="left" w:pos="0"/>
          <w:tab w:val="left" w:pos="851"/>
        </w:tabs>
        <w:ind w:left="565" w:hanging="565"/>
        <w:jc w:val="both"/>
        <w:rPr>
          <w:rFonts w:ascii="Arial Narrow" w:hAnsi="Arial Narrow"/>
          <w:sz w:val="22"/>
          <w:szCs w:val="22"/>
        </w:rPr>
      </w:pPr>
    </w:p>
    <w:p w:rsidR="004B597E" w:rsidRDefault="004B597E" w:rsidP="00716080">
      <w:pPr>
        <w:tabs>
          <w:tab w:val="left" w:pos="284"/>
        </w:tabs>
        <w:ind w:firstLine="2"/>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r>
      <w:r w:rsidRPr="0030600D">
        <w:rPr>
          <w:rFonts w:ascii="Arial Narrow" w:hAnsi="Arial Narrow"/>
          <w:sz w:val="22"/>
          <w:szCs w:val="22"/>
        </w:rPr>
        <w:t>A jogorvoslati kérelemről a Bizottság dönt a kérelem benyújtásától számított 30 napon belül. A Bizottság eljárása során nem méltányossági alapon dönt, hanem kizárólag az elsőfokú eljárás jogszerűségét vizsgálja, így a jogorvoslati eljárásra vonatkozó fellebbezés csak abban az esetben lehet eredményes, ha az elsőfokú eljárás során adminisztrációs hiba, avagy anyagi, vagy eljárásjogi jog-, illetve szabálysértés történt. A hallgató a fellebbezéshez az ügy kivizsgálásához szükséges valamennyi olyan dokumentumot csatolni köteles, amit az elsőfokú eljárásban korábban még nem csatolt</w:t>
      </w:r>
      <w:r>
        <w:rPr>
          <w:rFonts w:ascii="Arial Narrow" w:hAnsi="Arial Narrow"/>
          <w:sz w:val="22"/>
          <w:szCs w:val="22"/>
        </w:rPr>
        <w:t>.</w:t>
      </w:r>
    </w:p>
    <w:p w:rsidR="004B597E" w:rsidRDefault="004B597E" w:rsidP="00B72010">
      <w:pPr>
        <w:tabs>
          <w:tab w:val="left" w:pos="0"/>
          <w:tab w:val="left" w:pos="851"/>
        </w:tabs>
        <w:ind w:hanging="565"/>
        <w:jc w:val="both"/>
        <w:rPr>
          <w:rFonts w:ascii="Arial Narrow" w:hAnsi="Arial Narrow"/>
          <w:sz w:val="22"/>
          <w:szCs w:val="22"/>
        </w:rPr>
      </w:pPr>
    </w:p>
    <w:p w:rsidR="004B597E" w:rsidRDefault="004B597E" w:rsidP="00716080">
      <w:pPr>
        <w:tabs>
          <w:tab w:val="left" w:pos="284"/>
        </w:tabs>
        <w:ind w:firstLine="2"/>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r>
      <w:r>
        <w:rPr>
          <w:rStyle w:val="Lbjegyzet-hivatkozs"/>
          <w:rFonts w:ascii="Arial Narrow" w:hAnsi="Arial Narrow"/>
          <w:sz w:val="22"/>
          <w:szCs w:val="22"/>
        </w:rPr>
        <w:footnoteReference w:id="49"/>
      </w:r>
      <w:r>
        <w:rPr>
          <w:rFonts w:ascii="Arial Narrow" w:hAnsi="Arial Narrow"/>
          <w:sz w:val="22"/>
          <w:szCs w:val="22"/>
        </w:rPr>
        <w:t xml:space="preserve"> </w:t>
      </w:r>
      <w:r w:rsidRPr="0030600D">
        <w:rPr>
          <w:rFonts w:ascii="Arial Narrow" w:hAnsi="Arial Narrow"/>
          <w:sz w:val="22"/>
          <w:szCs w:val="22"/>
        </w:rPr>
        <w:t xml:space="preserve">A Bizottság </w:t>
      </w:r>
      <w:r>
        <w:rPr>
          <w:rFonts w:ascii="Arial Narrow" w:hAnsi="Arial Narrow"/>
          <w:sz w:val="22"/>
          <w:szCs w:val="22"/>
        </w:rPr>
        <w:t xml:space="preserve">tagjai az SZMR </w:t>
      </w:r>
      <w:r w:rsidR="00A37AB9">
        <w:rPr>
          <w:rFonts w:ascii="Arial Narrow" w:hAnsi="Arial Narrow"/>
          <w:sz w:val="22"/>
          <w:szCs w:val="22"/>
        </w:rPr>
        <w:t>20</w:t>
      </w:r>
      <w:r>
        <w:rPr>
          <w:rFonts w:ascii="Arial Narrow" w:hAnsi="Arial Narrow"/>
          <w:sz w:val="22"/>
          <w:szCs w:val="22"/>
        </w:rPr>
        <w:t>. § (2) bekezdésében meghatározott tagok</w:t>
      </w:r>
      <w:r w:rsidRPr="0030600D">
        <w:rPr>
          <w:rFonts w:ascii="Arial Narrow" w:hAnsi="Arial Narrow"/>
          <w:sz w:val="22"/>
          <w:szCs w:val="22"/>
        </w:rPr>
        <w:t>.</w:t>
      </w:r>
    </w:p>
    <w:p w:rsidR="004B597E" w:rsidRDefault="004B597E" w:rsidP="00B72010">
      <w:pPr>
        <w:tabs>
          <w:tab w:val="left" w:pos="0"/>
          <w:tab w:val="left" w:pos="851"/>
        </w:tabs>
        <w:ind w:hanging="565"/>
        <w:jc w:val="both"/>
        <w:rPr>
          <w:rFonts w:ascii="Arial Narrow" w:hAnsi="Arial Narrow"/>
          <w:sz w:val="22"/>
          <w:szCs w:val="22"/>
        </w:rPr>
      </w:pPr>
    </w:p>
    <w:p w:rsidR="004B597E" w:rsidRDefault="004B597E" w:rsidP="00716080">
      <w:pPr>
        <w:tabs>
          <w:tab w:val="left" w:pos="284"/>
        </w:tabs>
        <w:ind w:firstLine="2"/>
        <w:jc w:val="both"/>
        <w:rPr>
          <w:rFonts w:ascii="Arial Narrow" w:hAnsi="Arial Narrow"/>
          <w:sz w:val="22"/>
          <w:szCs w:val="22"/>
        </w:rPr>
      </w:pPr>
      <w:r>
        <w:rPr>
          <w:rFonts w:ascii="Arial Narrow" w:hAnsi="Arial Narrow"/>
          <w:sz w:val="22"/>
          <w:szCs w:val="22"/>
        </w:rPr>
        <w:t>(5)</w:t>
      </w:r>
      <w:r>
        <w:rPr>
          <w:rFonts w:ascii="Arial Narrow" w:hAnsi="Arial Narrow"/>
          <w:sz w:val="22"/>
          <w:szCs w:val="22"/>
        </w:rPr>
        <w:tab/>
      </w:r>
      <w:r>
        <w:rPr>
          <w:rStyle w:val="Lbjegyzet-hivatkozs"/>
          <w:rFonts w:ascii="Arial Narrow" w:hAnsi="Arial Narrow"/>
          <w:sz w:val="22"/>
          <w:szCs w:val="22"/>
        </w:rPr>
        <w:footnoteReference w:id="50"/>
      </w:r>
      <w:r>
        <w:rPr>
          <w:rFonts w:ascii="Arial Narrow" w:hAnsi="Arial Narrow"/>
          <w:sz w:val="22"/>
          <w:szCs w:val="22"/>
        </w:rPr>
        <w:t xml:space="preserve"> </w:t>
      </w:r>
      <w:r w:rsidRPr="0030600D">
        <w:rPr>
          <w:rFonts w:ascii="Arial Narrow" w:hAnsi="Arial Narrow"/>
          <w:sz w:val="22"/>
          <w:szCs w:val="22"/>
        </w:rPr>
        <w:t xml:space="preserve">A Bizottság </w:t>
      </w:r>
      <w:r>
        <w:rPr>
          <w:rFonts w:ascii="Arial Narrow" w:hAnsi="Arial Narrow"/>
          <w:sz w:val="22"/>
          <w:szCs w:val="22"/>
        </w:rPr>
        <w:t xml:space="preserve">határozatképességére az SZMR </w:t>
      </w:r>
      <w:r w:rsidR="00A37AB9">
        <w:rPr>
          <w:rFonts w:ascii="Arial Narrow" w:hAnsi="Arial Narrow"/>
          <w:sz w:val="22"/>
          <w:szCs w:val="22"/>
        </w:rPr>
        <w:t>20</w:t>
      </w:r>
      <w:r>
        <w:rPr>
          <w:rFonts w:ascii="Arial Narrow" w:hAnsi="Arial Narrow"/>
          <w:sz w:val="22"/>
          <w:szCs w:val="22"/>
        </w:rPr>
        <w:t>. § (3) bekezdés rendelkezései irányadók</w:t>
      </w:r>
      <w:r w:rsidRPr="0030600D">
        <w:rPr>
          <w:rFonts w:ascii="Arial Narrow" w:hAnsi="Arial Narrow"/>
          <w:sz w:val="22"/>
          <w:szCs w:val="22"/>
        </w:rPr>
        <w:t>. Döntéseit nyílt szavazással, egyszerű többséggel hozza. Szavazategyenlőség esetén a Bizottság elnökének szavazata dönt.</w:t>
      </w:r>
    </w:p>
    <w:p w:rsidR="004B597E" w:rsidRDefault="004B597E" w:rsidP="00B72010">
      <w:pPr>
        <w:tabs>
          <w:tab w:val="left" w:pos="0"/>
          <w:tab w:val="left" w:pos="851"/>
        </w:tabs>
        <w:ind w:hanging="565"/>
        <w:jc w:val="both"/>
        <w:rPr>
          <w:rFonts w:ascii="Arial Narrow" w:hAnsi="Arial Narrow"/>
          <w:sz w:val="22"/>
          <w:szCs w:val="22"/>
        </w:rPr>
      </w:pPr>
    </w:p>
    <w:p w:rsidR="004B597E" w:rsidRPr="0030600D" w:rsidRDefault="004B597E" w:rsidP="00716080">
      <w:pPr>
        <w:tabs>
          <w:tab w:val="left" w:pos="284"/>
        </w:tabs>
        <w:ind w:firstLine="2"/>
        <w:jc w:val="both"/>
        <w:rPr>
          <w:rFonts w:ascii="Arial Narrow" w:hAnsi="Arial Narrow"/>
          <w:sz w:val="22"/>
          <w:szCs w:val="22"/>
        </w:rPr>
      </w:pPr>
      <w:r>
        <w:rPr>
          <w:rFonts w:ascii="Arial Narrow" w:hAnsi="Arial Narrow"/>
          <w:sz w:val="22"/>
          <w:szCs w:val="22"/>
        </w:rPr>
        <w:t>(6)</w:t>
      </w:r>
      <w:r>
        <w:rPr>
          <w:rFonts w:ascii="Arial Narrow" w:hAnsi="Arial Narrow"/>
          <w:sz w:val="22"/>
          <w:szCs w:val="22"/>
        </w:rPr>
        <w:tab/>
      </w:r>
      <w:r w:rsidRPr="0030600D">
        <w:rPr>
          <w:rFonts w:ascii="Arial Narrow" w:hAnsi="Arial Narrow"/>
          <w:sz w:val="22"/>
          <w:szCs w:val="22"/>
        </w:rPr>
        <w:t xml:space="preserve">Az eljárás során a vizsgálat eredményeként a Bizottság a következő </w:t>
      </w:r>
      <w:r>
        <w:rPr>
          <w:rFonts w:ascii="Arial Narrow" w:hAnsi="Arial Narrow"/>
          <w:sz w:val="22"/>
          <w:szCs w:val="22"/>
        </w:rPr>
        <w:t>másodfokú határozatot hozhatja:</w:t>
      </w:r>
    </w:p>
    <w:p w:rsidR="004B597E" w:rsidRPr="0030600D" w:rsidRDefault="004B597E" w:rsidP="005A469A">
      <w:pPr>
        <w:tabs>
          <w:tab w:val="left" w:pos="2268"/>
        </w:tabs>
        <w:ind w:left="1985"/>
        <w:jc w:val="both"/>
        <w:rPr>
          <w:rFonts w:ascii="Arial Narrow" w:hAnsi="Arial Narrow"/>
          <w:sz w:val="22"/>
          <w:szCs w:val="22"/>
        </w:rPr>
      </w:pPr>
      <w:r w:rsidRPr="0030600D">
        <w:rPr>
          <w:rFonts w:ascii="Arial Narrow" w:hAnsi="Arial Narrow"/>
          <w:sz w:val="22"/>
          <w:szCs w:val="22"/>
        </w:rPr>
        <w:t>a)</w:t>
      </w:r>
      <w:r>
        <w:rPr>
          <w:rFonts w:ascii="Arial Narrow" w:hAnsi="Arial Narrow"/>
          <w:sz w:val="22"/>
          <w:szCs w:val="22"/>
        </w:rPr>
        <w:tab/>
      </w:r>
      <w:r w:rsidRPr="0030600D">
        <w:rPr>
          <w:rFonts w:ascii="Arial Narrow" w:hAnsi="Arial Narrow"/>
          <w:sz w:val="22"/>
          <w:szCs w:val="22"/>
        </w:rPr>
        <w:t>a kérelmet elutasítja;</w:t>
      </w:r>
    </w:p>
    <w:p w:rsidR="004B597E" w:rsidRPr="0030600D" w:rsidRDefault="004B597E" w:rsidP="005A469A">
      <w:pPr>
        <w:tabs>
          <w:tab w:val="left" w:pos="2268"/>
        </w:tabs>
        <w:ind w:left="1985"/>
        <w:jc w:val="both"/>
        <w:rPr>
          <w:rFonts w:ascii="Arial Narrow" w:hAnsi="Arial Narrow"/>
          <w:sz w:val="22"/>
          <w:szCs w:val="22"/>
        </w:rPr>
      </w:pPr>
      <w:r w:rsidRPr="0030600D">
        <w:rPr>
          <w:rFonts w:ascii="Arial Narrow" w:hAnsi="Arial Narrow"/>
          <w:sz w:val="22"/>
          <w:szCs w:val="22"/>
        </w:rPr>
        <w:t>b)</w:t>
      </w:r>
      <w:r>
        <w:rPr>
          <w:rFonts w:ascii="Arial Narrow" w:hAnsi="Arial Narrow"/>
          <w:sz w:val="22"/>
          <w:szCs w:val="22"/>
        </w:rPr>
        <w:tab/>
      </w:r>
      <w:r w:rsidRPr="0030600D">
        <w:rPr>
          <w:rFonts w:ascii="Arial Narrow" w:hAnsi="Arial Narrow"/>
          <w:sz w:val="22"/>
          <w:szCs w:val="22"/>
        </w:rPr>
        <w:t>a döntés elmulasztóját döntéshozatalra utasítja;</w:t>
      </w:r>
    </w:p>
    <w:p w:rsidR="004B597E" w:rsidRDefault="004B597E" w:rsidP="005A469A">
      <w:pPr>
        <w:tabs>
          <w:tab w:val="left" w:pos="2268"/>
        </w:tabs>
        <w:ind w:left="1985"/>
        <w:jc w:val="both"/>
        <w:rPr>
          <w:rFonts w:ascii="Arial Narrow" w:hAnsi="Arial Narrow"/>
          <w:sz w:val="22"/>
          <w:szCs w:val="22"/>
        </w:rPr>
      </w:pPr>
      <w:r w:rsidRPr="0030600D">
        <w:rPr>
          <w:rFonts w:ascii="Arial Narrow" w:hAnsi="Arial Narrow"/>
          <w:sz w:val="22"/>
          <w:szCs w:val="22"/>
        </w:rPr>
        <w:t>c)</w:t>
      </w:r>
      <w:r>
        <w:rPr>
          <w:rFonts w:ascii="Arial Narrow" w:hAnsi="Arial Narrow"/>
          <w:sz w:val="22"/>
          <w:szCs w:val="22"/>
        </w:rPr>
        <w:tab/>
      </w:r>
      <w:r w:rsidRPr="0030600D">
        <w:rPr>
          <w:rFonts w:ascii="Arial Narrow" w:hAnsi="Arial Narrow"/>
          <w:sz w:val="22"/>
          <w:szCs w:val="22"/>
        </w:rPr>
        <w:t>az elsőfokú döntést, határozatot megsemmisíti és az első fokon eljárt szervet vagy személyt új eljárásra és új határozat hozatalára utasítja.</w:t>
      </w:r>
    </w:p>
    <w:p w:rsidR="004B597E" w:rsidRDefault="004B597E" w:rsidP="005A469A">
      <w:pPr>
        <w:ind w:left="142" w:hanging="142"/>
        <w:jc w:val="both"/>
        <w:rPr>
          <w:rFonts w:ascii="Arial Narrow" w:hAnsi="Arial Narrow"/>
          <w:sz w:val="22"/>
          <w:szCs w:val="22"/>
        </w:rPr>
      </w:pPr>
    </w:p>
    <w:p w:rsidR="004B597E" w:rsidRDefault="004B597E" w:rsidP="00B72010">
      <w:pPr>
        <w:jc w:val="both"/>
        <w:rPr>
          <w:rFonts w:ascii="Arial Narrow" w:hAnsi="Arial Narrow"/>
          <w:sz w:val="22"/>
          <w:szCs w:val="22"/>
        </w:rPr>
      </w:pPr>
      <w:r>
        <w:rPr>
          <w:rFonts w:ascii="Arial Narrow" w:hAnsi="Arial Narrow"/>
          <w:sz w:val="22"/>
          <w:szCs w:val="22"/>
        </w:rPr>
        <w:t>(7)</w:t>
      </w:r>
      <w:r w:rsidRPr="0030600D">
        <w:rPr>
          <w:rFonts w:ascii="Arial Narrow" w:hAnsi="Arial Narrow"/>
          <w:sz w:val="22"/>
          <w:szCs w:val="22"/>
        </w:rPr>
        <w:t xml:space="preserve"> A Bizottság határozata – mint az ügyben másodfokon hozott határozat – a közléssel válik jogerőssé. A jogerős határozat végrehajtható, kivéve, ha a hallgató a bírósági felülvizsgálatát kérte.</w:t>
      </w:r>
    </w:p>
    <w:p w:rsidR="004B597E" w:rsidRDefault="004B597E" w:rsidP="00B72010">
      <w:pPr>
        <w:jc w:val="both"/>
        <w:rPr>
          <w:rFonts w:ascii="Arial Narrow" w:hAnsi="Arial Narrow"/>
          <w:sz w:val="22"/>
          <w:szCs w:val="22"/>
        </w:rPr>
      </w:pPr>
    </w:p>
    <w:p w:rsidR="004B597E" w:rsidRDefault="004B597E" w:rsidP="00B72010">
      <w:pPr>
        <w:jc w:val="both"/>
        <w:rPr>
          <w:rFonts w:ascii="Arial Narrow" w:hAnsi="Arial Narrow"/>
          <w:sz w:val="22"/>
          <w:szCs w:val="22"/>
        </w:rPr>
      </w:pPr>
      <w:r>
        <w:rPr>
          <w:rFonts w:ascii="Arial Narrow" w:hAnsi="Arial Narrow"/>
          <w:sz w:val="22"/>
          <w:szCs w:val="22"/>
        </w:rPr>
        <w:t>(8)</w:t>
      </w:r>
      <w:r w:rsidRPr="0030600D">
        <w:rPr>
          <w:rFonts w:ascii="Arial Narrow" w:hAnsi="Arial Narrow"/>
          <w:sz w:val="22"/>
          <w:szCs w:val="22"/>
        </w:rPr>
        <w:t xml:space="preserve"> A hallgató a Bizottság határozata ellen jogszabálysértésre, illetve hallgatói jogviszonyára vonatkozó rendelkezések megsértésére hivatkozással, annak közlésétől számított 30 napon belül keresettel élhet a Fővárosi </w:t>
      </w:r>
      <w:r>
        <w:rPr>
          <w:rFonts w:ascii="Arial Narrow" w:hAnsi="Arial Narrow"/>
          <w:sz w:val="22"/>
          <w:szCs w:val="22"/>
        </w:rPr>
        <w:t xml:space="preserve">Közigazgatási és Munkaügyi </w:t>
      </w:r>
      <w:r w:rsidRPr="0030600D">
        <w:rPr>
          <w:rFonts w:ascii="Arial Narrow" w:hAnsi="Arial Narrow"/>
          <w:sz w:val="22"/>
          <w:szCs w:val="22"/>
        </w:rPr>
        <w:t>Bíróságnál.</w:t>
      </w:r>
    </w:p>
    <w:p w:rsidR="004B597E" w:rsidRPr="0030600D" w:rsidRDefault="004B597E" w:rsidP="00D83019">
      <w:pPr>
        <w:spacing w:after="240"/>
        <w:ind w:left="567"/>
        <w:jc w:val="both"/>
        <w:rPr>
          <w:rFonts w:ascii="Arial Narrow" w:hAnsi="Arial Narrow"/>
          <w:sz w:val="22"/>
          <w:szCs w:val="22"/>
        </w:rPr>
      </w:pPr>
      <w:r>
        <w:rPr>
          <w:rFonts w:ascii="Arial Narrow" w:hAnsi="Arial Narrow"/>
          <w:sz w:val="22"/>
          <w:szCs w:val="22"/>
        </w:rPr>
        <w:br w:type="page"/>
      </w:r>
    </w:p>
    <w:p w:rsidR="004B597E" w:rsidRPr="00E73818" w:rsidRDefault="004B597E" w:rsidP="00D83019">
      <w:pPr>
        <w:tabs>
          <w:tab w:val="left" w:pos="0"/>
        </w:tabs>
        <w:spacing w:line="0" w:lineRule="atLeast"/>
        <w:ind w:firstLine="5"/>
        <w:jc w:val="both"/>
        <w:rPr>
          <w:rFonts w:ascii="Arial Narrow" w:eastAsia="Arial Narrow" w:hAnsi="Arial Narrow"/>
          <w:sz w:val="28"/>
          <w:szCs w:val="28"/>
        </w:rPr>
      </w:pPr>
    </w:p>
    <w:p w:rsidR="004B597E" w:rsidRPr="00E73818" w:rsidRDefault="004B597E" w:rsidP="00C561A5">
      <w:pPr>
        <w:spacing w:line="0" w:lineRule="atLeast"/>
        <w:jc w:val="center"/>
        <w:outlineLvl w:val="0"/>
        <w:rPr>
          <w:rFonts w:ascii="Arial Narrow" w:eastAsia="Arial Narrow" w:hAnsi="Arial Narrow"/>
          <w:b/>
          <w:sz w:val="28"/>
          <w:szCs w:val="28"/>
        </w:rPr>
      </w:pPr>
      <w:bookmarkStart w:id="133" w:name="page49"/>
      <w:bookmarkStart w:id="134" w:name="_Toc1407205"/>
      <w:bookmarkEnd w:id="133"/>
      <w:r w:rsidRPr="00E73818">
        <w:rPr>
          <w:rFonts w:ascii="Arial Narrow" w:eastAsia="Arial Narrow" w:hAnsi="Arial Narrow"/>
          <w:b/>
          <w:sz w:val="28"/>
          <w:szCs w:val="28"/>
        </w:rPr>
        <w:t>ÖTÖDIK KÖNYV</w:t>
      </w:r>
      <w:bookmarkEnd w:id="134"/>
    </w:p>
    <w:p w:rsidR="004B597E" w:rsidRPr="00E73818" w:rsidRDefault="004B597E">
      <w:pPr>
        <w:spacing w:line="362" w:lineRule="exact"/>
        <w:rPr>
          <w:rFonts w:ascii="Arial Narrow" w:eastAsia="Times New Roman" w:hAnsi="Arial Narrow"/>
          <w:sz w:val="28"/>
          <w:szCs w:val="28"/>
        </w:rPr>
      </w:pPr>
    </w:p>
    <w:p w:rsidR="004B597E" w:rsidRPr="00E73818" w:rsidRDefault="004B597E" w:rsidP="00C561A5">
      <w:pPr>
        <w:tabs>
          <w:tab w:val="left" w:pos="1980"/>
        </w:tabs>
        <w:spacing w:line="0" w:lineRule="atLeast"/>
        <w:jc w:val="center"/>
        <w:outlineLvl w:val="0"/>
        <w:rPr>
          <w:rFonts w:ascii="Arial Narrow" w:eastAsia="Arial Narrow" w:hAnsi="Arial Narrow"/>
          <w:b/>
          <w:sz w:val="28"/>
          <w:szCs w:val="28"/>
        </w:rPr>
      </w:pPr>
      <w:bookmarkStart w:id="135" w:name="_Toc1407206"/>
      <w:r w:rsidRPr="00E73818">
        <w:rPr>
          <w:rFonts w:ascii="Arial Narrow" w:eastAsia="Arial Narrow" w:hAnsi="Arial Narrow"/>
          <w:b/>
          <w:sz w:val="28"/>
          <w:szCs w:val="28"/>
        </w:rPr>
        <w:t>A SZAKDOLGOZATRA/DIPLOMAMUNKÁRA VONATKOZÓ RENDELKEZÉSEK</w:t>
      </w:r>
      <w:bookmarkEnd w:id="135"/>
    </w:p>
    <w:p w:rsidR="004B597E" w:rsidRPr="00E73818" w:rsidRDefault="004B597E">
      <w:pPr>
        <w:spacing w:line="349" w:lineRule="exact"/>
        <w:rPr>
          <w:rFonts w:ascii="Arial Narrow" w:eastAsia="Arial Narrow" w:hAnsi="Arial Narrow"/>
          <w:sz w:val="28"/>
          <w:szCs w:val="28"/>
        </w:rPr>
      </w:pPr>
    </w:p>
    <w:p w:rsidR="004B597E" w:rsidRPr="00E73818" w:rsidRDefault="004B597E" w:rsidP="00007650">
      <w:pPr>
        <w:tabs>
          <w:tab w:val="left" w:pos="4300"/>
        </w:tabs>
        <w:spacing w:line="0" w:lineRule="atLeast"/>
        <w:jc w:val="center"/>
        <w:outlineLvl w:val="2"/>
        <w:rPr>
          <w:rFonts w:ascii="Arial Narrow" w:eastAsia="Arial Narrow" w:hAnsi="Arial Narrow"/>
          <w:b/>
          <w:sz w:val="24"/>
          <w:szCs w:val="24"/>
        </w:rPr>
      </w:pPr>
      <w:bookmarkStart w:id="136" w:name="_Toc1407207"/>
      <w:r w:rsidRPr="00E73818">
        <w:rPr>
          <w:rFonts w:ascii="Arial Narrow" w:eastAsia="Arial Narrow" w:hAnsi="Arial Narrow"/>
          <w:b/>
          <w:sz w:val="24"/>
          <w:szCs w:val="24"/>
        </w:rPr>
        <w:t>I. FEJEZET</w:t>
      </w:r>
      <w:bookmarkEnd w:id="136"/>
    </w:p>
    <w:p w:rsidR="004B597E" w:rsidRPr="00E73818" w:rsidRDefault="004B597E">
      <w:pPr>
        <w:spacing w:line="200" w:lineRule="exact"/>
        <w:rPr>
          <w:rFonts w:ascii="Arial Narrow" w:eastAsia="Times New Roman" w:hAnsi="Arial Narrow"/>
          <w:sz w:val="24"/>
          <w:szCs w:val="24"/>
        </w:rPr>
      </w:pPr>
    </w:p>
    <w:p w:rsidR="004B597E" w:rsidRPr="00E73818" w:rsidRDefault="004B597E" w:rsidP="00007650">
      <w:pPr>
        <w:spacing w:line="0" w:lineRule="atLeast"/>
        <w:jc w:val="center"/>
        <w:outlineLvl w:val="2"/>
        <w:rPr>
          <w:rFonts w:ascii="Arial Narrow" w:eastAsia="Arial Narrow" w:hAnsi="Arial Narrow"/>
          <w:b/>
          <w:sz w:val="24"/>
          <w:szCs w:val="24"/>
        </w:rPr>
      </w:pPr>
      <w:bookmarkStart w:id="137" w:name="_Toc1407208"/>
      <w:r w:rsidRPr="00E73818">
        <w:rPr>
          <w:rFonts w:ascii="Arial Narrow" w:eastAsia="Arial Narrow" w:hAnsi="Arial Narrow"/>
          <w:b/>
          <w:sz w:val="24"/>
          <w:szCs w:val="24"/>
        </w:rPr>
        <w:t>ÁLTALÁNOS RENDELKEZÉSEK</w:t>
      </w:r>
      <w:bookmarkEnd w:id="137"/>
    </w:p>
    <w:p w:rsidR="004B597E" w:rsidRDefault="004B597E">
      <w:pPr>
        <w:spacing w:line="372" w:lineRule="exact"/>
        <w:rPr>
          <w:rFonts w:ascii="Arial Narrow" w:eastAsia="Times New Roman" w:hAnsi="Arial Narrow"/>
          <w:sz w:val="22"/>
          <w:szCs w:val="22"/>
        </w:rPr>
      </w:pPr>
    </w:p>
    <w:p w:rsidR="004B597E" w:rsidRPr="00E73818" w:rsidRDefault="004B597E">
      <w:pPr>
        <w:spacing w:line="372" w:lineRule="exact"/>
        <w:rPr>
          <w:rFonts w:ascii="Arial Narrow" w:eastAsia="Times New Roman" w:hAnsi="Arial Narrow"/>
          <w:sz w:val="22"/>
          <w:szCs w:val="22"/>
        </w:rPr>
      </w:pPr>
    </w:p>
    <w:p w:rsidR="004B597E" w:rsidRPr="00E73818" w:rsidRDefault="004B597E" w:rsidP="00024A2E">
      <w:pPr>
        <w:spacing w:line="0" w:lineRule="atLeast"/>
        <w:jc w:val="center"/>
        <w:outlineLvl w:val="3"/>
        <w:rPr>
          <w:rFonts w:ascii="Arial Narrow" w:eastAsia="Arial Narrow" w:hAnsi="Arial Narrow"/>
          <w:b/>
          <w:sz w:val="22"/>
          <w:szCs w:val="22"/>
        </w:rPr>
      </w:pPr>
      <w:bookmarkStart w:id="138" w:name="_Toc1407209"/>
      <w:r w:rsidRPr="00E73818">
        <w:rPr>
          <w:rFonts w:ascii="Arial Narrow" w:eastAsia="Arial Narrow" w:hAnsi="Arial Narrow"/>
          <w:b/>
          <w:sz w:val="22"/>
          <w:szCs w:val="22"/>
        </w:rPr>
        <w:t>1. A szakdolgozat/diplomamunka készítés célja</w:t>
      </w:r>
      <w:bookmarkEnd w:id="138"/>
    </w:p>
    <w:p w:rsidR="004B597E" w:rsidRPr="00E73818" w:rsidRDefault="004B597E">
      <w:pPr>
        <w:spacing w:line="360" w:lineRule="exact"/>
        <w:rPr>
          <w:rFonts w:ascii="Arial Narrow" w:eastAsia="Times New Roman" w:hAnsi="Arial Narrow"/>
          <w:sz w:val="22"/>
          <w:szCs w:val="22"/>
        </w:rPr>
      </w:pPr>
    </w:p>
    <w:p w:rsidR="004B597E" w:rsidRPr="00E73818" w:rsidRDefault="004B597E" w:rsidP="00716080">
      <w:pPr>
        <w:tabs>
          <w:tab w:val="left" w:pos="284"/>
        </w:tabs>
        <w:spacing w:line="0" w:lineRule="atLeast"/>
        <w:ind w:hanging="567"/>
        <w:jc w:val="both"/>
        <w:rPr>
          <w:rFonts w:ascii="Arial Narrow" w:eastAsia="Arial Narrow" w:hAnsi="Arial Narrow"/>
          <w:sz w:val="22"/>
          <w:szCs w:val="22"/>
        </w:rPr>
      </w:pPr>
      <w:r w:rsidRPr="00E73818">
        <w:rPr>
          <w:rFonts w:ascii="Arial Narrow" w:eastAsia="Arial Narrow" w:hAnsi="Arial Narrow"/>
          <w:b/>
          <w:sz w:val="22"/>
          <w:szCs w:val="22"/>
        </w:rPr>
        <w:t xml:space="preserve">5:1. § </w:t>
      </w:r>
      <w:r w:rsidRPr="00E73818">
        <w:rPr>
          <w:rFonts w:ascii="Arial Narrow" w:eastAsia="Arial Narrow" w:hAnsi="Arial Narrow"/>
          <w:sz w:val="22"/>
          <w:szCs w:val="22"/>
        </w:rPr>
        <w:t>(1)</w:t>
      </w:r>
      <w:r w:rsidRPr="00E73818">
        <w:rPr>
          <w:rFonts w:ascii="Arial Narrow" w:eastAsia="Times New Roman" w:hAnsi="Arial Narrow"/>
          <w:sz w:val="22"/>
          <w:szCs w:val="22"/>
        </w:rPr>
        <w:tab/>
      </w:r>
      <w:r w:rsidRPr="00E73818">
        <w:rPr>
          <w:rFonts w:ascii="Arial Narrow" w:eastAsia="Arial Narrow" w:hAnsi="Arial Narrow"/>
          <w:sz w:val="22"/>
          <w:szCs w:val="22"/>
        </w:rPr>
        <w:t>A szakdolgozatra/diplomamunkára vonatkozó általános szabályozást a TVSZ 55.§-a tartalmazza.</w:t>
      </w:r>
    </w:p>
    <w:p w:rsidR="004B597E" w:rsidRPr="00E73818" w:rsidRDefault="004B597E" w:rsidP="00716080">
      <w:pPr>
        <w:tabs>
          <w:tab w:val="left" w:pos="284"/>
        </w:tabs>
        <w:spacing w:line="0" w:lineRule="atLeast"/>
        <w:rPr>
          <w:rFonts w:ascii="Arial Narrow" w:eastAsia="Arial Narrow" w:hAnsi="Arial Narrow"/>
          <w:sz w:val="21"/>
        </w:rPr>
      </w:pPr>
    </w:p>
    <w:p w:rsidR="004B597E" w:rsidRPr="00E73818" w:rsidRDefault="004B597E" w:rsidP="00716080">
      <w:pPr>
        <w:numPr>
          <w:ilvl w:val="0"/>
          <w:numId w:val="58"/>
        </w:numPr>
        <w:tabs>
          <w:tab w:val="left" w:pos="284"/>
        </w:tabs>
        <w:spacing w:line="239" w:lineRule="auto"/>
        <w:ind w:right="20" w:firstLine="5"/>
        <w:jc w:val="both"/>
        <w:rPr>
          <w:rFonts w:ascii="Arial Narrow" w:eastAsia="Arial Narrow" w:hAnsi="Arial Narrow"/>
          <w:sz w:val="22"/>
        </w:rPr>
      </w:pPr>
      <w:r w:rsidRPr="00E73818">
        <w:rPr>
          <w:rFonts w:ascii="Arial Narrow" w:eastAsia="Arial Narrow" w:hAnsi="Arial Narrow"/>
          <w:sz w:val="22"/>
        </w:rPr>
        <w:t>A szakdolgozat/diplomamunka készítésének célja, hogy a hallgató tanulmányi ideje végén önállóan oldjon meg egy – a szak jellegének megfelelő – összetett feladatot, s ezzel bizonyítsa, hogy a képzési célokban megfogalmazott követelményeknek megfelelő szakmai ismeretekkel és jártassággal rendelkezik, tájékozott a szakirodalomban. A szakdolgozat/diplomamunka-feladat lehetőséget ad a hallgatónak az önálló alkotó tevékenységre, továbbá arra, hogy szakterületének egyes részei közötti lényeges összefüggésekről, valamint az ezekkel kapcsolatos gyakorlati műszaki-gazdasági követelményekről bemutassa ismereteit.</w:t>
      </w:r>
    </w:p>
    <w:p w:rsidR="004B597E" w:rsidRPr="00E73818" w:rsidRDefault="004B597E" w:rsidP="00716080">
      <w:pPr>
        <w:tabs>
          <w:tab w:val="left" w:pos="284"/>
        </w:tabs>
        <w:spacing w:line="239" w:lineRule="auto"/>
        <w:ind w:right="20"/>
        <w:jc w:val="both"/>
        <w:rPr>
          <w:rFonts w:ascii="Arial Narrow" w:eastAsia="Arial Narrow" w:hAnsi="Arial Narrow"/>
          <w:sz w:val="22"/>
        </w:rPr>
      </w:pPr>
    </w:p>
    <w:p w:rsidR="004B597E" w:rsidRPr="00E73818" w:rsidRDefault="004B597E" w:rsidP="00716080">
      <w:pPr>
        <w:numPr>
          <w:ilvl w:val="0"/>
          <w:numId w:val="58"/>
        </w:numPr>
        <w:tabs>
          <w:tab w:val="left" w:pos="284"/>
        </w:tabs>
        <w:spacing w:line="239" w:lineRule="auto"/>
        <w:ind w:right="20" w:firstLine="5"/>
        <w:jc w:val="both"/>
        <w:rPr>
          <w:rFonts w:ascii="Arial Narrow" w:eastAsia="Arial Narrow" w:hAnsi="Arial Narrow"/>
          <w:sz w:val="22"/>
        </w:rPr>
      </w:pPr>
      <w:r w:rsidRPr="00E73818">
        <w:rPr>
          <w:rFonts w:ascii="Arial Narrow" w:eastAsia="Arial Narrow" w:hAnsi="Arial Narrow"/>
          <w:sz w:val="22"/>
        </w:rPr>
        <w:t>Az oklevél megszerzéséhez a hallgatónak alapképzésen szakdolgozatot, mesterképzésen és osztatlan képzésen diplomamunkát kell készítenie.</w:t>
      </w:r>
    </w:p>
    <w:p w:rsidR="004B597E" w:rsidRPr="00E73818" w:rsidRDefault="004B597E" w:rsidP="00E73818">
      <w:pPr>
        <w:tabs>
          <w:tab w:val="left" w:pos="851"/>
        </w:tabs>
        <w:spacing w:line="239" w:lineRule="auto"/>
        <w:ind w:right="20"/>
        <w:jc w:val="both"/>
        <w:rPr>
          <w:rFonts w:ascii="Arial Narrow" w:eastAsia="Arial Narrow" w:hAnsi="Arial Narrow"/>
          <w:sz w:val="22"/>
          <w:szCs w:val="22"/>
        </w:rPr>
      </w:pPr>
    </w:p>
    <w:p w:rsidR="004B597E" w:rsidRPr="00E73818" w:rsidRDefault="004B597E" w:rsidP="00024A2E">
      <w:pPr>
        <w:spacing w:line="0" w:lineRule="atLeast"/>
        <w:jc w:val="center"/>
        <w:outlineLvl w:val="3"/>
        <w:rPr>
          <w:rFonts w:ascii="Arial Narrow" w:eastAsia="Arial Narrow" w:hAnsi="Arial Narrow"/>
          <w:b/>
          <w:sz w:val="22"/>
          <w:szCs w:val="22"/>
        </w:rPr>
      </w:pPr>
      <w:bookmarkStart w:id="139" w:name="_Toc1407210"/>
      <w:r w:rsidRPr="00E73818">
        <w:rPr>
          <w:rFonts w:ascii="Arial Narrow" w:eastAsia="Arial Narrow" w:hAnsi="Arial Narrow"/>
          <w:b/>
          <w:sz w:val="22"/>
          <w:szCs w:val="22"/>
        </w:rPr>
        <w:t>2. A szakdolgozati témajavaslat</w:t>
      </w:r>
      <w:bookmarkEnd w:id="139"/>
    </w:p>
    <w:p w:rsidR="004B597E" w:rsidRPr="00E73818" w:rsidRDefault="004B597E">
      <w:pPr>
        <w:spacing w:line="360" w:lineRule="exact"/>
        <w:rPr>
          <w:rFonts w:ascii="Arial Narrow" w:eastAsia="Times New Roman" w:hAnsi="Arial Narrow"/>
          <w:sz w:val="22"/>
          <w:szCs w:val="22"/>
        </w:rPr>
      </w:pPr>
    </w:p>
    <w:p w:rsidR="004B597E" w:rsidRPr="00E73818" w:rsidRDefault="004B597E" w:rsidP="00B72010">
      <w:pPr>
        <w:ind w:left="-2" w:right="20" w:hanging="565"/>
        <w:jc w:val="both"/>
        <w:rPr>
          <w:rFonts w:ascii="Arial Narrow" w:eastAsia="Arial Narrow" w:hAnsi="Arial Narrow"/>
          <w:sz w:val="22"/>
        </w:rPr>
      </w:pPr>
      <w:r w:rsidRPr="00E73818">
        <w:rPr>
          <w:rFonts w:ascii="Arial Narrow" w:eastAsia="Arial Narrow" w:hAnsi="Arial Narrow"/>
          <w:b/>
          <w:sz w:val="22"/>
        </w:rPr>
        <w:t xml:space="preserve">5:2. § </w:t>
      </w:r>
      <w:r w:rsidRPr="00E73818">
        <w:rPr>
          <w:rFonts w:ascii="Arial Narrow" w:eastAsia="Arial Narrow" w:hAnsi="Arial Narrow"/>
          <w:sz w:val="22"/>
        </w:rPr>
        <w:t>(1)</w:t>
      </w:r>
      <w:r w:rsidRPr="00E73818">
        <w:rPr>
          <w:rFonts w:ascii="Arial Narrow" w:eastAsia="Arial Narrow" w:hAnsi="Arial Narrow"/>
          <w:b/>
          <w:sz w:val="22"/>
        </w:rPr>
        <w:t xml:space="preserve"> </w:t>
      </w:r>
      <w:r w:rsidRPr="00E73818">
        <w:rPr>
          <w:rFonts w:ascii="Arial Narrow" w:eastAsia="Arial Narrow" w:hAnsi="Arial Narrow"/>
          <w:sz w:val="22"/>
        </w:rPr>
        <w:t>A szakdolgozat témajavaslatainak meg kell felelniük a szak képzési és kimeneti követelményeinek,</w:t>
      </w:r>
      <w:r w:rsidRPr="00E73818">
        <w:rPr>
          <w:rFonts w:ascii="Arial Narrow" w:eastAsia="Arial Narrow" w:hAnsi="Arial Narrow"/>
          <w:b/>
          <w:sz w:val="22"/>
        </w:rPr>
        <w:t xml:space="preserve"> </w:t>
      </w:r>
      <w:r w:rsidRPr="00E73818">
        <w:rPr>
          <w:rFonts w:ascii="Arial Narrow" w:eastAsia="Arial Narrow" w:hAnsi="Arial Narrow"/>
          <w:sz w:val="22"/>
        </w:rPr>
        <w:t>továbbá kapcsolódniuk kell az adott szakhoz, illetve specializációhoz.</w:t>
      </w:r>
    </w:p>
    <w:p w:rsidR="004B597E" w:rsidRPr="00E73818" w:rsidRDefault="004B597E" w:rsidP="00B72010">
      <w:pPr>
        <w:rPr>
          <w:rFonts w:ascii="Arial Narrow" w:eastAsia="Times New Roman" w:hAnsi="Arial Narrow"/>
        </w:rPr>
      </w:pPr>
    </w:p>
    <w:p w:rsidR="004B597E" w:rsidRPr="00E73818" w:rsidRDefault="004B597E" w:rsidP="00716080">
      <w:pPr>
        <w:numPr>
          <w:ilvl w:val="0"/>
          <w:numId w:val="59"/>
        </w:numPr>
        <w:tabs>
          <w:tab w:val="left" w:pos="284"/>
        </w:tabs>
        <w:ind w:left="435" w:hanging="435"/>
        <w:jc w:val="both"/>
        <w:rPr>
          <w:rFonts w:ascii="Arial Narrow" w:eastAsia="Arial Narrow" w:hAnsi="Arial Narrow"/>
          <w:sz w:val="22"/>
        </w:rPr>
      </w:pPr>
      <w:r w:rsidRPr="00E73818">
        <w:rPr>
          <w:rFonts w:ascii="Arial Narrow" w:eastAsia="Arial Narrow" w:hAnsi="Arial Narrow"/>
          <w:sz w:val="22"/>
        </w:rPr>
        <w:t>A szakdolgozati téma lehet:</w:t>
      </w:r>
    </w:p>
    <w:p w:rsidR="004B597E" w:rsidRPr="00E73818" w:rsidRDefault="004B597E" w:rsidP="005A469A">
      <w:pPr>
        <w:numPr>
          <w:ilvl w:val="1"/>
          <w:numId w:val="59"/>
        </w:numPr>
        <w:tabs>
          <w:tab w:val="left" w:pos="2268"/>
        </w:tabs>
        <w:ind w:left="1845" w:hanging="2"/>
        <w:jc w:val="both"/>
        <w:rPr>
          <w:rFonts w:ascii="Arial Narrow" w:eastAsia="Arial Narrow" w:hAnsi="Arial Narrow"/>
          <w:sz w:val="22"/>
        </w:rPr>
      </w:pPr>
      <w:r w:rsidRPr="00E73818">
        <w:rPr>
          <w:rFonts w:ascii="Arial Narrow" w:eastAsia="Arial Narrow" w:hAnsi="Arial Narrow"/>
          <w:sz w:val="22"/>
        </w:rPr>
        <w:t>Külső eredetű. Ebben az esetben egy külső intézmény vagy szakember javaslatot tesz a szakdolgozatban/diplomamunkában megoldandó feladatra (a feladatot kidolgozó hallgatóra, illetve a második konzulens személyére is). A hallgató is javasolhat témát. A külső eredetű témát az intézetigazgatónak kell engedélyeznie és kijelölni hozzá a belső konzulenst.</w:t>
      </w:r>
    </w:p>
    <w:p w:rsidR="004B597E" w:rsidRPr="00E73818" w:rsidRDefault="004B597E" w:rsidP="005A469A">
      <w:pPr>
        <w:numPr>
          <w:ilvl w:val="1"/>
          <w:numId w:val="59"/>
        </w:numPr>
        <w:tabs>
          <w:tab w:val="left" w:pos="2268"/>
        </w:tabs>
        <w:ind w:left="1845" w:right="20" w:hanging="2"/>
        <w:jc w:val="both"/>
        <w:rPr>
          <w:rFonts w:ascii="Arial Narrow" w:eastAsia="Arial Narrow" w:hAnsi="Arial Narrow"/>
          <w:sz w:val="22"/>
        </w:rPr>
      </w:pPr>
      <w:r w:rsidRPr="00E73818">
        <w:rPr>
          <w:rFonts w:ascii="Arial Narrow" w:eastAsia="Arial Narrow" w:hAnsi="Arial Narrow"/>
          <w:sz w:val="22"/>
        </w:rPr>
        <w:t>Egyetemi (belső) eredetű</w:t>
      </w:r>
      <w:r w:rsidRPr="00E73818">
        <w:rPr>
          <w:rFonts w:ascii="Arial Narrow" w:eastAsia="Arial Narrow" w:hAnsi="Arial Narrow"/>
          <w:i/>
          <w:sz w:val="22"/>
        </w:rPr>
        <w:t>.</w:t>
      </w:r>
      <w:r w:rsidRPr="00E73818">
        <w:rPr>
          <w:rFonts w:ascii="Arial Narrow" w:eastAsia="Arial Narrow" w:hAnsi="Arial Narrow"/>
          <w:sz w:val="22"/>
        </w:rPr>
        <w:t xml:space="preserve"> Ekkor az intézet valamely oktatója ipari tájékozottsága és egyéni szakmai érdeklődése alapján tesz javaslatot a megoldandó feladatra, egyben a belső konzulensi feladatokat is elvállalja.</w:t>
      </w:r>
    </w:p>
    <w:p w:rsidR="004B597E" w:rsidRPr="00E73818" w:rsidRDefault="004B597E" w:rsidP="00B72010">
      <w:pPr>
        <w:tabs>
          <w:tab w:val="left" w:pos="1420"/>
        </w:tabs>
        <w:ind w:right="20"/>
        <w:jc w:val="both"/>
        <w:rPr>
          <w:rFonts w:ascii="Arial Narrow" w:eastAsia="Arial Narrow" w:hAnsi="Arial Narrow"/>
          <w:sz w:val="22"/>
        </w:rPr>
      </w:pPr>
    </w:p>
    <w:p w:rsidR="004B597E" w:rsidRPr="00E73818" w:rsidRDefault="004B597E" w:rsidP="00716080">
      <w:pPr>
        <w:numPr>
          <w:ilvl w:val="0"/>
          <w:numId w:val="59"/>
        </w:numPr>
        <w:tabs>
          <w:tab w:val="left" w:pos="284"/>
        </w:tabs>
        <w:ind w:firstLine="5"/>
        <w:jc w:val="both"/>
        <w:rPr>
          <w:rFonts w:ascii="Arial Narrow" w:eastAsia="Arial Narrow" w:hAnsi="Arial Narrow"/>
          <w:sz w:val="22"/>
        </w:rPr>
      </w:pPr>
      <w:r w:rsidRPr="00E73818">
        <w:rPr>
          <w:rFonts w:ascii="Arial Narrow" w:eastAsia="Arial Narrow" w:hAnsi="Arial Narrow"/>
          <w:sz w:val="22"/>
        </w:rPr>
        <w:t>A szakdolgozati témajavaslatokat téli záróvizsga esetén március 15-ig, nyári záróvizsga esetén október 15- ig, az intézet honlapján meg kell hirdetni.</w:t>
      </w:r>
    </w:p>
    <w:p w:rsidR="004B597E" w:rsidRPr="00E73818" w:rsidRDefault="004B597E" w:rsidP="00716080">
      <w:pPr>
        <w:tabs>
          <w:tab w:val="left" w:pos="284"/>
        </w:tabs>
        <w:jc w:val="both"/>
        <w:rPr>
          <w:rFonts w:ascii="Arial Narrow" w:eastAsia="Arial Narrow" w:hAnsi="Arial Narrow"/>
          <w:sz w:val="22"/>
        </w:rPr>
      </w:pPr>
    </w:p>
    <w:p w:rsidR="004B597E" w:rsidRPr="00E73818" w:rsidRDefault="004B597E" w:rsidP="00716080">
      <w:pPr>
        <w:numPr>
          <w:ilvl w:val="0"/>
          <w:numId w:val="59"/>
        </w:numPr>
        <w:tabs>
          <w:tab w:val="left" w:pos="284"/>
          <w:tab w:val="left" w:pos="1134"/>
        </w:tabs>
        <w:ind w:firstLine="5"/>
        <w:jc w:val="both"/>
        <w:rPr>
          <w:rFonts w:ascii="Arial Narrow" w:eastAsia="Arial Narrow" w:hAnsi="Arial Narrow"/>
          <w:sz w:val="22"/>
        </w:rPr>
      </w:pPr>
      <w:r w:rsidRPr="00E73818">
        <w:rPr>
          <w:rFonts w:ascii="Arial Narrow" w:eastAsia="Arial Narrow" w:hAnsi="Arial Narrow"/>
          <w:sz w:val="22"/>
        </w:rPr>
        <w:t>A hallgató a téli záróvizsga esetén április 30-ig, nyári záróvizsga esetén november 30-ig, felkeresi a választani kívánt téma intézményi konzulensét a feladat részletesebb megbeszélése céljából, s ha a választás megtörtént, a „Szakdolgozat/Diplomamunka feladatlap” előzetes kitöltésével ezt bejelenti az intézet illetékes ügyintézőjénél, aki ezt nyilvántartásba veszi.</w:t>
      </w:r>
    </w:p>
    <w:p w:rsidR="004B597E" w:rsidRPr="00E73818" w:rsidRDefault="004B597E" w:rsidP="00716080">
      <w:pPr>
        <w:tabs>
          <w:tab w:val="left" w:pos="284"/>
          <w:tab w:val="left" w:pos="1134"/>
        </w:tabs>
        <w:jc w:val="both"/>
        <w:rPr>
          <w:rFonts w:ascii="Arial Narrow" w:eastAsia="Arial Narrow" w:hAnsi="Arial Narrow"/>
          <w:sz w:val="22"/>
        </w:rPr>
      </w:pPr>
    </w:p>
    <w:p w:rsidR="004B597E" w:rsidRPr="00E73818" w:rsidRDefault="004B597E" w:rsidP="00716080">
      <w:pPr>
        <w:numPr>
          <w:ilvl w:val="0"/>
          <w:numId w:val="59"/>
        </w:numPr>
        <w:tabs>
          <w:tab w:val="left" w:pos="284"/>
        </w:tabs>
        <w:ind w:right="20" w:firstLine="5"/>
        <w:jc w:val="both"/>
        <w:rPr>
          <w:rFonts w:ascii="Arial Narrow" w:eastAsia="Arial Narrow" w:hAnsi="Arial Narrow"/>
          <w:sz w:val="22"/>
        </w:rPr>
      </w:pPr>
      <w:r w:rsidRPr="00E73818">
        <w:rPr>
          <w:rFonts w:ascii="Arial Narrow" w:eastAsia="Arial Narrow" w:hAnsi="Arial Narrow"/>
          <w:sz w:val="22"/>
        </w:rPr>
        <w:t>Amennyiben a szakdolgozat/diplomamunka tantárgy kettő féléves, a (3) és (4) bekezdésben megjelölt határidők egy félévvel korábbra értendők.</w:t>
      </w:r>
    </w:p>
    <w:p w:rsidR="004B597E" w:rsidRPr="00E73818" w:rsidRDefault="004B597E" w:rsidP="00716080">
      <w:pPr>
        <w:tabs>
          <w:tab w:val="left" w:pos="284"/>
        </w:tabs>
        <w:ind w:right="20"/>
        <w:jc w:val="both"/>
        <w:rPr>
          <w:rFonts w:ascii="Arial Narrow" w:eastAsia="Arial Narrow" w:hAnsi="Arial Narrow"/>
          <w:sz w:val="22"/>
        </w:rPr>
      </w:pPr>
    </w:p>
    <w:p w:rsidR="004B597E" w:rsidRPr="00E73818" w:rsidRDefault="004B597E" w:rsidP="00716080">
      <w:pPr>
        <w:numPr>
          <w:ilvl w:val="0"/>
          <w:numId w:val="59"/>
        </w:numPr>
        <w:tabs>
          <w:tab w:val="left" w:pos="284"/>
          <w:tab w:val="left" w:pos="709"/>
        </w:tabs>
        <w:ind w:firstLine="5"/>
        <w:jc w:val="both"/>
        <w:rPr>
          <w:rFonts w:ascii="Arial Narrow" w:eastAsia="Arial Narrow" w:hAnsi="Arial Narrow"/>
          <w:sz w:val="22"/>
        </w:rPr>
      </w:pPr>
      <w:r w:rsidRPr="00E73818">
        <w:rPr>
          <w:rFonts w:ascii="Arial Narrow" w:eastAsia="Arial Narrow" w:hAnsi="Arial Narrow"/>
          <w:sz w:val="22"/>
        </w:rPr>
        <w:t>Az intézet a 4. pontban leírt kiválasztás és elfogadás után legkésőbb téli záróvizsga esetén október 31-ig, nyári záróvizsga esetén március 31-ig átadja a hallgatónak a végleges „Szakdolgozat/Diplomamunka feladatlap”-ot (V./1. sz. melléklet)</w:t>
      </w:r>
      <w:r>
        <w:rPr>
          <w:rFonts w:ascii="Arial Narrow" w:eastAsia="Arial Narrow" w:hAnsi="Arial Narrow"/>
          <w:sz w:val="22"/>
        </w:rPr>
        <w:t>.</w:t>
      </w:r>
    </w:p>
    <w:p w:rsidR="004B597E" w:rsidRPr="00E73818" w:rsidRDefault="004B597E" w:rsidP="00B72010">
      <w:pPr>
        <w:tabs>
          <w:tab w:val="left" w:pos="709"/>
          <w:tab w:val="left" w:pos="851"/>
        </w:tabs>
        <w:ind w:left="565"/>
        <w:jc w:val="both"/>
        <w:rPr>
          <w:rFonts w:ascii="Arial Narrow" w:eastAsia="Arial Narrow" w:hAnsi="Arial Narrow"/>
          <w:sz w:val="22"/>
        </w:rPr>
      </w:pPr>
    </w:p>
    <w:p w:rsidR="004B597E" w:rsidRPr="00E73818" w:rsidRDefault="004B597E" w:rsidP="00024A2E">
      <w:pPr>
        <w:tabs>
          <w:tab w:val="left" w:pos="709"/>
          <w:tab w:val="left" w:pos="851"/>
        </w:tabs>
        <w:jc w:val="center"/>
        <w:outlineLvl w:val="3"/>
        <w:rPr>
          <w:rFonts w:ascii="Arial Narrow" w:eastAsia="Arial Narrow" w:hAnsi="Arial Narrow"/>
          <w:b/>
          <w:sz w:val="22"/>
        </w:rPr>
      </w:pPr>
      <w:bookmarkStart w:id="140" w:name="_Toc1407211"/>
      <w:r w:rsidRPr="00E73818">
        <w:rPr>
          <w:rFonts w:ascii="Arial Narrow" w:eastAsia="Arial Narrow" w:hAnsi="Arial Narrow"/>
          <w:b/>
          <w:sz w:val="22"/>
        </w:rPr>
        <w:t>3. A Szakdolgozat tantárgy</w:t>
      </w:r>
      <w:bookmarkEnd w:id="140"/>
    </w:p>
    <w:p w:rsidR="004B597E" w:rsidRPr="00B72010" w:rsidRDefault="004B597E" w:rsidP="00B72010">
      <w:pPr>
        <w:rPr>
          <w:rFonts w:ascii="Arial Narrow" w:eastAsia="Times New Roman" w:hAnsi="Arial Narrow"/>
          <w:sz w:val="22"/>
          <w:szCs w:val="22"/>
        </w:rPr>
      </w:pPr>
    </w:p>
    <w:p w:rsidR="004B597E" w:rsidRPr="00B72010" w:rsidRDefault="004B597E" w:rsidP="00B72010">
      <w:pPr>
        <w:ind w:left="-2" w:hanging="565"/>
        <w:jc w:val="both"/>
        <w:rPr>
          <w:rFonts w:ascii="Arial Narrow" w:eastAsia="Arial Narrow" w:hAnsi="Arial Narrow"/>
          <w:sz w:val="22"/>
          <w:szCs w:val="22"/>
        </w:rPr>
      </w:pPr>
      <w:r w:rsidRPr="00B72010">
        <w:rPr>
          <w:rFonts w:ascii="Arial Narrow" w:eastAsia="Arial Narrow" w:hAnsi="Arial Narrow"/>
          <w:b/>
          <w:sz w:val="22"/>
          <w:szCs w:val="22"/>
        </w:rPr>
        <w:t xml:space="preserve">5:3. § </w:t>
      </w:r>
      <w:r w:rsidRPr="00B72010">
        <w:rPr>
          <w:rFonts w:ascii="Arial Narrow" w:eastAsia="Arial Narrow" w:hAnsi="Arial Narrow"/>
          <w:sz w:val="22"/>
          <w:szCs w:val="22"/>
        </w:rPr>
        <w:t>(1) A Szakdolgozat/Diplomamunka</w:t>
      </w:r>
      <w:r w:rsidRPr="00B72010">
        <w:rPr>
          <w:rFonts w:ascii="Arial Narrow" w:eastAsia="Arial Narrow" w:hAnsi="Arial Narrow"/>
          <w:b/>
          <w:sz w:val="22"/>
          <w:szCs w:val="22"/>
        </w:rPr>
        <w:t xml:space="preserve"> </w:t>
      </w:r>
      <w:r w:rsidRPr="00B72010">
        <w:rPr>
          <w:rFonts w:ascii="Arial Narrow" w:eastAsia="Arial Narrow" w:hAnsi="Arial Narrow"/>
          <w:sz w:val="22"/>
          <w:szCs w:val="22"/>
        </w:rPr>
        <w:t>tantárgy záróvizsgával történő védéssel zárul. A tantárgy heti</w:t>
      </w:r>
      <w:r w:rsidRPr="00B72010">
        <w:rPr>
          <w:rFonts w:ascii="Arial Narrow" w:eastAsia="Arial Narrow" w:hAnsi="Arial Narrow"/>
          <w:b/>
          <w:sz w:val="22"/>
          <w:szCs w:val="22"/>
        </w:rPr>
        <w:t xml:space="preserve"> </w:t>
      </w:r>
      <w:r w:rsidRPr="00B72010">
        <w:rPr>
          <w:rFonts w:ascii="Arial Narrow" w:eastAsia="Arial Narrow" w:hAnsi="Arial Narrow"/>
          <w:sz w:val="22"/>
          <w:szCs w:val="22"/>
        </w:rPr>
        <w:t>tanóraszámát, kreditjét továbbá felvételének előkövetelményeit a szak tanterve tartalmazza. A vizsgára bocsátás feltétele az aláírás megszerzése. Az aláírás teljesítése az abszolutórium kiadásának feltétele.</w:t>
      </w:r>
    </w:p>
    <w:p w:rsidR="004B597E" w:rsidRPr="00B72010" w:rsidRDefault="004B597E" w:rsidP="00B72010">
      <w:pPr>
        <w:rPr>
          <w:rFonts w:ascii="Arial Narrow" w:eastAsia="Times New Roman" w:hAnsi="Arial Narrow"/>
          <w:sz w:val="22"/>
          <w:szCs w:val="22"/>
        </w:rPr>
      </w:pPr>
    </w:p>
    <w:p w:rsidR="004B597E" w:rsidRPr="00B72010" w:rsidRDefault="004B597E" w:rsidP="00B72010">
      <w:pPr>
        <w:jc w:val="both"/>
        <w:rPr>
          <w:rFonts w:ascii="Arial Narrow" w:eastAsia="Arial Narrow" w:hAnsi="Arial Narrow"/>
          <w:sz w:val="22"/>
          <w:szCs w:val="22"/>
        </w:rPr>
      </w:pPr>
      <w:r w:rsidRPr="00B72010">
        <w:rPr>
          <w:rFonts w:ascii="Arial Narrow" w:eastAsia="Arial Narrow" w:hAnsi="Arial Narrow"/>
          <w:sz w:val="22"/>
          <w:szCs w:val="22"/>
        </w:rPr>
        <w:t>(2) Az aláírást a konzultációkon való legalább négy alkalommal történő, a konzulens által a „Konzultációs napló”-ban (ld. V./2. és V./3. sz. melléklet) igazolt részvétellel lehet megszerezni. A részvételt a konzulens akkor igazolhatja, ha arra a hallgató felkészülten érkezik, azaz érdemi konzultáció történt.</w:t>
      </w:r>
    </w:p>
    <w:p w:rsidR="004B597E" w:rsidRDefault="004B597E">
      <w:pPr>
        <w:spacing w:line="210" w:lineRule="exact"/>
        <w:rPr>
          <w:rFonts w:ascii="Times New Roman" w:eastAsia="Times New Roman" w:hAnsi="Times New Roman"/>
        </w:rPr>
      </w:pPr>
      <w:r>
        <w:rPr>
          <w:rFonts w:ascii="Times New Roman" w:eastAsia="Times New Roman" w:hAnsi="Times New Roman"/>
        </w:rPr>
        <w:br w:type="page"/>
      </w:r>
    </w:p>
    <w:p w:rsidR="004B597E" w:rsidRPr="00E73818" w:rsidRDefault="004B597E">
      <w:pPr>
        <w:spacing w:line="210" w:lineRule="exact"/>
        <w:rPr>
          <w:rFonts w:ascii="Arial Narrow" w:eastAsia="Times New Roman" w:hAnsi="Arial Narrow"/>
          <w:sz w:val="24"/>
          <w:szCs w:val="24"/>
        </w:rPr>
      </w:pPr>
    </w:p>
    <w:p w:rsidR="004B597E" w:rsidRPr="00E73818" w:rsidRDefault="004B597E" w:rsidP="00007650">
      <w:pPr>
        <w:spacing w:line="0" w:lineRule="atLeast"/>
        <w:jc w:val="center"/>
        <w:outlineLvl w:val="2"/>
        <w:rPr>
          <w:rFonts w:ascii="Arial Narrow" w:eastAsia="Arial Narrow" w:hAnsi="Arial Narrow"/>
          <w:b/>
          <w:sz w:val="24"/>
          <w:szCs w:val="24"/>
        </w:rPr>
      </w:pPr>
      <w:bookmarkStart w:id="141" w:name="_Toc1407212"/>
      <w:r w:rsidRPr="00E73818">
        <w:rPr>
          <w:rFonts w:ascii="Arial Narrow" w:eastAsia="Arial Narrow" w:hAnsi="Arial Narrow"/>
          <w:b/>
          <w:sz w:val="24"/>
          <w:szCs w:val="24"/>
        </w:rPr>
        <w:t>II. FEJEZET</w:t>
      </w:r>
      <w:bookmarkEnd w:id="141"/>
    </w:p>
    <w:p w:rsidR="004B597E" w:rsidRPr="00E73818" w:rsidRDefault="004B597E">
      <w:pPr>
        <w:spacing w:line="360" w:lineRule="exact"/>
        <w:rPr>
          <w:rFonts w:ascii="Arial Narrow" w:eastAsia="Times New Roman" w:hAnsi="Arial Narrow"/>
          <w:sz w:val="24"/>
          <w:szCs w:val="24"/>
        </w:rPr>
      </w:pPr>
    </w:p>
    <w:p w:rsidR="004B597E" w:rsidRPr="00E73818" w:rsidRDefault="004B597E" w:rsidP="00007650">
      <w:pPr>
        <w:spacing w:line="0" w:lineRule="atLeast"/>
        <w:jc w:val="center"/>
        <w:outlineLvl w:val="2"/>
        <w:rPr>
          <w:rFonts w:ascii="Arial Narrow" w:eastAsia="Arial Narrow" w:hAnsi="Arial Narrow"/>
          <w:b/>
          <w:sz w:val="24"/>
          <w:szCs w:val="24"/>
        </w:rPr>
      </w:pPr>
      <w:bookmarkStart w:id="142" w:name="_Toc1407213"/>
      <w:r w:rsidRPr="00E73818">
        <w:rPr>
          <w:rFonts w:ascii="Arial Narrow" w:eastAsia="Arial Narrow" w:hAnsi="Arial Narrow"/>
          <w:b/>
          <w:sz w:val="24"/>
          <w:szCs w:val="24"/>
        </w:rPr>
        <w:t>A SZAKDOLGOZAT/DIPLOMAMUNKA BEADÁSA, ELFOGADÁSA ÉS BÍRÁLATA</w:t>
      </w:r>
      <w:bookmarkEnd w:id="142"/>
    </w:p>
    <w:p w:rsidR="004B597E" w:rsidRDefault="004B597E">
      <w:pPr>
        <w:spacing w:line="363" w:lineRule="exact"/>
        <w:rPr>
          <w:rFonts w:ascii="Arial Narrow" w:eastAsia="Times New Roman" w:hAnsi="Arial Narrow"/>
          <w:sz w:val="22"/>
          <w:szCs w:val="22"/>
        </w:rPr>
      </w:pPr>
    </w:p>
    <w:p w:rsidR="004B597E" w:rsidRPr="00E73818" w:rsidRDefault="004B597E">
      <w:pPr>
        <w:spacing w:line="363" w:lineRule="exact"/>
        <w:rPr>
          <w:rFonts w:ascii="Arial Narrow" w:eastAsia="Times New Roman" w:hAnsi="Arial Narrow"/>
          <w:sz w:val="22"/>
          <w:szCs w:val="22"/>
        </w:rPr>
      </w:pPr>
    </w:p>
    <w:p w:rsidR="004B597E" w:rsidRDefault="004B597E" w:rsidP="00024A2E">
      <w:pPr>
        <w:spacing w:line="0" w:lineRule="atLeast"/>
        <w:jc w:val="center"/>
        <w:outlineLvl w:val="3"/>
        <w:rPr>
          <w:rFonts w:ascii="Arial Narrow" w:eastAsia="Arial Narrow" w:hAnsi="Arial Narrow"/>
          <w:b/>
          <w:sz w:val="22"/>
        </w:rPr>
      </w:pPr>
      <w:bookmarkStart w:id="143" w:name="_Toc1407214"/>
      <w:r>
        <w:rPr>
          <w:rFonts w:ascii="Arial Narrow" w:eastAsia="Arial Narrow" w:hAnsi="Arial Narrow"/>
          <w:b/>
          <w:sz w:val="22"/>
        </w:rPr>
        <w:t>1. A szakdolgozat/diplomamunka beadásának és elfogadásának feltételei</w:t>
      </w:r>
      <w:bookmarkEnd w:id="143"/>
    </w:p>
    <w:p w:rsidR="004B597E" w:rsidRPr="0007261B" w:rsidRDefault="004B597E" w:rsidP="0007261B">
      <w:pPr>
        <w:rPr>
          <w:rFonts w:ascii="Arial Narrow" w:eastAsia="Times New Roman" w:hAnsi="Arial Narrow"/>
          <w:sz w:val="22"/>
          <w:szCs w:val="22"/>
        </w:rPr>
      </w:pPr>
    </w:p>
    <w:p w:rsidR="004B597E" w:rsidRPr="0007261B" w:rsidRDefault="004B597E" w:rsidP="0007261B">
      <w:pPr>
        <w:ind w:left="-567"/>
        <w:jc w:val="both"/>
        <w:rPr>
          <w:rFonts w:ascii="Arial Narrow" w:eastAsia="Arial Narrow" w:hAnsi="Arial Narrow"/>
          <w:sz w:val="22"/>
          <w:szCs w:val="22"/>
        </w:rPr>
      </w:pPr>
      <w:r w:rsidRPr="0007261B">
        <w:rPr>
          <w:rFonts w:ascii="Arial Narrow" w:eastAsia="Arial Narrow" w:hAnsi="Arial Narrow"/>
          <w:sz w:val="22"/>
          <w:szCs w:val="22"/>
        </w:rPr>
        <w:t xml:space="preserve">5:4. § (1) </w:t>
      </w:r>
      <w:r w:rsidRPr="0007261B">
        <w:rPr>
          <w:rStyle w:val="Lbjegyzet-hivatkozs"/>
          <w:rFonts w:ascii="Arial Narrow" w:eastAsia="Arial Narrow" w:hAnsi="Arial Narrow"/>
          <w:sz w:val="22"/>
          <w:szCs w:val="22"/>
        </w:rPr>
        <w:footnoteReference w:id="51"/>
      </w:r>
    </w:p>
    <w:p w:rsidR="004B597E" w:rsidRPr="0007261B" w:rsidRDefault="004B597E" w:rsidP="0007261B">
      <w:pPr>
        <w:rPr>
          <w:rFonts w:ascii="Arial Narrow" w:eastAsia="Times New Roman" w:hAnsi="Arial Narrow"/>
          <w:sz w:val="22"/>
          <w:szCs w:val="22"/>
        </w:rPr>
      </w:pPr>
    </w:p>
    <w:p w:rsidR="004B597E" w:rsidRPr="0007261B" w:rsidRDefault="004B597E" w:rsidP="0007261B">
      <w:pPr>
        <w:numPr>
          <w:ilvl w:val="0"/>
          <w:numId w:val="60"/>
        </w:numPr>
        <w:tabs>
          <w:tab w:val="left" w:pos="284"/>
        </w:tabs>
        <w:ind w:firstLine="5"/>
        <w:jc w:val="both"/>
        <w:rPr>
          <w:rFonts w:ascii="Arial Narrow" w:eastAsia="Arial Narrow" w:hAnsi="Arial Narrow"/>
          <w:sz w:val="22"/>
          <w:szCs w:val="22"/>
        </w:rPr>
      </w:pPr>
      <w:r w:rsidRPr="0007261B">
        <w:rPr>
          <w:rFonts w:ascii="Arial Narrow" w:eastAsia="Arial Narrow" w:hAnsi="Arial Narrow"/>
          <w:sz w:val="22"/>
          <w:szCs w:val="22"/>
        </w:rPr>
        <w:t>Az elkészült, bekötött szakdolgozatot/diplomamunkát, annak elektronikus verzióját, valamint a DigiTool programba történő feltöltés igazolását az intézményi adminisztrátor részére kell beadni, legkésőbb a téli záróvizsga esetén december 15-ig nyári záróvizsga esetén május 15-ig.</w:t>
      </w:r>
    </w:p>
    <w:p w:rsidR="004B597E" w:rsidRPr="0007261B" w:rsidRDefault="004B597E" w:rsidP="0007261B">
      <w:pPr>
        <w:rPr>
          <w:rFonts w:ascii="Arial Narrow" w:eastAsia="Arial Narrow" w:hAnsi="Arial Narrow"/>
          <w:sz w:val="22"/>
          <w:szCs w:val="22"/>
        </w:rPr>
      </w:pPr>
    </w:p>
    <w:p w:rsidR="004B597E" w:rsidRPr="0007261B" w:rsidRDefault="004B597E" w:rsidP="0007261B">
      <w:pPr>
        <w:numPr>
          <w:ilvl w:val="0"/>
          <w:numId w:val="60"/>
        </w:numPr>
        <w:tabs>
          <w:tab w:val="left" w:pos="284"/>
          <w:tab w:val="left" w:pos="440"/>
        </w:tabs>
        <w:ind w:left="440" w:hanging="435"/>
        <w:jc w:val="both"/>
        <w:rPr>
          <w:rFonts w:ascii="Arial Narrow" w:eastAsia="Arial Narrow" w:hAnsi="Arial Narrow"/>
          <w:sz w:val="22"/>
          <w:szCs w:val="22"/>
        </w:rPr>
      </w:pPr>
      <w:r w:rsidRPr="0007261B">
        <w:rPr>
          <w:rFonts w:ascii="Arial Narrow" w:eastAsia="Arial Narrow" w:hAnsi="Arial Narrow"/>
          <w:sz w:val="22"/>
          <w:szCs w:val="22"/>
        </w:rPr>
        <w:t>A beadás/elfogadás feltételei:</w:t>
      </w:r>
    </w:p>
    <w:p w:rsidR="004B597E" w:rsidRPr="0007261B" w:rsidRDefault="004B597E" w:rsidP="00871C6F">
      <w:pPr>
        <w:numPr>
          <w:ilvl w:val="1"/>
          <w:numId w:val="60"/>
        </w:numPr>
        <w:tabs>
          <w:tab w:val="left" w:pos="860"/>
          <w:tab w:val="left" w:pos="2268"/>
        </w:tabs>
        <w:ind w:left="1985" w:hanging="2"/>
        <w:jc w:val="both"/>
        <w:rPr>
          <w:rFonts w:ascii="Arial Narrow" w:eastAsia="Arial Narrow" w:hAnsi="Arial Narrow"/>
          <w:sz w:val="22"/>
          <w:szCs w:val="22"/>
        </w:rPr>
      </w:pPr>
      <w:r w:rsidRPr="0007261B">
        <w:rPr>
          <w:rFonts w:ascii="Arial Narrow" w:eastAsia="Arial Narrow" w:hAnsi="Arial Narrow"/>
          <w:sz w:val="22"/>
          <w:szCs w:val="22"/>
        </w:rPr>
        <w:t>A szakdolgozat/diplomamunka tantárgyból a hallgató megszerezte az aláírást.</w:t>
      </w:r>
    </w:p>
    <w:p w:rsidR="004B597E" w:rsidRPr="0007261B" w:rsidRDefault="004B597E" w:rsidP="00871C6F">
      <w:pPr>
        <w:numPr>
          <w:ilvl w:val="1"/>
          <w:numId w:val="60"/>
        </w:numPr>
        <w:tabs>
          <w:tab w:val="left" w:pos="860"/>
          <w:tab w:val="left" w:pos="2268"/>
        </w:tabs>
        <w:ind w:left="1985" w:hanging="2"/>
        <w:jc w:val="both"/>
        <w:rPr>
          <w:rFonts w:ascii="Arial Narrow" w:eastAsia="Arial Narrow" w:hAnsi="Arial Narrow"/>
          <w:sz w:val="22"/>
          <w:szCs w:val="22"/>
        </w:rPr>
      </w:pPr>
      <w:r w:rsidRPr="0007261B">
        <w:rPr>
          <w:rFonts w:ascii="Arial Narrow" w:eastAsia="Arial Narrow" w:hAnsi="Arial Narrow"/>
          <w:sz w:val="22"/>
          <w:szCs w:val="22"/>
        </w:rPr>
        <w:t>A konzulensek a „Szakdolgozat/Diplomamunka feladatlap” (ld. V./1. sz. melléklet) vonatkozó részének aláírásával igazolják, hogy a szakdolgozat/diplomamunka beadható. A szakdolgozat/diplomamunka elfogadásáról a külső konzulens véleményének figyelembe vételével, valamint tekintettel a plagizálást ellenőrző jegyzőkönyv értékelésére a belső konzulens dönt.</w:t>
      </w:r>
    </w:p>
    <w:p w:rsidR="004B597E" w:rsidRPr="0007261B" w:rsidRDefault="004B597E" w:rsidP="00871C6F">
      <w:pPr>
        <w:numPr>
          <w:ilvl w:val="1"/>
          <w:numId w:val="60"/>
        </w:numPr>
        <w:tabs>
          <w:tab w:val="left" w:pos="860"/>
          <w:tab w:val="left" w:pos="2268"/>
        </w:tabs>
        <w:ind w:left="1985" w:hanging="2"/>
        <w:jc w:val="both"/>
        <w:rPr>
          <w:rFonts w:ascii="Arial Narrow" w:eastAsia="Arial Narrow" w:hAnsi="Arial Narrow"/>
          <w:sz w:val="22"/>
          <w:szCs w:val="22"/>
        </w:rPr>
      </w:pPr>
      <w:r w:rsidRPr="0007261B">
        <w:rPr>
          <w:rFonts w:ascii="Arial Narrow" w:eastAsia="Arial Narrow" w:hAnsi="Arial Narrow"/>
          <w:sz w:val="22"/>
          <w:szCs w:val="22"/>
        </w:rPr>
        <w:t>A belső konzulens döntéséről minden esetben értesíti a hallgatót.</w:t>
      </w:r>
    </w:p>
    <w:p w:rsidR="004B597E" w:rsidRPr="0007261B" w:rsidRDefault="004B597E" w:rsidP="00871C6F">
      <w:pPr>
        <w:tabs>
          <w:tab w:val="left" w:pos="2268"/>
        </w:tabs>
        <w:ind w:left="1985" w:hanging="2"/>
        <w:rPr>
          <w:rFonts w:ascii="Arial Narrow" w:eastAsia="Arial Narrow" w:hAnsi="Arial Narrow"/>
          <w:sz w:val="22"/>
          <w:szCs w:val="22"/>
        </w:rPr>
      </w:pPr>
    </w:p>
    <w:p w:rsidR="004B597E" w:rsidRDefault="004B597E" w:rsidP="00024A2E">
      <w:pPr>
        <w:tabs>
          <w:tab w:val="left" w:pos="2420"/>
        </w:tabs>
        <w:spacing w:line="0" w:lineRule="atLeast"/>
        <w:jc w:val="center"/>
        <w:outlineLvl w:val="3"/>
        <w:rPr>
          <w:rFonts w:ascii="Arial Narrow" w:eastAsia="Arial Narrow" w:hAnsi="Arial Narrow"/>
          <w:b/>
          <w:sz w:val="22"/>
        </w:rPr>
      </w:pPr>
      <w:bookmarkStart w:id="144" w:name="_Toc1407215"/>
      <w:r>
        <w:rPr>
          <w:rFonts w:ascii="Arial Narrow" w:eastAsia="Arial Narrow" w:hAnsi="Arial Narrow"/>
          <w:b/>
          <w:sz w:val="22"/>
        </w:rPr>
        <w:t>2. A szakdolgozat/diplomamunka bírálata</w:t>
      </w:r>
      <w:bookmarkEnd w:id="144"/>
    </w:p>
    <w:p w:rsidR="004B597E" w:rsidRDefault="004B597E" w:rsidP="0007261B">
      <w:pPr>
        <w:rPr>
          <w:rFonts w:ascii="Times New Roman" w:eastAsia="Times New Roman" w:hAnsi="Times New Roman"/>
        </w:rPr>
      </w:pPr>
    </w:p>
    <w:p w:rsidR="004B597E" w:rsidRDefault="004B597E" w:rsidP="0007261B">
      <w:pPr>
        <w:ind w:hanging="565"/>
        <w:jc w:val="both"/>
        <w:rPr>
          <w:rFonts w:ascii="Arial Narrow" w:eastAsia="Arial Narrow" w:hAnsi="Arial Narrow"/>
          <w:sz w:val="22"/>
        </w:rPr>
      </w:pPr>
      <w:r>
        <w:rPr>
          <w:rFonts w:ascii="Arial Narrow" w:eastAsia="Arial Narrow" w:hAnsi="Arial Narrow"/>
          <w:b/>
          <w:sz w:val="22"/>
        </w:rPr>
        <w:t xml:space="preserve">5:5. § </w:t>
      </w:r>
      <w:r>
        <w:rPr>
          <w:rFonts w:ascii="Arial Narrow" w:eastAsia="Arial Narrow" w:hAnsi="Arial Narrow"/>
          <w:sz w:val="22"/>
        </w:rPr>
        <w:t>(1)</w:t>
      </w:r>
      <w:r>
        <w:rPr>
          <w:rFonts w:ascii="Arial Narrow" w:eastAsia="Arial Narrow" w:hAnsi="Arial Narrow"/>
          <w:b/>
          <w:sz w:val="22"/>
        </w:rPr>
        <w:t xml:space="preserve"> </w:t>
      </w:r>
      <w:r>
        <w:rPr>
          <w:rStyle w:val="Lbjegyzet-hivatkozs"/>
          <w:rFonts w:ascii="Arial Narrow" w:eastAsia="Arial Narrow" w:hAnsi="Arial Narrow"/>
          <w:b/>
          <w:sz w:val="22"/>
        </w:rPr>
        <w:footnoteReference w:id="52"/>
      </w:r>
    </w:p>
    <w:p w:rsidR="004B597E" w:rsidRDefault="004B597E" w:rsidP="0007261B">
      <w:pPr>
        <w:rPr>
          <w:rFonts w:ascii="Times New Roman" w:eastAsia="Times New Roman" w:hAnsi="Times New Roman"/>
        </w:rPr>
      </w:pPr>
    </w:p>
    <w:p w:rsidR="004B597E" w:rsidRDefault="004B597E" w:rsidP="0007261B">
      <w:pPr>
        <w:numPr>
          <w:ilvl w:val="0"/>
          <w:numId w:val="61"/>
        </w:numPr>
        <w:tabs>
          <w:tab w:val="left" w:pos="284"/>
        </w:tabs>
        <w:ind w:firstLine="5"/>
        <w:jc w:val="both"/>
        <w:rPr>
          <w:rFonts w:ascii="Arial Narrow" w:eastAsia="Arial Narrow" w:hAnsi="Arial Narrow"/>
          <w:sz w:val="22"/>
        </w:rPr>
      </w:pPr>
      <w:r>
        <w:rPr>
          <w:rFonts w:ascii="Arial Narrow" w:eastAsia="Arial Narrow" w:hAnsi="Arial Narrow"/>
          <w:sz w:val="22"/>
        </w:rPr>
        <w:t>A bírálót az intézetigazgató kéri fel a belső konzulens javaslatára. A bíráló csak felsőfokú oklevéllel rendelkező és a témában jártas szakemberek lehetnek. A bíráló a felkéréssel együtt meg kell, hogy kapja a „Bírálói útmutatót” is (ld. V./4. sz.melléklet).</w:t>
      </w:r>
    </w:p>
    <w:p w:rsidR="004B597E" w:rsidRDefault="004B597E" w:rsidP="0007261B">
      <w:pPr>
        <w:tabs>
          <w:tab w:val="left" w:pos="284"/>
        </w:tabs>
        <w:rPr>
          <w:rFonts w:ascii="Arial Narrow" w:eastAsia="Arial Narrow" w:hAnsi="Arial Narrow"/>
          <w:sz w:val="22"/>
        </w:rPr>
      </w:pPr>
    </w:p>
    <w:p w:rsidR="004B597E" w:rsidRDefault="004B597E" w:rsidP="0007261B">
      <w:pPr>
        <w:numPr>
          <w:ilvl w:val="0"/>
          <w:numId w:val="61"/>
        </w:numPr>
        <w:tabs>
          <w:tab w:val="left" w:pos="284"/>
        </w:tabs>
        <w:ind w:firstLine="5"/>
        <w:jc w:val="both"/>
        <w:rPr>
          <w:rFonts w:ascii="Arial Narrow" w:eastAsia="Arial Narrow" w:hAnsi="Arial Narrow"/>
          <w:sz w:val="22"/>
        </w:rPr>
      </w:pPr>
      <w:r>
        <w:rPr>
          <w:rFonts w:ascii="Arial Narrow" w:eastAsia="Arial Narrow" w:hAnsi="Arial Narrow"/>
          <w:sz w:val="22"/>
        </w:rPr>
        <w:t>A bírálónak az értékelésen túl, legalább három kérdést kell feltennie a szakdolgozatra/diplomamunkára vonatkozóan, melyeket a jelölt a szakdolgozat/diplomamunka védésekor válaszol meg. A kérdéseket úgy kell feltenni, hogy azok megválaszolása segítse a jelölt szakmai megítélését a záróvizsga bizottság számára.</w:t>
      </w:r>
    </w:p>
    <w:p w:rsidR="004B597E" w:rsidRDefault="004B597E" w:rsidP="0007261B">
      <w:pPr>
        <w:tabs>
          <w:tab w:val="left" w:pos="284"/>
        </w:tabs>
        <w:rPr>
          <w:rFonts w:ascii="Arial Narrow" w:eastAsia="Arial Narrow" w:hAnsi="Arial Narrow"/>
          <w:sz w:val="22"/>
        </w:rPr>
      </w:pPr>
    </w:p>
    <w:p w:rsidR="004B597E" w:rsidRDefault="004B597E" w:rsidP="0007261B">
      <w:pPr>
        <w:numPr>
          <w:ilvl w:val="0"/>
          <w:numId w:val="61"/>
        </w:numPr>
        <w:tabs>
          <w:tab w:val="left" w:pos="284"/>
        </w:tabs>
        <w:ind w:left="440" w:hanging="435"/>
        <w:jc w:val="both"/>
        <w:rPr>
          <w:rFonts w:ascii="Arial Narrow" w:eastAsia="Arial Narrow" w:hAnsi="Arial Narrow"/>
          <w:sz w:val="22"/>
        </w:rPr>
      </w:pPr>
      <w:r>
        <w:rPr>
          <w:rFonts w:ascii="Arial Narrow" w:eastAsia="Arial Narrow" w:hAnsi="Arial Narrow"/>
          <w:sz w:val="22"/>
        </w:rPr>
        <w:t>A bírálat beérkezésének határideje legkésőbb a záróvizsgát megelőző 10. munkanap.</w:t>
      </w:r>
    </w:p>
    <w:p w:rsidR="004B597E" w:rsidRDefault="004B597E" w:rsidP="0007261B">
      <w:pPr>
        <w:tabs>
          <w:tab w:val="left" w:pos="284"/>
        </w:tabs>
        <w:rPr>
          <w:rFonts w:ascii="Arial Narrow" w:eastAsia="Arial Narrow" w:hAnsi="Arial Narrow"/>
          <w:sz w:val="22"/>
        </w:rPr>
      </w:pPr>
    </w:p>
    <w:p w:rsidR="004B597E" w:rsidRDefault="004B597E" w:rsidP="0007261B">
      <w:pPr>
        <w:numPr>
          <w:ilvl w:val="0"/>
          <w:numId w:val="61"/>
        </w:numPr>
        <w:tabs>
          <w:tab w:val="left" w:pos="284"/>
        </w:tabs>
        <w:ind w:firstLine="5"/>
        <w:jc w:val="both"/>
        <w:rPr>
          <w:rFonts w:ascii="Arial Narrow" w:eastAsia="Arial Narrow" w:hAnsi="Arial Narrow"/>
          <w:sz w:val="22"/>
        </w:rPr>
      </w:pPr>
      <w:r>
        <w:rPr>
          <w:rFonts w:ascii="Arial Narrow" w:eastAsia="Arial Narrow" w:hAnsi="Arial Narrow"/>
          <w:sz w:val="22"/>
        </w:rPr>
        <w:t>A hallgató ezt követően legkésőbb a záróvizsgát megelőző 3. munkanapon veheti át a bírálatot az intézeti titkárságon.</w:t>
      </w:r>
    </w:p>
    <w:p w:rsidR="004B597E" w:rsidRDefault="004B597E" w:rsidP="0007261B">
      <w:pPr>
        <w:tabs>
          <w:tab w:val="left" w:pos="284"/>
        </w:tabs>
        <w:ind w:firstLine="5"/>
        <w:jc w:val="both"/>
        <w:rPr>
          <w:rFonts w:ascii="Arial Narrow" w:eastAsia="Arial Narrow" w:hAnsi="Arial Narrow"/>
          <w:sz w:val="22"/>
        </w:rPr>
      </w:pPr>
    </w:p>
    <w:p w:rsidR="004B597E" w:rsidRDefault="004B597E" w:rsidP="00024A2E">
      <w:pPr>
        <w:spacing w:line="0" w:lineRule="atLeast"/>
        <w:jc w:val="center"/>
        <w:outlineLvl w:val="3"/>
        <w:rPr>
          <w:rFonts w:ascii="Arial Narrow" w:eastAsia="Arial Narrow" w:hAnsi="Arial Narrow"/>
          <w:b/>
          <w:sz w:val="22"/>
        </w:rPr>
      </w:pPr>
      <w:bookmarkStart w:id="145" w:name="page51"/>
      <w:bookmarkStart w:id="146" w:name="_Toc1407216"/>
      <w:bookmarkEnd w:id="145"/>
      <w:r>
        <w:rPr>
          <w:rFonts w:ascii="Arial Narrow" w:eastAsia="Arial Narrow" w:hAnsi="Arial Narrow"/>
          <w:b/>
          <w:sz w:val="22"/>
        </w:rPr>
        <w:t>3. A szakdolgozat/diplomamunka beadásának és elfogadásának eljárási rendje</w:t>
      </w:r>
      <w:bookmarkEnd w:id="146"/>
    </w:p>
    <w:p w:rsidR="004B597E" w:rsidRDefault="004B597E">
      <w:pPr>
        <w:spacing w:line="360" w:lineRule="exact"/>
        <w:rPr>
          <w:rFonts w:ascii="Times New Roman" w:eastAsia="Times New Roman" w:hAnsi="Times New Roman"/>
        </w:rPr>
      </w:pPr>
    </w:p>
    <w:p w:rsidR="004B597E" w:rsidRDefault="004B597E" w:rsidP="0007261B">
      <w:pPr>
        <w:ind w:left="-2" w:right="20" w:hanging="565"/>
        <w:jc w:val="both"/>
        <w:rPr>
          <w:rFonts w:ascii="Arial Narrow" w:eastAsia="Arial Narrow" w:hAnsi="Arial Narrow"/>
          <w:sz w:val="22"/>
        </w:rPr>
      </w:pPr>
      <w:r>
        <w:rPr>
          <w:rFonts w:ascii="Arial Narrow" w:eastAsia="Arial Narrow" w:hAnsi="Arial Narrow"/>
          <w:b/>
          <w:sz w:val="22"/>
        </w:rPr>
        <w:t xml:space="preserve">5:6. § </w:t>
      </w:r>
      <w:r>
        <w:rPr>
          <w:rFonts w:ascii="Arial Narrow" w:eastAsia="Arial Narrow" w:hAnsi="Arial Narrow"/>
          <w:sz w:val="22"/>
        </w:rPr>
        <w:t xml:space="preserve">(1) </w:t>
      </w:r>
      <w:r>
        <w:rPr>
          <w:rStyle w:val="Lbjegyzet-hivatkozs"/>
          <w:rFonts w:ascii="Arial Narrow" w:eastAsia="Arial Narrow" w:hAnsi="Arial Narrow"/>
          <w:sz w:val="22"/>
        </w:rPr>
        <w:footnoteReference w:id="53"/>
      </w:r>
    </w:p>
    <w:p w:rsidR="004B597E" w:rsidRDefault="004B597E" w:rsidP="0007261B">
      <w:pPr>
        <w:rPr>
          <w:rFonts w:ascii="Times New Roman" w:eastAsia="Times New Roman" w:hAnsi="Times New Roman"/>
        </w:rPr>
      </w:pPr>
    </w:p>
    <w:p w:rsidR="004B597E" w:rsidRDefault="004B597E" w:rsidP="0007261B">
      <w:pPr>
        <w:numPr>
          <w:ilvl w:val="0"/>
          <w:numId w:val="199"/>
        </w:numPr>
        <w:tabs>
          <w:tab w:val="left" w:pos="851"/>
        </w:tabs>
        <w:ind w:firstLine="5"/>
        <w:jc w:val="both"/>
        <w:rPr>
          <w:rFonts w:ascii="Arial Narrow" w:eastAsia="Arial Narrow" w:hAnsi="Arial Narrow"/>
          <w:sz w:val="22"/>
        </w:rPr>
      </w:pPr>
      <w:r>
        <w:rPr>
          <w:rFonts w:ascii="Arial Narrow" w:eastAsia="Arial Narrow" w:hAnsi="Arial Narrow"/>
          <w:sz w:val="22"/>
        </w:rPr>
        <w:t xml:space="preserve">A hallgató feltölti a szakdolgozatát/diplomamunkáját tárolásra és plágiumellenőrzésre a DigiTool rendszerbe, mely a </w:t>
      </w:r>
      <w:hyperlink r:id="rId20" w:history="1">
        <w:r>
          <w:rPr>
            <w:rFonts w:ascii="Arial Narrow" w:eastAsia="Arial Narrow" w:hAnsi="Arial Narrow"/>
            <w:sz w:val="22"/>
          </w:rPr>
          <w:t xml:space="preserve">http://szakdolgozat.uni-obuda.hu </w:t>
        </w:r>
      </w:hyperlink>
      <w:r>
        <w:rPr>
          <w:rFonts w:ascii="Arial Narrow" w:eastAsia="Arial Narrow" w:hAnsi="Arial Narrow"/>
          <w:sz w:val="22"/>
        </w:rPr>
        <w:t>címen érhető el. A felhasználónév minden hallgatónak a Neptun-kódja, a jelszó pedig a születési dátumának nyolc számjegye egybeírva pont nélkül (pl.: 19900101 ―1990. január 1.). A feltöltés tényéről és időpontjáról szóló igazolás a feltöltést követően kinyomtatható mind a feltöltő felületről, mind pedig a hallgató általa megadott e-mailcímre érkező visszaigazolásról. A hallgatót kell nyilatkoztatni arról, hogy azt a tartalmú fájlt töltötte fel, amelyet a konzulense engedélyezett.</w:t>
      </w:r>
    </w:p>
    <w:p w:rsidR="004B597E" w:rsidRDefault="004B597E" w:rsidP="0007261B">
      <w:pPr>
        <w:rPr>
          <w:rFonts w:ascii="Arial Narrow" w:eastAsia="Arial Narrow" w:hAnsi="Arial Narrow"/>
          <w:sz w:val="22"/>
        </w:rPr>
      </w:pPr>
    </w:p>
    <w:p w:rsidR="004B597E" w:rsidRDefault="004B597E" w:rsidP="0007261B">
      <w:pPr>
        <w:numPr>
          <w:ilvl w:val="0"/>
          <w:numId w:val="199"/>
        </w:numPr>
        <w:tabs>
          <w:tab w:val="left" w:pos="851"/>
        </w:tabs>
        <w:ind w:firstLine="5"/>
        <w:jc w:val="both"/>
        <w:rPr>
          <w:rFonts w:ascii="Arial Narrow" w:eastAsia="Arial Narrow" w:hAnsi="Arial Narrow"/>
          <w:sz w:val="22"/>
        </w:rPr>
      </w:pPr>
      <w:r>
        <w:rPr>
          <w:rFonts w:ascii="Arial Narrow" w:eastAsia="Arial Narrow" w:hAnsi="Arial Narrow"/>
          <w:sz w:val="22"/>
        </w:rPr>
        <w:t>A teljes szakdolgozat/diplomamunka feltöltése kötelező (feltöltendő a címlap, a konzulens által aláírt feladatlap, a nyilatkozat, a titkosítási kérelem, a szakdolgozat tartalmi összefoglalója magyar és idegen nyelven, a tartalomjegyzék, a teljes szöveg képekkel, ábrákkal, az irodalomjegyzék, valamint minden melléklet, valamint az irodalomjegyzék) Pdf és Word formátumban egyaránt.</w:t>
      </w:r>
    </w:p>
    <w:p w:rsidR="004B597E" w:rsidRDefault="004B597E" w:rsidP="0007261B">
      <w:pPr>
        <w:rPr>
          <w:rFonts w:ascii="Arial Narrow" w:eastAsia="Arial Narrow" w:hAnsi="Arial Narrow"/>
          <w:sz w:val="22"/>
        </w:rPr>
      </w:pPr>
    </w:p>
    <w:p w:rsidR="004B597E" w:rsidRDefault="004B597E" w:rsidP="0007261B">
      <w:pPr>
        <w:numPr>
          <w:ilvl w:val="0"/>
          <w:numId w:val="199"/>
        </w:numPr>
        <w:tabs>
          <w:tab w:val="left" w:pos="851"/>
          <w:tab w:val="left" w:pos="1000"/>
        </w:tabs>
        <w:ind w:left="435" w:hanging="435"/>
        <w:jc w:val="both"/>
        <w:rPr>
          <w:rFonts w:ascii="Arial Narrow" w:eastAsia="Arial Narrow" w:hAnsi="Arial Narrow"/>
          <w:sz w:val="22"/>
        </w:rPr>
      </w:pPr>
      <w:r>
        <w:rPr>
          <w:rFonts w:ascii="Arial Narrow" w:eastAsia="Arial Narrow" w:hAnsi="Arial Narrow"/>
          <w:sz w:val="22"/>
        </w:rPr>
        <w:t>A feltöltés csak a jognyilatkozat elfogadása mellett valósulhat meg.</w:t>
      </w:r>
    </w:p>
    <w:p w:rsidR="004B597E" w:rsidRDefault="004B597E" w:rsidP="0007261B">
      <w:pPr>
        <w:rPr>
          <w:rFonts w:ascii="Arial Narrow" w:eastAsia="Arial Narrow" w:hAnsi="Arial Narrow"/>
          <w:sz w:val="22"/>
        </w:rPr>
      </w:pPr>
    </w:p>
    <w:p w:rsidR="004B597E" w:rsidRDefault="004B597E" w:rsidP="0007261B">
      <w:pPr>
        <w:numPr>
          <w:ilvl w:val="0"/>
          <w:numId w:val="199"/>
        </w:numPr>
        <w:tabs>
          <w:tab w:val="left" w:pos="851"/>
        </w:tabs>
        <w:ind w:firstLine="5"/>
        <w:jc w:val="both"/>
        <w:rPr>
          <w:rFonts w:ascii="Arial Narrow" w:eastAsia="Arial Narrow" w:hAnsi="Arial Narrow"/>
          <w:sz w:val="22"/>
        </w:rPr>
      </w:pPr>
      <w:r>
        <w:rPr>
          <w:rFonts w:ascii="Arial Narrow" w:eastAsia="Arial Narrow" w:hAnsi="Arial Narrow"/>
          <w:sz w:val="22"/>
        </w:rPr>
        <w:t>A már feltöltött szakdolgozatot/diplomamunkát töröltetni illetve az újat feltölteni, csak különösen indokolt esetben az intézetigazgató írásos engedélye alapján lehet.</w:t>
      </w:r>
    </w:p>
    <w:p w:rsidR="004B597E" w:rsidRDefault="004B597E" w:rsidP="0007261B">
      <w:pPr>
        <w:tabs>
          <w:tab w:val="left" w:pos="851"/>
        </w:tabs>
        <w:rPr>
          <w:rFonts w:ascii="Arial Narrow" w:eastAsia="Arial Narrow" w:hAnsi="Arial Narrow"/>
          <w:sz w:val="22"/>
        </w:rPr>
      </w:pPr>
    </w:p>
    <w:p w:rsidR="004B597E" w:rsidRDefault="004B597E" w:rsidP="0007261B">
      <w:pPr>
        <w:numPr>
          <w:ilvl w:val="0"/>
          <w:numId w:val="199"/>
        </w:numPr>
        <w:tabs>
          <w:tab w:val="left" w:pos="851"/>
        </w:tabs>
        <w:ind w:right="20" w:firstLine="5"/>
        <w:jc w:val="both"/>
        <w:rPr>
          <w:rFonts w:ascii="Arial Narrow" w:eastAsia="Arial Narrow" w:hAnsi="Arial Narrow"/>
          <w:sz w:val="22"/>
        </w:rPr>
      </w:pPr>
      <w:r>
        <w:rPr>
          <w:rFonts w:ascii="Arial Narrow" w:eastAsia="Arial Narrow" w:hAnsi="Arial Narrow"/>
          <w:sz w:val="22"/>
        </w:rPr>
        <w:t>A szakdolgozat/diplomamunka — szoftver általi plagizálás ellenőrzése — elemzése az intézeti adminisztrátor e-mail címére érkezik a feltöltést követő 48 órán belül.</w:t>
      </w:r>
    </w:p>
    <w:p w:rsidR="004B597E" w:rsidRDefault="004B597E" w:rsidP="0007261B">
      <w:pPr>
        <w:tabs>
          <w:tab w:val="left" w:pos="851"/>
        </w:tabs>
        <w:rPr>
          <w:rFonts w:ascii="Arial Narrow" w:eastAsia="Arial Narrow" w:hAnsi="Arial Narrow"/>
          <w:sz w:val="22"/>
        </w:rPr>
      </w:pPr>
    </w:p>
    <w:p w:rsidR="004B597E" w:rsidRDefault="004B597E" w:rsidP="0007261B">
      <w:pPr>
        <w:numPr>
          <w:ilvl w:val="0"/>
          <w:numId w:val="199"/>
        </w:numPr>
        <w:tabs>
          <w:tab w:val="left" w:pos="851"/>
        </w:tabs>
        <w:ind w:right="20" w:firstLine="5"/>
        <w:jc w:val="both"/>
        <w:rPr>
          <w:rFonts w:ascii="Arial Narrow" w:eastAsia="Arial Narrow" w:hAnsi="Arial Narrow"/>
          <w:sz w:val="22"/>
        </w:rPr>
      </w:pPr>
      <w:r>
        <w:rPr>
          <w:rFonts w:ascii="Arial Narrow" w:eastAsia="Arial Narrow" w:hAnsi="Arial Narrow"/>
          <w:sz w:val="22"/>
        </w:rPr>
        <w:t>A belső konzulens értékeli a kapott elemzést, kinyomtatja az elemzés első oldalát, amire aláírásával igazoltan ráírja a dolgozat minősítését:</w:t>
      </w:r>
    </w:p>
    <w:p w:rsidR="004B597E" w:rsidRDefault="004B597E" w:rsidP="0007261B">
      <w:pPr>
        <w:numPr>
          <w:ilvl w:val="1"/>
          <w:numId w:val="62"/>
        </w:numPr>
        <w:tabs>
          <w:tab w:val="left" w:pos="1420"/>
        </w:tabs>
        <w:spacing w:line="0" w:lineRule="atLeast"/>
        <w:ind w:left="1845" w:hanging="428"/>
        <w:jc w:val="both"/>
        <w:rPr>
          <w:rFonts w:ascii="Arial Narrow" w:eastAsia="Arial Narrow" w:hAnsi="Arial Narrow"/>
          <w:sz w:val="22"/>
        </w:rPr>
      </w:pPr>
      <w:r>
        <w:rPr>
          <w:rFonts w:ascii="Arial Narrow" w:eastAsia="Arial Narrow" w:hAnsi="Arial Narrow"/>
          <w:sz w:val="22"/>
        </w:rPr>
        <w:t>„A szakdolgozat/diplomamunka bírálatra kiadható.”</w:t>
      </w:r>
    </w:p>
    <w:p w:rsidR="004B597E" w:rsidRDefault="004B597E" w:rsidP="0007261B">
      <w:pPr>
        <w:numPr>
          <w:ilvl w:val="1"/>
          <w:numId w:val="62"/>
        </w:numPr>
        <w:tabs>
          <w:tab w:val="left" w:pos="1420"/>
        </w:tabs>
        <w:spacing w:line="0" w:lineRule="atLeast"/>
        <w:ind w:left="1845" w:hanging="428"/>
        <w:jc w:val="both"/>
        <w:rPr>
          <w:rFonts w:ascii="Arial Narrow" w:eastAsia="Arial Narrow" w:hAnsi="Arial Narrow"/>
          <w:sz w:val="22"/>
        </w:rPr>
      </w:pPr>
      <w:r>
        <w:rPr>
          <w:rFonts w:ascii="Arial Narrow" w:eastAsia="Arial Narrow" w:hAnsi="Arial Narrow"/>
          <w:sz w:val="22"/>
        </w:rPr>
        <w:t>„A szakdolgozat/diplomamunka nem adható be.”</w:t>
      </w:r>
    </w:p>
    <w:p w:rsidR="004B597E" w:rsidRDefault="004B597E" w:rsidP="0007261B">
      <w:pPr>
        <w:rPr>
          <w:rFonts w:ascii="Arial Narrow" w:eastAsia="Arial Narrow" w:hAnsi="Arial Narrow"/>
          <w:sz w:val="22"/>
        </w:rPr>
      </w:pPr>
    </w:p>
    <w:p w:rsidR="004B597E" w:rsidRDefault="004B597E" w:rsidP="0007261B">
      <w:pPr>
        <w:numPr>
          <w:ilvl w:val="0"/>
          <w:numId w:val="199"/>
        </w:numPr>
        <w:tabs>
          <w:tab w:val="left" w:pos="851"/>
        </w:tabs>
        <w:ind w:left="435" w:hanging="435"/>
        <w:jc w:val="both"/>
        <w:rPr>
          <w:rFonts w:ascii="Arial Narrow" w:eastAsia="Arial Narrow" w:hAnsi="Arial Narrow"/>
          <w:sz w:val="22"/>
        </w:rPr>
      </w:pPr>
      <w:r>
        <w:rPr>
          <w:rFonts w:ascii="Arial Narrow" w:eastAsia="Arial Narrow" w:hAnsi="Arial Narrow"/>
          <w:sz w:val="22"/>
        </w:rPr>
        <w:t>A belső konzulens minden esetben értesíti a hallgatót és az intézeti adminisztrátort a döntéséről.</w:t>
      </w:r>
    </w:p>
    <w:p w:rsidR="004B597E" w:rsidRDefault="004B597E" w:rsidP="0007261B">
      <w:pPr>
        <w:rPr>
          <w:rFonts w:ascii="Arial Narrow" w:eastAsia="Arial Narrow" w:hAnsi="Arial Narrow"/>
          <w:sz w:val="22"/>
        </w:rPr>
      </w:pPr>
    </w:p>
    <w:p w:rsidR="004B597E" w:rsidRDefault="004B597E" w:rsidP="0007261B">
      <w:pPr>
        <w:numPr>
          <w:ilvl w:val="0"/>
          <w:numId w:val="199"/>
        </w:numPr>
        <w:tabs>
          <w:tab w:val="left" w:pos="851"/>
        </w:tabs>
        <w:ind w:firstLine="5"/>
        <w:jc w:val="both"/>
        <w:rPr>
          <w:rFonts w:ascii="Arial Narrow" w:eastAsia="Arial Narrow" w:hAnsi="Arial Narrow"/>
          <w:sz w:val="22"/>
        </w:rPr>
      </w:pPr>
      <w:r>
        <w:rPr>
          <w:rFonts w:ascii="Arial Narrow" w:eastAsia="Arial Narrow" w:hAnsi="Arial Narrow"/>
          <w:sz w:val="22"/>
        </w:rPr>
        <w:t>A szakdolgozat/diplomamunka sikeres védését követően az intézeti adminisztrátor elküldi a Könyvtárnak azok listáját, valamint a titkosítási kérelmeket. A Könyvtár archiválja a dolgozatokat legkésőbb a záróvizsgát követő szorgalmi időszak első hónapjának végéig. Az elkészült, bekötött szakdolgozatot/diplomamunkát a hallgató a záróvizsgát követően visszakapja.</w:t>
      </w:r>
    </w:p>
    <w:p w:rsidR="004B597E" w:rsidRDefault="004B597E" w:rsidP="0007261B">
      <w:pPr>
        <w:tabs>
          <w:tab w:val="left" w:pos="851"/>
        </w:tabs>
        <w:ind w:left="565"/>
        <w:jc w:val="both"/>
        <w:rPr>
          <w:rFonts w:ascii="Arial Narrow" w:eastAsia="Arial Narrow" w:hAnsi="Arial Narrow"/>
          <w:sz w:val="22"/>
        </w:rPr>
      </w:pPr>
    </w:p>
    <w:p w:rsidR="004B597E" w:rsidRDefault="004B597E" w:rsidP="00024A2E">
      <w:pPr>
        <w:tabs>
          <w:tab w:val="left" w:pos="1340"/>
        </w:tabs>
        <w:spacing w:line="239" w:lineRule="auto"/>
        <w:jc w:val="center"/>
        <w:outlineLvl w:val="3"/>
        <w:rPr>
          <w:rFonts w:ascii="Arial Narrow" w:eastAsia="Arial Narrow" w:hAnsi="Arial Narrow"/>
          <w:b/>
          <w:sz w:val="22"/>
        </w:rPr>
      </w:pPr>
      <w:bookmarkStart w:id="147" w:name="_Toc1407217"/>
      <w:r>
        <w:rPr>
          <w:rFonts w:ascii="Arial Narrow" w:eastAsia="Arial Narrow" w:hAnsi="Arial Narrow"/>
          <w:b/>
          <w:sz w:val="22"/>
        </w:rPr>
        <w:t>4. A szakdolgozattal/diplomamunkával szemben támasztott általános elvárások</w:t>
      </w:r>
      <w:bookmarkEnd w:id="147"/>
    </w:p>
    <w:p w:rsidR="004B597E" w:rsidRDefault="004B597E">
      <w:pPr>
        <w:spacing w:line="361" w:lineRule="exact"/>
        <w:rPr>
          <w:rFonts w:ascii="Times New Roman" w:eastAsia="Times New Roman" w:hAnsi="Times New Roman"/>
        </w:rPr>
      </w:pPr>
    </w:p>
    <w:p w:rsidR="004B597E" w:rsidRPr="00E73818" w:rsidRDefault="004B597E" w:rsidP="0056236B">
      <w:pPr>
        <w:tabs>
          <w:tab w:val="left" w:pos="851"/>
        </w:tabs>
        <w:spacing w:line="0" w:lineRule="atLeast"/>
        <w:ind w:left="-567"/>
        <w:rPr>
          <w:rFonts w:ascii="Arial Narrow" w:eastAsia="Arial Narrow" w:hAnsi="Arial Narrow"/>
          <w:sz w:val="22"/>
          <w:szCs w:val="22"/>
        </w:rPr>
      </w:pPr>
      <w:r w:rsidRPr="00E73818">
        <w:rPr>
          <w:rFonts w:ascii="Arial Narrow" w:eastAsia="Arial Narrow" w:hAnsi="Arial Narrow"/>
          <w:b/>
          <w:sz w:val="22"/>
          <w:szCs w:val="22"/>
        </w:rPr>
        <w:t xml:space="preserve">5:7. § </w:t>
      </w:r>
      <w:r w:rsidRPr="00E73818">
        <w:rPr>
          <w:rFonts w:ascii="Arial Narrow" w:eastAsia="Arial Narrow" w:hAnsi="Arial Narrow"/>
          <w:sz w:val="22"/>
          <w:szCs w:val="22"/>
        </w:rPr>
        <w:t>(1)</w:t>
      </w:r>
      <w:r>
        <w:rPr>
          <w:rFonts w:ascii="Times New Roman" w:eastAsia="Times New Roman" w:hAnsi="Times New Roman"/>
          <w:sz w:val="22"/>
          <w:szCs w:val="22"/>
        </w:rPr>
        <w:t xml:space="preserve"> </w:t>
      </w:r>
      <w:r w:rsidRPr="00E73818">
        <w:rPr>
          <w:rFonts w:ascii="Arial Narrow" w:eastAsia="Arial Narrow" w:hAnsi="Arial Narrow"/>
          <w:sz w:val="22"/>
          <w:szCs w:val="22"/>
        </w:rPr>
        <w:t>A szakdolgozatot/diplomamunkát ajánlott az alábbi tartalmi egységek szerint felépíteni.</w:t>
      </w:r>
    </w:p>
    <w:p w:rsidR="004B597E" w:rsidRPr="00F903FD" w:rsidRDefault="004B597E" w:rsidP="0007261B">
      <w:pPr>
        <w:pStyle w:val="Listaszerbekezds"/>
        <w:numPr>
          <w:ilvl w:val="0"/>
          <w:numId w:val="245"/>
        </w:numPr>
        <w:tabs>
          <w:tab w:val="left" w:pos="1420"/>
        </w:tabs>
        <w:spacing w:line="0" w:lineRule="atLeast"/>
        <w:ind w:left="1842" w:hanging="425"/>
        <w:jc w:val="both"/>
        <w:rPr>
          <w:rFonts w:ascii="Arial Narrow" w:eastAsia="Arial Narrow" w:hAnsi="Arial Narrow"/>
          <w:sz w:val="22"/>
        </w:rPr>
      </w:pPr>
      <w:r w:rsidRPr="00F903FD">
        <w:rPr>
          <w:rFonts w:ascii="Arial Narrow" w:eastAsia="Arial Narrow" w:hAnsi="Arial Narrow"/>
          <w:sz w:val="22"/>
        </w:rPr>
        <w:t>Tartalomjegyzék (oldalszámoz</w:t>
      </w:r>
      <w:r>
        <w:rPr>
          <w:rFonts w:ascii="Arial Narrow" w:eastAsia="Arial Narrow" w:hAnsi="Arial Narrow"/>
          <w:sz w:val="22"/>
        </w:rPr>
        <w:t>ással)</w:t>
      </w:r>
    </w:p>
    <w:p w:rsidR="004B597E" w:rsidRPr="00F903FD" w:rsidRDefault="004B597E" w:rsidP="0007261B">
      <w:pPr>
        <w:pStyle w:val="Listaszerbekezds"/>
        <w:numPr>
          <w:ilvl w:val="0"/>
          <w:numId w:val="245"/>
        </w:numPr>
        <w:tabs>
          <w:tab w:val="left" w:pos="1420"/>
        </w:tabs>
        <w:spacing w:line="0" w:lineRule="atLeast"/>
        <w:ind w:left="1842" w:hanging="425"/>
        <w:jc w:val="both"/>
        <w:rPr>
          <w:rFonts w:ascii="Arial Narrow" w:eastAsia="Arial Narrow" w:hAnsi="Arial Narrow"/>
          <w:sz w:val="22"/>
        </w:rPr>
      </w:pPr>
      <w:r w:rsidRPr="00F903FD">
        <w:rPr>
          <w:rFonts w:ascii="Arial Narrow" w:eastAsia="Arial Narrow" w:hAnsi="Arial Narrow"/>
          <w:sz w:val="22"/>
        </w:rPr>
        <w:t>Bevezetés</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Pr>
          <w:rFonts w:ascii="Arial Narrow" w:eastAsia="Arial Narrow" w:hAnsi="Arial Narrow"/>
          <w:sz w:val="22"/>
        </w:rPr>
        <w:t>A megoldandó probléma megfogalmazása.</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Pr>
          <w:rFonts w:ascii="Arial Narrow" w:eastAsia="Arial Narrow" w:hAnsi="Arial Narrow"/>
          <w:sz w:val="22"/>
        </w:rPr>
        <w:t>A probléma elemzése, a specifikáció kidolgozása.</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Pr>
          <w:rFonts w:ascii="Arial Narrow" w:eastAsia="Arial Narrow" w:hAnsi="Arial Narrow"/>
          <w:sz w:val="22"/>
        </w:rPr>
        <w:t>Az irodalom alapján a lehetséges megközelítési módok és megoldások áttekintése és elemzése.</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Pr>
          <w:rFonts w:ascii="Arial Narrow" w:eastAsia="Arial Narrow" w:hAnsi="Arial Narrow"/>
          <w:sz w:val="22"/>
        </w:rPr>
        <w:t>A megoldási módszer kiválasztása, a választás indoklása.</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Pr>
          <w:rFonts w:ascii="Arial Narrow" w:eastAsia="Arial Narrow" w:hAnsi="Arial Narrow"/>
          <w:sz w:val="22"/>
        </w:rPr>
        <w:t>A részletes specifikáció leírása.</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Pr>
          <w:rFonts w:ascii="Arial Narrow" w:eastAsia="Arial Narrow" w:hAnsi="Arial Narrow"/>
          <w:sz w:val="22"/>
        </w:rPr>
        <w:t>A tervezés során végzett munkafázisok és a tapasztalatok leírása.</w:t>
      </w:r>
      <w:bookmarkStart w:id="148" w:name="page52"/>
      <w:bookmarkEnd w:id="148"/>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sidRPr="00F903FD">
        <w:rPr>
          <w:rFonts w:ascii="Arial Narrow" w:eastAsia="Arial Narrow" w:hAnsi="Arial Narrow"/>
          <w:sz w:val="22"/>
        </w:rPr>
        <w:t>A megvalósítás leírása.</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sidRPr="00F903FD">
        <w:rPr>
          <w:rFonts w:ascii="Arial Narrow" w:eastAsia="Arial Narrow" w:hAnsi="Arial Narrow"/>
          <w:sz w:val="22"/>
        </w:rPr>
        <w:t>A megvalósítás elemzése, alkalmazásának és továbbfejlesztési lehetőségeinek számbavétele.</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sidRPr="00F903FD">
        <w:rPr>
          <w:rFonts w:ascii="Arial Narrow" w:eastAsia="Arial Narrow" w:hAnsi="Arial Narrow"/>
          <w:sz w:val="22"/>
        </w:rPr>
        <w:t>Rövid tartalmi összefoglaló. terjedelmének meghatározása (1500-2500 karakter)</w:t>
      </w:r>
    </w:p>
    <w:p w:rsidR="004B597E"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sidRPr="00F903FD">
        <w:rPr>
          <w:rFonts w:ascii="Arial Narrow" w:eastAsia="Arial Narrow" w:hAnsi="Arial Narrow"/>
          <w:sz w:val="22"/>
        </w:rPr>
        <w:t>Idegen nyelvű tartalmi összefoglaló (angolul, németül, oroszul vagy franciául)</w:t>
      </w:r>
    </w:p>
    <w:p w:rsidR="004B597E" w:rsidRPr="00F903FD" w:rsidRDefault="004B597E" w:rsidP="0007261B">
      <w:pPr>
        <w:numPr>
          <w:ilvl w:val="0"/>
          <w:numId w:val="245"/>
        </w:numPr>
        <w:tabs>
          <w:tab w:val="left" w:pos="1420"/>
        </w:tabs>
        <w:spacing w:line="0" w:lineRule="atLeast"/>
        <w:ind w:left="1842" w:hanging="425"/>
        <w:jc w:val="both"/>
        <w:rPr>
          <w:rFonts w:ascii="Arial Narrow" w:eastAsia="Arial Narrow" w:hAnsi="Arial Narrow"/>
          <w:sz w:val="22"/>
        </w:rPr>
      </w:pPr>
      <w:r w:rsidRPr="00F903FD">
        <w:rPr>
          <w:rFonts w:ascii="Arial Narrow" w:eastAsia="Arial Narrow" w:hAnsi="Arial Narrow"/>
          <w:sz w:val="22"/>
        </w:rPr>
        <w:t>Irodalomjegyzék.</w:t>
      </w:r>
    </w:p>
    <w:p w:rsidR="004B597E" w:rsidRPr="0007261B" w:rsidRDefault="004B597E" w:rsidP="0007261B">
      <w:pPr>
        <w:rPr>
          <w:rFonts w:ascii="Arial Narrow" w:eastAsia="Arial Narrow" w:hAnsi="Arial Narrow"/>
          <w:sz w:val="22"/>
          <w:szCs w:val="22"/>
        </w:rPr>
      </w:pPr>
    </w:p>
    <w:p w:rsidR="004B597E" w:rsidRPr="0007261B" w:rsidRDefault="004B597E" w:rsidP="0007261B">
      <w:pPr>
        <w:numPr>
          <w:ilvl w:val="0"/>
          <w:numId w:val="65"/>
        </w:numPr>
        <w:tabs>
          <w:tab w:val="left" w:pos="284"/>
        </w:tabs>
        <w:ind w:right="20" w:firstLine="5"/>
        <w:jc w:val="both"/>
        <w:rPr>
          <w:rFonts w:ascii="Arial Narrow" w:eastAsia="Arial Narrow" w:hAnsi="Arial Narrow"/>
          <w:sz w:val="22"/>
          <w:szCs w:val="22"/>
        </w:rPr>
      </w:pPr>
      <w:r w:rsidRPr="0007261B">
        <w:rPr>
          <w:rFonts w:ascii="Arial Narrow" w:eastAsia="Arial Narrow" w:hAnsi="Arial Narrow"/>
          <w:sz w:val="22"/>
          <w:szCs w:val="22"/>
        </w:rPr>
        <w:t>A szakdolgozat terjedelme legalább 40 oldal, mely legalább 60000 karakternyi szöveget tartalmaz (szóközökkel együtt).</w:t>
      </w:r>
    </w:p>
    <w:p w:rsidR="004B597E" w:rsidRPr="0007261B" w:rsidRDefault="004B597E" w:rsidP="0007261B">
      <w:pPr>
        <w:tabs>
          <w:tab w:val="left" w:pos="284"/>
        </w:tabs>
        <w:rPr>
          <w:rFonts w:ascii="Arial Narrow" w:eastAsia="Arial Narrow" w:hAnsi="Arial Narrow"/>
          <w:sz w:val="22"/>
          <w:szCs w:val="22"/>
        </w:rPr>
      </w:pPr>
    </w:p>
    <w:p w:rsidR="004B597E" w:rsidRPr="0007261B" w:rsidRDefault="004B597E" w:rsidP="0007261B">
      <w:pPr>
        <w:numPr>
          <w:ilvl w:val="0"/>
          <w:numId w:val="65"/>
        </w:numPr>
        <w:tabs>
          <w:tab w:val="left" w:pos="284"/>
        </w:tabs>
        <w:ind w:firstLine="5"/>
        <w:jc w:val="both"/>
        <w:rPr>
          <w:rFonts w:ascii="Arial Narrow" w:eastAsia="Arial Narrow" w:hAnsi="Arial Narrow"/>
          <w:sz w:val="22"/>
          <w:szCs w:val="22"/>
        </w:rPr>
      </w:pPr>
      <w:r w:rsidRPr="0007261B">
        <w:rPr>
          <w:rFonts w:ascii="Arial Narrow" w:eastAsia="Arial Narrow" w:hAnsi="Arial Narrow"/>
          <w:sz w:val="22"/>
          <w:szCs w:val="22"/>
        </w:rPr>
        <w:t>A diplomamunka terjedelme legalább 60 oldal, mely legalább 80000 karakternyi szöveget tartalmaz (szóközökkel együtt).</w:t>
      </w:r>
    </w:p>
    <w:p w:rsidR="004B597E" w:rsidRPr="0007261B" w:rsidRDefault="004B597E" w:rsidP="0007261B">
      <w:pPr>
        <w:tabs>
          <w:tab w:val="left" w:pos="284"/>
        </w:tabs>
        <w:rPr>
          <w:rFonts w:ascii="Arial Narrow" w:eastAsia="Arial Narrow" w:hAnsi="Arial Narrow"/>
          <w:sz w:val="22"/>
          <w:szCs w:val="22"/>
        </w:rPr>
      </w:pPr>
    </w:p>
    <w:p w:rsidR="004B597E" w:rsidRPr="0007261B" w:rsidRDefault="004B597E" w:rsidP="0007261B">
      <w:pPr>
        <w:numPr>
          <w:ilvl w:val="0"/>
          <w:numId w:val="65"/>
        </w:numPr>
        <w:tabs>
          <w:tab w:val="left" w:pos="284"/>
        </w:tabs>
        <w:ind w:right="20" w:firstLine="5"/>
        <w:jc w:val="both"/>
        <w:rPr>
          <w:rFonts w:ascii="Arial Narrow" w:eastAsia="Arial Narrow" w:hAnsi="Arial Narrow"/>
          <w:sz w:val="22"/>
          <w:szCs w:val="22"/>
        </w:rPr>
      </w:pPr>
      <w:r w:rsidRPr="0007261B">
        <w:rPr>
          <w:rFonts w:ascii="Arial Narrow" w:eastAsia="Arial Narrow" w:hAnsi="Arial Narrow"/>
          <w:sz w:val="22"/>
          <w:szCs w:val="22"/>
        </w:rPr>
        <w:t>A szakdolgozat/diplomamunka szövegezésében gondosan ügyelni kell a magyar műszaki szaknyelv helyes használatára. Kerülni kell a felesleges rövidítéseket és a szakmai zsargon kifejezéseit. Törekedni kell a szakszerű, de olvasmányos, gördülékeny fogalmazásra. A helyesírási hibák nagymértékben rontják a dolgozat színvonalát. A szakdolgozatban/diplomamunkában szereplő rajzjelek feleljenek meg a vonatkozó hazai szabványnak.</w:t>
      </w:r>
    </w:p>
    <w:p w:rsidR="004B597E" w:rsidRPr="0007261B" w:rsidRDefault="004B597E" w:rsidP="0007261B">
      <w:pPr>
        <w:tabs>
          <w:tab w:val="left" w:pos="284"/>
        </w:tabs>
        <w:rPr>
          <w:rFonts w:ascii="Arial Narrow" w:eastAsia="Arial Narrow" w:hAnsi="Arial Narrow"/>
          <w:sz w:val="22"/>
          <w:szCs w:val="22"/>
        </w:rPr>
      </w:pPr>
    </w:p>
    <w:p w:rsidR="004B597E" w:rsidRPr="0007261B" w:rsidRDefault="004B597E" w:rsidP="0007261B">
      <w:pPr>
        <w:numPr>
          <w:ilvl w:val="0"/>
          <w:numId w:val="65"/>
        </w:numPr>
        <w:tabs>
          <w:tab w:val="left" w:pos="284"/>
        </w:tabs>
        <w:ind w:right="20" w:firstLine="5"/>
        <w:jc w:val="both"/>
        <w:rPr>
          <w:rFonts w:ascii="Arial Narrow" w:eastAsia="Arial Narrow" w:hAnsi="Arial Narrow"/>
          <w:sz w:val="22"/>
          <w:szCs w:val="22"/>
        </w:rPr>
      </w:pPr>
      <w:r w:rsidRPr="0007261B">
        <w:rPr>
          <w:rFonts w:ascii="Arial Narrow" w:eastAsia="Arial Narrow" w:hAnsi="Arial Narrow"/>
          <w:sz w:val="22"/>
          <w:szCs w:val="22"/>
        </w:rPr>
        <w:t>A szakdolgozatban/diplomamunkában előforduló képletek közül csak azokat szükséges számozni, amelyekre a szöveg más részeiben hivatkozás van. A számozást fejezetenként újra kell kezdeni (pl: 3.2.).</w:t>
      </w:r>
    </w:p>
    <w:p w:rsidR="004B597E" w:rsidRPr="0007261B" w:rsidRDefault="004B597E" w:rsidP="0007261B">
      <w:pPr>
        <w:rPr>
          <w:rFonts w:ascii="Arial Narrow" w:eastAsia="Times New Roman" w:hAnsi="Arial Narrow"/>
          <w:sz w:val="22"/>
          <w:szCs w:val="22"/>
        </w:rPr>
      </w:pPr>
    </w:p>
    <w:p w:rsidR="004B597E" w:rsidRPr="0007261B" w:rsidRDefault="004B597E" w:rsidP="0007261B">
      <w:pPr>
        <w:ind w:right="20" w:hanging="565"/>
        <w:jc w:val="both"/>
        <w:rPr>
          <w:rFonts w:ascii="Arial Narrow" w:eastAsia="Arial Narrow" w:hAnsi="Arial Narrow"/>
          <w:sz w:val="22"/>
          <w:szCs w:val="22"/>
        </w:rPr>
      </w:pPr>
      <w:r w:rsidRPr="0007261B">
        <w:rPr>
          <w:rFonts w:ascii="Arial Narrow" w:eastAsia="Arial Narrow" w:hAnsi="Arial Narrow"/>
          <w:b/>
          <w:sz w:val="22"/>
          <w:szCs w:val="22"/>
        </w:rPr>
        <w:t xml:space="preserve">5:8. § </w:t>
      </w:r>
      <w:r w:rsidRPr="0007261B">
        <w:rPr>
          <w:rFonts w:ascii="Arial Narrow" w:eastAsia="Arial Narrow" w:hAnsi="Arial Narrow"/>
          <w:sz w:val="22"/>
          <w:szCs w:val="22"/>
        </w:rPr>
        <w:t>(1)</w:t>
      </w:r>
      <w:r w:rsidRPr="0007261B">
        <w:rPr>
          <w:rFonts w:ascii="Arial Narrow" w:eastAsia="Arial Narrow" w:hAnsi="Arial Narrow"/>
          <w:b/>
          <w:sz w:val="22"/>
          <w:szCs w:val="22"/>
        </w:rPr>
        <w:t xml:space="preserve"> </w:t>
      </w:r>
      <w:r w:rsidRPr="0007261B">
        <w:rPr>
          <w:rFonts w:ascii="Arial Narrow" w:eastAsia="Arial Narrow" w:hAnsi="Arial Narrow"/>
          <w:sz w:val="22"/>
          <w:szCs w:val="22"/>
        </w:rPr>
        <w:t>A szakdolgozat önálló munka, melyhez a szakirodalom ismerete és felhasználása szükséges.</w:t>
      </w:r>
      <w:r w:rsidRPr="0007261B">
        <w:rPr>
          <w:rFonts w:ascii="Arial Narrow" w:eastAsia="Arial Narrow" w:hAnsi="Arial Narrow"/>
          <w:b/>
          <w:sz w:val="22"/>
          <w:szCs w:val="22"/>
        </w:rPr>
        <w:t xml:space="preserve"> </w:t>
      </w:r>
      <w:r w:rsidRPr="0007261B">
        <w:rPr>
          <w:rFonts w:ascii="Arial Narrow" w:eastAsia="Arial Narrow" w:hAnsi="Arial Narrow"/>
          <w:sz w:val="22"/>
          <w:szCs w:val="22"/>
        </w:rPr>
        <w:t>Minden irodalmi hivatkozást pontosan meg kell jelölni egyértelművé téve, hogy az nem saját eredmény. Más szellemi termékével való visszaélés felismerésére és megakadályozására a konzulens, a bíráló és a záróvizsga bizottság tagjai kiemelten figyelmet fordítanak.</w:t>
      </w:r>
    </w:p>
    <w:p w:rsidR="004B597E" w:rsidRPr="0007261B" w:rsidRDefault="004B597E" w:rsidP="0007261B">
      <w:pPr>
        <w:rPr>
          <w:rFonts w:ascii="Arial Narrow" w:eastAsia="Times New Roman" w:hAnsi="Arial Narrow"/>
          <w:sz w:val="22"/>
          <w:szCs w:val="22"/>
        </w:rPr>
      </w:pPr>
    </w:p>
    <w:p w:rsidR="004B597E" w:rsidRPr="0007261B" w:rsidRDefault="004B597E" w:rsidP="0007261B">
      <w:pPr>
        <w:numPr>
          <w:ilvl w:val="0"/>
          <w:numId w:val="66"/>
        </w:numPr>
        <w:tabs>
          <w:tab w:val="left" w:pos="284"/>
        </w:tabs>
        <w:ind w:right="20" w:firstLine="5"/>
        <w:jc w:val="both"/>
        <w:rPr>
          <w:rFonts w:ascii="Arial Narrow" w:eastAsia="Arial Narrow" w:hAnsi="Arial Narrow"/>
          <w:sz w:val="22"/>
          <w:szCs w:val="22"/>
        </w:rPr>
      </w:pPr>
      <w:r w:rsidRPr="0007261B">
        <w:rPr>
          <w:rFonts w:ascii="Arial Narrow" w:eastAsia="Arial Narrow" w:hAnsi="Arial Narrow"/>
          <w:sz w:val="22"/>
          <w:szCs w:val="22"/>
        </w:rPr>
        <w:t>A szó szerinti idézeteket idézőjelben, a forrásnak a szövegbe vagy lábjegyzetbe illesztett megjelölésével kell alkalmazni, egyébként az irodalomjegyzékben szabványos formátumban kell jelezni a felhasznált forrásmunkákat.</w:t>
      </w:r>
    </w:p>
    <w:p w:rsidR="004B597E" w:rsidRPr="0007261B" w:rsidRDefault="004B597E" w:rsidP="0007261B">
      <w:pPr>
        <w:rPr>
          <w:rFonts w:ascii="Arial Narrow" w:eastAsia="Arial Narrow" w:hAnsi="Arial Narrow"/>
          <w:sz w:val="22"/>
          <w:szCs w:val="22"/>
        </w:rPr>
      </w:pPr>
    </w:p>
    <w:p w:rsidR="004B597E" w:rsidRPr="0007261B" w:rsidRDefault="004B597E" w:rsidP="0007261B">
      <w:pPr>
        <w:numPr>
          <w:ilvl w:val="0"/>
          <w:numId w:val="66"/>
        </w:numPr>
        <w:tabs>
          <w:tab w:val="left" w:pos="284"/>
        </w:tabs>
        <w:ind w:left="440" w:hanging="435"/>
        <w:jc w:val="both"/>
        <w:rPr>
          <w:rFonts w:ascii="Arial Narrow" w:eastAsia="Arial Narrow" w:hAnsi="Arial Narrow"/>
          <w:sz w:val="22"/>
          <w:szCs w:val="22"/>
        </w:rPr>
      </w:pPr>
      <w:r w:rsidRPr="0007261B">
        <w:rPr>
          <w:rFonts w:ascii="Arial Narrow" w:eastAsia="Arial Narrow" w:hAnsi="Arial Narrow"/>
          <w:sz w:val="22"/>
          <w:szCs w:val="22"/>
        </w:rPr>
        <w:t>A felhasznált ábrák, képek, adatok forrását is kötelezően fel kell tüntetni.</w:t>
      </w:r>
    </w:p>
    <w:p w:rsidR="004B597E" w:rsidRPr="0007261B" w:rsidRDefault="004B597E" w:rsidP="0007261B">
      <w:pPr>
        <w:tabs>
          <w:tab w:val="left" w:pos="284"/>
        </w:tabs>
        <w:rPr>
          <w:rFonts w:ascii="Arial Narrow" w:eastAsia="Arial Narrow" w:hAnsi="Arial Narrow"/>
          <w:sz w:val="22"/>
          <w:szCs w:val="22"/>
        </w:rPr>
      </w:pPr>
    </w:p>
    <w:p w:rsidR="004B597E" w:rsidRPr="0007261B" w:rsidRDefault="004B597E" w:rsidP="0007261B">
      <w:pPr>
        <w:numPr>
          <w:ilvl w:val="0"/>
          <w:numId w:val="66"/>
        </w:numPr>
        <w:tabs>
          <w:tab w:val="left" w:pos="284"/>
        </w:tabs>
        <w:ind w:right="20" w:firstLine="5"/>
        <w:jc w:val="both"/>
        <w:rPr>
          <w:rFonts w:ascii="Arial Narrow" w:eastAsia="Arial Narrow" w:hAnsi="Arial Narrow"/>
          <w:sz w:val="22"/>
          <w:szCs w:val="22"/>
        </w:rPr>
      </w:pPr>
      <w:r w:rsidRPr="0007261B">
        <w:rPr>
          <w:rFonts w:ascii="Arial Narrow" w:eastAsia="Arial Narrow" w:hAnsi="Arial Narrow"/>
          <w:sz w:val="22"/>
          <w:szCs w:val="22"/>
        </w:rPr>
        <w:t xml:space="preserve">A felhasznált irodalomra való hivatkozáskor az irodalomjegyzékbeli sorszám szögletes zárójelben való feltüntetése célszerű, pl: </w:t>
      </w:r>
      <w:r>
        <w:rPr>
          <w:rFonts w:ascii="Arial Narrow" w:eastAsia="Arial Narrow" w:hAnsi="Arial Narrow"/>
          <w:sz w:val="22"/>
          <w:szCs w:val="22"/>
        </w:rPr>
        <w:t>[</w:t>
      </w:r>
      <w:r w:rsidRPr="0007261B">
        <w:rPr>
          <w:rFonts w:ascii="Arial Narrow" w:eastAsia="Arial Narrow" w:hAnsi="Arial Narrow"/>
          <w:sz w:val="22"/>
          <w:szCs w:val="22"/>
        </w:rPr>
        <w:t>4.</w:t>
      </w:r>
      <w:r>
        <w:rPr>
          <w:rFonts w:ascii="Arial Narrow" w:eastAsia="Arial Narrow" w:hAnsi="Arial Narrow"/>
          <w:sz w:val="22"/>
          <w:szCs w:val="22"/>
        </w:rPr>
        <w:t>].</w:t>
      </w:r>
    </w:p>
    <w:p w:rsidR="004B597E" w:rsidRPr="0007261B" w:rsidRDefault="004B597E" w:rsidP="0007261B">
      <w:pPr>
        <w:rPr>
          <w:rFonts w:ascii="Arial Narrow" w:eastAsia="Times New Roman" w:hAnsi="Arial Narrow"/>
          <w:sz w:val="22"/>
          <w:szCs w:val="22"/>
        </w:rPr>
      </w:pPr>
    </w:p>
    <w:p w:rsidR="004B597E" w:rsidRDefault="004B597E" w:rsidP="00024A2E">
      <w:pPr>
        <w:spacing w:line="0" w:lineRule="atLeast"/>
        <w:jc w:val="center"/>
        <w:outlineLvl w:val="3"/>
        <w:rPr>
          <w:rFonts w:ascii="Arial Narrow" w:eastAsia="Arial Narrow" w:hAnsi="Arial Narrow"/>
          <w:b/>
          <w:sz w:val="22"/>
        </w:rPr>
      </w:pPr>
      <w:bookmarkStart w:id="149" w:name="_Toc1407218"/>
      <w:r>
        <w:rPr>
          <w:rFonts w:ascii="Arial Narrow" w:eastAsia="Arial Narrow" w:hAnsi="Arial Narrow"/>
          <w:b/>
          <w:sz w:val="22"/>
        </w:rPr>
        <w:t>5. A szakdolgozat/diplomamunka elkészítésének technikai előírásai</w:t>
      </w:r>
      <w:bookmarkEnd w:id="149"/>
    </w:p>
    <w:p w:rsidR="004B597E" w:rsidRDefault="004B597E" w:rsidP="000C0103">
      <w:pPr>
        <w:spacing w:line="360" w:lineRule="exact"/>
        <w:jc w:val="center"/>
        <w:rPr>
          <w:rFonts w:ascii="Times New Roman" w:eastAsia="Times New Roman" w:hAnsi="Times New Roman"/>
        </w:rPr>
      </w:pPr>
    </w:p>
    <w:p w:rsidR="004B597E" w:rsidRDefault="004B597E" w:rsidP="0056236B">
      <w:pPr>
        <w:ind w:right="20" w:hanging="565"/>
        <w:rPr>
          <w:rFonts w:ascii="Arial Narrow" w:eastAsia="Arial Narrow" w:hAnsi="Arial Narrow"/>
          <w:sz w:val="22"/>
        </w:rPr>
      </w:pPr>
      <w:r>
        <w:rPr>
          <w:rFonts w:ascii="Arial Narrow" w:eastAsia="Arial Narrow" w:hAnsi="Arial Narrow"/>
          <w:b/>
          <w:sz w:val="22"/>
        </w:rPr>
        <w:t xml:space="preserve">5:9.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szakdolgozatot/diplomamunkát kemény (fekete) fedélbe kell köttetni, amin az V./5. számú</w:t>
      </w:r>
      <w:r>
        <w:rPr>
          <w:rFonts w:ascii="Arial Narrow" w:eastAsia="Arial Narrow" w:hAnsi="Arial Narrow"/>
          <w:b/>
          <w:sz w:val="22"/>
        </w:rPr>
        <w:t xml:space="preserve"> </w:t>
      </w:r>
      <w:r>
        <w:rPr>
          <w:rFonts w:ascii="Arial Narrow" w:eastAsia="Arial Narrow" w:hAnsi="Arial Narrow"/>
          <w:sz w:val="22"/>
        </w:rPr>
        <w:t>mellékletben meghatározottakat kell feltüntetni.</w:t>
      </w:r>
    </w:p>
    <w:p w:rsidR="004B597E" w:rsidRDefault="004B597E" w:rsidP="0056236B">
      <w:pPr>
        <w:rPr>
          <w:rFonts w:ascii="Times New Roman" w:eastAsia="Times New Roman" w:hAnsi="Times New Roman"/>
        </w:rPr>
      </w:pPr>
    </w:p>
    <w:p w:rsidR="004B597E" w:rsidRDefault="004B597E" w:rsidP="0056236B">
      <w:pPr>
        <w:numPr>
          <w:ilvl w:val="0"/>
          <w:numId w:val="67"/>
        </w:numPr>
        <w:tabs>
          <w:tab w:val="left" w:pos="284"/>
        </w:tabs>
        <w:ind w:left="440" w:hanging="435"/>
        <w:jc w:val="both"/>
        <w:rPr>
          <w:rFonts w:ascii="Arial Narrow" w:eastAsia="Arial Narrow" w:hAnsi="Arial Narrow"/>
          <w:sz w:val="22"/>
        </w:rPr>
      </w:pPr>
      <w:r>
        <w:rPr>
          <w:rStyle w:val="Lbjegyzet-hivatkozs"/>
          <w:rFonts w:ascii="Arial Narrow" w:eastAsia="Arial Narrow" w:hAnsi="Arial Narrow"/>
          <w:sz w:val="22"/>
        </w:rPr>
        <w:footnoteReference w:id="54"/>
      </w:r>
      <w:r>
        <w:rPr>
          <w:rFonts w:ascii="Arial Narrow" w:eastAsia="Arial Narrow" w:hAnsi="Arial Narrow"/>
          <w:sz w:val="22"/>
        </w:rPr>
        <w:t xml:space="preserve"> </w:t>
      </w:r>
      <w:r>
        <w:rPr>
          <w:rStyle w:val="Lbjegyzet-hivatkozs"/>
          <w:rFonts w:ascii="Arial Narrow" w:eastAsia="Arial Narrow" w:hAnsi="Arial Narrow"/>
          <w:sz w:val="22"/>
        </w:rPr>
        <w:footnoteReference w:id="55"/>
      </w:r>
      <w:r>
        <w:rPr>
          <w:rFonts w:ascii="Arial Narrow" w:eastAsia="Arial Narrow" w:hAnsi="Arial Narrow"/>
          <w:sz w:val="22"/>
        </w:rPr>
        <w:t xml:space="preserve"> A szakdolgozat/diplomamunka elejére be kell köttetni az alábbi dokumentumokat:</w:t>
      </w:r>
    </w:p>
    <w:p w:rsidR="004B597E" w:rsidRDefault="004B597E" w:rsidP="0056236B">
      <w:pPr>
        <w:numPr>
          <w:ilvl w:val="1"/>
          <w:numId w:val="67"/>
        </w:numPr>
        <w:tabs>
          <w:tab w:val="left" w:pos="860"/>
        </w:tabs>
        <w:ind w:left="1845" w:hanging="428"/>
        <w:jc w:val="both"/>
        <w:rPr>
          <w:rFonts w:ascii="Arial Narrow" w:eastAsia="Arial Narrow" w:hAnsi="Arial Narrow"/>
          <w:sz w:val="22"/>
        </w:rPr>
      </w:pPr>
      <w:r>
        <w:rPr>
          <w:rFonts w:ascii="Arial Narrow" w:eastAsia="Arial Narrow" w:hAnsi="Arial Narrow"/>
          <w:sz w:val="22"/>
        </w:rPr>
        <w:t>Címlap (5. sz. melléklet)</w:t>
      </w:r>
    </w:p>
    <w:p w:rsidR="004B597E" w:rsidRDefault="004B597E" w:rsidP="0056236B">
      <w:pPr>
        <w:numPr>
          <w:ilvl w:val="1"/>
          <w:numId w:val="67"/>
        </w:numPr>
        <w:tabs>
          <w:tab w:val="left" w:pos="860"/>
        </w:tabs>
        <w:ind w:left="1845" w:hanging="428"/>
        <w:jc w:val="both"/>
        <w:rPr>
          <w:rFonts w:ascii="Arial Narrow" w:eastAsia="Arial Narrow" w:hAnsi="Arial Narrow"/>
          <w:sz w:val="22"/>
        </w:rPr>
      </w:pPr>
      <w:r>
        <w:rPr>
          <w:rFonts w:ascii="Arial Narrow" w:eastAsia="Arial Narrow" w:hAnsi="Arial Narrow"/>
          <w:sz w:val="22"/>
        </w:rPr>
        <w:t>Feladatlap (1. sz. melléklet)</w:t>
      </w:r>
    </w:p>
    <w:p w:rsidR="004B597E" w:rsidRDefault="004B597E" w:rsidP="0056236B">
      <w:pPr>
        <w:numPr>
          <w:ilvl w:val="1"/>
          <w:numId w:val="67"/>
        </w:numPr>
        <w:tabs>
          <w:tab w:val="left" w:pos="860"/>
        </w:tabs>
        <w:ind w:left="1845" w:hanging="428"/>
        <w:jc w:val="both"/>
        <w:rPr>
          <w:rFonts w:ascii="Arial Narrow" w:eastAsia="Arial Narrow" w:hAnsi="Arial Narrow"/>
          <w:sz w:val="22"/>
        </w:rPr>
      </w:pPr>
      <w:r>
        <w:rPr>
          <w:rFonts w:ascii="Arial Narrow" w:eastAsia="Arial Narrow" w:hAnsi="Arial Narrow"/>
          <w:sz w:val="22"/>
        </w:rPr>
        <w:t>“Hallgatói nyilatkozat” (6. sz. melléklet)</w:t>
      </w:r>
    </w:p>
    <w:p w:rsidR="004B597E" w:rsidRDefault="004B597E" w:rsidP="0056236B">
      <w:pPr>
        <w:numPr>
          <w:ilvl w:val="1"/>
          <w:numId w:val="67"/>
        </w:numPr>
        <w:tabs>
          <w:tab w:val="left" w:pos="860"/>
        </w:tabs>
        <w:ind w:left="1845" w:hanging="428"/>
        <w:jc w:val="both"/>
        <w:rPr>
          <w:rFonts w:ascii="Arial Narrow" w:eastAsia="Arial Narrow" w:hAnsi="Arial Narrow"/>
          <w:sz w:val="22"/>
        </w:rPr>
      </w:pPr>
      <w:r>
        <w:rPr>
          <w:rFonts w:ascii="Arial Narrow" w:eastAsia="Arial Narrow" w:hAnsi="Arial Narrow"/>
          <w:sz w:val="22"/>
        </w:rPr>
        <w:t>Titkosítási kérelem (opcionális, V/8. számú melléklet)</w:t>
      </w:r>
    </w:p>
    <w:p w:rsidR="004B597E" w:rsidRDefault="004B597E" w:rsidP="0056236B">
      <w:pPr>
        <w:ind w:left="5"/>
        <w:rPr>
          <w:rFonts w:ascii="Arial Narrow" w:eastAsia="Arial Narrow" w:hAnsi="Arial Narrow"/>
          <w:sz w:val="22"/>
        </w:rPr>
      </w:pPr>
      <w:r>
        <w:rPr>
          <w:rFonts w:ascii="Arial Narrow" w:eastAsia="Arial Narrow" w:hAnsi="Arial Narrow"/>
          <w:sz w:val="22"/>
        </w:rPr>
        <w:t>Formai előírásokat a Kar honlapjáról letölthető Word dokumentum tartalmazza.</w:t>
      </w:r>
    </w:p>
    <w:p w:rsidR="004B597E" w:rsidRDefault="004B597E" w:rsidP="0056236B">
      <w:pPr>
        <w:rPr>
          <w:rFonts w:ascii="Times New Roman" w:eastAsia="Times New Roman" w:hAnsi="Times New Roman"/>
        </w:rPr>
      </w:pPr>
    </w:p>
    <w:p w:rsidR="004B597E" w:rsidRDefault="004B597E" w:rsidP="0056236B">
      <w:pPr>
        <w:numPr>
          <w:ilvl w:val="0"/>
          <w:numId w:val="68"/>
        </w:numPr>
        <w:tabs>
          <w:tab w:val="left" w:pos="284"/>
        </w:tabs>
        <w:ind w:firstLine="5"/>
        <w:jc w:val="both"/>
        <w:rPr>
          <w:rFonts w:ascii="Arial Narrow" w:eastAsia="Arial Narrow" w:hAnsi="Arial Narrow"/>
          <w:sz w:val="22"/>
        </w:rPr>
      </w:pPr>
      <w:r>
        <w:rPr>
          <w:rFonts w:ascii="Arial Narrow" w:eastAsia="Arial Narrow" w:hAnsi="Arial Narrow"/>
          <w:sz w:val="22"/>
        </w:rPr>
        <w:t>A szakdolgozatot/diplomamunkát A4-es formátumban kell elkészíteni. Az oldaltükör elhelyezési adatai: felülről 40 mm, alul és a külső széleken 25 mm, a bekötés oldalán (a kötés miatt) 35 mm margóbeállítás, a sorköz mérete 1,5 sor. Lapszámozás felül, lapközépen, a lapszéltől 20 mm-re.</w:t>
      </w:r>
    </w:p>
    <w:p w:rsidR="004B597E" w:rsidRDefault="004B597E" w:rsidP="0056236B">
      <w:pPr>
        <w:tabs>
          <w:tab w:val="left" w:pos="284"/>
        </w:tabs>
        <w:rPr>
          <w:rFonts w:ascii="Arial Narrow" w:eastAsia="Arial Narrow" w:hAnsi="Arial Narrow"/>
          <w:sz w:val="22"/>
        </w:rPr>
      </w:pPr>
    </w:p>
    <w:p w:rsidR="004B597E" w:rsidRDefault="004B597E" w:rsidP="0056236B">
      <w:pPr>
        <w:numPr>
          <w:ilvl w:val="0"/>
          <w:numId w:val="68"/>
        </w:numPr>
        <w:tabs>
          <w:tab w:val="left" w:pos="284"/>
        </w:tabs>
        <w:ind w:left="440" w:hanging="435"/>
        <w:jc w:val="both"/>
        <w:rPr>
          <w:rFonts w:ascii="Arial Narrow" w:eastAsia="Arial Narrow" w:hAnsi="Arial Narrow"/>
          <w:sz w:val="22"/>
        </w:rPr>
      </w:pPr>
      <w:r>
        <w:rPr>
          <w:rFonts w:ascii="Arial Narrow" w:eastAsia="Arial Narrow" w:hAnsi="Arial Narrow"/>
          <w:sz w:val="22"/>
        </w:rPr>
        <w:t>A folyószöveg betűtípusa Times New Roman, mérete 12 pont.</w:t>
      </w:r>
    </w:p>
    <w:p w:rsidR="004B597E" w:rsidRDefault="004B597E" w:rsidP="0056236B">
      <w:pPr>
        <w:tabs>
          <w:tab w:val="left" w:pos="284"/>
        </w:tabs>
        <w:rPr>
          <w:rFonts w:ascii="Arial Narrow" w:eastAsia="Arial Narrow" w:hAnsi="Arial Narrow"/>
          <w:sz w:val="22"/>
        </w:rPr>
      </w:pPr>
    </w:p>
    <w:p w:rsidR="004B597E" w:rsidRDefault="004B597E" w:rsidP="0056236B">
      <w:pPr>
        <w:numPr>
          <w:ilvl w:val="0"/>
          <w:numId w:val="68"/>
        </w:numPr>
        <w:tabs>
          <w:tab w:val="left" w:pos="284"/>
        </w:tabs>
        <w:ind w:right="20" w:firstLine="5"/>
        <w:jc w:val="both"/>
        <w:rPr>
          <w:rFonts w:ascii="Arial Narrow" w:eastAsia="Arial Narrow" w:hAnsi="Arial Narrow"/>
          <w:sz w:val="22"/>
        </w:rPr>
      </w:pPr>
      <w:r>
        <w:rPr>
          <w:rFonts w:ascii="Arial Narrow" w:eastAsia="Arial Narrow" w:hAnsi="Arial Narrow"/>
          <w:sz w:val="22"/>
        </w:rPr>
        <w:t>A fejezetcímeket arab számokkal kell számozni, melyek 14 pont méretű nagybetűs karakterekből álljanak, középre igazítva, a lap tetején elhelyezve. Az alfejezetek címei legfeljebb három szám mélységéig számozódjanak, 12 pontos félkövér karakterekkel, balra igazítva elhelyezve.</w:t>
      </w:r>
    </w:p>
    <w:p w:rsidR="004B597E" w:rsidRDefault="004B597E" w:rsidP="0056236B">
      <w:pPr>
        <w:tabs>
          <w:tab w:val="left" w:pos="284"/>
        </w:tabs>
        <w:rPr>
          <w:rFonts w:ascii="Arial Narrow" w:eastAsia="Arial Narrow" w:hAnsi="Arial Narrow"/>
          <w:sz w:val="22"/>
        </w:rPr>
      </w:pPr>
    </w:p>
    <w:p w:rsidR="004B597E" w:rsidRDefault="004B597E" w:rsidP="0056236B">
      <w:pPr>
        <w:numPr>
          <w:ilvl w:val="0"/>
          <w:numId w:val="68"/>
        </w:numPr>
        <w:tabs>
          <w:tab w:val="left" w:pos="284"/>
        </w:tabs>
        <w:ind w:left="440" w:hanging="435"/>
        <w:jc w:val="both"/>
        <w:rPr>
          <w:rFonts w:ascii="Arial Narrow" w:eastAsia="Arial Narrow" w:hAnsi="Arial Narrow"/>
          <w:sz w:val="22"/>
        </w:rPr>
      </w:pPr>
      <w:r>
        <w:rPr>
          <w:rFonts w:ascii="Arial Narrow" w:eastAsia="Arial Narrow" w:hAnsi="Arial Narrow"/>
          <w:sz w:val="22"/>
        </w:rPr>
        <w:t>Az ábrák és táblázatok kivitele lehet:</w:t>
      </w:r>
    </w:p>
    <w:p w:rsidR="004B597E" w:rsidRDefault="004B597E" w:rsidP="0056236B">
      <w:pPr>
        <w:numPr>
          <w:ilvl w:val="1"/>
          <w:numId w:val="68"/>
        </w:numPr>
        <w:tabs>
          <w:tab w:val="left" w:pos="855"/>
        </w:tabs>
        <w:ind w:left="1417" w:right="20" w:hanging="341"/>
        <w:jc w:val="both"/>
        <w:rPr>
          <w:rFonts w:ascii="Arial Narrow" w:eastAsia="Arial Narrow" w:hAnsi="Arial Narrow"/>
          <w:sz w:val="22"/>
        </w:rPr>
      </w:pPr>
      <w:r>
        <w:rPr>
          <w:rFonts w:ascii="Arial Narrow" w:eastAsia="Arial Narrow" w:hAnsi="Arial Narrow"/>
          <w:sz w:val="22"/>
        </w:rPr>
        <w:t>számítógéppel szerkesztve, szövegszerkesztő programmal a szöveg közé beillesztve, nyomtatva,</w:t>
      </w:r>
      <w:bookmarkStart w:id="150" w:name="page53"/>
      <w:bookmarkEnd w:id="150"/>
    </w:p>
    <w:p w:rsidR="004B597E" w:rsidRDefault="004B597E" w:rsidP="0056236B">
      <w:pPr>
        <w:numPr>
          <w:ilvl w:val="1"/>
          <w:numId w:val="68"/>
        </w:numPr>
        <w:tabs>
          <w:tab w:val="left" w:pos="855"/>
        </w:tabs>
        <w:ind w:left="1417" w:right="20" w:hanging="341"/>
        <w:jc w:val="both"/>
        <w:rPr>
          <w:rFonts w:ascii="Arial Narrow" w:eastAsia="Arial Narrow" w:hAnsi="Arial Narrow"/>
          <w:sz w:val="22"/>
        </w:rPr>
      </w:pPr>
      <w:r>
        <w:rPr>
          <w:rFonts w:ascii="Arial Narrow" w:eastAsia="Arial Narrow" w:hAnsi="Arial Narrow"/>
          <w:sz w:val="22"/>
        </w:rPr>
        <w:t xml:space="preserve"> számítógépi protokoll (önállóan vagy papírra ragasztva),</w:t>
      </w:r>
    </w:p>
    <w:p w:rsidR="004B597E" w:rsidRDefault="004B597E" w:rsidP="0056236B">
      <w:pPr>
        <w:numPr>
          <w:ilvl w:val="0"/>
          <w:numId w:val="200"/>
        </w:numPr>
        <w:tabs>
          <w:tab w:val="left" w:pos="851"/>
        </w:tabs>
        <w:ind w:left="1417" w:hanging="284"/>
        <w:jc w:val="both"/>
        <w:rPr>
          <w:rFonts w:ascii="Arial Narrow" w:eastAsia="Arial Narrow" w:hAnsi="Arial Narrow"/>
          <w:sz w:val="22"/>
        </w:rPr>
      </w:pPr>
      <w:r>
        <w:rPr>
          <w:rFonts w:ascii="Arial Narrow" w:eastAsia="Arial Narrow" w:hAnsi="Arial Narrow"/>
          <w:sz w:val="22"/>
        </w:rPr>
        <w:t>fénykép papírmásolata.</w:t>
      </w:r>
    </w:p>
    <w:p w:rsidR="004B597E" w:rsidRDefault="004B597E" w:rsidP="0056236B">
      <w:pPr>
        <w:rPr>
          <w:rFonts w:ascii="Arial Narrow" w:eastAsia="Arial Narrow" w:hAnsi="Arial Narrow"/>
          <w:sz w:val="22"/>
        </w:rPr>
      </w:pPr>
    </w:p>
    <w:p w:rsidR="004B597E" w:rsidRDefault="004B597E" w:rsidP="0056236B">
      <w:pPr>
        <w:numPr>
          <w:ilvl w:val="0"/>
          <w:numId w:val="69"/>
        </w:numPr>
        <w:tabs>
          <w:tab w:val="left" w:pos="284"/>
        </w:tabs>
        <w:ind w:left="435" w:hanging="435"/>
        <w:jc w:val="both"/>
        <w:rPr>
          <w:rFonts w:ascii="Arial Narrow" w:eastAsia="Arial Narrow" w:hAnsi="Arial Narrow"/>
          <w:sz w:val="22"/>
        </w:rPr>
      </w:pPr>
      <w:r>
        <w:rPr>
          <w:rFonts w:ascii="Arial Narrow" w:eastAsia="Arial Narrow" w:hAnsi="Arial Narrow"/>
          <w:sz w:val="22"/>
        </w:rPr>
        <w:t>Az ábrák és táblázatok szokásos elhelyezési módjai:</w:t>
      </w:r>
    </w:p>
    <w:p w:rsidR="004B597E" w:rsidRDefault="004B597E" w:rsidP="0056236B">
      <w:pPr>
        <w:numPr>
          <w:ilvl w:val="1"/>
          <w:numId w:val="69"/>
        </w:numPr>
        <w:tabs>
          <w:tab w:val="left" w:pos="875"/>
        </w:tabs>
        <w:ind w:left="1417" w:hanging="359"/>
        <w:jc w:val="both"/>
        <w:rPr>
          <w:rFonts w:ascii="Arial Narrow" w:eastAsia="Arial Narrow" w:hAnsi="Arial Narrow"/>
          <w:sz w:val="22"/>
        </w:rPr>
      </w:pPr>
      <w:r>
        <w:rPr>
          <w:rFonts w:ascii="Arial Narrow" w:eastAsia="Arial Narrow" w:hAnsi="Arial Narrow"/>
          <w:sz w:val="22"/>
        </w:rPr>
        <w:t>szöveg közben, nem teljes lapszélességű ábra mellett gépelt szöveggel,</w:t>
      </w:r>
    </w:p>
    <w:p w:rsidR="004B597E" w:rsidRDefault="004B597E" w:rsidP="0056236B">
      <w:pPr>
        <w:numPr>
          <w:ilvl w:val="1"/>
          <w:numId w:val="69"/>
        </w:numPr>
        <w:tabs>
          <w:tab w:val="left" w:pos="875"/>
        </w:tabs>
        <w:ind w:left="1417" w:hanging="359"/>
        <w:jc w:val="both"/>
        <w:rPr>
          <w:rFonts w:ascii="Arial Narrow" w:eastAsia="Arial Narrow" w:hAnsi="Arial Narrow"/>
          <w:sz w:val="22"/>
        </w:rPr>
      </w:pPr>
      <w:r>
        <w:rPr>
          <w:rFonts w:ascii="Arial Narrow" w:eastAsia="Arial Narrow" w:hAnsi="Arial Narrow"/>
          <w:sz w:val="22"/>
        </w:rPr>
        <w:t>szöveg közben, nem teljes lapszélességű ábra mellett mindkét oldalon üresen hagyott hellyel,</w:t>
      </w:r>
    </w:p>
    <w:p w:rsidR="004B597E" w:rsidRDefault="004B597E" w:rsidP="0056236B">
      <w:pPr>
        <w:numPr>
          <w:ilvl w:val="1"/>
          <w:numId w:val="69"/>
        </w:numPr>
        <w:tabs>
          <w:tab w:val="left" w:pos="875"/>
        </w:tabs>
        <w:ind w:left="1417" w:hanging="359"/>
        <w:jc w:val="both"/>
        <w:rPr>
          <w:rFonts w:ascii="Arial Narrow" w:eastAsia="Arial Narrow" w:hAnsi="Arial Narrow"/>
          <w:sz w:val="22"/>
        </w:rPr>
      </w:pPr>
      <w:r>
        <w:rPr>
          <w:rFonts w:ascii="Arial Narrow" w:eastAsia="Arial Narrow" w:hAnsi="Arial Narrow"/>
          <w:sz w:val="22"/>
        </w:rPr>
        <w:t>a szöveges lapok közé beiktatva, teljes lapterjedelemben,</w:t>
      </w:r>
    </w:p>
    <w:p w:rsidR="004B597E" w:rsidRDefault="004B597E" w:rsidP="0056236B">
      <w:pPr>
        <w:numPr>
          <w:ilvl w:val="1"/>
          <w:numId w:val="69"/>
        </w:numPr>
        <w:tabs>
          <w:tab w:val="left" w:pos="875"/>
        </w:tabs>
        <w:ind w:left="1417" w:hanging="359"/>
        <w:jc w:val="both"/>
        <w:rPr>
          <w:rFonts w:ascii="Arial Narrow" w:eastAsia="Arial Narrow" w:hAnsi="Arial Narrow"/>
          <w:sz w:val="22"/>
        </w:rPr>
      </w:pPr>
      <w:r>
        <w:rPr>
          <w:rFonts w:ascii="Arial Narrow" w:eastAsia="Arial Narrow" w:hAnsi="Arial Narrow"/>
          <w:sz w:val="22"/>
        </w:rPr>
        <w:t>a szakdolgozat végén összegyűjtve, befűzve,</w:t>
      </w:r>
    </w:p>
    <w:p w:rsidR="004B597E" w:rsidRDefault="004B597E" w:rsidP="0056236B">
      <w:pPr>
        <w:numPr>
          <w:ilvl w:val="1"/>
          <w:numId w:val="69"/>
        </w:numPr>
        <w:tabs>
          <w:tab w:val="left" w:pos="875"/>
        </w:tabs>
        <w:ind w:left="1417" w:hanging="364"/>
        <w:jc w:val="both"/>
        <w:rPr>
          <w:rFonts w:ascii="Arial Narrow" w:eastAsia="Arial Narrow" w:hAnsi="Arial Narrow"/>
          <w:sz w:val="22"/>
        </w:rPr>
      </w:pPr>
      <w:r>
        <w:rPr>
          <w:rFonts w:ascii="Arial Narrow" w:eastAsia="Arial Narrow" w:hAnsi="Arial Narrow"/>
          <w:sz w:val="22"/>
        </w:rPr>
        <w:t>A3-as vagy nagyobb méretű ábrák, program-protokollok és egyéb dokumentációk hajtogatva vagy elektronikus adathordozón, a hátsó borítóban kiképzett tasakban (ebben az esetben az ábra keretezve, szövegmezővel ellátva, a szövegmezőben feltüntetve a dolgozat címét, az ábra megnevezését, sorszámát, a hallgató nevét, szakdolgozatának sorszámát).</w:t>
      </w:r>
    </w:p>
    <w:p w:rsidR="004B597E" w:rsidRDefault="004B597E" w:rsidP="0056236B">
      <w:pPr>
        <w:rPr>
          <w:rFonts w:ascii="Arial Narrow" w:eastAsia="Arial Narrow" w:hAnsi="Arial Narrow"/>
          <w:sz w:val="22"/>
        </w:rPr>
      </w:pPr>
    </w:p>
    <w:p w:rsidR="004B597E" w:rsidRDefault="004B597E" w:rsidP="0056236B">
      <w:pPr>
        <w:numPr>
          <w:ilvl w:val="0"/>
          <w:numId w:val="69"/>
        </w:numPr>
        <w:tabs>
          <w:tab w:val="left" w:pos="284"/>
        </w:tabs>
        <w:ind w:left="-5" w:firstLine="5"/>
        <w:jc w:val="both"/>
        <w:rPr>
          <w:rFonts w:ascii="Arial Narrow" w:eastAsia="Arial Narrow" w:hAnsi="Arial Narrow"/>
          <w:sz w:val="22"/>
        </w:rPr>
      </w:pPr>
      <w:r>
        <w:rPr>
          <w:rFonts w:ascii="Arial Narrow" w:eastAsia="Arial Narrow" w:hAnsi="Arial Narrow"/>
          <w:sz w:val="22"/>
        </w:rPr>
        <w:t>Elfogadható minden olyan, a fentiektől eltérő, de a szabványokba nem ütköző, világos, esztétikus kiviteli forma, amelyet a konzulensek megfelelőnek tartanak.</w:t>
      </w:r>
    </w:p>
    <w:p w:rsidR="004B597E" w:rsidRDefault="004B597E" w:rsidP="0056236B">
      <w:pPr>
        <w:tabs>
          <w:tab w:val="left" w:pos="422"/>
        </w:tabs>
        <w:jc w:val="both"/>
        <w:rPr>
          <w:rFonts w:ascii="Arial Narrow" w:eastAsia="Arial Narrow" w:hAnsi="Arial Narrow"/>
          <w:sz w:val="22"/>
        </w:rPr>
      </w:pPr>
    </w:p>
    <w:p w:rsidR="004B597E" w:rsidRPr="00D83019" w:rsidRDefault="004B597E" w:rsidP="00024A2E">
      <w:pPr>
        <w:jc w:val="center"/>
        <w:outlineLvl w:val="3"/>
        <w:rPr>
          <w:rFonts w:ascii="Arial Narrow" w:hAnsi="Arial Narrow"/>
          <w:b/>
          <w:sz w:val="22"/>
          <w:szCs w:val="22"/>
        </w:rPr>
      </w:pPr>
      <w:bookmarkStart w:id="151" w:name="_Toc1407219"/>
      <w:r w:rsidRPr="00D83019">
        <w:rPr>
          <w:rFonts w:ascii="Arial Narrow" w:hAnsi="Arial Narrow"/>
          <w:b/>
          <w:sz w:val="22"/>
          <w:szCs w:val="22"/>
        </w:rPr>
        <w:t>6. A szakdolgozatok/diplomamunkák titkosítási eljárása és kezelése</w:t>
      </w:r>
      <w:r>
        <w:rPr>
          <w:rStyle w:val="Lbjegyzet-hivatkozs"/>
          <w:rFonts w:ascii="Arial Narrow" w:hAnsi="Arial Narrow"/>
          <w:b/>
          <w:sz w:val="22"/>
          <w:szCs w:val="22"/>
        </w:rPr>
        <w:footnoteReference w:id="56"/>
      </w:r>
      <w:bookmarkEnd w:id="151"/>
      <w:r w:rsidRPr="00D83019">
        <w:rPr>
          <w:rFonts w:ascii="Arial Narrow" w:hAnsi="Arial Narrow"/>
          <w:b/>
          <w:sz w:val="22"/>
          <w:szCs w:val="22"/>
        </w:rPr>
        <w:t xml:space="preserve"> </w:t>
      </w:r>
    </w:p>
    <w:p w:rsidR="004B597E" w:rsidRPr="008729E8" w:rsidRDefault="004B597E" w:rsidP="005D099C">
      <w:pPr>
        <w:tabs>
          <w:tab w:val="left" w:pos="422"/>
        </w:tabs>
        <w:spacing w:line="239" w:lineRule="auto"/>
        <w:ind w:left="-5" w:firstLine="5"/>
        <w:jc w:val="center"/>
        <w:rPr>
          <w:rFonts w:ascii="Arial Narrow" w:eastAsia="Arial Narrow" w:hAnsi="Arial Narrow"/>
          <w:sz w:val="22"/>
        </w:rPr>
      </w:pPr>
    </w:p>
    <w:p w:rsidR="004B597E" w:rsidRPr="008729E8" w:rsidRDefault="004B597E" w:rsidP="005D099C">
      <w:pPr>
        <w:tabs>
          <w:tab w:val="left" w:pos="422"/>
        </w:tabs>
        <w:spacing w:after="120"/>
        <w:ind w:left="-6" w:hanging="561"/>
        <w:jc w:val="both"/>
        <w:rPr>
          <w:rFonts w:ascii="Arial Narrow" w:hAnsi="Arial Narrow"/>
          <w:sz w:val="22"/>
          <w:szCs w:val="22"/>
        </w:rPr>
      </w:pPr>
      <w:r w:rsidRPr="00922657">
        <w:rPr>
          <w:rFonts w:ascii="Arial Narrow" w:eastAsia="Arial Narrow" w:hAnsi="Arial Narrow"/>
          <w:b/>
          <w:sz w:val="22"/>
        </w:rPr>
        <w:t>5:10. §</w:t>
      </w:r>
      <w:r w:rsidRPr="008729E8">
        <w:rPr>
          <w:rFonts w:ascii="Arial Narrow" w:eastAsia="Arial Narrow" w:hAnsi="Arial Narrow"/>
          <w:sz w:val="22"/>
        </w:rPr>
        <w:t xml:space="preserve"> (1) </w:t>
      </w:r>
      <w:r w:rsidRPr="008729E8">
        <w:rPr>
          <w:rFonts w:ascii="Arial Narrow" w:eastAsia="Arial Narrow" w:hAnsi="Arial Narrow"/>
          <w:sz w:val="22"/>
        </w:rPr>
        <w:tab/>
      </w:r>
      <w:r w:rsidRPr="008729E8">
        <w:rPr>
          <w:rFonts w:ascii="Arial Narrow" w:hAnsi="Arial Narrow"/>
          <w:sz w:val="22"/>
          <w:szCs w:val="22"/>
        </w:rPr>
        <w:t>Az Egyetem tiszteletben tartja a piacgazdaság szereplőinek működésükkel kapcsolatos adatok és egyéb információk titokban tartása iránti jogos igényét. A szakdolgozatokhoz/diplomamunkákhoz adatot szolgáltató jogi személyek és magánszemélyek személyhez- és szellemi alkotásokhoz fűződő jogai törvényi védelmének biztosítása érdekében, a hallgatónak lehetősége van a szakdolgozat/diplomamunka titkosítását kérni.</w:t>
      </w:r>
    </w:p>
    <w:p w:rsidR="004B597E" w:rsidRPr="008729E8" w:rsidRDefault="004B597E" w:rsidP="00716080">
      <w:pPr>
        <w:tabs>
          <w:tab w:val="left" w:pos="284"/>
        </w:tabs>
        <w:spacing w:after="120"/>
        <w:ind w:left="-6" w:firstLine="6"/>
        <w:jc w:val="both"/>
        <w:rPr>
          <w:rFonts w:ascii="Arial Narrow" w:hAnsi="Arial Narrow"/>
          <w:sz w:val="22"/>
          <w:szCs w:val="22"/>
        </w:rPr>
      </w:pPr>
      <w:r w:rsidRPr="008729E8">
        <w:rPr>
          <w:rFonts w:ascii="Arial Narrow" w:hAnsi="Arial Narrow"/>
          <w:sz w:val="22"/>
          <w:szCs w:val="22"/>
        </w:rPr>
        <w:t>(2)</w:t>
      </w:r>
      <w:r w:rsidRPr="008729E8">
        <w:rPr>
          <w:rFonts w:ascii="Arial Narrow" w:hAnsi="Arial Narrow"/>
          <w:sz w:val="22"/>
          <w:szCs w:val="22"/>
        </w:rPr>
        <w:tab/>
        <w:t>A szakdolgozat/diplomamunka titkosítása kiterjed a titkosított dolgozat készítőjére, a titkosnak minősített adatot, információt átadó személyre, a titkosított dolgozat belső és- külső konzulensére</w:t>
      </w:r>
      <w:r>
        <w:rPr>
          <w:rFonts w:ascii="Arial Narrow" w:hAnsi="Arial Narrow"/>
          <w:sz w:val="22"/>
          <w:szCs w:val="22"/>
        </w:rPr>
        <w:t xml:space="preserve"> (</w:t>
      </w:r>
      <w:r w:rsidRPr="009D28A8">
        <w:rPr>
          <w:rFonts w:ascii="Arial Narrow" w:hAnsi="Arial Narrow"/>
          <w:sz w:val="22"/>
          <w:szCs w:val="22"/>
        </w:rPr>
        <w:t>V/11. számú melléklet</w:t>
      </w:r>
      <w:r>
        <w:rPr>
          <w:rFonts w:ascii="Arial Narrow" w:hAnsi="Arial Narrow"/>
          <w:sz w:val="22"/>
          <w:szCs w:val="22"/>
        </w:rPr>
        <w:t>)</w:t>
      </w:r>
      <w:r w:rsidRPr="008729E8">
        <w:rPr>
          <w:rFonts w:ascii="Arial Narrow" w:hAnsi="Arial Narrow"/>
          <w:sz w:val="22"/>
          <w:szCs w:val="22"/>
        </w:rPr>
        <w:t>, a szakdolgozat/diplomamunka bírálóira, a záróvizsga bizottságok tagjaira illetve az intézeti védésen résztvevő bizottsági tagokra, valamint az Egyetem minden olyan alkalmazottjára, aki munkaköri kötelezettségéből adódóan a titkosított dolgozatot átveszi, tárolja, továbbítja, megőrzi.</w:t>
      </w:r>
    </w:p>
    <w:p w:rsidR="004B597E" w:rsidRPr="008729E8" w:rsidRDefault="004B597E" w:rsidP="00716080">
      <w:pPr>
        <w:tabs>
          <w:tab w:val="left" w:pos="284"/>
        </w:tabs>
        <w:spacing w:after="120"/>
        <w:ind w:left="-6" w:firstLine="6"/>
        <w:jc w:val="both"/>
        <w:rPr>
          <w:rFonts w:ascii="Arial Narrow" w:hAnsi="Arial Narrow"/>
          <w:sz w:val="22"/>
          <w:szCs w:val="22"/>
        </w:rPr>
      </w:pPr>
      <w:r w:rsidRPr="008729E8">
        <w:rPr>
          <w:rFonts w:ascii="Arial Narrow" w:hAnsi="Arial Narrow"/>
          <w:sz w:val="22"/>
          <w:szCs w:val="22"/>
        </w:rPr>
        <w:t>(3) A szakdolgozat/diplomamunka titkosítására irányuló eljárás a hallgató kérelmére indul, akinek a titoktartást kérőtől származó igazolással hitelt érdemlően bizonyítania kell, hogy őt – a dolgozat elkészítése, során birtokába jutott adatok, információk tekintetében – titoktartásra kötelezték.</w:t>
      </w:r>
    </w:p>
    <w:p w:rsidR="004B597E" w:rsidRPr="008729E8" w:rsidRDefault="004B597E" w:rsidP="005D099C">
      <w:pPr>
        <w:spacing w:after="120" w:line="0" w:lineRule="atLeast"/>
        <w:jc w:val="both"/>
        <w:rPr>
          <w:rFonts w:ascii="Arial Narrow" w:hAnsi="Arial Narrow"/>
          <w:sz w:val="22"/>
          <w:szCs w:val="22"/>
        </w:rPr>
      </w:pPr>
      <w:r w:rsidRPr="008729E8">
        <w:rPr>
          <w:rFonts w:ascii="Arial Narrow" w:hAnsi="Arial Narrow"/>
          <w:sz w:val="22"/>
          <w:szCs w:val="22"/>
        </w:rPr>
        <w:t xml:space="preserve">(4) A hallgató a </w:t>
      </w:r>
      <w:r>
        <w:rPr>
          <w:rFonts w:ascii="Arial Narrow" w:hAnsi="Arial Narrow"/>
          <w:sz w:val="22"/>
          <w:szCs w:val="22"/>
        </w:rPr>
        <w:t xml:space="preserve">szakdolgozat befogadásáért felelős szervezeti egység vezetőjének </w:t>
      </w:r>
      <w:r w:rsidRPr="008729E8">
        <w:rPr>
          <w:rFonts w:ascii="Arial Narrow" w:hAnsi="Arial Narrow"/>
          <w:sz w:val="22"/>
          <w:szCs w:val="22"/>
        </w:rPr>
        <w:t>címzett kérelem (</w:t>
      </w:r>
      <w:r w:rsidRPr="008729E8">
        <w:rPr>
          <w:rFonts w:ascii="Arial Narrow" w:eastAsia="Arial Narrow" w:hAnsi="Arial Narrow"/>
          <w:i/>
          <w:sz w:val="22"/>
          <w:szCs w:val="22"/>
        </w:rPr>
        <w:t xml:space="preserve">V/8. számú melléklet) </w:t>
      </w:r>
      <w:r w:rsidRPr="008729E8">
        <w:rPr>
          <w:rFonts w:ascii="Arial Narrow" w:hAnsi="Arial Narrow"/>
          <w:sz w:val="22"/>
          <w:szCs w:val="22"/>
        </w:rPr>
        <w:t xml:space="preserve">és a titokgazdától származó igazolás benyújtásával kérheti a dolgozat titkosítását a végső beadási határidő előtt legkésőbb </w:t>
      </w:r>
      <w:r>
        <w:rPr>
          <w:rFonts w:ascii="Arial Narrow" w:hAnsi="Arial Narrow"/>
          <w:sz w:val="22"/>
          <w:szCs w:val="22"/>
        </w:rPr>
        <w:t>15</w:t>
      </w:r>
      <w:r w:rsidRPr="008729E8">
        <w:rPr>
          <w:rFonts w:ascii="Arial Narrow" w:hAnsi="Arial Narrow"/>
          <w:sz w:val="22"/>
          <w:szCs w:val="22"/>
        </w:rPr>
        <w:t xml:space="preserve"> nappal. Amennyiben a </w:t>
      </w:r>
      <w:r>
        <w:rPr>
          <w:rFonts w:ascii="Arial Narrow" w:hAnsi="Arial Narrow"/>
          <w:sz w:val="22"/>
          <w:szCs w:val="22"/>
        </w:rPr>
        <w:t xml:space="preserve">szakdolgozat befogadásáért felelős szervezeti egység vezetője </w:t>
      </w:r>
      <w:r w:rsidRPr="008729E8">
        <w:rPr>
          <w:rFonts w:ascii="Arial Narrow" w:hAnsi="Arial Narrow"/>
          <w:sz w:val="22"/>
          <w:szCs w:val="22"/>
        </w:rPr>
        <w:t>helyt ad a kérelemnek, titoktartási megállapodás kötése szükséges az Egyetem és a titokgazda (</w:t>
      </w:r>
      <w:r w:rsidRPr="008729E8">
        <w:rPr>
          <w:rFonts w:ascii="Arial Narrow" w:eastAsia="Arial Narrow" w:hAnsi="Arial Narrow"/>
          <w:i/>
          <w:sz w:val="22"/>
          <w:szCs w:val="22"/>
        </w:rPr>
        <w:t>V/9. számú melléklet)</w:t>
      </w:r>
      <w:r w:rsidRPr="008729E8">
        <w:rPr>
          <w:rFonts w:ascii="Arial Narrow" w:hAnsi="Arial Narrow"/>
          <w:sz w:val="22"/>
          <w:szCs w:val="22"/>
        </w:rPr>
        <w:t>, valamint a titkosított szakdolgozatot/diplomamunkát író hallgató és a titokgazda között</w:t>
      </w:r>
      <w:r w:rsidRPr="008729E8">
        <w:t xml:space="preserve"> (</w:t>
      </w:r>
      <w:r w:rsidRPr="008729E8">
        <w:rPr>
          <w:rFonts w:ascii="Arial Narrow" w:hAnsi="Arial Narrow"/>
          <w:sz w:val="22"/>
          <w:szCs w:val="22"/>
        </w:rPr>
        <w:t>V/10. számú melléklet).</w:t>
      </w:r>
    </w:p>
    <w:p w:rsidR="004B597E" w:rsidRPr="008729E8" w:rsidRDefault="004B597E" w:rsidP="005D099C">
      <w:pPr>
        <w:spacing w:after="120"/>
        <w:jc w:val="both"/>
        <w:rPr>
          <w:rFonts w:ascii="Arial Narrow" w:hAnsi="Arial Narrow"/>
          <w:sz w:val="22"/>
          <w:szCs w:val="22"/>
        </w:rPr>
      </w:pPr>
      <w:r w:rsidRPr="008729E8">
        <w:rPr>
          <w:rFonts w:ascii="Arial Narrow" w:hAnsi="Arial Narrow"/>
          <w:sz w:val="22"/>
          <w:szCs w:val="22"/>
        </w:rPr>
        <w:t xml:space="preserve">(5) A titkosítási kérelemben meg kell jelölni a titkosítás időtartamát, amely </w:t>
      </w:r>
      <w:r>
        <w:rPr>
          <w:rFonts w:ascii="Arial Narrow" w:hAnsi="Arial Narrow"/>
          <w:sz w:val="22"/>
          <w:szCs w:val="22"/>
        </w:rPr>
        <w:t>indokolt esetben határozatlan időtartamú is lehet</w:t>
      </w:r>
      <w:r w:rsidRPr="008729E8">
        <w:rPr>
          <w:rFonts w:ascii="Arial Narrow" w:hAnsi="Arial Narrow"/>
          <w:sz w:val="22"/>
          <w:szCs w:val="22"/>
        </w:rPr>
        <w:t>.</w:t>
      </w:r>
      <w:r>
        <w:rPr>
          <w:rFonts w:ascii="Arial Narrow" w:hAnsi="Arial Narrow"/>
          <w:sz w:val="22"/>
          <w:szCs w:val="22"/>
        </w:rPr>
        <w:t xml:space="preserve"> A titkosítás időtartamának elfogadása az intézetigazgató vagy az általa megbízott személy hatáskörébe tartozik.</w:t>
      </w:r>
      <w:r>
        <w:rPr>
          <w:rStyle w:val="Lbjegyzet-hivatkozs"/>
          <w:rFonts w:ascii="Arial Narrow" w:hAnsi="Arial Narrow"/>
          <w:sz w:val="22"/>
          <w:szCs w:val="22"/>
        </w:rPr>
        <w:footnoteReference w:id="57"/>
      </w:r>
    </w:p>
    <w:p w:rsidR="004B597E" w:rsidRPr="008729E8" w:rsidRDefault="004B597E" w:rsidP="000C0103">
      <w:pPr>
        <w:tabs>
          <w:tab w:val="left" w:pos="284"/>
        </w:tabs>
        <w:spacing w:after="120"/>
        <w:jc w:val="both"/>
        <w:rPr>
          <w:rFonts w:ascii="Arial Narrow" w:hAnsi="Arial Narrow"/>
          <w:sz w:val="22"/>
          <w:szCs w:val="22"/>
        </w:rPr>
      </w:pPr>
      <w:r w:rsidRPr="008729E8">
        <w:rPr>
          <w:rFonts w:ascii="Arial Narrow" w:hAnsi="Arial Narrow"/>
          <w:sz w:val="22"/>
          <w:szCs w:val="22"/>
        </w:rPr>
        <w:t>(6) A titkosított szakdolgozat/diplomamunka védésén a hallgatón kívül csak a bizottság tagjai, a jegyzőkönyvvezető illetve a konzulens vehet részt, akik a jegyzőkönyv m</w:t>
      </w:r>
      <w:r>
        <w:rPr>
          <w:rFonts w:ascii="Arial Narrow" w:hAnsi="Arial Narrow"/>
          <w:sz w:val="22"/>
          <w:szCs w:val="22"/>
        </w:rPr>
        <w:t>ellékletét képező titoktartási m</w:t>
      </w:r>
      <w:r w:rsidRPr="008729E8">
        <w:rPr>
          <w:rFonts w:ascii="Arial Narrow" w:hAnsi="Arial Narrow"/>
          <w:sz w:val="22"/>
          <w:szCs w:val="22"/>
        </w:rPr>
        <w:t>ellékletet (</w:t>
      </w:r>
      <w:r w:rsidRPr="009D28A8">
        <w:rPr>
          <w:rFonts w:ascii="Arial Narrow" w:hAnsi="Arial Narrow"/>
          <w:sz w:val="22"/>
          <w:szCs w:val="22"/>
        </w:rPr>
        <w:t>V/12. számú melléklet</w:t>
      </w:r>
      <w:r w:rsidRPr="008729E8">
        <w:rPr>
          <w:rFonts w:ascii="Arial Narrow" w:hAnsi="Arial Narrow"/>
          <w:sz w:val="22"/>
          <w:szCs w:val="22"/>
        </w:rPr>
        <w:t>) aláírva kötelezettséget vállalnak a titoktartásra.</w:t>
      </w:r>
    </w:p>
    <w:p w:rsidR="004B597E" w:rsidRDefault="004B597E" w:rsidP="005D099C">
      <w:pPr>
        <w:jc w:val="both"/>
        <w:rPr>
          <w:rFonts w:ascii="Arial Narrow" w:hAnsi="Arial Narrow"/>
          <w:sz w:val="22"/>
          <w:szCs w:val="22"/>
        </w:rPr>
      </w:pPr>
      <w:r w:rsidRPr="008729E8">
        <w:rPr>
          <w:rFonts w:ascii="Arial Narrow" w:hAnsi="Arial Narrow"/>
          <w:sz w:val="22"/>
          <w:szCs w:val="22"/>
        </w:rPr>
        <w:t>(7) A szakdolgozat/diplomamunka titkosítása nem érinti az Egyetem azon jogát, hogy harmadik személyek részére tájékoztatást adjon a szakdolgozat létezéséről/meglétének tényéről, a szerző nevéről, a szakdolgozat címéről, valamint a titkosítás lejártának dátumáról. A titkosított szakdolgozat/diplomamunka a titkosítás időtartama alatt a katalógusban kereshetők, de teljes szöveggel nem hozzáférhetők.</w:t>
      </w:r>
    </w:p>
    <w:p w:rsidR="004B597E" w:rsidRDefault="004B597E" w:rsidP="005D099C">
      <w:pPr>
        <w:jc w:val="both"/>
        <w:rPr>
          <w:rFonts w:ascii="Arial Narrow" w:hAnsi="Arial Narrow"/>
          <w:sz w:val="22"/>
          <w:szCs w:val="22"/>
        </w:rPr>
      </w:pPr>
      <w:r>
        <w:rPr>
          <w:rFonts w:ascii="Arial Narrow" w:hAnsi="Arial Narrow"/>
          <w:sz w:val="22"/>
          <w:szCs w:val="22"/>
        </w:rPr>
        <w:br w:type="page"/>
      </w:r>
    </w:p>
    <w:p w:rsidR="004B597E" w:rsidRPr="008729E8" w:rsidRDefault="004B597E" w:rsidP="005D099C">
      <w:pPr>
        <w:jc w:val="both"/>
        <w:rPr>
          <w:rFonts w:ascii="Arial Narrow" w:hAnsi="Arial Narrow"/>
          <w:sz w:val="22"/>
          <w:szCs w:val="22"/>
        </w:rPr>
      </w:pPr>
    </w:p>
    <w:p w:rsidR="004B597E" w:rsidRPr="00F903FD" w:rsidRDefault="004B597E" w:rsidP="00F903FD">
      <w:pPr>
        <w:tabs>
          <w:tab w:val="left" w:pos="422"/>
        </w:tabs>
        <w:jc w:val="center"/>
        <w:outlineLvl w:val="0"/>
        <w:rPr>
          <w:rFonts w:ascii="Arial Narrow" w:eastAsia="Arial Narrow" w:hAnsi="Arial Narrow"/>
          <w:b/>
          <w:sz w:val="28"/>
          <w:szCs w:val="28"/>
        </w:rPr>
      </w:pPr>
      <w:bookmarkStart w:id="152" w:name="page54"/>
      <w:bookmarkStart w:id="153" w:name="_Toc1407220"/>
      <w:bookmarkEnd w:id="152"/>
      <w:r w:rsidRPr="00F903FD">
        <w:rPr>
          <w:rFonts w:ascii="Arial Narrow" w:eastAsia="Arial Narrow" w:hAnsi="Arial Narrow"/>
          <w:b/>
          <w:sz w:val="28"/>
          <w:szCs w:val="28"/>
        </w:rPr>
        <w:t>HATODIK KÖNYV</w:t>
      </w:r>
      <w:bookmarkEnd w:id="153"/>
    </w:p>
    <w:p w:rsidR="004B597E" w:rsidRDefault="004B597E">
      <w:pPr>
        <w:spacing w:line="362" w:lineRule="exact"/>
        <w:rPr>
          <w:rFonts w:ascii="Times New Roman" w:eastAsia="Times New Roman" w:hAnsi="Times New Roman"/>
        </w:rPr>
      </w:pPr>
    </w:p>
    <w:p w:rsidR="004B597E" w:rsidRPr="00F903FD" w:rsidRDefault="004B597E" w:rsidP="00F903FD">
      <w:pPr>
        <w:jc w:val="center"/>
        <w:outlineLvl w:val="0"/>
        <w:rPr>
          <w:rFonts w:ascii="Arial Narrow" w:eastAsia="Arial Narrow" w:hAnsi="Arial Narrow"/>
          <w:b/>
          <w:sz w:val="28"/>
          <w:szCs w:val="28"/>
        </w:rPr>
      </w:pPr>
      <w:bookmarkStart w:id="154" w:name="_Toc1407221"/>
      <w:r w:rsidRPr="00F903FD">
        <w:rPr>
          <w:rFonts w:ascii="Arial Narrow" w:eastAsia="Arial Narrow" w:hAnsi="Arial Narrow"/>
          <w:b/>
          <w:sz w:val="28"/>
          <w:szCs w:val="28"/>
        </w:rPr>
        <w:t>A HALLGATÓI PÉNZÜGYEK KEZELÉSE</w:t>
      </w:r>
      <w:bookmarkEnd w:id="154"/>
    </w:p>
    <w:p w:rsidR="004B597E" w:rsidRDefault="004B597E">
      <w:pPr>
        <w:spacing w:line="360" w:lineRule="exact"/>
        <w:rPr>
          <w:rFonts w:ascii="Times New Roman" w:eastAsia="Times New Roman" w:hAnsi="Times New Roman"/>
        </w:rPr>
      </w:pPr>
    </w:p>
    <w:p w:rsidR="004B597E" w:rsidRPr="00F903FD" w:rsidRDefault="004B597E" w:rsidP="00024A2E">
      <w:pPr>
        <w:jc w:val="center"/>
        <w:outlineLvl w:val="1"/>
        <w:rPr>
          <w:rFonts w:ascii="Arial Narrow" w:eastAsia="Arial Narrow" w:hAnsi="Arial Narrow"/>
          <w:b/>
          <w:sz w:val="26"/>
          <w:szCs w:val="26"/>
        </w:rPr>
      </w:pPr>
      <w:bookmarkStart w:id="155" w:name="_Toc1407222"/>
      <w:r w:rsidRPr="00F903FD">
        <w:rPr>
          <w:rFonts w:ascii="Arial Narrow" w:eastAsia="Arial Narrow" w:hAnsi="Arial Narrow"/>
          <w:b/>
          <w:sz w:val="26"/>
          <w:szCs w:val="26"/>
        </w:rPr>
        <w:t>ELSŐ RÉSZ</w:t>
      </w:r>
      <w:bookmarkEnd w:id="155"/>
    </w:p>
    <w:p w:rsidR="004B597E" w:rsidRDefault="004B597E">
      <w:pPr>
        <w:spacing w:line="395" w:lineRule="exact"/>
        <w:rPr>
          <w:rFonts w:ascii="Times New Roman" w:eastAsia="Times New Roman" w:hAnsi="Times New Roman"/>
        </w:rPr>
      </w:pPr>
    </w:p>
    <w:p w:rsidR="004B597E" w:rsidRPr="00F903FD" w:rsidRDefault="004B597E" w:rsidP="00024A2E">
      <w:pPr>
        <w:jc w:val="center"/>
        <w:outlineLvl w:val="1"/>
        <w:rPr>
          <w:rFonts w:ascii="Arial Narrow" w:eastAsia="Arial Narrow" w:hAnsi="Arial Narrow"/>
          <w:b/>
          <w:sz w:val="26"/>
          <w:szCs w:val="26"/>
        </w:rPr>
      </w:pPr>
      <w:bookmarkStart w:id="156" w:name="_Toc1407223"/>
      <w:r w:rsidRPr="00F903FD">
        <w:rPr>
          <w:rFonts w:ascii="Arial Narrow" w:eastAsia="Arial Narrow" w:hAnsi="Arial Narrow"/>
          <w:b/>
          <w:sz w:val="26"/>
          <w:szCs w:val="26"/>
        </w:rPr>
        <w:t>ÁLTALÁNOS RENDELKEZÉSEK</w:t>
      </w:r>
      <w:bookmarkEnd w:id="156"/>
    </w:p>
    <w:p w:rsidR="004B597E" w:rsidRDefault="004B597E">
      <w:pPr>
        <w:spacing w:line="372" w:lineRule="exact"/>
        <w:rPr>
          <w:rFonts w:ascii="Times New Roman" w:eastAsia="Times New Roman" w:hAnsi="Times New Roman"/>
        </w:rPr>
      </w:pPr>
    </w:p>
    <w:p w:rsidR="004B597E" w:rsidRDefault="004B597E" w:rsidP="00024A2E">
      <w:pPr>
        <w:jc w:val="center"/>
        <w:outlineLvl w:val="3"/>
        <w:rPr>
          <w:rFonts w:ascii="Arial Narrow" w:eastAsia="Arial Narrow" w:hAnsi="Arial Narrow"/>
          <w:b/>
          <w:sz w:val="22"/>
        </w:rPr>
      </w:pPr>
      <w:bookmarkStart w:id="157" w:name="_Toc1407224"/>
      <w:r>
        <w:rPr>
          <w:rFonts w:ascii="Arial Narrow" w:eastAsia="Arial Narrow" w:hAnsi="Arial Narrow"/>
          <w:b/>
          <w:sz w:val="22"/>
        </w:rPr>
        <w:t>1. A jogcímek</w:t>
      </w:r>
      <w:bookmarkEnd w:id="157"/>
    </w:p>
    <w:p w:rsidR="004B597E" w:rsidRDefault="004B597E" w:rsidP="0056236B">
      <w:pPr>
        <w:rPr>
          <w:rFonts w:ascii="Times New Roman" w:eastAsia="Times New Roman" w:hAnsi="Times New Roman"/>
        </w:rPr>
      </w:pPr>
    </w:p>
    <w:p w:rsidR="004B597E" w:rsidRDefault="004B597E" w:rsidP="0056236B">
      <w:pPr>
        <w:ind w:right="20" w:hanging="565"/>
        <w:jc w:val="both"/>
        <w:rPr>
          <w:rFonts w:ascii="Arial Narrow" w:eastAsia="Arial Narrow" w:hAnsi="Arial Narrow"/>
          <w:sz w:val="22"/>
        </w:rPr>
      </w:pPr>
      <w:r>
        <w:rPr>
          <w:rFonts w:ascii="Arial Narrow" w:eastAsia="Arial Narrow" w:hAnsi="Arial Narrow"/>
          <w:b/>
          <w:sz w:val="22"/>
        </w:rPr>
        <w:t xml:space="preserve">6:1.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Az Egyetemmel hallgatói jogviszonyban álló hallgatók pénzügyei kizárólag a Neptun rendszeren</w:t>
      </w:r>
      <w:r>
        <w:rPr>
          <w:rFonts w:ascii="Arial Narrow" w:eastAsia="Arial Narrow" w:hAnsi="Arial Narrow"/>
          <w:b/>
          <w:sz w:val="22"/>
        </w:rPr>
        <w:t xml:space="preserve"> </w:t>
      </w:r>
      <w:r>
        <w:rPr>
          <w:rFonts w:ascii="Arial Narrow" w:eastAsia="Arial Narrow" w:hAnsi="Arial Narrow"/>
          <w:sz w:val="22"/>
        </w:rPr>
        <w:t>keresztül bonyolíthatók.</w:t>
      </w:r>
    </w:p>
    <w:p w:rsidR="004B597E" w:rsidRDefault="004B597E" w:rsidP="0056236B">
      <w:pPr>
        <w:rPr>
          <w:rFonts w:ascii="Times New Roman" w:eastAsia="Times New Roman" w:hAnsi="Times New Roman"/>
        </w:rPr>
      </w:pPr>
    </w:p>
    <w:p w:rsidR="004B597E" w:rsidRDefault="004B597E" w:rsidP="0056236B">
      <w:pPr>
        <w:numPr>
          <w:ilvl w:val="0"/>
          <w:numId w:val="70"/>
        </w:numPr>
        <w:tabs>
          <w:tab w:val="left" w:pos="284"/>
        </w:tabs>
        <w:ind w:right="20" w:firstLine="5"/>
        <w:jc w:val="both"/>
        <w:rPr>
          <w:rFonts w:ascii="Arial Narrow" w:eastAsia="Arial Narrow" w:hAnsi="Arial Narrow"/>
          <w:sz w:val="22"/>
        </w:rPr>
      </w:pPr>
      <w:r>
        <w:rPr>
          <w:rFonts w:ascii="Arial Narrow" w:eastAsia="Arial Narrow" w:hAnsi="Arial Narrow"/>
          <w:sz w:val="22"/>
        </w:rPr>
        <w:t>A Neptun rendszerben a pénzügyek kezelése jogcímek alapján történik. Egy adott jogcímnek egy adott képzéshez történő hozzárendelésével különböző pénzügyi kódok hozhatók létre.</w:t>
      </w:r>
    </w:p>
    <w:p w:rsidR="004B597E" w:rsidRDefault="004B597E" w:rsidP="0056236B">
      <w:pPr>
        <w:tabs>
          <w:tab w:val="left" w:pos="284"/>
        </w:tabs>
        <w:rPr>
          <w:rFonts w:ascii="Arial Narrow" w:eastAsia="Arial Narrow" w:hAnsi="Arial Narrow"/>
          <w:sz w:val="22"/>
        </w:rPr>
      </w:pPr>
    </w:p>
    <w:p w:rsidR="004B597E" w:rsidRDefault="004B597E" w:rsidP="0056236B">
      <w:pPr>
        <w:numPr>
          <w:ilvl w:val="0"/>
          <w:numId w:val="70"/>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58"/>
      </w:r>
      <w:r>
        <w:rPr>
          <w:rFonts w:ascii="Arial Narrow" w:eastAsia="Arial Narrow" w:hAnsi="Arial Narrow"/>
          <w:sz w:val="22"/>
        </w:rPr>
        <w:t xml:space="preserve"> A jogcímek, valamint a pénzügyi kódok létrehozása, változásainak kezelése a Neptun Iroda pénzügyi felelősének hatáskörébe tartozik.</w:t>
      </w:r>
    </w:p>
    <w:p w:rsidR="004B597E" w:rsidRDefault="004B597E" w:rsidP="0056236B">
      <w:pPr>
        <w:tabs>
          <w:tab w:val="left" w:pos="284"/>
        </w:tabs>
        <w:rPr>
          <w:rFonts w:ascii="Arial Narrow" w:eastAsia="Arial Narrow" w:hAnsi="Arial Narrow"/>
          <w:sz w:val="22"/>
        </w:rPr>
      </w:pPr>
    </w:p>
    <w:p w:rsidR="004B597E" w:rsidRDefault="004B597E" w:rsidP="0056236B">
      <w:pPr>
        <w:numPr>
          <w:ilvl w:val="0"/>
          <w:numId w:val="70"/>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59"/>
      </w:r>
      <w:r>
        <w:rPr>
          <w:rFonts w:ascii="Arial Narrow" w:eastAsia="Arial Narrow" w:hAnsi="Arial Narrow"/>
          <w:sz w:val="22"/>
        </w:rPr>
        <w:t xml:space="preserve"> Amennyiben az adott Kar új jogcímet kíván létrehozni, az adott szerv ezen igényét jelzi a Pénzügyi és Számviteli Osztály, valamint a Neptun Iroda felé. Az egyeztetések alapján a Neptun Iroda létrehozza a megfelelő jogcímet és a hozzá tartozó pénzügyi kódo(ka)t, a Pénzügyi és Számvitel Osztály pedig a létrehozott pénzügyi kódo(ka)t hozzárendeli az általuk meghatározott témaszámhoz.</w:t>
      </w:r>
    </w:p>
    <w:p w:rsidR="004B597E" w:rsidRDefault="004B597E" w:rsidP="0056236B">
      <w:pPr>
        <w:tabs>
          <w:tab w:val="left" w:pos="284"/>
        </w:tabs>
        <w:rPr>
          <w:rFonts w:ascii="Arial Narrow" w:eastAsia="Arial Narrow" w:hAnsi="Arial Narrow"/>
          <w:sz w:val="22"/>
        </w:rPr>
      </w:pPr>
    </w:p>
    <w:p w:rsidR="004B597E" w:rsidRDefault="004B597E" w:rsidP="0056236B">
      <w:pPr>
        <w:numPr>
          <w:ilvl w:val="0"/>
          <w:numId w:val="70"/>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60"/>
      </w:r>
      <w:r>
        <w:rPr>
          <w:rFonts w:ascii="Arial Narrow" w:eastAsia="Arial Narrow" w:hAnsi="Arial Narrow"/>
          <w:sz w:val="22"/>
        </w:rPr>
        <w:t xml:space="preserve"> A kifizetési dátumokat a Neptun Iroda pénzügyi felelőse állítja be a tanulmányi időszak tárgyhójának 3. napjáig. A kifizetési pénzügyi kódok esetén a kifizetési dátum a tanulmányi időszak tárgyhójának 10. napja.</w:t>
      </w:r>
    </w:p>
    <w:p w:rsidR="004B597E" w:rsidRDefault="004B597E" w:rsidP="0056236B">
      <w:pPr>
        <w:rPr>
          <w:rFonts w:ascii="Arial Narrow" w:eastAsia="Arial Narrow" w:hAnsi="Arial Narrow"/>
          <w:sz w:val="22"/>
        </w:rPr>
      </w:pPr>
    </w:p>
    <w:p w:rsidR="004B597E" w:rsidRDefault="004B597E" w:rsidP="00024A2E">
      <w:pPr>
        <w:tabs>
          <w:tab w:val="left" w:pos="2340"/>
        </w:tabs>
        <w:jc w:val="center"/>
        <w:outlineLvl w:val="3"/>
        <w:rPr>
          <w:rFonts w:ascii="Arial Narrow" w:eastAsia="Arial Narrow" w:hAnsi="Arial Narrow"/>
          <w:b/>
          <w:sz w:val="22"/>
        </w:rPr>
      </w:pPr>
      <w:bookmarkStart w:id="158" w:name="_Toc1407225"/>
      <w:r>
        <w:rPr>
          <w:rFonts w:ascii="Arial Narrow" w:eastAsia="Arial Narrow" w:hAnsi="Arial Narrow"/>
          <w:b/>
          <w:sz w:val="22"/>
        </w:rPr>
        <w:t>2. Kifizetendő tételek kiutalásának feltétele</w:t>
      </w:r>
      <w:bookmarkEnd w:id="158"/>
    </w:p>
    <w:p w:rsidR="004B597E" w:rsidRDefault="004B597E">
      <w:pPr>
        <w:spacing w:line="361" w:lineRule="exact"/>
        <w:rPr>
          <w:rFonts w:ascii="Times New Roman" w:eastAsia="Times New Roman" w:hAnsi="Times New Roman"/>
        </w:rPr>
      </w:pPr>
    </w:p>
    <w:p w:rsidR="004B597E" w:rsidRDefault="004B597E">
      <w:pPr>
        <w:spacing w:line="0" w:lineRule="atLeast"/>
        <w:ind w:right="20" w:hanging="565"/>
        <w:jc w:val="both"/>
        <w:rPr>
          <w:rFonts w:ascii="Arial Narrow" w:eastAsia="Arial Narrow" w:hAnsi="Arial Narrow"/>
          <w:sz w:val="22"/>
        </w:rPr>
      </w:pPr>
      <w:r>
        <w:rPr>
          <w:rFonts w:ascii="Arial Narrow" w:eastAsia="Arial Narrow" w:hAnsi="Arial Narrow"/>
          <w:b/>
          <w:sz w:val="22"/>
        </w:rPr>
        <w:t xml:space="preserve">6:2. § </w:t>
      </w:r>
      <w:r>
        <w:rPr>
          <w:rFonts w:ascii="Arial Narrow" w:eastAsia="Arial Narrow" w:hAnsi="Arial Narrow"/>
          <w:sz w:val="22"/>
        </w:rPr>
        <w:t>Az ösztöndíjak kiutalása akkor hajtható végre, ha a hallgató a Neptun rendszerben érvényes</w:t>
      </w:r>
      <w:r>
        <w:rPr>
          <w:rFonts w:ascii="Arial Narrow" w:eastAsia="Arial Narrow" w:hAnsi="Arial Narrow"/>
          <w:b/>
          <w:sz w:val="22"/>
        </w:rPr>
        <w:t xml:space="preserve"> </w:t>
      </w:r>
      <w:r>
        <w:rPr>
          <w:rFonts w:ascii="Arial Narrow" w:eastAsia="Arial Narrow" w:hAnsi="Arial Narrow"/>
          <w:sz w:val="22"/>
        </w:rPr>
        <w:t>adóazonosító jelét, illetve bankszámlaszámát rögzítette, valamint adott félévre vonatkozóan a kifizetés időpontjában aktív státusszal rendelkezik.</w:t>
      </w:r>
    </w:p>
    <w:p w:rsidR="004B597E" w:rsidRDefault="004B597E">
      <w:pPr>
        <w:spacing w:line="360" w:lineRule="exact"/>
        <w:rPr>
          <w:rFonts w:ascii="Times New Roman" w:eastAsia="Times New Roman" w:hAnsi="Times New Roman"/>
        </w:rPr>
      </w:pPr>
      <w:r>
        <w:rPr>
          <w:rFonts w:ascii="Times New Roman" w:eastAsia="Times New Roman" w:hAnsi="Times New Roman"/>
        </w:rPr>
        <w:br w:type="page"/>
      </w:r>
    </w:p>
    <w:p w:rsidR="004B597E" w:rsidRDefault="004B597E">
      <w:pPr>
        <w:spacing w:line="360" w:lineRule="exact"/>
        <w:rPr>
          <w:rFonts w:ascii="Times New Roman" w:eastAsia="Times New Roman" w:hAnsi="Times New Roman"/>
        </w:rPr>
      </w:pPr>
    </w:p>
    <w:p w:rsidR="004B597E" w:rsidRPr="00F903FD" w:rsidRDefault="004B597E" w:rsidP="00024A2E">
      <w:pPr>
        <w:jc w:val="center"/>
        <w:outlineLvl w:val="1"/>
        <w:rPr>
          <w:rFonts w:ascii="Arial Narrow" w:eastAsia="Arial Narrow" w:hAnsi="Arial Narrow"/>
          <w:b/>
          <w:sz w:val="26"/>
          <w:szCs w:val="26"/>
        </w:rPr>
      </w:pPr>
      <w:bookmarkStart w:id="159" w:name="_Toc1407226"/>
      <w:r w:rsidRPr="00F903FD">
        <w:rPr>
          <w:rFonts w:ascii="Arial Narrow" w:eastAsia="Arial Narrow" w:hAnsi="Arial Narrow"/>
          <w:b/>
          <w:sz w:val="26"/>
          <w:szCs w:val="26"/>
        </w:rPr>
        <w:t>MÁSODIK RÉSZ</w:t>
      </w:r>
      <w:bookmarkEnd w:id="159"/>
    </w:p>
    <w:p w:rsidR="004B597E" w:rsidRDefault="004B597E">
      <w:pPr>
        <w:spacing w:line="360" w:lineRule="exact"/>
        <w:rPr>
          <w:rFonts w:ascii="Times New Roman" w:eastAsia="Times New Roman" w:hAnsi="Times New Roman"/>
        </w:rPr>
      </w:pPr>
    </w:p>
    <w:p w:rsidR="004B597E" w:rsidRPr="00F903FD" w:rsidRDefault="004B597E" w:rsidP="00024A2E">
      <w:pPr>
        <w:jc w:val="center"/>
        <w:outlineLvl w:val="1"/>
        <w:rPr>
          <w:rFonts w:ascii="Arial Narrow" w:eastAsia="Arial Narrow" w:hAnsi="Arial Narrow"/>
          <w:b/>
          <w:sz w:val="26"/>
          <w:szCs w:val="26"/>
        </w:rPr>
      </w:pPr>
      <w:bookmarkStart w:id="160" w:name="_Toc1407227"/>
      <w:r w:rsidRPr="00F903FD">
        <w:rPr>
          <w:rFonts w:ascii="Arial Narrow" w:eastAsia="Arial Narrow" w:hAnsi="Arial Narrow"/>
          <w:b/>
          <w:sz w:val="26"/>
          <w:szCs w:val="26"/>
        </w:rPr>
        <w:t>A HALLGATÓKNAK FIZETENDŐ JUTTATÁSOK</w:t>
      </w:r>
      <w:bookmarkEnd w:id="160"/>
    </w:p>
    <w:p w:rsidR="004B597E" w:rsidRDefault="004B597E">
      <w:pPr>
        <w:spacing w:line="360" w:lineRule="exact"/>
        <w:rPr>
          <w:rFonts w:ascii="Times New Roman" w:eastAsia="Times New Roman" w:hAnsi="Times New Roman"/>
        </w:rPr>
      </w:pPr>
    </w:p>
    <w:p w:rsidR="004B597E" w:rsidRPr="00F903FD" w:rsidRDefault="004B597E" w:rsidP="00007650">
      <w:pPr>
        <w:jc w:val="center"/>
        <w:outlineLvl w:val="2"/>
        <w:rPr>
          <w:rFonts w:ascii="Arial Narrow" w:eastAsia="Arial Narrow" w:hAnsi="Arial Narrow"/>
          <w:b/>
          <w:sz w:val="24"/>
          <w:szCs w:val="24"/>
        </w:rPr>
      </w:pPr>
      <w:bookmarkStart w:id="161" w:name="_Toc1407228"/>
      <w:r w:rsidRPr="00F903FD">
        <w:rPr>
          <w:rFonts w:ascii="Arial Narrow" w:eastAsia="Arial Narrow" w:hAnsi="Arial Narrow"/>
          <w:b/>
          <w:sz w:val="24"/>
          <w:szCs w:val="24"/>
        </w:rPr>
        <w:t>I. FEJEZET</w:t>
      </w:r>
      <w:bookmarkEnd w:id="161"/>
    </w:p>
    <w:p w:rsidR="004B597E" w:rsidRDefault="004B597E">
      <w:pPr>
        <w:spacing w:line="361" w:lineRule="exact"/>
        <w:rPr>
          <w:rFonts w:ascii="Times New Roman" w:eastAsia="Times New Roman" w:hAnsi="Times New Roman"/>
        </w:rPr>
      </w:pPr>
    </w:p>
    <w:p w:rsidR="004B597E" w:rsidRPr="00F903FD" w:rsidRDefault="004B597E" w:rsidP="00007650">
      <w:pPr>
        <w:jc w:val="center"/>
        <w:outlineLvl w:val="2"/>
        <w:rPr>
          <w:rFonts w:ascii="Arial Narrow" w:eastAsia="Arial Narrow" w:hAnsi="Arial Narrow"/>
          <w:b/>
          <w:sz w:val="24"/>
          <w:szCs w:val="24"/>
        </w:rPr>
      </w:pPr>
      <w:bookmarkStart w:id="162" w:name="_Toc1407229"/>
      <w:r w:rsidRPr="00F903FD">
        <w:rPr>
          <w:rFonts w:ascii="Arial Narrow" w:eastAsia="Arial Narrow" w:hAnsi="Arial Narrow"/>
          <w:b/>
          <w:sz w:val="24"/>
          <w:szCs w:val="24"/>
        </w:rPr>
        <w:t>TELJESÍTMÉNYALAPÚ ÖSZTÖNDÍJAK</w:t>
      </w:r>
      <w:bookmarkEnd w:id="162"/>
    </w:p>
    <w:p w:rsidR="004B597E" w:rsidRDefault="004B597E">
      <w:pPr>
        <w:spacing w:line="363" w:lineRule="exact"/>
        <w:rPr>
          <w:rFonts w:ascii="Times New Roman" w:eastAsia="Times New Roman" w:hAnsi="Times New Roman"/>
        </w:rPr>
      </w:pPr>
    </w:p>
    <w:p w:rsidR="004B597E" w:rsidRDefault="004B597E" w:rsidP="00024A2E">
      <w:pPr>
        <w:jc w:val="center"/>
        <w:outlineLvl w:val="3"/>
        <w:rPr>
          <w:rFonts w:ascii="Arial Narrow" w:eastAsia="Arial Narrow" w:hAnsi="Arial Narrow"/>
          <w:b/>
          <w:sz w:val="22"/>
        </w:rPr>
      </w:pPr>
      <w:bookmarkStart w:id="163" w:name="_Toc1407230"/>
      <w:r>
        <w:rPr>
          <w:rFonts w:ascii="Arial Narrow" w:eastAsia="Arial Narrow" w:hAnsi="Arial Narrow"/>
          <w:b/>
          <w:sz w:val="22"/>
        </w:rPr>
        <w:t>1. Tanulmányi ösztöndíj</w:t>
      </w:r>
      <w:bookmarkEnd w:id="163"/>
    </w:p>
    <w:p w:rsidR="004B597E" w:rsidRDefault="004B597E" w:rsidP="0056236B">
      <w:pPr>
        <w:rPr>
          <w:rFonts w:ascii="Times New Roman" w:eastAsia="Times New Roman" w:hAnsi="Times New Roman"/>
        </w:rPr>
      </w:pPr>
    </w:p>
    <w:p w:rsidR="004B597E" w:rsidRDefault="004B597E" w:rsidP="0056236B">
      <w:pPr>
        <w:ind w:hanging="565"/>
        <w:jc w:val="both"/>
        <w:rPr>
          <w:rFonts w:ascii="Arial Narrow" w:eastAsia="Arial Narrow" w:hAnsi="Arial Narrow"/>
          <w:sz w:val="22"/>
        </w:rPr>
      </w:pPr>
      <w:r>
        <w:rPr>
          <w:rFonts w:ascii="Arial Narrow" w:eastAsia="Arial Narrow" w:hAnsi="Arial Narrow"/>
          <w:b/>
          <w:sz w:val="22"/>
        </w:rPr>
        <w:t>6:3. §</w:t>
      </w:r>
      <w:r w:rsidRPr="0056236B">
        <w:rPr>
          <w:rFonts w:ascii="Arial Narrow" w:eastAsia="Arial Narrow" w:hAnsi="Arial Narrow"/>
          <w:sz w:val="22"/>
        </w:rPr>
        <w:t xml:space="preserve"> </w:t>
      </w:r>
      <w:r>
        <w:rPr>
          <w:rFonts w:ascii="Arial Narrow" w:eastAsia="Arial Narrow" w:hAnsi="Arial Narrow"/>
          <w:sz w:val="22"/>
        </w:rPr>
        <w:t>(1)</w:t>
      </w:r>
      <w:r w:rsidRPr="0056236B">
        <w:rPr>
          <w:rFonts w:ascii="Arial Narrow" w:eastAsia="Arial Narrow" w:hAnsi="Arial Narrow"/>
          <w:sz w:val="22"/>
        </w:rPr>
        <w:t xml:space="preserve"> </w:t>
      </w:r>
      <w:r>
        <w:rPr>
          <w:rFonts w:ascii="Arial Narrow" w:eastAsia="Arial Narrow" w:hAnsi="Arial Narrow"/>
          <w:sz w:val="22"/>
        </w:rPr>
        <w:t>A KHÖK a JUTTÉR 10. § (4)-(5) bekezdése alapján javaslatot tesz a homogén csoportok</w:t>
      </w:r>
      <w:r>
        <w:rPr>
          <w:rFonts w:ascii="Arial Narrow" w:eastAsia="Arial Narrow" w:hAnsi="Arial Narrow"/>
          <w:b/>
          <w:sz w:val="22"/>
        </w:rPr>
        <w:t xml:space="preserve"> </w:t>
      </w:r>
      <w:r>
        <w:rPr>
          <w:rFonts w:ascii="Arial Narrow" w:eastAsia="Arial Narrow" w:hAnsi="Arial Narrow"/>
          <w:sz w:val="22"/>
        </w:rPr>
        <w:t>kialakítására és a tanulmányi ösztöndíjkeret szétosztására. A javasolt ösztöndíj-adatbázist a KHÖK továbbítja a Tanulmányi Osztály felé, amely annak ellenőrzését és jóváhagyását követően átadja a kari rendszergazdának, aki rögzíti a Neptun rendszerbe.</w:t>
      </w:r>
    </w:p>
    <w:p w:rsidR="004B597E" w:rsidRDefault="004B597E" w:rsidP="0056236B">
      <w:pPr>
        <w:rPr>
          <w:rFonts w:ascii="Times New Roman" w:eastAsia="Times New Roman" w:hAnsi="Times New Roman"/>
        </w:rPr>
      </w:pPr>
    </w:p>
    <w:p w:rsidR="004B597E" w:rsidRDefault="004B597E" w:rsidP="0056236B">
      <w:pPr>
        <w:jc w:val="both"/>
        <w:rPr>
          <w:rFonts w:ascii="Arial Narrow" w:eastAsia="Arial Narrow" w:hAnsi="Arial Narrow"/>
          <w:sz w:val="22"/>
        </w:rPr>
      </w:pPr>
      <w:r>
        <w:rPr>
          <w:rFonts w:ascii="Arial Narrow" w:eastAsia="Arial Narrow" w:hAnsi="Arial Narrow"/>
          <w:sz w:val="22"/>
        </w:rPr>
        <w:t>(2)</w:t>
      </w:r>
      <w:r>
        <w:rPr>
          <w:rStyle w:val="Lbjegyzet-hivatkozs"/>
          <w:rFonts w:ascii="Arial Narrow" w:eastAsia="Arial Narrow" w:hAnsi="Arial Narrow"/>
          <w:sz w:val="22"/>
        </w:rPr>
        <w:footnoteReference w:id="61"/>
      </w:r>
      <w:r>
        <w:rPr>
          <w:rFonts w:ascii="Arial Narrow" w:eastAsia="Arial Narrow" w:hAnsi="Arial Narrow"/>
          <w:sz w:val="22"/>
        </w:rPr>
        <w:t xml:space="preserve"> A kari rendszergazda az ösztöndíjra jogosultak listáját, illetve az utalási kísérőlapot (ellenjegyző aláírók: KHÖK elnök, EHÖK elnök, tanulmányi osztályvezető, kari rendszergazda, dékán vagy a dékán által megbízott személy, kari gazdasági csoport illetékese) továbbítja a Neptun Iroda pénzügyi felelősének, aki annak ellenőrzése és aláírását követően átadja az oktatási rektorhelyettesnek jóváhagyásra.</w:t>
      </w:r>
    </w:p>
    <w:p w:rsidR="004B597E" w:rsidRDefault="004B597E">
      <w:pPr>
        <w:spacing w:line="239" w:lineRule="auto"/>
        <w:jc w:val="both"/>
        <w:rPr>
          <w:rFonts w:ascii="Arial Narrow" w:eastAsia="Arial Narrow" w:hAnsi="Arial Narrow"/>
          <w:sz w:val="22"/>
        </w:rPr>
      </w:pPr>
    </w:p>
    <w:p w:rsidR="004B597E" w:rsidRDefault="004B597E" w:rsidP="0056236B">
      <w:pPr>
        <w:spacing w:line="239" w:lineRule="auto"/>
        <w:ind w:right="20"/>
        <w:jc w:val="both"/>
        <w:rPr>
          <w:rFonts w:ascii="Arial Narrow" w:eastAsia="Arial Narrow" w:hAnsi="Arial Narrow"/>
          <w:sz w:val="22"/>
        </w:rPr>
      </w:pPr>
      <w:bookmarkStart w:id="164" w:name="page55"/>
      <w:bookmarkEnd w:id="164"/>
      <w:r>
        <w:rPr>
          <w:rFonts w:ascii="Arial Narrow" w:eastAsia="Arial Narrow" w:hAnsi="Arial Narrow"/>
          <w:sz w:val="22"/>
        </w:rPr>
        <w:t>(3) Az Oktatási Főigazgatóság az oktatási rektorhelyettes</w:t>
      </w:r>
      <w:r>
        <w:rPr>
          <w:rStyle w:val="Lbjegyzet-hivatkozs"/>
          <w:rFonts w:ascii="Arial Narrow" w:eastAsia="Arial Narrow" w:hAnsi="Arial Narrow"/>
          <w:sz w:val="22"/>
        </w:rPr>
        <w:footnoteReference w:id="62"/>
      </w:r>
      <w:r>
        <w:rPr>
          <w:rFonts w:ascii="Arial Narrow" w:eastAsia="Arial Narrow" w:hAnsi="Arial Narrow"/>
          <w:sz w:val="22"/>
        </w:rPr>
        <w:t xml:space="preserve"> által aláírt utalványrendeletet továbbítja a Pénzügyi és Számviteli Osztály illetékesének, aki az utalványrendelet alapján elindítja az ösztöndíjak utalását, mely a hallgató bankszámlájára legfeljebb két munkanapon belük érkezik meg.</w:t>
      </w:r>
    </w:p>
    <w:p w:rsidR="004B597E" w:rsidRDefault="004B597E">
      <w:pPr>
        <w:spacing w:line="361" w:lineRule="exact"/>
        <w:rPr>
          <w:rFonts w:ascii="Times New Roman" w:eastAsia="Times New Roman" w:hAnsi="Times New Roman"/>
        </w:rPr>
      </w:pPr>
    </w:p>
    <w:p w:rsidR="004B597E" w:rsidRPr="0089584B" w:rsidRDefault="004B597E" w:rsidP="00024A2E">
      <w:pPr>
        <w:jc w:val="center"/>
        <w:outlineLvl w:val="3"/>
        <w:rPr>
          <w:rFonts w:ascii="Arial Narrow" w:eastAsia="Arial Narrow" w:hAnsi="Arial Narrow"/>
          <w:b/>
          <w:sz w:val="22"/>
        </w:rPr>
      </w:pPr>
      <w:bookmarkStart w:id="165" w:name="_Toc1407231"/>
      <w:r w:rsidRPr="0089584B">
        <w:rPr>
          <w:rFonts w:ascii="Arial Narrow" w:eastAsia="Arial Narrow" w:hAnsi="Arial Narrow"/>
          <w:b/>
          <w:sz w:val="22"/>
        </w:rPr>
        <w:t>2. Nemzeti Felsőoktatási ösztöndíj</w:t>
      </w:r>
      <w:bookmarkEnd w:id="165"/>
    </w:p>
    <w:p w:rsidR="004B597E" w:rsidRPr="0089584B" w:rsidRDefault="004B597E" w:rsidP="0056236B">
      <w:pPr>
        <w:rPr>
          <w:rFonts w:ascii="Times New Roman" w:eastAsia="Times New Roman" w:hAnsi="Times New Roman"/>
        </w:rPr>
      </w:pPr>
    </w:p>
    <w:p w:rsidR="004B597E" w:rsidRPr="00AC2E48" w:rsidRDefault="004B597E" w:rsidP="0056236B">
      <w:pPr>
        <w:ind w:hanging="565"/>
        <w:jc w:val="both"/>
        <w:rPr>
          <w:rFonts w:ascii="Arial Narrow" w:eastAsia="Arial Narrow" w:hAnsi="Arial Narrow"/>
          <w:sz w:val="22"/>
        </w:rPr>
      </w:pPr>
      <w:r w:rsidRPr="00965C7C">
        <w:rPr>
          <w:rFonts w:ascii="Arial Narrow" w:eastAsia="Arial Narrow" w:hAnsi="Arial Narrow"/>
          <w:b/>
          <w:sz w:val="22"/>
        </w:rPr>
        <w:t xml:space="preserve">6:4. § </w:t>
      </w:r>
      <w:r w:rsidRPr="00965C7C">
        <w:rPr>
          <w:rFonts w:ascii="Arial Narrow" w:eastAsia="Arial Narrow" w:hAnsi="Arial Narrow"/>
          <w:sz w:val="22"/>
        </w:rPr>
        <w:t>(1) A</w:t>
      </w:r>
      <w:r w:rsidRPr="00965C7C">
        <w:rPr>
          <w:rFonts w:ascii="Arial Narrow" w:eastAsia="Arial Narrow" w:hAnsi="Arial Narrow"/>
          <w:b/>
          <w:sz w:val="22"/>
        </w:rPr>
        <w:t xml:space="preserve"> </w:t>
      </w:r>
      <w:r w:rsidRPr="00965C7C">
        <w:rPr>
          <w:rFonts w:ascii="Arial Narrow" w:eastAsia="Arial Narrow" w:hAnsi="Arial Narrow"/>
          <w:sz w:val="22"/>
        </w:rPr>
        <w:t>nemzeti felsőoktatási ösztöndíj pályázat útján nyerhető el. A pályázati felhívást a pályázati</w:t>
      </w:r>
      <w:r w:rsidRPr="00BF1DDE">
        <w:rPr>
          <w:rFonts w:ascii="Arial Narrow" w:eastAsia="Arial Narrow" w:hAnsi="Arial Narrow"/>
          <w:b/>
          <w:sz w:val="22"/>
        </w:rPr>
        <w:t xml:space="preserve"> </w:t>
      </w:r>
      <w:r w:rsidRPr="005C5565">
        <w:rPr>
          <w:rFonts w:ascii="Arial Narrow" w:eastAsia="Arial Narrow" w:hAnsi="Arial Narrow"/>
          <w:sz w:val="22"/>
        </w:rPr>
        <w:t>határidőt 30 nappal</w:t>
      </w:r>
      <w:r w:rsidRPr="00A96E02">
        <w:rPr>
          <w:rFonts w:ascii="Arial Narrow" w:eastAsia="Arial Narrow" w:hAnsi="Arial Narrow"/>
          <w:sz w:val="22"/>
        </w:rPr>
        <w:t xml:space="preserve"> megelőzően – a pályázatok elbírálásának szempontjaival és a pályázati űrlappal együtt – a TO hirdetőtábláján és a kari honlapon közzé kell tenni. A pályázatokat a hallgató a pályázati felhívásban meghatározott időpontig 2 példányban nyújthatja be az oktat</w:t>
      </w:r>
      <w:r w:rsidRPr="00AC2E48">
        <w:rPr>
          <w:rFonts w:ascii="Arial Narrow" w:eastAsia="Arial Narrow" w:hAnsi="Arial Narrow"/>
          <w:sz w:val="22"/>
        </w:rPr>
        <w:t>ási miniszterhez címezve az illetékes tanulmányi osztályon.</w:t>
      </w:r>
    </w:p>
    <w:p w:rsidR="004B597E" w:rsidRPr="0085718D" w:rsidRDefault="004B597E" w:rsidP="0056236B">
      <w:pPr>
        <w:rPr>
          <w:rFonts w:ascii="Times New Roman" w:eastAsia="Times New Roman" w:hAnsi="Times New Roman"/>
        </w:rPr>
      </w:pPr>
    </w:p>
    <w:p w:rsidR="004B597E" w:rsidRPr="00240478" w:rsidRDefault="004B597E" w:rsidP="0056236B">
      <w:pPr>
        <w:numPr>
          <w:ilvl w:val="0"/>
          <w:numId w:val="71"/>
        </w:numPr>
        <w:tabs>
          <w:tab w:val="left" w:pos="284"/>
        </w:tabs>
        <w:ind w:right="20" w:firstLine="5"/>
        <w:jc w:val="both"/>
        <w:rPr>
          <w:rFonts w:ascii="Arial Narrow" w:eastAsia="Arial Narrow" w:hAnsi="Arial Narrow"/>
          <w:sz w:val="22"/>
        </w:rPr>
      </w:pPr>
      <w:r w:rsidRPr="005A760B">
        <w:rPr>
          <w:rFonts w:ascii="Arial Narrow" w:eastAsia="Arial Narrow" w:hAnsi="Arial Narrow"/>
          <w:sz w:val="22"/>
        </w:rPr>
        <w:t>A határidőn belül benyújtott pályázatokat az illetékes kar dékánhelyettese vagy az általa megbízott bizottság rangsorolja és véleményezi a KHÖK-kel egyetértésben az évenként közzétett pályázati f</w:t>
      </w:r>
      <w:r w:rsidRPr="00240478">
        <w:rPr>
          <w:rFonts w:ascii="Arial Narrow" w:eastAsia="Arial Narrow" w:hAnsi="Arial Narrow"/>
          <w:sz w:val="22"/>
        </w:rPr>
        <w:t>elhívásban rögzített határidőig, melyet az Oktatási Főigazgatóságnak továbbít.</w:t>
      </w:r>
    </w:p>
    <w:p w:rsidR="004B597E" w:rsidRPr="00240478" w:rsidRDefault="004B597E" w:rsidP="0056236B">
      <w:pPr>
        <w:tabs>
          <w:tab w:val="left" w:pos="284"/>
        </w:tabs>
        <w:rPr>
          <w:rFonts w:ascii="Arial Narrow" w:eastAsia="Arial Narrow" w:hAnsi="Arial Narrow"/>
          <w:sz w:val="22"/>
        </w:rPr>
      </w:pPr>
    </w:p>
    <w:p w:rsidR="004B597E" w:rsidRPr="0089584B" w:rsidRDefault="004B597E" w:rsidP="0056236B">
      <w:pPr>
        <w:numPr>
          <w:ilvl w:val="0"/>
          <w:numId w:val="71"/>
        </w:numPr>
        <w:tabs>
          <w:tab w:val="left" w:pos="284"/>
        </w:tabs>
        <w:ind w:right="20" w:firstLine="5"/>
        <w:jc w:val="both"/>
        <w:rPr>
          <w:rFonts w:ascii="Arial Narrow" w:eastAsia="Arial Narrow" w:hAnsi="Arial Narrow"/>
          <w:sz w:val="22"/>
        </w:rPr>
      </w:pPr>
      <w:r>
        <w:rPr>
          <w:rFonts w:ascii="Arial Narrow" w:eastAsia="Arial Narrow" w:hAnsi="Arial Narrow"/>
          <w:sz w:val="22"/>
        </w:rPr>
        <w:t xml:space="preserve">A beérkezett pályázatok pontozása a pályázati kiírásban megjelölt módon és formában történik. </w:t>
      </w:r>
      <w:r w:rsidRPr="0089584B">
        <w:rPr>
          <w:rFonts w:ascii="Arial Narrow" w:eastAsia="Arial Narrow" w:hAnsi="Arial Narrow"/>
          <w:sz w:val="22"/>
        </w:rPr>
        <w:t>A pontozással szemben jogorvoslati kifogás terjeszthető elő a pályázati felhívásban megjelölt határidőn belül, amelyet a rektor bírál el.</w:t>
      </w:r>
      <w:r>
        <w:rPr>
          <w:rStyle w:val="Lbjegyzet-hivatkozs"/>
          <w:rFonts w:ascii="Arial Narrow" w:eastAsia="Arial Narrow" w:hAnsi="Arial Narrow"/>
          <w:sz w:val="22"/>
        </w:rPr>
        <w:footnoteReference w:id="63"/>
      </w:r>
    </w:p>
    <w:p w:rsidR="004B597E" w:rsidRPr="0089584B" w:rsidRDefault="004B597E" w:rsidP="0056236B">
      <w:pPr>
        <w:tabs>
          <w:tab w:val="left" w:pos="284"/>
        </w:tabs>
        <w:rPr>
          <w:rFonts w:ascii="Arial Narrow" w:eastAsia="Arial Narrow" w:hAnsi="Arial Narrow"/>
          <w:sz w:val="22"/>
        </w:rPr>
      </w:pPr>
    </w:p>
    <w:p w:rsidR="004B597E" w:rsidRPr="0089584B" w:rsidRDefault="004B597E" w:rsidP="0056236B">
      <w:pPr>
        <w:numPr>
          <w:ilvl w:val="0"/>
          <w:numId w:val="71"/>
        </w:numPr>
        <w:tabs>
          <w:tab w:val="left" w:pos="284"/>
        </w:tabs>
        <w:ind w:firstLine="5"/>
        <w:jc w:val="both"/>
        <w:rPr>
          <w:rFonts w:ascii="Arial Narrow" w:eastAsia="Arial Narrow" w:hAnsi="Arial Narrow"/>
          <w:sz w:val="22"/>
        </w:rPr>
      </w:pPr>
      <w:r>
        <w:rPr>
          <w:rStyle w:val="Lbjegyzet-hivatkozs"/>
          <w:rFonts w:ascii="Arial Narrow" w:eastAsia="Arial Narrow" w:hAnsi="Arial Narrow"/>
          <w:sz w:val="22"/>
        </w:rPr>
        <w:footnoteReference w:id="64"/>
      </w:r>
      <w:r>
        <w:rPr>
          <w:rFonts w:ascii="Arial Narrow" w:eastAsia="Arial Narrow" w:hAnsi="Arial Narrow"/>
          <w:sz w:val="22"/>
        </w:rPr>
        <w:t xml:space="preserve"> </w:t>
      </w:r>
      <w:r w:rsidRPr="00965C7C">
        <w:rPr>
          <w:rFonts w:ascii="Arial Narrow" w:eastAsia="Arial Narrow" w:hAnsi="Arial Narrow"/>
          <w:sz w:val="22"/>
        </w:rPr>
        <w:t>A pályázatok alapján a Szenátus</w:t>
      </w:r>
      <w:r>
        <w:rPr>
          <w:rFonts w:ascii="Arial Narrow" w:eastAsia="Arial Narrow" w:hAnsi="Arial Narrow"/>
          <w:sz w:val="22"/>
        </w:rPr>
        <w:t>, vagy az</w:t>
      </w:r>
      <w:r w:rsidRPr="0089584B">
        <w:rPr>
          <w:rFonts w:ascii="Arial Narrow" w:eastAsia="Arial Narrow" w:hAnsi="Arial Narrow"/>
          <w:sz w:val="22"/>
        </w:rPr>
        <w:t xml:space="preserve"> által</w:t>
      </w:r>
      <w:r>
        <w:rPr>
          <w:rFonts w:ascii="Arial Narrow" w:eastAsia="Arial Narrow" w:hAnsi="Arial Narrow"/>
          <w:sz w:val="22"/>
        </w:rPr>
        <w:t>a</w:t>
      </w:r>
      <w:r w:rsidRPr="0089584B">
        <w:rPr>
          <w:rFonts w:ascii="Arial Narrow" w:eastAsia="Arial Narrow" w:hAnsi="Arial Narrow"/>
          <w:sz w:val="22"/>
        </w:rPr>
        <w:t xml:space="preserve"> megbízott bizottság minden év augusztus 1-jéig tesz javaslatot az oktatásért felelős miniszternek a nemzeti felsőoktatási ösztöndíj adományozására.</w:t>
      </w:r>
    </w:p>
    <w:p w:rsidR="004B597E" w:rsidRPr="0089584B" w:rsidRDefault="004B597E" w:rsidP="0056236B">
      <w:pPr>
        <w:tabs>
          <w:tab w:val="left" w:pos="284"/>
        </w:tabs>
        <w:rPr>
          <w:rFonts w:ascii="Arial Narrow" w:eastAsia="Arial Narrow" w:hAnsi="Arial Narrow"/>
          <w:sz w:val="22"/>
        </w:rPr>
      </w:pPr>
    </w:p>
    <w:p w:rsidR="004B597E" w:rsidRPr="00A96E02" w:rsidRDefault="004B597E" w:rsidP="0056236B">
      <w:pPr>
        <w:numPr>
          <w:ilvl w:val="0"/>
          <w:numId w:val="71"/>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65"/>
      </w:r>
      <w:r>
        <w:rPr>
          <w:rFonts w:ascii="Arial Narrow" w:eastAsia="Arial Narrow" w:hAnsi="Arial Narrow"/>
          <w:sz w:val="22"/>
        </w:rPr>
        <w:t xml:space="preserve"> </w:t>
      </w:r>
      <w:r w:rsidRPr="00965C7C">
        <w:rPr>
          <w:rFonts w:ascii="Arial Narrow" w:eastAsia="Arial Narrow" w:hAnsi="Arial Narrow"/>
          <w:sz w:val="22"/>
        </w:rPr>
        <w:t xml:space="preserve">Az oktatásért felelős miniszter határozata alapján ösztöndíjban részesülő hallgatók számára az ösztöndíj Neptun rendszerben történő rögzítéséről a Neptun </w:t>
      </w:r>
      <w:r>
        <w:rPr>
          <w:rFonts w:ascii="Arial Narrow" w:eastAsia="Arial Narrow" w:hAnsi="Arial Narrow"/>
          <w:sz w:val="22"/>
        </w:rPr>
        <w:t>Iroda</w:t>
      </w:r>
      <w:r w:rsidRPr="00965C7C">
        <w:rPr>
          <w:rFonts w:ascii="Arial Narrow" w:eastAsia="Arial Narrow" w:hAnsi="Arial Narrow"/>
          <w:sz w:val="22"/>
        </w:rPr>
        <w:t xml:space="preserve"> pénzügyi felelőse intézkedik az </w:t>
      </w:r>
      <w:r>
        <w:rPr>
          <w:rFonts w:ascii="Arial Narrow" w:eastAsia="Arial Narrow" w:hAnsi="Arial Narrow"/>
          <w:sz w:val="22"/>
        </w:rPr>
        <w:t>oktatási rektorhelyettes</w:t>
      </w:r>
      <w:r w:rsidRPr="00965C7C">
        <w:rPr>
          <w:rFonts w:ascii="Arial Narrow" w:eastAsia="Arial Narrow" w:hAnsi="Arial Narrow"/>
          <w:sz w:val="22"/>
        </w:rPr>
        <w:t xml:space="preserve"> utasítása alapján. Az Oktatási Főigazgatóság</w:t>
      </w:r>
      <w:r w:rsidRPr="005C5565">
        <w:rPr>
          <w:rFonts w:ascii="Arial Narrow" w:eastAsia="Arial Narrow" w:hAnsi="Arial Narrow"/>
          <w:sz w:val="22"/>
        </w:rPr>
        <w:t xml:space="preserve"> az </w:t>
      </w:r>
      <w:r>
        <w:rPr>
          <w:rFonts w:ascii="Arial Narrow" w:eastAsia="Arial Narrow" w:hAnsi="Arial Narrow"/>
          <w:sz w:val="22"/>
        </w:rPr>
        <w:t>oktatási rektorhelyettes</w:t>
      </w:r>
      <w:r w:rsidRPr="005C5565">
        <w:rPr>
          <w:rFonts w:ascii="Arial Narrow" w:eastAsia="Arial Narrow" w:hAnsi="Arial Narrow"/>
          <w:sz w:val="22"/>
        </w:rPr>
        <w:t xml:space="preserve"> által aláírt utalványrendeletet továbbítja a Pénzügyi és Számviteli Osztály illetékesének, aki az utalványrendelet alapján elindítja az ösztöndíjak utalását, mely a hallgató bankszámlájára legfeljebb két munkanapon belük érkezik meg</w:t>
      </w:r>
      <w:r w:rsidRPr="00A96E02">
        <w:rPr>
          <w:rFonts w:ascii="Arial Narrow" w:eastAsia="Arial Narrow" w:hAnsi="Arial Narrow"/>
          <w:sz w:val="22"/>
        </w:rPr>
        <w:t>.</w:t>
      </w:r>
    </w:p>
    <w:p w:rsidR="004B597E" w:rsidRPr="00AC2E48" w:rsidRDefault="004B597E" w:rsidP="0056236B">
      <w:pPr>
        <w:tabs>
          <w:tab w:val="left" w:pos="284"/>
        </w:tabs>
        <w:rPr>
          <w:rFonts w:ascii="Arial Narrow" w:eastAsia="Arial Narrow" w:hAnsi="Arial Narrow"/>
          <w:sz w:val="22"/>
        </w:rPr>
      </w:pPr>
    </w:p>
    <w:p w:rsidR="004B597E" w:rsidRPr="0085718D" w:rsidRDefault="004B597E" w:rsidP="0056236B">
      <w:pPr>
        <w:numPr>
          <w:ilvl w:val="0"/>
          <w:numId w:val="71"/>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66"/>
      </w:r>
      <w:r>
        <w:rPr>
          <w:rFonts w:ascii="Arial Narrow" w:eastAsia="Arial Narrow" w:hAnsi="Arial Narrow"/>
          <w:sz w:val="22"/>
        </w:rPr>
        <w:t xml:space="preserve"> </w:t>
      </w:r>
      <w:r w:rsidRPr="0085718D">
        <w:rPr>
          <w:rFonts w:ascii="Arial Narrow" w:eastAsia="Arial Narrow" w:hAnsi="Arial Narrow"/>
          <w:sz w:val="22"/>
        </w:rPr>
        <w:t xml:space="preserve">A nemzeti felsőoktatási ösztöndíjak félévi kifizetése előtt a Neptun </w:t>
      </w:r>
      <w:r>
        <w:rPr>
          <w:rFonts w:ascii="Arial Narrow" w:eastAsia="Arial Narrow" w:hAnsi="Arial Narrow"/>
          <w:sz w:val="22"/>
        </w:rPr>
        <w:t>Iroda</w:t>
      </w:r>
      <w:r w:rsidRPr="0085718D">
        <w:rPr>
          <w:rFonts w:ascii="Arial Narrow" w:eastAsia="Arial Narrow" w:hAnsi="Arial Narrow"/>
          <w:sz w:val="22"/>
        </w:rPr>
        <w:t xml:space="preserve"> pénzügyi felelőse a tanulmányi osztályokkal együttműködve ellenőrzi a kifizetések jogosultságát a JUTTÉR 11. § (6) bekezdése alapján.</w:t>
      </w:r>
    </w:p>
    <w:p w:rsidR="004B597E" w:rsidRPr="005A760B" w:rsidRDefault="004B597E" w:rsidP="0056236B">
      <w:pPr>
        <w:tabs>
          <w:tab w:val="left" w:pos="284"/>
        </w:tabs>
        <w:rPr>
          <w:rFonts w:ascii="Arial Narrow" w:eastAsia="Arial Narrow" w:hAnsi="Arial Narrow"/>
          <w:sz w:val="22"/>
        </w:rPr>
      </w:pPr>
    </w:p>
    <w:p w:rsidR="004B597E" w:rsidRDefault="004B597E" w:rsidP="0056236B">
      <w:pPr>
        <w:numPr>
          <w:ilvl w:val="0"/>
          <w:numId w:val="71"/>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67"/>
      </w:r>
      <w:r>
        <w:rPr>
          <w:rFonts w:ascii="Arial Narrow" w:eastAsia="Arial Narrow" w:hAnsi="Arial Narrow"/>
          <w:sz w:val="22"/>
        </w:rPr>
        <w:t xml:space="preserve"> </w:t>
      </w:r>
      <w:r w:rsidRPr="00240478">
        <w:rPr>
          <w:rFonts w:ascii="Arial Narrow" w:eastAsia="Arial Narrow" w:hAnsi="Arial Narrow"/>
          <w:sz w:val="22"/>
        </w:rPr>
        <w:t>Amennyiben a hallgató egy másik felsőoktatási intézménnyel létesített hallgatói jogviszonya fennállása alatt vált jogosulttá nemzeti felsőoktatási ösztöndíj folyósítására, akkor az Egyetemmel létesített hallgatói jogviszonya alapján a nemzeti felsőoktatási</w:t>
      </w:r>
      <w:r>
        <w:rPr>
          <w:rFonts w:ascii="Arial Narrow" w:eastAsia="Arial Narrow" w:hAnsi="Arial Narrow"/>
          <w:sz w:val="22"/>
        </w:rPr>
        <w:t xml:space="preserve"> ösztöndíj folyósítása folytatólagosan történik azzal, hogy kifizetése előtt a Neptun Iroda pénzügyi felelőse a tanulmányi osztályokkal együttműködve ellenőrzi a kifizetések jogosultságát.</w:t>
      </w:r>
    </w:p>
    <w:p w:rsidR="004B597E" w:rsidRDefault="004B597E" w:rsidP="0056236B">
      <w:pPr>
        <w:rPr>
          <w:rFonts w:ascii="Arial Narrow" w:eastAsia="Arial Narrow" w:hAnsi="Arial Narrow"/>
          <w:sz w:val="22"/>
        </w:rPr>
      </w:pPr>
    </w:p>
    <w:p w:rsidR="004B597E" w:rsidRDefault="004B597E" w:rsidP="00024A2E">
      <w:pPr>
        <w:tabs>
          <w:tab w:val="left" w:pos="1740"/>
        </w:tabs>
        <w:jc w:val="center"/>
        <w:outlineLvl w:val="3"/>
        <w:rPr>
          <w:rFonts w:ascii="Arial Narrow" w:eastAsia="Arial Narrow" w:hAnsi="Arial Narrow"/>
          <w:b/>
          <w:sz w:val="22"/>
        </w:rPr>
      </w:pPr>
      <w:bookmarkStart w:id="166" w:name="_Toc1407232"/>
      <w:r>
        <w:rPr>
          <w:rFonts w:ascii="Arial Narrow" w:eastAsia="Arial Narrow" w:hAnsi="Arial Narrow"/>
          <w:b/>
          <w:sz w:val="22"/>
        </w:rPr>
        <w:t>3. Intézményi szakmai, tudományos és közéleti ösztöndíj</w:t>
      </w:r>
      <w:bookmarkEnd w:id="166"/>
    </w:p>
    <w:p w:rsidR="004B597E" w:rsidRDefault="004B597E" w:rsidP="00F903FD">
      <w:pPr>
        <w:rPr>
          <w:rFonts w:ascii="Arial Narrow" w:eastAsia="Times New Roman" w:hAnsi="Arial Narrow"/>
          <w:sz w:val="22"/>
          <w:szCs w:val="22"/>
        </w:rPr>
      </w:pPr>
    </w:p>
    <w:p w:rsidR="004B597E" w:rsidRPr="00F903FD" w:rsidRDefault="004B597E" w:rsidP="00F903FD">
      <w:pPr>
        <w:rPr>
          <w:rFonts w:ascii="Arial Narrow" w:eastAsia="Times New Roman" w:hAnsi="Arial Narrow"/>
          <w:sz w:val="22"/>
          <w:szCs w:val="22"/>
        </w:rPr>
      </w:pPr>
    </w:p>
    <w:p w:rsidR="004B597E" w:rsidRPr="00F903FD" w:rsidRDefault="004B597E" w:rsidP="00024A2E">
      <w:pPr>
        <w:jc w:val="center"/>
        <w:outlineLvl w:val="4"/>
        <w:rPr>
          <w:rFonts w:ascii="Arial Narrow" w:eastAsia="Arial Narrow" w:hAnsi="Arial Narrow"/>
          <w:b/>
          <w:sz w:val="22"/>
          <w:szCs w:val="22"/>
        </w:rPr>
      </w:pPr>
      <w:bookmarkStart w:id="167" w:name="_Toc1407233"/>
      <w:r w:rsidRPr="00F903FD">
        <w:rPr>
          <w:rFonts w:ascii="Arial Narrow" w:eastAsia="Arial Narrow" w:hAnsi="Arial Narrow"/>
          <w:b/>
          <w:sz w:val="22"/>
          <w:szCs w:val="22"/>
        </w:rPr>
        <w:t>3.1. OE ösztöndíj</w:t>
      </w:r>
      <w:bookmarkEnd w:id="167"/>
    </w:p>
    <w:p w:rsidR="004B597E" w:rsidRPr="00F903FD" w:rsidRDefault="004B597E" w:rsidP="00F903FD">
      <w:pPr>
        <w:rPr>
          <w:rFonts w:ascii="Arial Narrow" w:eastAsia="Times New Roman" w:hAnsi="Arial Narrow"/>
          <w:sz w:val="22"/>
          <w:szCs w:val="22"/>
        </w:rPr>
      </w:pPr>
    </w:p>
    <w:p w:rsidR="004B597E" w:rsidRPr="00F903FD" w:rsidRDefault="004B597E" w:rsidP="00F903FD">
      <w:pPr>
        <w:ind w:hanging="565"/>
        <w:rPr>
          <w:rFonts w:ascii="Arial Narrow" w:eastAsia="Arial Narrow" w:hAnsi="Arial Narrow"/>
          <w:sz w:val="22"/>
          <w:szCs w:val="22"/>
        </w:rPr>
      </w:pPr>
      <w:r w:rsidRPr="00F903FD">
        <w:rPr>
          <w:rFonts w:ascii="Arial Narrow" w:eastAsia="Arial Narrow" w:hAnsi="Arial Narrow"/>
          <w:b/>
          <w:sz w:val="22"/>
          <w:szCs w:val="22"/>
        </w:rPr>
        <w:t xml:space="preserve">6:5. § </w:t>
      </w:r>
      <w:r w:rsidRPr="00F903FD">
        <w:rPr>
          <w:rFonts w:ascii="Arial Narrow" w:eastAsia="Arial Narrow" w:hAnsi="Arial Narrow"/>
          <w:sz w:val="22"/>
          <w:szCs w:val="22"/>
        </w:rPr>
        <w:t>(1)</w:t>
      </w:r>
      <w:r w:rsidRPr="00F903FD">
        <w:rPr>
          <w:rFonts w:ascii="Arial Narrow" w:eastAsia="Arial Narrow" w:hAnsi="Arial Narrow"/>
          <w:b/>
          <w:sz w:val="22"/>
          <w:szCs w:val="22"/>
        </w:rPr>
        <w:t xml:space="preserve"> </w:t>
      </w:r>
      <w:r w:rsidRPr="00F903FD">
        <w:rPr>
          <w:rFonts w:ascii="Arial Narrow" w:eastAsia="Arial Narrow" w:hAnsi="Arial Narrow"/>
          <w:sz w:val="22"/>
          <w:szCs w:val="22"/>
        </w:rPr>
        <w:t>A pályázati feltételeket a rektor az EHÖK-kel egyetértésben határozza meg az az évenként közzétett</w:t>
      </w:r>
      <w:r w:rsidRPr="00F903FD">
        <w:rPr>
          <w:rFonts w:ascii="Arial Narrow" w:eastAsia="Arial Narrow" w:hAnsi="Arial Narrow"/>
          <w:b/>
          <w:sz w:val="22"/>
          <w:szCs w:val="22"/>
        </w:rPr>
        <w:t xml:space="preserve"> </w:t>
      </w:r>
      <w:r w:rsidRPr="00F903FD">
        <w:rPr>
          <w:rFonts w:ascii="Arial Narrow" w:eastAsia="Arial Narrow" w:hAnsi="Arial Narrow"/>
          <w:sz w:val="22"/>
          <w:szCs w:val="22"/>
        </w:rPr>
        <w:t>pályázati felhívásban rögzítettek szerint.</w:t>
      </w:r>
    </w:p>
    <w:p w:rsidR="004B597E" w:rsidRPr="00F903FD" w:rsidRDefault="004B597E" w:rsidP="00F903FD">
      <w:pPr>
        <w:rPr>
          <w:rFonts w:ascii="Arial Narrow" w:eastAsia="Times New Roman" w:hAnsi="Arial Narrow"/>
          <w:sz w:val="22"/>
          <w:szCs w:val="22"/>
        </w:rPr>
      </w:pPr>
    </w:p>
    <w:p w:rsidR="004B597E" w:rsidRPr="00F903FD" w:rsidRDefault="004B597E" w:rsidP="00F903FD">
      <w:pPr>
        <w:numPr>
          <w:ilvl w:val="0"/>
          <w:numId w:val="72"/>
        </w:numPr>
        <w:tabs>
          <w:tab w:val="left" w:pos="284"/>
        </w:tabs>
        <w:ind w:right="20" w:firstLine="5"/>
        <w:jc w:val="both"/>
        <w:rPr>
          <w:rFonts w:ascii="Arial Narrow" w:eastAsia="Arial Narrow" w:hAnsi="Arial Narrow"/>
          <w:sz w:val="22"/>
          <w:szCs w:val="22"/>
        </w:rPr>
      </w:pPr>
      <w:r>
        <w:rPr>
          <w:rStyle w:val="Lbjegyzet-hivatkozs"/>
          <w:rFonts w:ascii="Arial Narrow" w:eastAsia="Arial Narrow" w:hAnsi="Arial Narrow"/>
          <w:sz w:val="22"/>
          <w:szCs w:val="22"/>
        </w:rPr>
        <w:footnoteReference w:id="68"/>
      </w:r>
      <w:r>
        <w:rPr>
          <w:rFonts w:ascii="Arial Narrow" w:eastAsia="Arial Narrow" w:hAnsi="Arial Narrow"/>
          <w:sz w:val="22"/>
          <w:szCs w:val="22"/>
        </w:rPr>
        <w:t xml:space="preserve"> </w:t>
      </w:r>
      <w:r w:rsidRPr="00F903FD">
        <w:rPr>
          <w:rFonts w:ascii="Arial Narrow" w:eastAsia="Arial Narrow" w:hAnsi="Arial Narrow"/>
          <w:sz w:val="22"/>
          <w:szCs w:val="22"/>
        </w:rPr>
        <w:t>A pályázatokat az EHÖK részére kell benyújtani a szorgalmi időszak második hetének végéig, amelynek elbírálásáról a rektor által megbízott bizottság dönt október 5., illetve március 5. napjáig.</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2"/>
        </w:numPr>
        <w:tabs>
          <w:tab w:val="left" w:pos="284"/>
        </w:tabs>
        <w:ind w:right="20" w:firstLine="5"/>
        <w:jc w:val="both"/>
        <w:rPr>
          <w:rFonts w:ascii="Arial Narrow" w:eastAsia="Arial Narrow" w:hAnsi="Arial Narrow"/>
          <w:sz w:val="22"/>
          <w:szCs w:val="22"/>
        </w:rPr>
      </w:pPr>
      <w:r w:rsidRPr="00F903FD">
        <w:rPr>
          <w:rStyle w:val="Lbjegyzet-hivatkozs"/>
          <w:rFonts w:ascii="Arial Narrow" w:eastAsia="Arial Narrow" w:hAnsi="Arial Narrow"/>
          <w:sz w:val="22"/>
          <w:szCs w:val="22"/>
        </w:rPr>
        <w:footnoteReference w:id="69"/>
      </w:r>
      <w:r>
        <w:rPr>
          <w:rFonts w:ascii="Arial Narrow" w:eastAsia="Arial Narrow" w:hAnsi="Arial Narrow"/>
          <w:sz w:val="22"/>
          <w:szCs w:val="22"/>
        </w:rPr>
        <w:t xml:space="preserve"> </w:t>
      </w:r>
      <w:r w:rsidRPr="00F903FD">
        <w:rPr>
          <w:rFonts w:ascii="Arial Narrow" w:eastAsia="Arial Narrow" w:hAnsi="Arial Narrow"/>
          <w:sz w:val="22"/>
          <w:szCs w:val="22"/>
        </w:rPr>
        <w:t>Az ösztöndíjra jogosultak listáját az EHÖK az elnök aláírását követően továbbítja a Neptun Iroda pénzügyi felelősének, aki annak ellenőrzése és aláírását követően átadja az oktatási rektorhelyettesnek jóváhagyásra.</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2"/>
        </w:numPr>
        <w:tabs>
          <w:tab w:val="left" w:pos="284"/>
        </w:tabs>
        <w:ind w:firstLine="5"/>
        <w:jc w:val="both"/>
        <w:rPr>
          <w:rFonts w:ascii="Arial Narrow" w:eastAsia="Arial Narrow" w:hAnsi="Arial Narrow"/>
          <w:sz w:val="22"/>
          <w:szCs w:val="22"/>
        </w:rPr>
      </w:pPr>
      <w:r w:rsidRPr="00F903FD">
        <w:rPr>
          <w:rStyle w:val="Lbjegyzet-hivatkozs"/>
          <w:rFonts w:ascii="Arial Narrow" w:eastAsia="Arial Narrow" w:hAnsi="Arial Narrow"/>
          <w:sz w:val="22"/>
          <w:szCs w:val="22"/>
        </w:rPr>
        <w:footnoteReference w:id="70"/>
      </w:r>
      <w:r>
        <w:rPr>
          <w:rFonts w:ascii="Arial Narrow" w:eastAsia="Arial Narrow" w:hAnsi="Arial Narrow"/>
          <w:sz w:val="22"/>
          <w:szCs w:val="22"/>
        </w:rPr>
        <w:t xml:space="preserve"> </w:t>
      </w:r>
      <w:r w:rsidRPr="00F903FD">
        <w:rPr>
          <w:rFonts w:ascii="Arial Narrow" w:eastAsia="Arial Narrow" w:hAnsi="Arial Narrow"/>
          <w:sz w:val="22"/>
          <w:szCs w:val="22"/>
        </w:rPr>
        <w:t>Az Oktatási Főigazgatóság az oktatási rektorhelyettes által aláírt utalványrendeletet továbbítja a Pénzügyi és Számviteli Osztály illetékesének, aki az utalványrendelet alapján elindítja az ösztöndíjak utalását, mely a hallgató bankszámlájára legfeljebb két munkanapon belük érkezik meg.</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2"/>
        </w:numPr>
        <w:tabs>
          <w:tab w:val="left" w:pos="284"/>
        </w:tabs>
        <w:ind w:firstLine="5"/>
        <w:jc w:val="both"/>
        <w:rPr>
          <w:rFonts w:ascii="Arial Narrow" w:eastAsia="Arial Narrow" w:hAnsi="Arial Narrow"/>
          <w:sz w:val="22"/>
          <w:szCs w:val="22"/>
        </w:rPr>
      </w:pPr>
      <w:r w:rsidRPr="00F903FD">
        <w:rPr>
          <w:rFonts w:ascii="Arial Narrow" w:eastAsia="Arial Narrow" w:hAnsi="Arial Narrow"/>
          <w:sz w:val="22"/>
          <w:szCs w:val="22"/>
        </w:rPr>
        <w:t xml:space="preserve">Az ösztöndíjat elnyert hallgatók névsorát nyilvánosságra kell hozni a </w:t>
      </w:r>
      <w:hyperlink r:id="rId21" w:history="1">
        <w:r w:rsidRPr="00F903FD">
          <w:rPr>
            <w:rFonts w:ascii="Arial Narrow" w:eastAsia="Arial Narrow" w:hAnsi="Arial Narrow"/>
            <w:sz w:val="22"/>
            <w:szCs w:val="22"/>
            <w:u w:val="single"/>
          </w:rPr>
          <w:t>www.neptun.uni-obuda.hu</w:t>
        </w:r>
      </w:hyperlink>
      <w:r w:rsidRPr="00F903FD">
        <w:rPr>
          <w:rFonts w:ascii="Arial Narrow" w:eastAsia="Arial Narrow" w:hAnsi="Arial Narrow"/>
          <w:sz w:val="22"/>
          <w:szCs w:val="22"/>
        </w:rPr>
        <w:t xml:space="preserve"> oldalon.</w:t>
      </w:r>
    </w:p>
    <w:p w:rsidR="004B597E" w:rsidRDefault="004B597E" w:rsidP="00F903FD">
      <w:pPr>
        <w:rPr>
          <w:rFonts w:ascii="Arial Narrow" w:eastAsia="Times New Roman" w:hAnsi="Arial Narrow"/>
          <w:sz w:val="22"/>
          <w:szCs w:val="22"/>
        </w:rPr>
      </w:pPr>
      <w:bookmarkStart w:id="168" w:name="page56"/>
      <w:bookmarkEnd w:id="168"/>
    </w:p>
    <w:p w:rsidR="004B597E" w:rsidRPr="00F903FD" w:rsidRDefault="004B597E" w:rsidP="00F903FD">
      <w:pPr>
        <w:rPr>
          <w:rFonts w:ascii="Arial Narrow" w:eastAsia="Times New Roman" w:hAnsi="Arial Narrow"/>
          <w:sz w:val="22"/>
          <w:szCs w:val="22"/>
        </w:rPr>
      </w:pPr>
    </w:p>
    <w:p w:rsidR="004B597E" w:rsidRPr="00F903FD" w:rsidRDefault="004B597E" w:rsidP="00024A2E">
      <w:pPr>
        <w:jc w:val="center"/>
        <w:outlineLvl w:val="4"/>
        <w:rPr>
          <w:rFonts w:ascii="Arial Narrow" w:eastAsia="Arial Narrow" w:hAnsi="Arial Narrow"/>
          <w:b/>
          <w:sz w:val="22"/>
          <w:szCs w:val="22"/>
        </w:rPr>
      </w:pPr>
      <w:bookmarkStart w:id="169" w:name="_Toc1407234"/>
      <w:r w:rsidRPr="00F903FD">
        <w:rPr>
          <w:rFonts w:ascii="Arial Narrow" w:eastAsia="Arial Narrow" w:hAnsi="Arial Narrow"/>
          <w:b/>
          <w:sz w:val="22"/>
          <w:szCs w:val="22"/>
        </w:rPr>
        <w:t>3.2. Közéleti ösztöndíj</w:t>
      </w:r>
      <w:bookmarkEnd w:id="169"/>
    </w:p>
    <w:p w:rsidR="004B597E" w:rsidRPr="00F903FD" w:rsidRDefault="004B597E" w:rsidP="00F903FD">
      <w:pPr>
        <w:rPr>
          <w:rFonts w:ascii="Arial Narrow" w:eastAsia="Times New Roman" w:hAnsi="Arial Narrow"/>
          <w:sz w:val="22"/>
          <w:szCs w:val="22"/>
        </w:rPr>
      </w:pPr>
    </w:p>
    <w:p w:rsidR="004B597E" w:rsidRPr="00F903FD" w:rsidRDefault="004B597E" w:rsidP="0056236B">
      <w:pPr>
        <w:ind w:right="20" w:hanging="565"/>
        <w:jc w:val="both"/>
        <w:rPr>
          <w:rFonts w:ascii="Arial Narrow" w:eastAsia="Arial Narrow" w:hAnsi="Arial Narrow"/>
          <w:sz w:val="22"/>
          <w:szCs w:val="22"/>
        </w:rPr>
      </w:pPr>
      <w:r w:rsidRPr="00F903FD">
        <w:rPr>
          <w:rFonts w:ascii="Arial Narrow" w:eastAsia="Arial Narrow" w:hAnsi="Arial Narrow"/>
          <w:b/>
          <w:sz w:val="22"/>
          <w:szCs w:val="22"/>
        </w:rPr>
        <w:t xml:space="preserve">6:6. § </w:t>
      </w:r>
      <w:r w:rsidRPr="00F903FD">
        <w:rPr>
          <w:rFonts w:ascii="Arial Narrow" w:eastAsia="Arial Narrow" w:hAnsi="Arial Narrow"/>
          <w:sz w:val="22"/>
          <w:szCs w:val="22"/>
        </w:rPr>
        <w:t>(1)</w:t>
      </w:r>
      <w:r>
        <w:rPr>
          <w:rStyle w:val="Lbjegyzet-hivatkozs"/>
          <w:rFonts w:ascii="Arial Narrow" w:eastAsia="Arial Narrow" w:hAnsi="Arial Narrow"/>
          <w:sz w:val="22"/>
          <w:szCs w:val="22"/>
        </w:rPr>
        <w:footnoteReference w:id="71"/>
      </w:r>
      <w:r w:rsidRPr="00F903FD">
        <w:rPr>
          <w:rFonts w:ascii="Arial Narrow" w:eastAsia="Arial Narrow" w:hAnsi="Arial Narrow"/>
          <w:b/>
          <w:sz w:val="22"/>
          <w:szCs w:val="22"/>
        </w:rPr>
        <w:t xml:space="preserve"> </w:t>
      </w:r>
      <w:r w:rsidRPr="00F903FD">
        <w:rPr>
          <w:rFonts w:ascii="Arial Narrow" w:eastAsia="Arial Narrow" w:hAnsi="Arial Narrow"/>
          <w:sz w:val="22"/>
          <w:szCs w:val="22"/>
        </w:rPr>
        <w:t>Közéleti ösztöndíjban az EHÖK alapszabályában, illetve annak mellékletében meghatározott</w:t>
      </w:r>
      <w:r w:rsidRPr="00F903FD">
        <w:rPr>
          <w:rFonts w:ascii="Arial Narrow" w:eastAsia="Arial Narrow" w:hAnsi="Arial Narrow"/>
          <w:b/>
          <w:sz w:val="22"/>
          <w:szCs w:val="22"/>
        </w:rPr>
        <w:t xml:space="preserve"> </w:t>
      </w:r>
      <w:r w:rsidRPr="00F903FD">
        <w:rPr>
          <w:rFonts w:ascii="Arial Narrow" w:eastAsia="Arial Narrow" w:hAnsi="Arial Narrow"/>
          <w:sz w:val="22"/>
          <w:szCs w:val="22"/>
        </w:rPr>
        <w:t>feladatokat ellátók az ott meghatározott összegekkel részesülhetnek az EHÖK javaslatára.</w:t>
      </w:r>
    </w:p>
    <w:p w:rsidR="004B597E" w:rsidRPr="00F903FD" w:rsidRDefault="004B597E" w:rsidP="00F903FD">
      <w:pPr>
        <w:rPr>
          <w:rFonts w:ascii="Arial Narrow" w:eastAsia="Times New Roman" w:hAnsi="Arial Narrow"/>
          <w:sz w:val="22"/>
          <w:szCs w:val="22"/>
        </w:rPr>
      </w:pPr>
    </w:p>
    <w:p w:rsidR="004B597E" w:rsidRPr="00F903FD" w:rsidRDefault="004B597E" w:rsidP="00F903FD">
      <w:pPr>
        <w:numPr>
          <w:ilvl w:val="0"/>
          <w:numId w:val="73"/>
        </w:numPr>
        <w:tabs>
          <w:tab w:val="left" w:pos="284"/>
        </w:tabs>
        <w:ind w:firstLine="5"/>
        <w:jc w:val="both"/>
        <w:rPr>
          <w:rFonts w:ascii="Arial Narrow" w:eastAsia="Arial Narrow" w:hAnsi="Arial Narrow"/>
          <w:sz w:val="22"/>
          <w:szCs w:val="22"/>
        </w:rPr>
      </w:pPr>
      <w:r w:rsidRPr="00F903FD">
        <w:rPr>
          <w:rStyle w:val="Lbjegyzet-hivatkozs"/>
          <w:rFonts w:ascii="Arial Narrow" w:eastAsia="Arial Narrow" w:hAnsi="Arial Narrow"/>
          <w:sz w:val="22"/>
          <w:szCs w:val="22"/>
        </w:rPr>
        <w:footnoteReference w:id="72"/>
      </w:r>
      <w:r>
        <w:rPr>
          <w:rFonts w:ascii="Arial Narrow" w:eastAsia="Arial Narrow" w:hAnsi="Arial Narrow"/>
          <w:sz w:val="22"/>
          <w:szCs w:val="22"/>
        </w:rPr>
        <w:t xml:space="preserve"> </w:t>
      </w:r>
      <w:r w:rsidRPr="00F903FD">
        <w:rPr>
          <w:rFonts w:ascii="Arial Narrow" w:eastAsia="Arial Narrow" w:hAnsi="Arial Narrow"/>
          <w:sz w:val="22"/>
          <w:szCs w:val="22"/>
        </w:rPr>
        <w:t>Az ösztöndíjra jogosultak listáját az EHÖK az elnök aláírását követően továbbítja a Neptun Iroda pénzügyi felelősének, aki annak ellenőrzése és aláírását követően átadja az oktatási rektorhelyettesnek jóváhagyásra.</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3"/>
        </w:numPr>
        <w:tabs>
          <w:tab w:val="left" w:pos="284"/>
        </w:tabs>
        <w:ind w:right="20" w:firstLine="5"/>
        <w:jc w:val="both"/>
        <w:rPr>
          <w:rFonts w:ascii="Arial Narrow" w:eastAsia="Arial Narrow" w:hAnsi="Arial Narrow"/>
          <w:sz w:val="22"/>
          <w:szCs w:val="22"/>
        </w:rPr>
      </w:pPr>
      <w:r w:rsidRPr="00F903FD">
        <w:rPr>
          <w:rFonts w:ascii="Arial Narrow" w:eastAsia="Arial Narrow" w:hAnsi="Arial Narrow"/>
          <w:sz w:val="22"/>
          <w:szCs w:val="22"/>
        </w:rPr>
        <w:t>Az Oktatási Főigazgatóság az oktatási rektorhelyettes</w:t>
      </w:r>
      <w:r w:rsidRPr="00F903FD">
        <w:rPr>
          <w:rStyle w:val="Lbjegyzet-hivatkozs"/>
          <w:rFonts w:ascii="Arial Narrow" w:eastAsia="Arial Narrow" w:hAnsi="Arial Narrow"/>
          <w:sz w:val="22"/>
          <w:szCs w:val="22"/>
        </w:rPr>
        <w:footnoteReference w:id="73"/>
      </w:r>
      <w:r w:rsidRPr="00F903FD">
        <w:rPr>
          <w:rFonts w:ascii="Arial Narrow" w:eastAsia="Arial Narrow" w:hAnsi="Arial Narrow"/>
          <w:sz w:val="22"/>
          <w:szCs w:val="22"/>
        </w:rPr>
        <w:t xml:space="preserve"> által aláírt utalványrendeletet továbbítja a Pénzügyi és Számviteli Osztály illetékesének, aki az utalványrendelet alapján elindítja az ösztöndíjak utalását, mely a hallgató bankszámlájára legfeljebb két munkanapon belük érkezik meg.</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3"/>
        </w:numPr>
        <w:tabs>
          <w:tab w:val="left" w:pos="284"/>
        </w:tabs>
        <w:ind w:left="440" w:hanging="435"/>
        <w:jc w:val="both"/>
        <w:rPr>
          <w:rFonts w:ascii="Arial Narrow" w:eastAsia="Arial Narrow" w:hAnsi="Arial Narrow"/>
          <w:sz w:val="22"/>
          <w:szCs w:val="22"/>
        </w:rPr>
      </w:pPr>
      <w:r w:rsidRPr="00F903FD">
        <w:rPr>
          <w:rFonts w:ascii="Arial Narrow" w:eastAsia="Arial Narrow" w:hAnsi="Arial Narrow"/>
          <w:sz w:val="22"/>
          <w:szCs w:val="22"/>
        </w:rPr>
        <w:t>Az ösztöndíjat elnyert hallgatók névsorát nyilvánosságra kell hozni az EHÖK honlapján.</w:t>
      </w:r>
    </w:p>
    <w:p w:rsidR="004B597E" w:rsidRDefault="004B597E" w:rsidP="00F903FD">
      <w:pPr>
        <w:rPr>
          <w:rFonts w:ascii="Arial Narrow" w:eastAsia="Times New Roman" w:hAnsi="Arial Narrow"/>
          <w:sz w:val="22"/>
          <w:szCs w:val="22"/>
        </w:rPr>
      </w:pPr>
    </w:p>
    <w:p w:rsidR="004B597E" w:rsidRPr="00F903FD" w:rsidRDefault="004B597E" w:rsidP="00F903FD">
      <w:pPr>
        <w:rPr>
          <w:rFonts w:ascii="Arial Narrow" w:eastAsia="Times New Roman" w:hAnsi="Arial Narrow"/>
          <w:sz w:val="22"/>
          <w:szCs w:val="22"/>
        </w:rPr>
      </w:pPr>
    </w:p>
    <w:p w:rsidR="004B597E" w:rsidRPr="00F903FD" w:rsidRDefault="004B597E" w:rsidP="00024A2E">
      <w:pPr>
        <w:jc w:val="center"/>
        <w:outlineLvl w:val="4"/>
        <w:rPr>
          <w:rFonts w:ascii="Arial Narrow" w:eastAsia="Arial Narrow" w:hAnsi="Arial Narrow"/>
          <w:b/>
          <w:sz w:val="22"/>
          <w:szCs w:val="22"/>
        </w:rPr>
      </w:pPr>
      <w:bookmarkStart w:id="170" w:name="_Toc1407235"/>
      <w:r w:rsidRPr="00F903FD">
        <w:rPr>
          <w:rFonts w:ascii="Arial Narrow" w:eastAsia="Arial Narrow" w:hAnsi="Arial Narrow"/>
          <w:b/>
          <w:sz w:val="22"/>
          <w:szCs w:val="22"/>
        </w:rPr>
        <w:t>3.3. Kooperatív ösztöndíj</w:t>
      </w:r>
      <w:bookmarkEnd w:id="170"/>
    </w:p>
    <w:p w:rsidR="004B597E" w:rsidRPr="00F903FD" w:rsidRDefault="004B597E" w:rsidP="00F903FD">
      <w:pPr>
        <w:rPr>
          <w:rFonts w:ascii="Arial Narrow" w:eastAsia="Times New Roman" w:hAnsi="Arial Narrow"/>
          <w:sz w:val="22"/>
          <w:szCs w:val="22"/>
        </w:rPr>
      </w:pPr>
    </w:p>
    <w:p w:rsidR="004B597E" w:rsidRPr="00F903FD" w:rsidRDefault="004B597E" w:rsidP="00F903FD">
      <w:pPr>
        <w:ind w:hanging="565"/>
        <w:jc w:val="both"/>
        <w:rPr>
          <w:rFonts w:ascii="Arial Narrow" w:eastAsia="Arial Narrow" w:hAnsi="Arial Narrow"/>
          <w:sz w:val="22"/>
          <w:szCs w:val="22"/>
        </w:rPr>
      </w:pPr>
      <w:r w:rsidRPr="00F903FD">
        <w:rPr>
          <w:rFonts w:ascii="Arial Narrow" w:eastAsia="Arial Narrow" w:hAnsi="Arial Narrow"/>
          <w:b/>
          <w:sz w:val="22"/>
          <w:szCs w:val="22"/>
        </w:rPr>
        <w:t xml:space="preserve">6:7. § </w:t>
      </w:r>
      <w:r w:rsidRPr="00F903FD">
        <w:rPr>
          <w:rFonts w:ascii="Arial Narrow" w:eastAsia="Arial Narrow" w:hAnsi="Arial Narrow"/>
          <w:sz w:val="22"/>
          <w:szCs w:val="22"/>
        </w:rPr>
        <w:t>(1)</w:t>
      </w:r>
      <w:r w:rsidRPr="00F903FD">
        <w:rPr>
          <w:rFonts w:ascii="Arial Narrow" w:eastAsia="Arial Narrow" w:hAnsi="Arial Narrow"/>
          <w:b/>
          <w:sz w:val="22"/>
          <w:szCs w:val="22"/>
        </w:rPr>
        <w:t xml:space="preserve"> </w:t>
      </w:r>
      <w:r w:rsidRPr="00F903FD">
        <w:rPr>
          <w:rFonts w:ascii="Arial Narrow" w:eastAsia="Arial Narrow" w:hAnsi="Arial Narrow"/>
          <w:sz w:val="22"/>
          <w:szCs w:val="22"/>
        </w:rPr>
        <w:t>Az Óbudai Egyetem Kooperatív képzés szabályzata szerint a kooperatív képzésben részt vevő</w:t>
      </w:r>
      <w:r w:rsidRPr="00F903FD">
        <w:rPr>
          <w:rFonts w:ascii="Arial Narrow" w:eastAsia="Arial Narrow" w:hAnsi="Arial Narrow"/>
          <w:b/>
          <w:sz w:val="22"/>
          <w:szCs w:val="22"/>
        </w:rPr>
        <w:t xml:space="preserve"> </w:t>
      </w:r>
      <w:r w:rsidRPr="00F903FD">
        <w:rPr>
          <w:rFonts w:ascii="Arial Narrow" w:eastAsia="Arial Narrow" w:hAnsi="Arial Narrow"/>
          <w:sz w:val="22"/>
          <w:szCs w:val="22"/>
        </w:rPr>
        <w:t>hallgató ezen időszak alatt a szakmai gyakorlati helyet biztosító cégnél elvégzett munkájáért kooperatív ösztöndíjban részesül.</w:t>
      </w:r>
    </w:p>
    <w:p w:rsidR="004B597E" w:rsidRPr="00F903FD" w:rsidRDefault="004B597E" w:rsidP="00F903FD">
      <w:pPr>
        <w:rPr>
          <w:rFonts w:ascii="Arial Narrow" w:eastAsia="Times New Roman" w:hAnsi="Arial Narrow"/>
          <w:sz w:val="22"/>
          <w:szCs w:val="22"/>
        </w:rPr>
      </w:pPr>
    </w:p>
    <w:p w:rsidR="004B597E" w:rsidRPr="00F903FD" w:rsidRDefault="004B597E" w:rsidP="00F903FD">
      <w:pPr>
        <w:numPr>
          <w:ilvl w:val="0"/>
          <w:numId w:val="74"/>
        </w:numPr>
        <w:tabs>
          <w:tab w:val="left" w:pos="284"/>
        </w:tabs>
        <w:ind w:right="20" w:firstLine="5"/>
        <w:jc w:val="both"/>
        <w:rPr>
          <w:rFonts w:ascii="Arial Narrow" w:eastAsia="Arial Narrow" w:hAnsi="Arial Narrow"/>
          <w:sz w:val="22"/>
          <w:szCs w:val="22"/>
        </w:rPr>
      </w:pPr>
      <w:r w:rsidRPr="00F903FD">
        <w:rPr>
          <w:rStyle w:val="Lbjegyzet-hivatkozs"/>
          <w:rFonts w:ascii="Arial Narrow" w:eastAsia="Arial Narrow" w:hAnsi="Arial Narrow"/>
          <w:sz w:val="22"/>
          <w:szCs w:val="22"/>
        </w:rPr>
        <w:footnoteReference w:id="74"/>
      </w:r>
      <w:r>
        <w:rPr>
          <w:rFonts w:ascii="Arial Narrow" w:eastAsia="Arial Narrow" w:hAnsi="Arial Narrow"/>
          <w:sz w:val="22"/>
          <w:szCs w:val="22"/>
        </w:rPr>
        <w:t xml:space="preserve"> </w:t>
      </w:r>
      <w:r w:rsidRPr="00F903FD">
        <w:rPr>
          <w:rFonts w:ascii="Arial Narrow" w:eastAsia="Arial Narrow" w:hAnsi="Arial Narrow"/>
          <w:sz w:val="22"/>
          <w:szCs w:val="22"/>
        </w:rPr>
        <w:t>A kari rendszergazda az ösztöndíjra jogosultak listáját, illetve az utalási kísérőlapot továbbítja a Neptun Iroda pénzügyi felelősének, aki annak ellenőrzése és aláírását követően átadja az oktatási rektorhelyettesnek jóváhagyásra.</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4"/>
        </w:numPr>
        <w:tabs>
          <w:tab w:val="left" w:pos="284"/>
        </w:tabs>
        <w:ind w:right="20" w:firstLine="5"/>
        <w:jc w:val="both"/>
        <w:rPr>
          <w:rFonts w:ascii="Arial Narrow" w:eastAsia="Arial Narrow" w:hAnsi="Arial Narrow"/>
          <w:sz w:val="22"/>
          <w:szCs w:val="22"/>
        </w:rPr>
      </w:pPr>
      <w:r w:rsidRPr="00F903FD">
        <w:rPr>
          <w:rStyle w:val="Lbjegyzet-hivatkozs"/>
          <w:rFonts w:ascii="Arial Narrow" w:eastAsia="Arial Narrow" w:hAnsi="Arial Narrow"/>
          <w:sz w:val="22"/>
          <w:szCs w:val="22"/>
        </w:rPr>
        <w:footnoteReference w:id="75"/>
      </w:r>
      <w:r>
        <w:rPr>
          <w:rFonts w:ascii="Arial Narrow" w:eastAsia="Arial Narrow" w:hAnsi="Arial Narrow"/>
          <w:sz w:val="22"/>
          <w:szCs w:val="22"/>
        </w:rPr>
        <w:t xml:space="preserve"> </w:t>
      </w:r>
      <w:r w:rsidRPr="00F903FD">
        <w:rPr>
          <w:rFonts w:ascii="Arial Narrow" w:eastAsia="Arial Narrow" w:hAnsi="Arial Narrow"/>
          <w:sz w:val="22"/>
          <w:szCs w:val="22"/>
        </w:rPr>
        <w:t>Az Oktatási Főigazgatóság az oktatási rektorhelyettes által aláírt utalványrendeletet továbbítja a Pénzügyi és Számviteli Osztály illetékesének, aki az utalványrendelet alapján elindítja az ösztöndíjak utalását, mely a hallgató bankszámlájára legfeljebb két munkanapon belük érkezik meg.</w:t>
      </w:r>
    </w:p>
    <w:p w:rsidR="004B597E" w:rsidRDefault="004B597E" w:rsidP="00F903FD">
      <w:pPr>
        <w:rPr>
          <w:rFonts w:ascii="Arial Narrow" w:eastAsia="Times New Roman" w:hAnsi="Arial Narrow"/>
          <w:sz w:val="22"/>
          <w:szCs w:val="22"/>
        </w:rPr>
      </w:pPr>
    </w:p>
    <w:p w:rsidR="004B597E" w:rsidRPr="00F903FD" w:rsidRDefault="004B597E" w:rsidP="00F903FD">
      <w:pPr>
        <w:rPr>
          <w:rFonts w:ascii="Arial Narrow" w:eastAsia="Times New Roman" w:hAnsi="Arial Narrow"/>
          <w:sz w:val="22"/>
          <w:szCs w:val="22"/>
        </w:rPr>
      </w:pPr>
    </w:p>
    <w:p w:rsidR="004B597E" w:rsidRPr="00F903FD" w:rsidRDefault="004B597E" w:rsidP="00024A2E">
      <w:pPr>
        <w:jc w:val="center"/>
        <w:outlineLvl w:val="4"/>
        <w:rPr>
          <w:rFonts w:ascii="Arial Narrow" w:eastAsia="Arial Narrow" w:hAnsi="Arial Narrow"/>
          <w:b/>
          <w:sz w:val="22"/>
          <w:szCs w:val="22"/>
        </w:rPr>
      </w:pPr>
      <w:bookmarkStart w:id="171" w:name="_Toc1407236"/>
      <w:r w:rsidRPr="00F903FD">
        <w:rPr>
          <w:rFonts w:ascii="Arial Narrow" w:eastAsia="Arial Narrow" w:hAnsi="Arial Narrow"/>
          <w:b/>
          <w:sz w:val="22"/>
          <w:szCs w:val="22"/>
        </w:rPr>
        <w:t>3.4. Demonstrátori ösztöndíj</w:t>
      </w:r>
      <w:bookmarkEnd w:id="171"/>
    </w:p>
    <w:p w:rsidR="004B597E" w:rsidRPr="00F903FD" w:rsidRDefault="004B597E" w:rsidP="00F903FD">
      <w:pPr>
        <w:rPr>
          <w:rFonts w:ascii="Arial Narrow" w:eastAsia="Times New Roman" w:hAnsi="Arial Narrow"/>
          <w:sz w:val="22"/>
          <w:szCs w:val="22"/>
        </w:rPr>
      </w:pPr>
    </w:p>
    <w:p w:rsidR="004B597E" w:rsidRPr="00F903FD" w:rsidRDefault="004B597E" w:rsidP="00F903FD">
      <w:pPr>
        <w:ind w:hanging="565"/>
        <w:rPr>
          <w:rFonts w:ascii="Arial Narrow" w:eastAsia="Arial Narrow" w:hAnsi="Arial Narrow"/>
          <w:sz w:val="22"/>
          <w:szCs w:val="22"/>
        </w:rPr>
      </w:pPr>
      <w:r w:rsidRPr="00F903FD">
        <w:rPr>
          <w:rFonts w:ascii="Arial Narrow" w:eastAsia="Arial Narrow" w:hAnsi="Arial Narrow"/>
          <w:b/>
          <w:sz w:val="22"/>
          <w:szCs w:val="22"/>
        </w:rPr>
        <w:t xml:space="preserve">6:8. § </w:t>
      </w:r>
      <w:r w:rsidRPr="00F903FD">
        <w:rPr>
          <w:rFonts w:ascii="Arial Narrow" w:eastAsia="Arial Narrow" w:hAnsi="Arial Narrow"/>
          <w:sz w:val="22"/>
          <w:szCs w:val="22"/>
        </w:rPr>
        <w:t>(1) A</w:t>
      </w:r>
      <w:r w:rsidRPr="00F903FD">
        <w:rPr>
          <w:rFonts w:ascii="Arial Narrow" w:eastAsia="Arial Narrow" w:hAnsi="Arial Narrow"/>
          <w:b/>
          <w:sz w:val="22"/>
          <w:szCs w:val="22"/>
        </w:rPr>
        <w:t xml:space="preserve"> </w:t>
      </w:r>
      <w:r w:rsidRPr="00F903FD">
        <w:rPr>
          <w:rFonts w:ascii="Arial Narrow" w:eastAsia="Arial Narrow" w:hAnsi="Arial Narrow"/>
          <w:sz w:val="22"/>
          <w:szCs w:val="22"/>
        </w:rPr>
        <w:t>demonstrátori pályázatot az illetékes kar oktatási dékánhelyettese az intézetigazgatók javaslatára</w:t>
      </w:r>
      <w:r w:rsidRPr="00F903FD">
        <w:rPr>
          <w:rFonts w:ascii="Arial Narrow" w:eastAsia="Arial Narrow" w:hAnsi="Arial Narrow"/>
          <w:b/>
          <w:sz w:val="22"/>
          <w:szCs w:val="22"/>
        </w:rPr>
        <w:t xml:space="preserve"> </w:t>
      </w:r>
      <w:r w:rsidRPr="00F903FD">
        <w:rPr>
          <w:rFonts w:ascii="Arial Narrow" w:eastAsia="Arial Narrow" w:hAnsi="Arial Narrow"/>
          <w:sz w:val="22"/>
          <w:szCs w:val="22"/>
        </w:rPr>
        <w:t>a vizsgaidőszak végéig hirdeti meg.</w:t>
      </w:r>
    </w:p>
    <w:p w:rsidR="004B597E" w:rsidRPr="00F903FD" w:rsidRDefault="004B597E" w:rsidP="00F903FD">
      <w:pPr>
        <w:rPr>
          <w:rFonts w:ascii="Arial Narrow" w:eastAsia="Times New Roman" w:hAnsi="Arial Narrow"/>
          <w:sz w:val="22"/>
          <w:szCs w:val="22"/>
        </w:rPr>
      </w:pPr>
    </w:p>
    <w:p w:rsidR="004B597E" w:rsidRPr="00F903FD" w:rsidRDefault="004B597E" w:rsidP="00F903FD">
      <w:pPr>
        <w:numPr>
          <w:ilvl w:val="0"/>
          <w:numId w:val="75"/>
        </w:numPr>
        <w:tabs>
          <w:tab w:val="left" w:pos="284"/>
        </w:tabs>
        <w:ind w:right="20" w:firstLine="5"/>
        <w:jc w:val="both"/>
        <w:rPr>
          <w:rFonts w:ascii="Arial Narrow" w:eastAsia="Arial Narrow" w:hAnsi="Arial Narrow"/>
          <w:sz w:val="22"/>
          <w:szCs w:val="22"/>
        </w:rPr>
      </w:pPr>
      <w:r w:rsidRPr="00F903FD">
        <w:rPr>
          <w:rFonts w:ascii="Arial Narrow" w:eastAsia="Arial Narrow" w:hAnsi="Arial Narrow"/>
          <w:sz w:val="22"/>
          <w:szCs w:val="22"/>
        </w:rPr>
        <w:t>A határidőben beérkezett demonstrátori pályázatokat az illetékes kar oktatási dékánhelyettese bírálja el az első tanítási héten.</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5"/>
        </w:numPr>
        <w:tabs>
          <w:tab w:val="left" w:pos="284"/>
        </w:tabs>
        <w:ind w:right="20" w:firstLine="5"/>
        <w:jc w:val="both"/>
        <w:rPr>
          <w:rFonts w:ascii="Arial Narrow" w:eastAsia="Arial Narrow" w:hAnsi="Arial Narrow"/>
          <w:sz w:val="22"/>
          <w:szCs w:val="22"/>
        </w:rPr>
      </w:pPr>
      <w:r w:rsidRPr="00F903FD">
        <w:rPr>
          <w:rFonts w:ascii="Arial Narrow" w:eastAsia="Arial Narrow" w:hAnsi="Arial Narrow"/>
          <w:sz w:val="22"/>
          <w:szCs w:val="22"/>
        </w:rPr>
        <w:t>A dékán a pályázatot nyert hallgatókkal demonstrátori ösztöndíjszerződést köt. Az oktatási dékánhelyettes a demonstrátori ösztöndíjszerződés 1 példányát továbbítja az EHÖK felé, a felvételt nyert demonstrátorok listáját eljuttatja az Oktatási Főigazgatóság részére.</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0"/>
          <w:numId w:val="75"/>
        </w:numPr>
        <w:tabs>
          <w:tab w:val="left" w:pos="284"/>
          <w:tab w:val="left" w:pos="312"/>
        </w:tabs>
        <w:ind w:firstLine="5"/>
        <w:jc w:val="both"/>
        <w:rPr>
          <w:rFonts w:ascii="Arial Narrow" w:eastAsia="Arial Narrow" w:hAnsi="Arial Narrow"/>
          <w:sz w:val="22"/>
          <w:szCs w:val="22"/>
        </w:rPr>
      </w:pPr>
      <w:r w:rsidRPr="00F903FD">
        <w:rPr>
          <w:rFonts w:ascii="Arial Narrow" w:eastAsia="Arial Narrow" w:hAnsi="Arial Narrow"/>
          <w:sz w:val="22"/>
          <w:szCs w:val="22"/>
        </w:rPr>
        <w:t>A demonstrátorok ösztöndíjának pénzügyi forrását az illetékes Kar biztosítja azzal, hogy az adott félévben, az adott Karon legfeljebb 5 fő demonstrátor ösztöndíjának 50%-át az EHÖK finanszírozza. A demonstrátori ösztöndíjakat az adott Kar utalja át a szorgalmi időszak végén, egy összegben történik az EHÖK számára.</w:t>
      </w:r>
    </w:p>
    <w:p w:rsidR="004B597E" w:rsidRPr="00F903FD" w:rsidRDefault="004B597E" w:rsidP="00F903FD">
      <w:pPr>
        <w:tabs>
          <w:tab w:val="left" w:pos="284"/>
        </w:tabs>
        <w:rPr>
          <w:rFonts w:ascii="Arial Narrow" w:eastAsia="Arial Narrow" w:hAnsi="Arial Narrow"/>
          <w:sz w:val="22"/>
          <w:szCs w:val="22"/>
        </w:rPr>
      </w:pPr>
    </w:p>
    <w:p w:rsidR="004B597E" w:rsidRPr="00F903FD" w:rsidRDefault="004B597E" w:rsidP="00F903FD">
      <w:pPr>
        <w:numPr>
          <w:ilvl w:val="1"/>
          <w:numId w:val="75"/>
        </w:numPr>
        <w:tabs>
          <w:tab w:val="left" w:pos="284"/>
        </w:tabs>
        <w:ind w:right="20"/>
        <w:jc w:val="both"/>
        <w:rPr>
          <w:rFonts w:ascii="Arial Narrow" w:eastAsia="Arial Narrow" w:hAnsi="Arial Narrow"/>
          <w:sz w:val="22"/>
          <w:szCs w:val="22"/>
        </w:rPr>
      </w:pPr>
      <w:r w:rsidRPr="00F903FD">
        <w:rPr>
          <w:rFonts w:ascii="Arial Narrow" w:eastAsia="Arial Narrow" w:hAnsi="Arial Narrow"/>
          <w:sz w:val="22"/>
          <w:szCs w:val="22"/>
        </w:rPr>
        <w:t>Az ösztöndíjra jogosultak listáját az EHÖK az elnök aláírását követően továbbítja a Neptun Iroda pénzügyi felelősének, aki annak ellenőrzése és aláírását követően átadja az oktatási rektorhelyettesnek</w:t>
      </w:r>
      <w:r w:rsidRPr="00F903FD">
        <w:rPr>
          <w:rStyle w:val="Lbjegyzet-hivatkozs"/>
          <w:rFonts w:ascii="Arial Narrow" w:eastAsia="Arial Narrow" w:hAnsi="Arial Narrow"/>
          <w:sz w:val="22"/>
          <w:szCs w:val="22"/>
        </w:rPr>
        <w:footnoteReference w:id="76"/>
      </w:r>
      <w:r w:rsidRPr="00F903FD">
        <w:rPr>
          <w:rFonts w:ascii="Arial Narrow" w:eastAsia="Arial Narrow" w:hAnsi="Arial Narrow"/>
          <w:sz w:val="22"/>
          <w:szCs w:val="22"/>
        </w:rPr>
        <w:t xml:space="preserve"> jóváhagyásra.</w:t>
      </w:r>
    </w:p>
    <w:p w:rsidR="004B597E" w:rsidRPr="00F903FD" w:rsidRDefault="004B597E" w:rsidP="00F903FD">
      <w:pPr>
        <w:rPr>
          <w:rFonts w:ascii="Arial Narrow" w:eastAsia="Times New Roman" w:hAnsi="Arial Narrow"/>
          <w:sz w:val="22"/>
          <w:szCs w:val="22"/>
        </w:rPr>
      </w:pPr>
    </w:p>
    <w:p w:rsidR="004B597E" w:rsidRPr="00F903FD" w:rsidRDefault="004B597E" w:rsidP="00F903FD">
      <w:pPr>
        <w:ind w:right="20"/>
        <w:jc w:val="both"/>
        <w:rPr>
          <w:rFonts w:ascii="Arial Narrow" w:eastAsia="Arial Narrow" w:hAnsi="Arial Narrow"/>
          <w:sz w:val="22"/>
          <w:szCs w:val="22"/>
        </w:rPr>
      </w:pPr>
      <w:r w:rsidRPr="00F903FD">
        <w:rPr>
          <w:rFonts w:ascii="Arial Narrow" w:eastAsia="Arial Narrow" w:hAnsi="Arial Narrow"/>
          <w:sz w:val="22"/>
          <w:szCs w:val="22"/>
        </w:rPr>
        <w:t>(6) Az Oktatási Főigazgatóság az oktatási rektorhelyettes</w:t>
      </w:r>
      <w:r w:rsidRPr="00F903FD">
        <w:rPr>
          <w:rStyle w:val="Lbjegyzet-hivatkozs"/>
          <w:rFonts w:ascii="Arial Narrow" w:eastAsia="Arial Narrow" w:hAnsi="Arial Narrow"/>
          <w:sz w:val="22"/>
          <w:szCs w:val="22"/>
        </w:rPr>
        <w:footnoteReference w:id="77"/>
      </w:r>
      <w:r w:rsidRPr="00F903FD">
        <w:rPr>
          <w:rFonts w:ascii="Arial Narrow" w:eastAsia="Arial Narrow" w:hAnsi="Arial Narrow"/>
          <w:sz w:val="22"/>
          <w:szCs w:val="22"/>
        </w:rPr>
        <w:t xml:space="preserve"> által aláírt utalványrendeletet továbbítja a Pénzügyi és Számviteli Osztály illetékesének, aki az utalványrendelet alapján elindítja az ösztöndíjak utalását, mely a hallgató bankszámlájára legfeljebb két munkanapon belük érkezik meg.</w:t>
      </w:r>
    </w:p>
    <w:p w:rsidR="004B597E" w:rsidRDefault="004B597E" w:rsidP="00F903FD">
      <w:pPr>
        <w:ind w:right="23"/>
        <w:jc w:val="both"/>
        <w:rPr>
          <w:rFonts w:ascii="Arial Narrow" w:eastAsia="Arial Narrow" w:hAnsi="Arial Narrow"/>
          <w:sz w:val="22"/>
          <w:szCs w:val="22"/>
        </w:rPr>
      </w:pPr>
    </w:p>
    <w:p w:rsidR="004B597E" w:rsidRPr="00F903FD" w:rsidRDefault="004B597E" w:rsidP="00F903FD">
      <w:pPr>
        <w:ind w:right="23"/>
        <w:jc w:val="both"/>
        <w:rPr>
          <w:rFonts w:ascii="Arial Narrow" w:eastAsia="Arial Narrow" w:hAnsi="Arial Narrow"/>
          <w:sz w:val="22"/>
          <w:szCs w:val="22"/>
        </w:rPr>
      </w:pPr>
    </w:p>
    <w:p w:rsidR="004B597E" w:rsidRPr="00D83019" w:rsidRDefault="004B597E" w:rsidP="00024A2E">
      <w:pPr>
        <w:tabs>
          <w:tab w:val="left" w:pos="284"/>
        </w:tabs>
        <w:spacing w:line="0" w:lineRule="atLeast"/>
        <w:ind w:right="20"/>
        <w:jc w:val="center"/>
        <w:outlineLvl w:val="4"/>
        <w:rPr>
          <w:rFonts w:ascii="Arial Narrow" w:eastAsia="Arial Narrow" w:hAnsi="Arial Narrow"/>
          <w:b/>
          <w:sz w:val="22"/>
        </w:rPr>
      </w:pPr>
      <w:bookmarkStart w:id="172" w:name="_Toc1407237"/>
      <w:r>
        <w:rPr>
          <w:rFonts w:ascii="Arial Narrow" w:eastAsia="Arial Narrow" w:hAnsi="Arial Narrow"/>
          <w:b/>
          <w:sz w:val="22"/>
        </w:rPr>
        <w:t xml:space="preserve">4. </w:t>
      </w:r>
      <w:r>
        <w:rPr>
          <w:rStyle w:val="Lbjegyzet-hivatkozs"/>
          <w:rFonts w:ascii="Arial Narrow" w:eastAsia="Arial Narrow" w:hAnsi="Arial Narrow"/>
          <w:b/>
          <w:sz w:val="22"/>
        </w:rPr>
        <w:footnoteReference w:id="78"/>
      </w:r>
      <w:bookmarkEnd w:id="172"/>
    </w:p>
    <w:p w:rsidR="004B597E" w:rsidRDefault="004B597E" w:rsidP="00D83019">
      <w:pPr>
        <w:tabs>
          <w:tab w:val="left" w:pos="284"/>
        </w:tabs>
        <w:spacing w:line="243" w:lineRule="exact"/>
        <w:ind w:right="23"/>
        <w:rPr>
          <w:rFonts w:ascii="Arial Narrow" w:eastAsia="Arial Narrow" w:hAnsi="Arial Narrow"/>
          <w:sz w:val="22"/>
        </w:rPr>
      </w:pPr>
    </w:p>
    <w:p w:rsidR="004B597E" w:rsidRDefault="004B597E" w:rsidP="00D83019">
      <w:pPr>
        <w:spacing w:after="120" w:line="0" w:lineRule="atLeast"/>
        <w:ind w:right="23" w:hanging="709"/>
        <w:jc w:val="both"/>
        <w:rPr>
          <w:rFonts w:ascii="Arial Narrow" w:eastAsia="Arial Narrow" w:hAnsi="Arial Narrow"/>
          <w:sz w:val="22"/>
        </w:rPr>
      </w:pPr>
      <w:r w:rsidRPr="00D83019">
        <w:rPr>
          <w:rFonts w:ascii="Arial Narrow" w:eastAsia="Arial Narrow" w:hAnsi="Arial Narrow"/>
          <w:b/>
          <w:sz w:val="22"/>
        </w:rPr>
        <w:t>6:8./A §</w:t>
      </w:r>
      <w:r>
        <w:rPr>
          <w:rFonts w:ascii="Arial Narrow" w:eastAsia="Arial Narrow" w:hAnsi="Arial Narrow"/>
          <w:sz w:val="22"/>
        </w:rPr>
        <w:t xml:space="preserve"> (1) </w:t>
      </w:r>
    </w:p>
    <w:p w:rsidR="004B597E" w:rsidRDefault="004B597E" w:rsidP="00D83019">
      <w:pPr>
        <w:spacing w:after="120" w:line="0" w:lineRule="atLeast"/>
        <w:ind w:right="23"/>
        <w:jc w:val="both"/>
        <w:rPr>
          <w:rFonts w:ascii="Arial Narrow" w:eastAsia="Arial Narrow" w:hAnsi="Arial Narrow"/>
          <w:sz w:val="22"/>
        </w:rPr>
      </w:pPr>
      <w:r>
        <w:rPr>
          <w:rFonts w:ascii="Arial Narrow" w:eastAsia="Arial Narrow" w:hAnsi="Arial Narrow"/>
          <w:sz w:val="22"/>
        </w:rPr>
        <w:t xml:space="preserve">(2) </w:t>
      </w:r>
    </w:p>
    <w:p w:rsidR="004B597E" w:rsidRDefault="004B597E" w:rsidP="00BF2A44">
      <w:pPr>
        <w:spacing w:after="120" w:line="0" w:lineRule="atLeast"/>
        <w:ind w:right="23"/>
        <w:jc w:val="both"/>
        <w:rPr>
          <w:rFonts w:ascii="Arial Narrow" w:eastAsia="Arial Narrow" w:hAnsi="Arial Narrow"/>
          <w:sz w:val="22"/>
        </w:rPr>
      </w:pPr>
      <w:r>
        <w:rPr>
          <w:rFonts w:ascii="Arial Narrow" w:eastAsia="Arial Narrow" w:hAnsi="Arial Narrow"/>
          <w:sz w:val="22"/>
        </w:rPr>
        <w:t xml:space="preserve">(3) </w:t>
      </w:r>
    </w:p>
    <w:p w:rsidR="004B597E" w:rsidRDefault="004B597E" w:rsidP="00D83019">
      <w:pPr>
        <w:spacing w:after="120" w:line="0" w:lineRule="atLeast"/>
        <w:ind w:right="23"/>
        <w:jc w:val="both"/>
        <w:rPr>
          <w:rFonts w:ascii="Arial Narrow" w:eastAsia="Arial Narrow" w:hAnsi="Arial Narrow"/>
          <w:sz w:val="22"/>
        </w:rPr>
      </w:pPr>
      <w:r>
        <w:rPr>
          <w:rFonts w:ascii="Arial Narrow" w:eastAsia="Arial Narrow" w:hAnsi="Arial Narrow"/>
          <w:sz w:val="22"/>
        </w:rPr>
        <w:t xml:space="preserve">(4) </w:t>
      </w:r>
    </w:p>
    <w:p w:rsidR="004B597E" w:rsidRDefault="004B597E" w:rsidP="000C0103">
      <w:pPr>
        <w:tabs>
          <w:tab w:val="left" w:pos="284"/>
        </w:tabs>
        <w:spacing w:after="120" w:line="0" w:lineRule="atLeast"/>
        <w:ind w:right="23"/>
        <w:jc w:val="both"/>
        <w:rPr>
          <w:rFonts w:ascii="Arial Narrow" w:eastAsia="Arial Narrow" w:hAnsi="Arial Narrow"/>
          <w:sz w:val="22"/>
        </w:rPr>
      </w:pPr>
      <w:r>
        <w:rPr>
          <w:rFonts w:ascii="Arial Narrow" w:eastAsia="Arial Narrow" w:hAnsi="Arial Narrow"/>
          <w:sz w:val="22"/>
        </w:rPr>
        <w:t xml:space="preserve">(5) </w:t>
      </w:r>
    </w:p>
    <w:p w:rsidR="004B597E" w:rsidRDefault="004B597E" w:rsidP="00D83019">
      <w:pPr>
        <w:spacing w:after="120" w:line="0" w:lineRule="atLeast"/>
        <w:ind w:right="23"/>
        <w:jc w:val="both"/>
        <w:rPr>
          <w:rFonts w:ascii="Arial Narrow" w:eastAsia="Arial Narrow" w:hAnsi="Arial Narrow"/>
          <w:sz w:val="22"/>
        </w:rPr>
      </w:pPr>
    </w:p>
    <w:p w:rsidR="004B597E" w:rsidRDefault="004B597E" w:rsidP="00D83019">
      <w:pPr>
        <w:spacing w:after="120" w:line="0" w:lineRule="atLeast"/>
        <w:ind w:right="23"/>
        <w:jc w:val="both"/>
        <w:rPr>
          <w:rFonts w:ascii="Arial Narrow" w:eastAsia="Arial Narrow" w:hAnsi="Arial Narrow"/>
          <w:sz w:val="22"/>
        </w:rPr>
      </w:pPr>
    </w:p>
    <w:p w:rsidR="004B597E" w:rsidRDefault="004B597E" w:rsidP="00024A2E">
      <w:pPr>
        <w:tabs>
          <w:tab w:val="left" w:pos="284"/>
        </w:tabs>
        <w:jc w:val="center"/>
        <w:outlineLvl w:val="3"/>
        <w:rPr>
          <w:rFonts w:ascii="Arial Narrow" w:eastAsia="Arial Narrow" w:hAnsi="Arial Narrow"/>
          <w:b/>
          <w:sz w:val="22"/>
        </w:rPr>
      </w:pPr>
      <w:bookmarkStart w:id="173" w:name="_Toc1407238"/>
      <w:r>
        <w:rPr>
          <w:rFonts w:ascii="Arial Narrow" w:eastAsia="Arial Narrow" w:hAnsi="Arial Narrow"/>
          <w:b/>
          <w:sz w:val="22"/>
        </w:rPr>
        <w:t>5. ÚJ NEMZETI KIVÁLÓSÁG PROGRAM ÖSZTÖNDÍJ</w:t>
      </w:r>
      <w:r>
        <w:rPr>
          <w:rStyle w:val="Lbjegyzet-hivatkozs"/>
          <w:rFonts w:ascii="Arial Narrow" w:eastAsia="Arial Narrow" w:hAnsi="Arial Narrow"/>
          <w:b/>
          <w:sz w:val="22"/>
        </w:rPr>
        <w:footnoteReference w:id="79"/>
      </w:r>
      <w:bookmarkEnd w:id="173"/>
    </w:p>
    <w:p w:rsidR="004B597E" w:rsidRPr="00D36E2E" w:rsidRDefault="004B597E" w:rsidP="00EA61D5">
      <w:pPr>
        <w:tabs>
          <w:tab w:val="left" w:pos="284"/>
        </w:tabs>
        <w:spacing w:line="0" w:lineRule="atLeast"/>
        <w:ind w:right="20"/>
        <w:jc w:val="center"/>
        <w:rPr>
          <w:rFonts w:ascii="Arial Narrow" w:eastAsia="Arial Narrow" w:hAnsi="Arial Narrow"/>
          <w:sz w:val="22"/>
        </w:rPr>
      </w:pPr>
    </w:p>
    <w:p w:rsidR="004B597E" w:rsidRPr="00EA61D5" w:rsidRDefault="004B597E" w:rsidP="00024A2E">
      <w:pPr>
        <w:tabs>
          <w:tab w:val="left" w:pos="284"/>
        </w:tabs>
        <w:jc w:val="center"/>
        <w:outlineLvl w:val="4"/>
        <w:rPr>
          <w:rFonts w:ascii="Arial Narrow" w:eastAsia="Arial Narrow" w:hAnsi="Arial Narrow"/>
          <w:b/>
          <w:sz w:val="22"/>
        </w:rPr>
      </w:pPr>
      <w:bookmarkStart w:id="174" w:name="_Toc1407239"/>
      <w:r>
        <w:rPr>
          <w:rFonts w:ascii="Arial Narrow" w:eastAsia="Arial Narrow" w:hAnsi="Arial Narrow"/>
          <w:b/>
          <w:sz w:val="22"/>
        </w:rPr>
        <w:t xml:space="preserve">5.1. </w:t>
      </w:r>
      <w:r w:rsidRPr="00D069B2">
        <w:rPr>
          <w:rFonts w:ascii="Arial Narrow" w:eastAsia="Arial Narrow" w:hAnsi="Arial Narrow"/>
          <w:b/>
          <w:sz w:val="22"/>
        </w:rPr>
        <w:t xml:space="preserve">A </w:t>
      </w:r>
      <w:r>
        <w:rPr>
          <w:rFonts w:ascii="Arial Narrow" w:eastAsia="Arial Narrow" w:hAnsi="Arial Narrow"/>
          <w:b/>
          <w:sz w:val="22"/>
        </w:rPr>
        <w:t>Program háttere</w:t>
      </w:r>
      <w:bookmarkEnd w:id="174"/>
    </w:p>
    <w:p w:rsidR="004B597E" w:rsidRPr="00D36E2E" w:rsidRDefault="004B597E" w:rsidP="0056236B">
      <w:pPr>
        <w:rPr>
          <w:rFonts w:ascii="Arial Narrow" w:eastAsia="Arial Narrow" w:hAnsi="Arial Narrow"/>
          <w:sz w:val="22"/>
          <w:szCs w:val="22"/>
        </w:rPr>
      </w:pPr>
    </w:p>
    <w:p w:rsidR="004B597E" w:rsidRPr="0056236B" w:rsidRDefault="004B597E" w:rsidP="0056236B">
      <w:pPr>
        <w:ind w:right="23" w:hanging="709"/>
        <w:jc w:val="both"/>
        <w:rPr>
          <w:rFonts w:ascii="Arial Narrow" w:eastAsia="Arial Narrow" w:hAnsi="Arial Narrow"/>
          <w:sz w:val="22"/>
          <w:szCs w:val="22"/>
        </w:rPr>
      </w:pPr>
      <w:r w:rsidRPr="0056236B">
        <w:rPr>
          <w:rFonts w:ascii="Arial Narrow" w:eastAsia="Arial Narrow" w:hAnsi="Arial Narrow"/>
          <w:b/>
          <w:sz w:val="22"/>
          <w:szCs w:val="22"/>
        </w:rPr>
        <w:t>6:8./B §</w:t>
      </w:r>
      <w:r w:rsidRPr="0056236B">
        <w:rPr>
          <w:rFonts w:ascii="Arial Narrow" w:eastAsia="Arial Narrow" w:hAnsi="Arial Narrow"/>
          <w:sz w:val="22"/>
          <w:szCs w:val="22"/>
        </w:rPr>
        <w:t xml:space="preserve"> (1) Az Emberi Erőforrások Minisztériuma (a továbbiakban: Támogató) Új Nemzeti Kiválóság Program (a továbbiakban: ÚNKP) néven 2016-ban indult kutatói ösztöndíj-programjának keretében az alábbi alprogramokon, célcsoportokon keresztül pályázhatóak ösztöndíjak:</w:t>
      </w:r>
    </w:p>
    <w:p w:rsidR="004B597E" w:rsidRPr="0056236B" w:rsidRDefault="004B597E" w:rsidP="0056236B">
      <w:pPr>
        <w:pStyle w:val="Listaszerbekezds"/>
        <w:numPr>
          <w:ilvl w:val="2"/>
          <w:numId w:val="50"/>
        </w:numPr>
        <w:ind w:right="23"/>
        <w:jc w:val="both"/>
        <w:rPr>
          <w:rFonts w:ascii="Arial Narrow" w:eastAsia="Arial Narrow" w:hAnsi="Arial Narrow"/>
          <w:sz w:val="22"/>
          <w:szCs w:val="22"/>
        </w:rPr>
      </w:pPr>
      <w:r w:rsidRPr="0056236B">
        <w:rPr>
          <w:rFonts w:ascii="Arial Narrow" w:eastAsia="Arial Narrow" w:hAnsi="Arial Narrow"/>
          <w:sz w:val="22"/>
          <w:szCs w:val="22"/>
        </w:rPr>
        <w:t>Felsőoktatási alapképzési hallgatói kutatói ösztöndíj,</w:t>
      </w:r>
    </w:p>
    <w:p w:rsidR="004B597E" w:rsidRPr="0056236B" w:rsidRDefault="004B597E" w:rsidP="0056236B">
      <w:pPr>
        <w:pStyle w:val="Listaszerbekezds"/>
        <w:numPr>
          <w:ilvl w:val="2"/>
          <w:numId w:val="50"/>
        </w:numPr>
        <w:ind w:right="23"/>
        <w:jc w:val="both"/>
        <w:rPr>
          <w:rFonts w:ascii="Arial Narrow" w:eastAsia="Arial Narrow" w:hAnsi="Arial Narrow"/>
          <w:sz w:val="22"/>
          <w:szCs w:val="22"/>
        </w:rPr>
      </w:pPr>
      <w:r w:rsidRPr="0056236B">
        <w:rPr>
          <w:rFonts w:ascii="Arial Narrow" w:eastAsia="Arial Narrow" w:hAnsi="Arial Narrow"/>
          <w:sz w:val="22"/>
          <w:szCs w:val="22"/>
        </w:rPr>
        <w:t>Felsőoktatási mesterképzési hallgatói kutatói ösztöndíj,</w:t>
      </w:r>
    </w:p>
    <w:p w:rsidR="004B597E" w:rsidRPr="0056236B" w:rsidRDefault="004B597E" w:rsidP="0056236B">
      <w:pPr>
        <w:pStyle w:val="Listaszerbekezds"/>
        <w:numPr>
          <w:ilvl w:val="2"/>
          <w:numId w:val="50"/>
        </w:numPr>
        <w:ind w:right="23"/>
        <w:jc w:val="both"/>
        <w:rPr>
          <w:rFonts w:ascii="Arial Narrow" w:eastAsia="Arial Narrow" w:hAnsi="Arial Narrow"/>
          <w:sz w:val="22"/>
          <w:szCs w:val="22"/>
        </w:rPr>
      </w:pPr>
      <w:r w:rsidRPr="0056236B">
        <w:rPr>
          <w:rFonts w:ascii="Arial Narrow" w:eastAsia="Arial Narrow" w:hAnsi="Arial Narrow"/>
          <w:sz w:val="22"/>
          <w:szCs w:val="22"/>
        </w:rPr>
        <w:t>Felsőoktatási doktori hallgatói, doktorjelölti kutatói ösztöndíj,</w:t>
      </w:r>
    </w:p>
    <w:p w:rsidR="004B597E" w:rsidRPr="0056236B" w:rsidRDefault="004B597E" w:rsidP="0056236B">
      <w:pPr>
        <w:pStyle w:val="Listaszerbekezds"/>
        <w:numPr>
          <w:ilvl w:val="2"/>
          <w:numId w:val="50"/>
        </w:numPr>
        <w:ind w:right="23"/>
        <w:jc w:val="both"/>
        <w:rPr>
          <w:rFonts w:ascii="Arial Narrow" w:eastAsia="Arial Narrow" w:hAnsi="Arial Narrow"/>
          <w:sz w:val="22"/>
          <w:szCs w:val="22"/>
        </w:rPr>
      </w:pPr>
      <w:r w:rsidRPr="0056236B">
        <w:rPr>
          <w:rFonts w:ascii="Arial Narrow" w:eastAsia="Arial Narrow" w:hAnsi="Arial Narrow"/>
          <w:sz w:val="22"/>
          <w:szCs w:val="22"/>
        </w:rPr>
        <w:t>Bolyai+ felsőoktatási fiatal oktatói, kutatói ösztöndíj,</w:t>
      </w:r>
    </w:p>
    <w:p w:rsidR="004B597E" w:rsidRPr="0056236B" w:rsidRDefault="004B597E" w:rsidP="0056236B">
      <w:pPr>
        <w:pStyle w:val="Listaszerbekezds"/>
        <w:numPr>
          <w:ilvl w:val="2"/>
          <w:numId w:val="50"/>
        </w:numPr>
        <w:ind w:right="23"/>
        <w:jc w:val="both"/>
        <w:rPr>
          <w:rFonts w:ascii="Arial Narrow" w:eastAsia="Arial Narrow" w:hAnsi="Arial Narrow"/>
          <w:sz w:val="22"/>
          <w:szCs w:val="22"/>
        </w:rPr>
      </w:pPr>
      <w:r w:rsidRPr="0056236B">
        <w:rPr>
          <w:rFonts w:ascii="Arial Narrow" w:eastAsia="Arial Narrow" w:hAnsi="Arial Narrow"/>
          <w:sz w:val="22"/>
          <w:szCs w:val="22"/>
        </w:rPr>
        <w:t>„Tehetséggel fel! felsőoktatást megkezdő kutatói ösztöndíj.</w:t>
      </w:r>
    </w:p>
    <w:p w:rsidR="004B597E" w:rsidRPr="0056236B" w:rsidRDefault="004B597E" w:rsidP="00716080">
      <w:pPr>
        <w:pStyle w:val="Listaszerbekezds"/>
        <w:ind w:left="0" w:right="23"/>
        <w:jc w:val="both"/>
        <w:rPr>
          <w:rFonts w:ascii="Arial Narrow" w:eastAsia="Arial Narrow" w:hAnsi="Arial Narrow"/>
          <w:sz w:val="22"/>
          <w:szCs w:val="22"/>
        </w:rPr>
      </w:pPr>
    </w:p>
    <w:p w:rsidR="004B597E" w:rsidRPr="0056236B" w:rsidRDefault="004B597E" w:rsidP="00716080">
      <w:pPr>
        <w:ind w:right="23"/>
        <w:jc w:val="both"/>
        <w:rPr>
          <w:rFonts w:ascii="Arial Narrow" w:eastAsia="Arial Narrow" w:hAnsi="Arial Narrow"/>
          <w:sz w:val="22"/>
          <w:szCs w:val="22"/>
        </w:rPr>
      </w:pPr>
      <w:r w:rsidRPr="0056236B">
        <w:rPr>
          <w:rFonts w:ascii="Arial Narrow" w:eastAsia="Arial Narrow" w:hAnsi="Arial Narrow"/>
          <w:sz w:val="22"/>
          <w:szCs w:val="22"/>
        </w:rPr>
        <w:t>(2) Az ÚNKP célja, hogy támogassa a hazai kutatói és alkotóművészi utánpótlást, a tudományos és művészeti pályán való elindulást, majd pályán tartást, valamint a nemzetközi szinten is kiváló tapasztalt kutatók és alkotók kutatómunkáját. A program keretében meghirdetésre kerülő ösztöndíjpályázatok a felsőoktatásban részt vevő hallgatói, kutatói kiválóságot támogatják olyan – alapképzésben, mesterképzésben vagy doktori képzésben részt vevő – hallgatók, doktorjelöltek, valamint fiatal oktatók, kutatók támogatásával, akik a felsőoktatási intézményben eredményes kutatási és alkotói tevékenységet folytatnak. A program minden tudomány- és művészeti területet figyelembe véve kívánja elősegíteni a tudományos kutatásokat és az innovációt.</w:t>
      </w:r>
    </w:p>
    <w:p w:rsidR="004B597E" w:rsidRPr="0056236B" w:rsidRDefault="004B597E" w:rsidP="00716080">
      <w:pPr>
        <w:ind w:right="23"/>
        <w:jc w:val="both"/>
        <w:rPr>
          <w:rFonts w:ascii="Arial Narrow" w:eastAsia="Arial Narrow" w:hAnsi="Arial Narrow"/>
          <w:sz w:val="22"/>
          <w:szCs w:val="22"/>
        </w:rPr>
      </w:pPr>
    </w:p>
    <w:p w:rsidR="004B597E" w:rsidRPr="0056236B" w:rsidRDefault="004B597E" w:rsidP="00716080">
      <w:pPr>
        <w:ind w:right="23"/>
        <w:jc w:val="both"/>
        <w:rPr>
          <w:rFonts w:ascii="Arial Narrow" w:eastAsia="Arial Narrow" w:hAnsi="Arial Narrow"/>
          <w:sz w:val="22"/>
          <w:szCs w:val="22"/>
        </w:rPr>
      </w:pPr>
      <w:r w:rsidRPr="0056236B">
        <w:rPr>
          <w:rFonts w:ascii="Arial Narrow" w:eastAsia="Arial Narrow" w:hAnsi="Arial Narrow"/>
          <w:sz w:val="22"/>
          <w:szCs w:val="22"/>
        </w:rPr>
        <w:t>(3) Az (1) bekezdés a) és b) pontban megnevezett ösztöndíj programok (a továbbiakban: „A” keret) célja a középiskolai tanulmányaikat sikeresen befejező, alapképzésben, illetve a mester (osztatlan) képzésben részt vevő, tehetséges hallgatók kutatási tevékenységének és szakmai fejlődésének támogatása. Ennek eredménye tudományos cikk, TDK-dolgozat, vagy egyéb – az adott tudományágban releváns – tudományos, műszaki vagy művészi alkotás, továbbá a mester tanulmányok megkezdésére való felkészülés.</w:t>
      </w:r>
    </w:p>
    <w:p w:rsidR="004B597E" w:rsidRDefault="004B597E" w:rsidP="00716080">
      <w:pPr>
        <w:ind w:right="23"/>
        <w:jc w:val="both"/>
        <w:rPr>
          <w:rFonts w:ascii="Arial Narrow" w:eastAsia="Arial Narrow" w:hAnsi="Arial Narrow"/>
          <w:sz w:val="22"/>
          <w:szCs w:val="22"/>
        </w:rPr>
      </w:pPr>
      <w:r w:rsidRPr="0056236B">
        <w:rPr>
          <w:rFonts w:ascii="Arial Narrow" w:eastAsia="Arial Narrow" w:hAnsi="Arial Narrow"/>
          <w:sz w:val="22"/>
          <w:szCs w:val="22"/>
        </w:rPr>
        <w:t>Az (1) bekezdés c) pontban megnevezett ösztöndíj program (a továbbiakban: „B” keret) célja a kiemelkedő tudományos és művészi eredményeket felmutató doktori képzésben részt vevő hallgatók, doktorjelöltek kutatási és alkotó tevékenységének és szakmai fejlődésének támogatása. Ennek eredménye magas színvonalú, figyelemre méltó publikáció, egyéb – az adott tudományágban releváns – tudományos, műszaki vagy művészi alkotás, valamint a doktori disszertáció (Ph</w:t>
      </w:r>
      <w:r>
        <w:rPr>
          <w:rFonts w:ascii="Arial Narrow" w:eastAsia="Arial Narrow" w:hAnsi="Arial Narrow"/>
          <w:sz w:val="22"/>
          <w:szCs w:val="22"/>
        </w:rPr>
        <w:t>D, DLA) megfelelő megalapozása.</w:t>
      </w:r>
    </w:p>
    <w:p w:rsidR="004B597E" w:rsidRPr="0056236B" w:rsidRDefault="004B597E" w:rsidP="00716080">
      <w:pPr>
        <w:ind w:right="23"/>
        <w:jc w:val="both"/>
        <w:rPr>
          <w:rFonts w:ascii="Arial Narrow" w:eastAsia="Arial Narrow" w:hAnsi="Arial Narrow"/>
          <w:sz w:val="22"/>
          <w:szCs w:val="22"/>
        </w:rPr>
      </w:pPr>
      <w:r w:rsidRPr="0056236B">
        <w:rPr>
          <w:rFonts w:ascii="Arial Narrow" w:eastAsia="Arial Narrow" w:hAnsi="Arial Narrow"/>
          <w:sz w:val="22"/>
          <w:szCs w:val="22"/>
        </w:rPr>
        <w:t>Az (1) bekezdés d) pontban megnevezett ösztöndíj program (a továbbiakban: „C” keret) célja a kiemelkedő tudományos és művészi kutatási eredményeket felmutató a Magyar Tudományos Akadémia (a továbbiakban: MTA) Bolyai János Kutatási Ösztöndíjában részesülő oktatók, kutatók támogatása. Ennek eredménye a kutatási tervben vállaltak fogadó felsőoktatási intézményen belüli hasznosítása, a kutatói utánpótlást elősegítő témavezetői tevékenység ellátása, tevékeny részvétel az intézményi tudományos iskola építésében, továbbá az MTA kutatócsoportjai és a felsőoktatási intézmények közötti tudományos együttműködés elősegítése.</w:t>
      </w:r>
    </w:p>
    <w:p w:rsidR="004B597E" w:rsidRDefault="004B597E" w:rsidP="00716080">
      <w:pPr>
        <w:ind w:right="23"/>
        <w:jc w:val="both"/>
        <w:rPr>
          <w:rFonts w:ascii="Arial Narrow" w:eastAsia="Arial Narrow" w:hAnsi="Arial Narrow"/>
          <w:sz w:val="22"/>
          <w:szCs w:val="22"/>
        </w:rPr>
      </w:pPr>
      <w:r w:rsidRPr="0056236B">
        <w:rPr>
          <w:rFonts w:ascii="Arial Narrow" w:eastAsia="Arial Narrow" w:hAnsi="Arial Narrow"/>
          <w:sz w:val="22"/>
          <w:szCs w:val="22"/>
        </w:rPr>
        <w:t>Az (1) bekezdés e) pontban megnevezett „TTTehetséggel fel!” ösztöndíj program célja a középiskolai tanulmányaikat sikeresen befejező, a középiskolai tudományos tanulmányi versenyen eredményesen teljesítő, alapképzésre, osztatlan mesterképzésre jelentkező, elsőéves tehetséges hallgatók kutatási tevékenységének és szakmai fejlődésének támogatása. Célja továbbá a megkezdett felsőoktatási tanulmányok mellett a tanulmányi kötelezettségen túlmutató kutatói tevékenység támogatása, amelynek eredménye szakirodalmi összefoglaló tanulmány készítése, egyéb – az adott tudományágban releváns – tudományos, műszaki vagy művészi alkotás.</w:t>
      </w:r>
    </w:p>
    <w:p w:rsidR="004B597E" w:rsidRPr="0056236B" w:rsidRDefault="004B597E" w:rsidP="00716080">
      <w:pPr>
        <w:ind w:right="23"/>
        <w:jc w:val="both"/>
        <w:rPr>
          <w:rFonts w:ascii="Arial Narrow" w:eastAsia="Arial Narrow" w:hAnsi="Arial Narrow"/>
          <w:sz w:val="22"/>
          <w:szCs w:val="22"/>
        </w:rPr>
      </w:pPr>
    </w:p>
    <w:p w:rsidR="004B597E" w:rsidRDefault="004B597E" w:rsidP="00716080">
      <w:pPr>
        <w:ind w:right="23"/>
        <w:jc w:val="both"/>
        <w:rPr>
          <w:rFonts w:ascii="Arial Narrow" w:eastAsia="Arial Narrow" w:hAnsi="Arial Narrow"/>
          <w:sz w:val="22"/>
          <w:szCs w:val="22"/>
        </w:rPr>
      </w:pPr>
      <w:r w:rsidRPr="0056236B">
        <w:rPr>
          <w:rFonts w:ascii="Arial Narrow" w:eastAsia="Arial Narrow" w:hAnsi="Arial Narrow"/>
          <w:sz w:val="22"/>
          <w:szCs w:val="22"/>
        </w:rPr>
        <w:t>(</w:t>
      </w:r>
      <w:r>
        <w:rPr>
          <w:rFonts w:ascii="Arial Narrow" w:eastAsia="Arial Narrow" w:hAnsi="Arial Narrow"/>
          <w:sz w:val="22"/>
          <w:szCs w:val="22"/>
        </w:rPr>
        <w:t>4</w:t>
      </w:r>
      <w:r w:rsidRPr="0056236B">
        <w:rPr>
          <w:rFonts w:ascii="Arial Narrow" w:eastAsia="Arial Narrow" w:hAnsi="Arial Narrow"/>
          <w:sz w:val="22"/>
          <w:szCs w:val="22"/>
        </w:rPr>
        <w:t>) Az intézményi ÚNKP feladatok koordinálására a rektor intézményi ÚNKP koordinátort bíz meg, valamint a pályázatok kezelésére és a nyertes ösztöndíjasokhoz kapcsolódó ügyviteli-adminisztrációs feladatok intézésére intézményi ÚNKP ügyintézőt bízhat meg. Az intézményi ÚNKP koordinátor és intézményi ÚNKP ügyintéző feladatait a Támogató által kiadott ÚNKP Ösztöndíj Működési Szabályzata határozza meg. Jelen ügyrend értelmében az ,,intézményi ÚNKP koordinátor” kifejezés alatt az intézményi ÚNKP ügyintézőt is érteni kell.</w:t>
      </w:r>
    </w:p>
    <w:p w:rsidR="004B597E" w:rsidRPr="0056236B" w:rsidRDefault="004B597E" w:rsidP="00716080">
      <w:pPr>
        <w:ind w:right="23"/>
        <w:jc w:val="both"/>
        <w:rPr>
          <w:rFonts w:ascii="Arial Narrow" w:eastAsia="Arial Narrow" w:hAnsi="Arial Narrow"/>
          <w:sz w:val="22"/>
          <w:szCs w:val="22"/>
        </w:rPr>
      </w:pPr>
    </w:p>
    <w:p w:rsidR="004B597E" w:rsidRDefault="004B597E" w:rsidP="00716080">
      <w:pPr>
        <w:ind w:right="23"/>
        <w:jc w:val="both"/>
        <w:rPr>
          <w:rFonts w:ascii="Arial Narrow" w:eastAsia="Arial Narrow" w:hAnsi="Arial Narrow"/>
          <w:sz w:val="22"/>
          <w:szCs w:val="22"/>
        </w:rPr>
      </w:pPr>
      <w:r>
        <w:rPr>
          <w:rFonts w:ascii="Arial Narrow" w:eastAsia="Arial Narrow" w:hAnsi="Arial Narrow"/>
          <w:sz w:val="22"/>
          <w:szCs w:val="22"/>
        </w:rPr>
        <w:t>(5</w:t>
      </w:r>
      <w:r w:rsidRPr="0056236B">
        <w:rPr>
          <w:rFonts w:ascii="Arial Narrow" w:eastAsia="Arial Narrow" w:hAnsi="Arial Narrow"/>
          <w:sz w:val="22"/>
          <w:szCs w:val="22"/>
        </w:rPr>
        <w:t>) Az „A” keretre, a „B” keretre, a „C” keretre, valamint „Tehetséggel fel! program ösztöndíjára jelentkezők pályáztatását és a nyertes pályázatok koordinációját az intézményi ÚNKP koordinátor végzi.</w:t>
      </w:r>
    </w:p>
    <w:p w:rsidR="004B597E" w:rsidRPr="0056236B" w:rsidRDefault="004B597E" w:rsidP="00716080">
      <w:pPr>
        <w:ind w:right="23"/>
        <w:jc w:val="both"/>
        <w:rPr>
          <w:rFonts w:ascii="Arial Narrow" w:eastAsia="Arial Narrow" w:hAnsi="Arial Narrow"/>
          <w:sz w:val="22"/>
          <w:szCs w:val="22"/>
        </w:rPr>
      </w:pPr>
    </w:p>
    <w:p w:rsidR="004B597E" w:rsidRPr="0056236B" w:rsidRDefault="004B597E" w:rsidP="00716080">
      <w:pPr>
        <w:ind w:right="23"/>
        <w:jc w:val="both"/>
        <w:rPr>
          <w:rFonts w:ascii="Arial Narrow" w:eastAsia="Arial Narrow" w:hAnsi="Arial Narrow"/>
          <w:sz w:val="22"/>
          <w:szCs w:val="22"/>
        </w:rPr>
      </w:pPr>
      <w:r>
        <w:rPr>
          <w:rFonts w:ascii="Arial Narrow" w:eastAsia="Arial Narrow" w:hAnsi="Arial Narrow"/>
          <w:sz w:val="22"/>
          <w:szCs w:val="22"/>
        </w:rPr>
        <w:t>(6</w:t>
      </w:r>
      <w:r w:rsidRPr="0056236B">
        <w:rPr>
          <w:rFonts w:ascii="Arial Narrow" w:eastAsia="Arial Narrow" w:hAnsi="Arial Narrow"/>
          <w:sz w:val="22"/>
          <w:szCs w:val="22"/>
        </w:rPr>
        <w:t>) Az ösztöndíjprogram pályázati felhívását és feltételeit a Támogató határozza meg évente kiadott pályázati kiírások közzétételével, de a rendelkezésre álló keret belső elosztása, valamint a program lebonyolítása a felsőoktatási intézmény feladata.</w:t>
      </w:r>
    </w:p>
    <w:p w:rsidR="004B597E" w:rsidRPr="00D36E2E" w:rsidRDefault="004B597E" w:rsidP="0056236B">
      <w:pPr>
        <w:tabs>
          <w:tab w:val="left" w:pos="284"/>
        </w:tabs>
        <w:spacing w:line="0" w:lineRule="atLeast"/>
        <w:ind w:right="20"/>
        <w:jc w:val="center"/>
        <w:rPr>
          <w:rFonts w:ascii="Arial Narrow" w:eastAsia="Arial Narrow" w:hAnsi="Arial Narrow"/>
          <w:sz w:val="22"/>
        </w:rPr>
      </w:pPr>
    </w:p>
    <w:p w:rsidR="004B597E" w:rsidRDefault="004B597E" w:rsidP="0056236B">
      <w:pPr>
        <w:tabs>
          <w:tab w:val="left" w:pos="284"/>
        </w:tabs>
        <w:jc w:val="center"/>
        <w:outlineLvl w:val="4"/>
        <w:rPr>
          <w:rFonts w:ascii="Arial Narrow" w:eastAsia="Arial Narrow" w:hAnsi="Arial Narrow"/>
          <w:b/>
          <w:sz w:val="22"/>
        </w:rPr>
      </w:pPr>
      <w:bookmarkStart w:id="175" w:name="_Toc1407240"/>
      <w:r>
        <w:rPr>
          <w:rFonts w:ascii="Arial Narrow" w:eastAsia="Arial Narrow" w:hAnsi="Arial Narrow"/>
          <w:b/>
          <w:sz w:val="22"/>
        </w:rPr>
        <w:t>5.2. A Pályázati szakasz</w:t>
      </w:r>
      <w:bookmarkEnd w:id="175"/>
    </w:p>
    <w:p w:rsidR="004B597E" w:rsidRPr="00D36E2E" w:rsidRDefault="004B597E" w:rsidP="0056236B">
      <w:pPr>
        <w:tabs>
          <w:tab w:val="left" w:pos="284"/>
        </w:tabs>
        <w:jc w:val="center"/>
        <w:rPr>
          <w:rFonts w:ascii="Arial Narrow" w:eastAsia="Arial Narrow" w:hAnsi="Arial Narrow"/>
          <w:sz w:val="22"/>
        </w:rPr>
      </w:pPr>
    </w:p>
    <w:p w:rsidR="004B597E" w:rsidRDefault="004B597E" w:rsidP="0056236B">
      <w:pPr>
        <w:tabs>
          <w:tab w:val="left" w:pos="284"/>
        </w:tabs>
        <w:jc w:val="center"/>
        <w:outlineLvl w:val="5"/>
        <w:rPr>
          <w:rFonts w:ascii="Arial Narrow" w:eastAsia="Arial Narrow" w:hAnsi="Arial Narrow"/>
          <w:b/>
          <w:sz w:val="22"/>
        </w:rPr>
      </w:pPr>
      <w:bookmarkStart w:id="176" w:name="_Toc1407241"/>
      <w:r>
        <w:rPr>
          <w:rFonts w:ascii="Arial Narrow" w:eastAsia="Arial Narrow" w:hAnsi="Arial Narrow"/>
          <w:b/>
          <w:sz w:val="22"/>
        </w:rPr>
        <w:t>5.2.1. Rendelkezésre álló forrás</w:t>
      </w:r>
      <w:bookmarkEnd w:id="176"/>
    </w:p>
    <w:p w:rsidR="004B597E" w:rsidRPr="00D36E2E" w:rsidRDefault="004B597E" w:rsidP="0056236B">
      <w:pPr>
        <w:tabs>
          <w:tab w:val="left" w:pos="284"/>
        </w:tabs>
        <w:spacing w:line="0" w:lineRule="atLeast"/>
        <w:ind w:right="20"/>
        <w:jc w:val="center"/>
        <w:rPr>
          <w:rFonts w:ascii="Arial Narrow" w:eastAsia="Arial Narrow" w:hAnsi="Arial Narrow"/>
          <w:sz w:val="22"/>
        </w:rPr>
      </w:pPr>
    </w:p>
    <w:p w:rsidR="004B597E" w:rsidRPr="00D069B2"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C</w:t>
      </w:r>
      <w:r w:rsidRPr="00D83019">
        <w:rPr>
          <w:rFonts w:ascii="Arial Narrow" w:eastAsia="Arial Narrow" w:hAnsi="Arial Narrow"/>
          <w:b/>
          <w:sz w:val="22"/>
        </w:rPr>
        <w:t xml:space="preserve"> §</w:t>
      </w:r>
      <w:r>
        <w:rPr>
          <w:rFonts w:ascii="Arial Narrow" w:eastAsia="Arial Narrow" w:hAnsi="Arial Narrow"/>
          <w:sz w:val="22"/>
        </w:rPr>
        <w:t xml:space="preserve"> (1) </w:t>
      </w:r>
      <w:r w:rsidRPr="00D069B2">
        <w:rPr>
          <w:rFonts w:ascii="Arial Narrow" w:eastAsia="Arial Narrow" w:hAnsi="Arial Narrow"/>
          <w:sz w:val="22"/>
        </w:rPr>
        <w:t xml:space="preserve">Az ÚNKP programban az „A” </w:t>
      </w:r>
      <w:r>
        <w:rPr>
          <w:rFonts w:ascii="Arial Narrow" w:eastAsia="Arial Narrow" w:hAnsi="Arial Narrow"/>
          <w:sz w:val="22"/>
        </w:rPr>
        <w:t xml:space="preserve">és „B” </w:t>
      </w:r>
      <w:r w:rsidRPr="00D069B2">
        <w:rPr>
          <w:rFonts w:ascii="Arial Narrow" w:eastAsia="Arial Narrow" w:hAnsi="Arial Narrow"/>
          <w:sz w:val="22"/>
        </w:rPr>
        <w:t>keret</w:t>
      </w:r>
      <w:r>
        <w:rPr>
          <w:rFonts w:ascii="Arial Narrow" w:eastAsia="Arial Narrow" w:hAnsi="Arial Narrow"/>
          <w:sz w:val="22"/>
        </w:rPr>
        <w:t>re, ezen belül az Óbudai Egyetemen</w:t>
      </w:r>
      <w:r w:rsidRPr="00D069B2">
        <w:rPr>
          <w:rFonts w:ascii="Arial Narrow" w:eastAsia="Arial Narrow" w:hAnsi="Arial Narrow"/>
          <w:sz w:val="22"/>
        </w:rPr>
        <w:t xml:space="preserve"> rendelkezésére álló forrást </w:t>
      </w:r>
      <w:r>
        <w:rPr>
          <w:rFonts w:ascii="Arial Narrow" w:eastAsia="Arial Narrow" w:hAnsi="Arial Narrow"/>
          <w:sz w:val="22"/>
        </w:rPr>
        <w:t xml:space="preserve">(ösztöndíj+intézményi támogatás) </w:t>
      </w:r>
      <w:r w:rsidRPr="00D069B2">
        <w:rPr>
          <w:rFonts w:ascii="Arial Narrow" w:eastAsia="Arial Narrow" w:hAnsi="Arial Narrow"/>
          <w:sz w:val="22"/>
        </w:rPr>
        <w:t>a Támogató határozza meg</w:t>
      </w:r>
      <w:r>
        <w:rPr>
          <w:rFonts w:ascii="Arial Narrow" w:eastAsia="Arial Narrow" w:hAnsi="Arial Narrow"/>
          <w:sz w:val="22"/>
        </w:rPr>
        <w:t xml:space="preserve"> évente</w:t>
      </w:r>
      <w:r w:rsidRPr="00D069B2">
        <w:rPr>
          <w:rFonts w:ascii="Arial Narrow" w:eastAsia="Arial Narrow" w:hAnsi="Arial Narrow"/>
          <w:sz w:val="22"/>
        </w:rPr>
        <w:t>.</w:t>
      </w:r>
    </w:p>
    <w:p w:rsidR="004B597E" w:rsidRDefault="004B597E" w:rsidP="0056236B">
      <w:pPr>
        <w:spacing w:line="0" w:lineRule="atLeast"/>
        <w:ind w:right="23" w:hanging="709"/>
        <w:jc w:val="both"/>
        <w:rPr>
          <w:rFonts w:ascii="Arial Narrow" w:eastAsia="Arial Narrow" w:hAnsi="Arial Narrow"/>
          <w:sz w:val="22"/>
        </w:rPr>
      </w:pPr>
    </w:p>
    <w:p w:rsidR="004B597E" w:rsidRPr="00D069B2"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(2) A „C” keret és a</w:t>
      </w:r>
      <w:r w:rsidRPr="00D069B2">
        <w:rPr>
          <w:rFonts w:ascii="Arial Narrow" w:eastAsia="Arial Narrow" w:hAnsi="Arial Narrow"/>
          <w:sz w:val="22"/>
        </w:rPr>
        <w:t xml:space="preserve"> „Tehetséggel fel!” </w:t>
      </w:r>
      <w:r>
        <w:rPr>
          <w:rFonts w:ascii="Arial Narrow" w:eastAsia="Arial Narrow" w:hAnsi="Arial Narrow"/>
          <w:sz w:val="22"/>
        </w:rPr>
        <w:t>program</w:t>
      </w:r>
      <w:r w:rsidRPr="00D069B2">
        <w:rPr>
          <w:rFonts w:ascii="Arial Narrow" w:eastAsia="Arial Narrow" w:hAnsi="Arial Narrow"/>
          <w:sz w:val="22"/>
        </w:rPr>
        <w:t xml:space="preserve"> fedezetét (ösztöndíj+</w:t>
      </w:r>
      <w:r>
        <w:rPr>
          <w:rFonts w:ascii="Arial Narrow" w:eastAsia="Arial Narrow" w:hAnsi="Arial Narrow"/>
          <w:sz w:val="22"/>
        </w:rPr>
        <w:t>intézményi</w:t>
      </w:r>
      <w:r w:rsidRPr="00D069B2">
        <w:rPr>
          <w:rFonts w:ascii="Arial Narrow" w:eastAsia="Arial Narrow" w:hAnsi="Arial Narrow"/>
          <w:sz w:val="22"/>
        </w:rPr>
        <w:t xml:space="preserve"> támogatás) a </w:t>
      </w:r>
      <w:r>
        <w:rPr>
          <w:rFonts w:ascii="Arial Narrow" w:eastAsia="Arial Narrow" w:hAnsi="Arial Narrow"/>
          <w:sz w:val="22"/>
        </w:rPr>
        <w:t xml:space="preserve">fenti keretek </w:t>
      </w:r>
      <w:r w:rsidRPr="00D069B2">
        <w:rPr>
          <w:rFonts w:ascii="Arial Narrow" w:eastAsia="Arial Narrow" w:hAnsi="Arial Narrow"/>
          <w:sz w:val="22"/>
        </w:rPr>
        <w:t>összeg</w:t>
      </w:r>
      <w:r>
        <w:rPr>
          <w:rFonts w:ascii="Arial Narrow" w:eastAsia="Arial Narrow" w:hAnsi="Arial Narrow"/>
          <w:sz w:val="22"/>
        </w:rPr>
        <w:t>e</w:t>
      </w:r>
      <w:r w:rsidRPr="00D069B2">
        <w:rPr>
          <w:rFonts w:ascii="Arial Narrow" w:eastAsia="Arial Narrow" w:hAnsi="Arial Narrow"/>
          <w:sz w:val="22"/>
        </w:rPr>
        <w:t xml:space="preserve"> nem tartalmazza, az a Támogatónál áll rendelkezésre</w:t>
      </w:r>
      <w:r>
        <w:rPr>
          <w:rFonts w:ascii="Arial Narrow" w:eastAsia="Arial Narrow" w:hAnsi="Arial Narrow"/>
          <w:sz w:val="22"/>
        </w:rPr>
        <w:t>,</w:t>
      </w:r>
      <w:r w:rsidRPr="00D069B2">
        <w:rPr>
          <w:rFonts w:ascii="Arial Narrow" w:eastAsia="Arial Narrow" w:hAnsi="Arial Narrow"/>
          <w:sz w:val="22"/>
        </w:rPr>
        <w:t xml:space="preserve"> és a támogatási javaslatok alapján meghozott támogatói döntési lista értelmében az „A”</w:t>
      </w:r>
      <w:r>
        <w:rPr>
          <w:rFonts w:ascii="Arial Narrow" w:eastAsia="Arial Narrow" w:hAnsi="Arial Narrow"/>
          <w:sz w:val="22"/>
        </w:rPr>
        <w:t xml:space="preserve"> és „B”</w:t>
      </w:r>
      <w:r w:rsidRPr="00D069B2">
        <w:rPr>
          <w:rFonts w:ascii="Arial Narrow" w:eastAsia="Arial Narrow" w:hAnsi="Arial Narrow"/>
          <w:sz w:val="22"/>
        </w:rPr>
        <w:t xml:space="preserve"> kereten felül kerül átadásra az </w:t>
      </w:r>
      <w:r>
        <w:rPr>
          <w:rFonts w:ascii="Arial Narrow" w:eastAsia="Arial Narrow" w:hAnsi="Arial Narrow"/>
          <w:sz w:val="22"/>
        </w:rPr>
        <w:t>Óbudai Egyetem részére.</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(3) </w:t>
      </w:r>
      <w:r w:rsidRPr="00D069B2">
        <w:rPr>
          <w:rFonts w:ascii="Arial Narrow" w:eastAsia="Arial Narrow" w:hAnsi="Arial Narrow"/>
          <w:sz w:val="22"/>
        </w:rPr>
        <w:t xml:space="preserve">Pályázni </w:t>
      </w:r>
      <w:r>
        <w:rPr>
          <w:rFonts w:ascii="Arial Narrow" w:eastAsia="Arial Narrow" w:hAnsi="Arial Narrow"/>
          <w:sz w:val="22"/>
        </w:rPr>
        <w:t xml:space="preserve">minden alprogram esetében </w:t>
      </w:r>
      <w:r w:rsidRPr="00D069B2">
        <w:rPr>
          <w:rFonts w:ascii="Arial Narrow" w:eastAsia="Arial Narrow" w:hAnsi="Arial Narrow"/>
          <w:sz w:val="22"/>
        </w:rPr>
        <w:t>5 vagy 10 hónapra lehet</w:t>
      </w:r>
      <w:r>
        <w:rPr>
          <w:rFonts w:ascii="Arial Narrow" w:eastAsia="Arial Narrow" w:hAnsi="Arial Narrow"/>
          <w:sz w:val="22"/>
        </w:rPr>
        <w:t>, a pályázati kiírásokban meghatározottak szerint</w:t>
      </w:r>
      <w:r w:rsidRPr="00D069B2">
        <w:rPr>
          <w:rFonts w:ascii="Arial Narrow" w:eastAsia="Arial Narrow" w:hAnsi="Arial Narrow"/>
          <w:sz w:val="22"/>
        </w:rPr>
        <w:t>.</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(4) </w:t>
      </w:r>
      <w:r w:rsidRPr="00D069B2">
        <w:rPr>
          <w:rFonts w:ascii="Arial Narrow" w:eastAsia="Arial Narrow" w:hAnsi="Arial Narrow"/>
          <w:sz w:val="22"/>
        </w:rPr>
        <w:t>Alap</w:t>
      </w:r>
      <w:r>
        <w:rPr>
          <w:rFonts w:ascii="Arial Narrow" w:eastAsia="Arial Narrow" w:hAnsi="Arial Narrow"/>
          <w:sz w:val="22"/>
        </w:rPr>
        <w:t>képzési</w:t>
      </w:r>
      <w:r w:rsidRPr="00D069B2">
        <w:rPr>
          <w:rFonts w:ascii="Arial Narrow" w:eastAsia="Arial Narrow" w:hAnsi="Arial Narrow"/>
          <w:sz w:val="22"/>
        </w:rPr>
        <w:t xml:space="preserve"> hallgatók esetében az </w:t>
      </w:r>
      <w:r>
        <w:rPr>
          <w:rFonts w:ascii="Arial Narrow" w:eastAsia="Arial Narrow" w:hAnsi="Arial Narrow"/>
          <w:sz w:val="22"/>
        </w:rPr>
        <w:t xml:space="preserve">elnyerhető </w:t>
      </w:r>
      <w:r w:rsidRPr="00D069B2">
        <w:rPr>
          <w:rFonts w:ascii="Arial Narrow" w:eastAsia="Arial Narrow" w:hAnsi="Arial Narrow"/>
          <w:sz w:val="22"/>
        </w:rPr>
        <w:t>ösztöndíj összege 50.000 Ft</w:t>
      </w:r>
      <w:r>
        <w:rPr>
          <w:rFonts w:ascii="Arial Narrow" w:eastAsia="Arial Narrow" w:hAnsi="Arial Narrow"/>
          <w:sz w:val="22"/>
        </w:rPr>
        <w:t>/hónap, illetve 75.000 Ft</w:t>
      </w:r>
      <w:r w:rsidRPr="00D069B2">
        <w:rPr>
          <w:rFonts w:ascii="Arial Narrow" w:eastAsia="Arial Narrow" w:hAnsi="Arial Narrow"/>
          <w:sz w:val="22"/>
        </w:rPr>
        <w:t>/hónap, mester</w:t>
      </w:r>
      <w:r>
        <w:rPr>
          <w:rFonts w:ascii="Arial Narrow" w:eastAsia="Arial Narrow" w:hAnsi="Arial Narrow"/>
          <w:sz w:val="22"/>
        </w:rPr>
        <w:t xml:space="preserve">képzési és osztatlan képzési hallgatók esetében 100.000 Ft/hónap, doktori hallgatók esetében 100.000 Ft/hónap, doktorjelöltek esetében 300.000 Ft/hónap. </w:t>
      </w:r>
      <w:r>
        <w:rPr>
          <w:rFonts w:ascii="Arial Narrow" w:eastAsia="Arial Narrow" w:hAnsi="Arial Narrow"/>
          <w:sz w:val="22"/>
        </w:rPr>
        <w:tab/>
      </w:r>
      <w:r w:rsidRPr="00D069B2">
        <w:rPr>
          <w:rFonts w:ascii="Arial Narrow" w:eastAsia="Arial Narrow" w:hAnsi="Arial Narrow"/>
          <w:sz w:val="22"/>
        </w:rPr>
        <w:t>A „Tehetséggel fel!” ösztöndíjra jelentkezők esetében az ösztöndíj 50.000 Ft/hónap.</w:t>
      </w:r>
      <w:r>
        <w:rPr>
          <w:rFonts w:ascii="Arial Narrow" w:eastAsia="Arial Narrow" w:hAnsi="Arial Narrow"/>
          <w:sz w:val="22"/>
        </w:rPr>
        <w:t xml:space="preserve"> A Bolyai+ </w:t>
      </w:r>
      <w:r w:rsidRPr="00D069B2">
        <w:rPr>
          <w:rFonts w:ascii="Arial Narrow" w:eastAsia="Arial Narrow" w:hAnsi="Arial Narrow"/>
          <w:sz w:val="22"/>
        </w:rPr>
        <w:t xml:space="preserve">ösztöndíjra jelentkezők esetében az ösztöndíj </w:t>
      </w:r>
      <w:r>
        <w:rPr>
          <w:rFonts w:ascii="Arial Narrow" w:eastAsia="Arial Narrow" w:hAnsi="Arial Narrow"/>
          <w:sz w:val="22"/>
        </w:rPr>
        <w:t>20</w:t>
      </w:r>
      <w:r w:rsidRPr="00D069B2">
        <w:rPr>
          <w:rFonts w:ascii="Arial Narrow" w:eastAsia="Arial Narrow" w:hAnsi="Arial Narrow"/>
          <w:sz w:val="22"/>
        </w:rPr>
        <w:t>0.000 Ft/hónap.</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(5) Az Egyetemnek és szervezeti egységeinek (elsősorban a karoknak/központoknak és a doktori iskoláknak) lehetősége van saját forrásból kiegészíteni a Támogató által biztosított ösztöndíj keretet, további ösztöndíjasok kutatási témájának támogatása céljából.</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(6) Az elnyerhető ösztöndíjak havi összege fix, nem lehet alacsonyabb és magasabb sem a fent meghatározottaknál, függetlenül attól, hogy annak a Támogató által vagy az Egyetem által biztosított forrás az alapja.</w:t>
      </w:r>
    </w:p>
    <w:p w:rsidR="004B597E" w:rsidRDefault="004B597E" w:rsidP="0056236B">
      <w:pPr>
        <w:spacing w:line="0" w:lineRule="atLeast"/>
        <w:ind w:right="23" w:hanging="709"/>
        <w:jc w:val="both"/>
        <w:rPr>
          <w:rFonts w:ascii="Arial Narrow" w:eastAsia="Arial Narrow" w:hAnsi="Arial Narrow"/>
          <w:sz w:val="22"/>
        </w:rPr>
      </w:pPr>
    </w:p>
    <w:p w:rsidR="004B597E" w:rsidRDefault="004B597E" w:rsidP="0056236B">
      <w:pPr>
        <w:tabs>
          <w:tab w:val="left" w:pos="284"/>
        </w:tabs>
        <w:jc w:val="center"/>
        <w:outlineLvl w:val="5"/>
        <w:rPr>
          <w:rFonts w:ascii="Arial Narrow" w:eastAsia="Arial Narrow" w:hAnsi="Arial Narrow"/>
          <w:b/>
          <w:sz w:val="22"/>
        </w:rPr>
      </w:pPr>
      <w:bookmarkStart w:id="177" w:name="_Toc1407242"/>
      <w:r>
        <w:rPr>
          <w:rFonts w:ascii="Arial Narrow" w:eastAsia="Arial Narrow" w:hAnsi="Arial Narrow"/>
          <w:b/>
          <w:sz w:val="22"/>
        </w:rPr>
        <w:t>5.2.2. Pályázatok meghirdetése</w:t>
      </w:r>
      <w:bookmarkEnd w:id="177"/>
    </w:p>
    <w:p w:rsidR="004B597E" w:rsidRPr="00D36E2E" w:rsidRDefault="004B597E" w:rsidP="0056236B">
      <w:pPr>
        <w:tabs>
          <w:tab w:val="left" w:pos="284"/>
        </w:tabs>
        <w:spacing w:line="0" w:lineRule="atLeast"/>
        <w:ind w:right="20"/>
        <w:jc w:val="center"/>
        <w:rPr>
          <w:rFonts w:ascii="Arial Narrow" w:eastAsia="Arial Narrow" w:hAnsi="Arial Narrow"/>
          <w:sz w:val="22"/>
        </w:rPr>
      </w:pPr>
    </w:p>
    <w:p w:rsidR="004B597E" w:rsidRPr="00776B89"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D</w:t>
      </w:r>
      <w:r w:rsidRPr="00D83019">
        <w:rPr>
          <w:rFonts w:ascii="Arial Narrow" w:eastAsia="Arial Narrow" w:hAnsi="Arial Narrow"/>
          <w:b/>
          <w:sz w:val="22"/>
        </w:rPr>
        <w:t xml:space="preserve"> §</w:t>
      </w:r>
      <w:r>
        <w:rPr>
          <w:rFonts w:ascii="Arial Narrow" w:eastAsia="Arial Narrow" w:hAnsi="Arial Narrow"/>
          <w:sz w:val="22"/>
        </w:rPr>
        <w:t xml:space="preserve"> (1) </w:t>
      </w:r>
      <w:r w:rsidRPr="00776B89">
        <w:rPr>
          <w:rFonts w:ascii="Arial Narrow" w:eastAsia="Arial Narrow" w:hAnsi="Arial Narrow"/>
          <w:sz w:val="22"/>
        </w:rPr>
        <w:t xml:space="preserve">A pályázat Támogató általi közzétételét követően az </w:t>
      </w:r>
      <w:r>
        <w:rPr>
          <w:rFonts w:ascii="Arial Narrow" w:eastAsia="Arial Narrow" w:hAnsi="Arial Narrow"/>
          <w:sz w:val="22"/>
        </w:rPr>
        <w:t>intézményi ÚNKP koordinátor gondoskodik a pályázók tájékoztatásáról. Ennek érdekében:</w:t>
      </w:r>
    </w:p>
    <w:p w:rsidR="004B597E" w:rsidRDefault="004B597E" w:rsidP="00D36E2E">
      <w:pPr>
        <w:spacing w:line="0" w:lineRule="atLeast"/>
        <w:ind w:left="851" w:right="23"/>
        <w:jc w:val="both"/>
        <w:rPr>
          <w:rFonts w:ascii="Arial Narrow" w:eastAsia="Arial Narrow" w:hAnsi="Arial Narrow"/>
          <w:sz w:val="22"/>
        </w:rPr>
      </w:pPr>
      <w:r w:rsidRPr="00776B89">
        <w:rPr>
          <w:rFonts w:ascii="Arial Narrow" w:eastAsia="Arial Narrow" w:hAnsi="Arial Narrow"/>
          <w:sz w:val="22"/>
        </w:rPr>
        <w:t>-</w:t>
      </w:r>
      <w:r>
        <w:rPr>
          <w:rFonts w:ascii="Arial Narrow" w:eastAsia="Arial Narrow" w:hAnsi="Arial Narrow"/>
          <w:sz w:val="22"/>
        </w:rPr>
        <w:t xml:space="preserve"> </w:t>
      </w:r>
      <w:r w:rsidRPr="00776B89">
        <w:rPr>
          <w:rFonts w:ascii="Arial Narrow" w:eastAsia="Arial Narrow" w:hAnsi="Arial Narrow"/>
          <w:sz w:val="22"/>
        </w:rPr>
        <w:t xml:space="preserve">a pályázati anyagot közzéteszi </w:t>
      </w:r>
      <w:r>
        <w:rPr>
          <w:rFonts w:ascii="Arial Narrow" w:eastAsia="Arial Narrow" w:hAnsi="Arial Narrow"/>
          <w:sz w:val="22"/>
        </w:rPr>
        <w:t xml:space="preserve">a </w:t>
      </w:r>
      <w:r w:rsidRPr="00EA61D5">
        <w:t>www.uni-obuda.hu/unkp</w:t>
      </w:r>
      <w:r w:rsidRPr="00776B89">
        <w:rPr>
          <w:rFonts w:ascii="Arial Narrow" w:eastAsia="Arial Narrow" w:hAnsi="Arial Narrow"/>
          <w:sz w:val="22"/>
        </w:rPr>
        <w:t>XXXX</w:t>
      </w:r>
      <w:r>
        <w:rPr>
          <w:rFonts w:ascii="Arial Narrow" w:eastAsia="Arial Narrow" w:hAnsi="Arial Narrow"/>
          <w:sz w:val="22"/>
        </w:rPr>
        <w:t xml:space="preserve"> oldalon (ahol XXXX, a pályázati évet jelöli, pl. unkp2018),</w:t>
      </w:r>
    </w:p>
    <w:p w:rsidR="004B597E" w:rsidRPr="00776B89" w:rsidRDefault="004B597E" w:rsidP="00D36E2E">
      <w:pPr>
        <w:spacing w:line="0" w:lineRule="atLeast"/>
        <w:ind w:left="851" w:right="23"/>
        <w:jc w:val="both"/>
        <w:rPr>
          <w:rFonts w:ascii="Arial Narrow" w:eastAsia="Arial Narrow" w:hAnsi="Arial Narrow"/>
          <w:sz w:val="22"/>
        </w:rPr>
      </w:pPr>
      <w:r>
        <w:rPr>
          <w:rFonts w:ascii="Arial Narrow" w:eastAsia="Arial Narrow" w:hAnsi="Arial Narrow"/>
          <w:sz w:val="22"/>
        </w:rPr>
        <w:t xml:space="preserve">- koordinálja az elektronikus pályázati felület hozzáférésének biztosítását a pályázók, valamint a későbbiekben a pályázatok értékelésében érintettek részére, a </w:t>
      </w:r>
      <w:r w:rsidRPr="00D36E2E">
        <w:rPr>
          <w:rStyle w:val="Hiperhivatkozs"/>
          <w:rFonts w:ascii="Arial Narrow" w:eastAsia="Arial Narrow" w:hAnsi="Arial Narrow"/>
          <w:sz w:val="22"/>
        </w:rPr>
        <w:t>www.unkp.uni-obuda.hu</w:t>
      </w:r>
      <w:r>
        <w:rPr>
          <w:rFonts w:ascii="Arial Narrow" w:eastAsia="Arial Narrow" w:hAnsi="Arial Narrow"/>
          <w:sz w:val="22"/>
        </w:rPr>
        <w:t xml:space="preserve"> oldalon,</w:t>
      </w:r>
    </w:p>
    <w:p w:rsidR="004B597E" w:rsidRPr="00776B89" w:rsidRDefault="004B597E" w:rsidP="00D36E2E">
      <w:pPr>
        <w:spacing w:line="0" w:lineRule="atLeast"/>
        <w:ind w:left="851" w:right="23"/>
        <w:jc w:val="both"/>
        <w:rPr>
          <w:rFonts w:ascii="Arial Narrow" w:eastAsia="Arial Narrow" w:hAnsi="Arial Narrow"/>
          <w:sz w:val="22"/>
        </w:rPr>
      </w:pPr>
      <w:r w:rsidRPr="00776B89">
        <w:rPr>
          <w:rFonts w:ascii="Arial Narrow" w:eastAsia="Arial Narrow" w:hAnsi="Arial Narrow"/>
          <w:sz w:val="22"/>
        </w:rPr>
        <w:t>-</w:t>
      </w:r>
      <w:r>
        <w:rPr>
          <w:rFonts w:ascii="Arial Narrow" w:eastAsia="Arial Narrow" w:hAnsi="Arial Narrow"/>
          <w:sz w:val="22"/>
        </w:rPr>
        <w:t xml:space="preserve"> </w:t>
      </w:r>
      <w:r w:rsidRPr="00776B89">
        <w:rPr>
          <w:rFonts w:ascii="Arial Narrow" w:eastAsia="Arial Narrow" w:hAnsi="Arial Narrow"/>
          <w:sz w:val="22"/>
        </w:rPr>
        <w:t xml:space="preserve">külön értesíti a </w:t>
      </w:r>
      <w:r>
        <w:rPr>
          <w:rFonts w:ascii="Arial Narrow" w:eastAsia="Arial Narrow" w:hAnsi="Arial Narrow"/>
          <w:sz w:val="22"/>
        </w:rPr>
        <w:t>karok dékánjait, a doktori iskolák vezetőit, a kari ÚNKP koordinátorokat, a Tehetség Tanács tagjait, valamint a rektor által meghatározott személyeket és szervezeti egységeket.</w:t>
      </w:r>
    </w:p>
    <w:p w:rsidR="004B597E" w:rsidRDefault="004B597E" w:rsidP="00D36E2E">
      <w:pPr>
        <w:spacing w:line="0" w:lineRule="atLeast"/>
        <w:ind w:left="851" w:right="23"/>
        <w:jc w:val="both"/>
        <w:rPr>
          <w:rFonts w:ascii="Arial Narrow" w:eastAsia="Arial Narrow" w:hAnsi="Arial Narrow"/>
          <w:sz w:val="22"/>
        </w:rPr>
      </w:pPr>
      <w:r w:rsidRPr="00776B89">
        <w:rPr>
          <w:rFonts w:ascii="Arial Narrow" w:eastAsia="Arial Narrow" w:hAnsi="Arial Narrow"/>
          <w:sz w:val="22"/>
        </w:rPr>
        <w:t>-</w:t>
      </w:r>
      <w:r>
        <w:rPr>
          <w:rFonts w:ascii="Arial Narrow" w:eastAsia="Arial Narrow" w:hAnsi="Arial Narrow"/>
          <w:sz w:val="22"/>
        </w:rPr>
        <w:t xml:space="preserve"> k</w:t>
      </w:r>
      <w:r w:rsidRPr="00776B89">
        <w:rPr>
          <w:rFonts w:ascii="Arial Narrow" w:eastAsia="Arial Narrow" w:hAnsi="Arial Narrow"/>
          <w:sz w:val="22"/>
        </w:rPr>
        <w:t>özvetlen Neptun</w:t>
      </w:r>
      <w:r>
        <w:rPr>
          <w:rFonts w:ascii="Arial Narrow" w:eastAsia="Arial Narrow" w:hAnsi="Arial Narrow"/>
          <w:sz w:val="22"/>
        </w:rPr>
        <w:t xml:space="preserve"> üzenet küld minden doktori hallgatónak és doktorjelöltnek a pályázati lehetőségekről,</w:t>
      </w:r>
    </w:p>
    <w:p w:rsidR="004B597E" w:rsidRDefault="004B597E" w:rsidP="00D36E2E">
      <w:pPr>
        <w:spacing w:line="0" w:lineRule="atLeast"/>
        <w:ind w:left="851" w:right="23"/>
        <w:jc w:val="both"/>
        <w:rPr>
          <w:rFonts w:ascii="Arial Narrow" w:eastAsia="Arial Narrow" w:hAnsi="Arial Narrow"/>
          <w:sz w:val="22"/>
        </w:rPr>
      </w:pPr>
      <w:r>
        <w:rPr>
          <w:rFonts w:ascii="Arial Narrow" w:eastAsia="Arial Narrow" w:hAnsi="Arial Narrow"/>
          <w:sz w:val="22"/>
        </w:rPr>
        <w:t>- közvetlen e-mailt küld minden oktató státuszú közalkalmazottnak a pályázati lehetőségről,</w:t>
      </w:r>
    </w:p>
    <w:p w:rsidR="004B597E" w:rsidRPr="00776B89" w:rsidRDefault="004B597E" w:rsidP="00D36E2E">
      <w:pPr>
        <w:spacing w:line="0" w:lineRule="atLeast"/>
        <w:ind w:left="851" w:right="23"/>
        <w:jc w:val="both"/>
        <w:rPr>
          <w:rFonts w:ascii="Arial Narrow" w:eastAsia="Arial Narrow" w:hAnsi="Arial Narrow"/>
          <w:sz w:val="22"/>
        </w:rPr>
      </w:pPr>
      <w:r>
        <w:rPr>
          <w:rFonts w:ascii="Arial Narrow" w:eastAsia="Arial Narrow" w:hAnsi="Arial Narrow"/>
          <w:sz w:val="22"/>
        </w:rPr>
        <w:t>- tájékoztatást ad a teendőkről a nyertes ösztöndíjasok témavezetőinek az ösztöndíjas időszakban szükséges teendőikről,</w:t>
      </w:r>
    </w:p>
    <w:p w:rsidR="004B597E" w:rsidRDefault="004B597E" w:rsidP="00D36E2E">
      <w:pPr>
        <w:spacing w:line="0" w:lineRule="atLeast"/>
        <w:ind w:left="851" w:right="23"/>
        <w:jc w:val="both"/>
        <w:rPr>
          <w:rFonts w:ascii="Arial Narrow" w:eastAsia="Arial Narrow" w:hAnsi="Arial Narrow"/>
          <w:sz w:val="22"/>
        </w:rPr>
      </w:pPr>
      <w:r w:rsidRPr="00776B89">
        <w:rPr>
          <w:rFonts w:ascii="Arial Narrow" w:eastAsia="Arial Narrow" w:hAnsi="Arial Narrow"/>
          <w:sz w:val="22"/>
        </w:rPr>
        <w:t>-</w:t>
      </w:r>
      <w:r>
        <w:rPr>
          <w:rFonts w:ascii="Arial Narrow" w:eastAsia="Arial Narrow" w:hAnsi="Arial Narrow"/>
          <w:sz w:val="22"/>
        </w:rPr>
        <w:t xml:space="preserve"> </w:t>
      </w:r>
      <w:r w:rsidRPr="00776B89">
        <w:rPr>
          <w:rFonts w:ascii="Arial Narrow" w:eastAsia="Arial Narrow" w:hAnsi="Arial Narrow"/>
          <w:sz w:val="22"/>
        </w:rPr>
        <w:t>e-mail-ben, telefonon és személyesen is segítséget nyújt az érdeklődőknek.</w:t>
      </w:r>
    </w:p>
    <w:p w:rsidR="004B597E" w:rsidRDefault="004B597E" w:rsidP="0056236B">
      <w:pPr>
        <w:spacing w:line="0" w:lineRule="atLeast"/>
        <w:ind w:right="23" w:hanging="709"/>
        <w:jc w:val="both"/>
        <w:rPr>
          <w:rFonts w:ascii="Arial Narrow" w:eastAsia="Arial Narrow" w:hAnsi="Arial Narrow"/>
          <w:sz w:val="22"/>
        </w:rPr>
      </w:pPr>
    </w:p>
    <w:p w:rsidR="004B597E" w:rsidRDefault="004B597E" w:rsidP="0056236B">
      <w:pPr>
        <w:tabs>
          <w:tab w:val="left" w:pos="284"/>
        </w:tabs>
        <w:jc w:val="center"/>
        <w:outlineLvl w:val="5"/>
        <w:rPr>
          <w:rFonts w:ascii="Arial Narrow" w:eastAsia="Arial Narrow" w:hAnsi="Arial Narrow"/>
          <w:b/>
          <w:sz w:val="22"/>
        </w:rPr>
      </w:pPr>
      <w:bookmarkStart w:id="178" w:name="_Toc1407243"/>
      <w:r>
        <w:rPr>
          <w:rFonts w:ascii="Arial Narrow" w:eastAsia="Arial Narrow" w:hAnsi="Arial Narrow"/>
          <w:b/>
          <w:sz w:val="22"/>
        </w:rPr>
        <w:t>5.2.3. Pályázatok benyújtása</w:t>
      </w:r>
      <w:bookmarkEnd w:id="178"/>
    </w:p>
    <w:p w:rsidR="004B597E" w:rsidRPr="00D36E2E" w:rsidRDefault="004B597E" w:rsidP="0056236B">
      <w:pPr>
        <w:tabs>
          <w:tab w:val="left" w:pos="284"/>
        </w:tabs>
        <w:spacing w:line="0" w:lineRule="atLeast"/>
        <w:ind w:right="20"/>
        <w:jc w:val="center"/>
        <w:rPr>
          <w:rFonts w:ascii="Arial Narrow" w:eastAsia="Arial Narrow" w:hAnsi="Arial Narrow"/>
          <w:sz w:val="22"/>
        </w:rPr>
      </w:pPr>
    </w:p>
    <w:p w:rsidR="004B597E" w:rsidRPr="00291FBF"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E</w:t>
      </w:r>
      <w:r w:rsidRPr="00D83019">
        <w:rPr>
          <w:rFonts w:ascii="Arial Narrow" w:eastAsia="Arial Narrow" w:hAnsi="Arial Narrow"/>
          <w:b/>
          <w:sz w:val="22"/>
        </w:rPr>
        <w:t xml:space="preserve"> §</w:t>
      </w:r>
      <w:r>
        <w:rPr>
          <w:rFonts w:ascii="Arial Narrow" w:eastAsia="Arial Narrow" w:hAnsi="Arial Narrow"/>
          <w:sz w:val="22"/>
        </w:rPr>
        <w:t xml:space="preserve"> (1) </w:t>
      </w:r>
      <w:r w:rsidRPr="00291FBF">
        <w:rPr>
          <w:rFonts w:ascii="Arial Narrow" w:eastAsia="Arial Narrow" w:hAnsi="Arial Narrow"/>
          <w:sz w:val="22"/>
        </w:rPr>
        <w:t>Az ÚNKP pályázat benyújtása online f</w:t>
      </w:r>
      <w:r>
        <w:rPr>
          <w:rFonts w:ascii="Arial Narrow" w:eastAsia="Arial Narrow" w:hAnsi="Arial Narrow"/>
          <w:sz w:val="22"/>
        </w:rPr>
        <w:t>elületen keresztül (http://unkpuni-obuda.</w:t>
      </w:r>
      <w:r w:rsidRPr="00291FBF">
        <w:rPr>
          <w:rFonts w:ascii="Arial Narrow" w:eastAsia="Arial Narrow" w:hAnsi="Arial Narrow"/>
          <w:sz w:val="22"/>
        </w:rPr>
        <w:t xml:space="preserve">.hu) történik, ami megkönnyíti a pályázati adatlap kitöltését, továbbá a pályázati portál a kitöltést </w:t>
      </w:r>
      <w:r>
        <w:rPr>
          <w:rFonts w:ascii="Arial Narrow" w:eastAsia="Arial Narrow" w:hAnsi="Arial Narrow"/>
          <w:sz w:val="22"/>
        </w:rPr>
        <w:t>segítő jegyzetekkel van ellátva.</w:t>
      </w:r>
    </w:p>
    <w:p w:rsidR="004B597E" w:rsidRPr="00291FBF" w:rsidRDefault="004B597E" w:rsidP="00716080">
      <w:pPr>
        <w:spacing w:line="0" w:lineRule="atLeast"/>
        <w:ind w:right="23"/>
        <w:jc w:val="both"/>
        <w:rPr>
          <w:rFonts w:ascii="Arial Narrow" w:eastAsia="Arial Narrow" w:hAnsi="Arial Narrow"/>
          <w:sz w:val="22"/>
        </w:rPr>
      </w:pPr>
      <w:r w:rsidRPr="00291FBF">
        <w:rPr>
          <w:rFonts w:ascii="Arial Narrow" w:eastAsia="Arial Narrow" w:hAnsi="Arial Narrow"/>
          <w:sz w:val="22"/>
        </w:rPr>
        <w:t>A Támogató által készített pályázati kiírás tételesen tartalmazza a pályázók részéről benyújtandó dokumentumokat, amelyeket az online pályázati felületen keresztül kell kitölteni, illetve feltölteni, továbbá a Támogató által előírt módon (papír alapon, eredetiben, határidőben, ajánlott, elsőbbségi magyar vagy külföldi postai küldeményként, ill. ugyanilyen módon futárszolgálat által kézbesített, könyvelt küldeményként) elküldve. A határidő tekintetében a postán vagy futárszolgálattal feladott küldeményeknél a postára adás dátuma (pecsét, bélyegző, ajánlott szelvény dátuma) az irányadó, a beérkezés legkésőbbi időpontja a hiá</w:t>
      </w:r>
      <w:r>
        <w:rPr>
          <w:rFonts w:ascii="Arial Narrow" w:eastAsia="Arial Narrow" w:hAnsi="Arial Narrow"/>
          <w:sz w:val="22"/>
        </w:rPr>
        <w:t>nypótlási időszak utolsó napja.</w:t>
      </w:r>
    </w:p>
    <w:p w:rsidR="004B597E" w:rsidRDefault="004B597E" w:rsidP="00716080">
      <w:pPr>
        <w:spacing w:line="0" w:lineRule="atLeast"/>
        <w:ind w:right="23"/>
        <w:jc w:val="both"/>
        <w:rPr>
          <w:rFonts w:ascii="Arial Narrow" w:eastAsia="Arial Narrow" w:hAnsi="Arial Narrow"/>
          <w:sz w:val="22"/>
        </w:rPr>
      </w:pPr>
      <w:r w:rsidRPr="00291FBF">
        <w:rPr>
          <w:rFonts w:ascii="Arial Narrow" w:eastAsia="Arial Narrow" w:hAnsi="Arial Narrow"/>
          <w:sz w:val="22"/>
        </w:rPr>
        <w:t xml:space="preserve">A benyújtott anyagokat az </w:t>
      </w:r>
      <w:r>
        <w:rPr>
          <w:rFonts w:ascii="Arial Narrow" w:eastAsia="Arial Narrow" w:hAnsi="Arial Narrow"/>
          <w:sz w:val="22"/>
        </w:rPr>
        <w:t>intézményi ÚNKP koordinátor</w:t>
      </w:r>
      <w:r w:rsidRPr="00291FBF">
        <w:rPr>
          <w:rFonts w:ascii="Arial Narrow" w:eastAsia="Arial Narrow" w:hAnsi="Arial Narrow"/>
          <w:sz w:val="22"/>
        </w:rPr>
        <w:t xml:space="preserve"> kezeli, a pályázatokat formai szempontból ellenőrzi</w:t>
      </w:r>
      <w:r>
        <w:rPr>
          <w:rFonts w:ascii="Arial Narrow" w:eastAsia="Arial Narrow" w:hAnsi="Arial Narrow"/>
          <w:sz w:val="22"/>
        </w:rPr>
        <w:t>,</w:t>
      </w:r>
      <w:r w:rsidRPr="00291FBF">
        <w:rPr>
          <w:rFonts w:ascii="Arial Narrow" w:eastAsia="Arial Narrow" w:hAnsi="Arial Narrow"/>
          <w:sz w:val="22"/>
        </w:rPr>
        <w:t xml:space="preserve"> és a pályázati kiírásban megadott szempontok szerint változtatás nélkül elfogadja, hiánypótlásra szólít fel, vagy formai hiányosságok miatt elutasítja. Ellenőrzi a pályázati</w:t>
      </w:r>
      <w:r>
        <w:rPr>
          <w:rFonts w:ascii="Arial Narrow" w:eastAsia="Arial Narrow" w:hAnsi="Arial Narrow"/>
          <w:sz w:val="22"/>
        </w:rPr>
        <w:t xml:space="preserve"> kiírás kritériumai</w:t>
      </w:r>
      <w:r w:rsidRPr="00291FBF">
        <w:rPr>
          <w:rFonts w:ascii="Arial Narrow" w:eastAsia="Arial Narrow" w:hAnsi="Arial Narrow"/>
          <w:sz w:val="22"/>
        </w:rPr>
        <w:t>nak való megfelelést, majd – a hiánypótlást követően – a formai szempontból megfelelő pályázatokat bírálatra előkészíti a bíráló bizottságok részére. A pályázó az online portálon figyelemmel kísérheti p</w:t>
      </w:r>
      <w:r>
        <w:rPr>
          <w:rFonts w:ascii="Arial Narrow" w:eastAsia="Arial Narrow" w:hAnsi="Arial Narrow"/>
          <w:sz w:val="22"/>
        </w:rPr>
        <w:t>ályázatának aktuális státuszát a páylázati szakaszban.</w:t>
      </w: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Hiánypótlásra csak a kötelezően beadandó dokumentumok és azok adatai tekintetében kerülhet sor.</w:t>
      </w:r>
    </w:p>
    <w:p w:rsidR="004B597E" w:rsidRPr="00291FBF"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A Támogató által meghatározott benyújtandó dokumentumokon felül az Egyetem a pályázóktól bekérheti a megjelent publikációikat is.</w:t>
      </w:r>
    </w:p>
    <w:p w:rsidR="004B597E" w:rsidRPr="00291FBF" w:rsidRDefault="004B597E" w:rsidP="00716080">
      <w:pPr>
        <w:spacing w:line="0" w:lineRule="atLeast"/>
        <w:ind w:right="23"/>
        <w:jc w:val="both"/>
        <w:rPr>
          <w:rFonts w:ascii="Arial Narrow" w:eastAsia="Arial Narrow" w:hAnsi="Arial Narrow"/>
          <w:sz w:val="22"/>
        </w:rPr>
      </w:pPr>
      <w:r w:rsidRPr="00291FBF">
        <w:rPr>
          <w:rFonts w:ascii="Arial Narrow" w:eastAsia="Arial Narrow" w:hAnsi="Arial Narrow"/>
          <w:sz w:val="22"/>
        </w:rPr>
        <w:t xml:space="preserve">A </w:t>
      </w:r>
      <w:r>
        <w:rPr>
          <w:rFonts w:ascii="Arial Narrow" w:eastAsia="Arial Narrow" w:hAnsi="Arial Narrow"/>
          <w:sz w:val="22"/>
        </w:rPr>
        <w:t>pályázó</w:t>
      </w:r>
      <w:r w:rsidRPr="00291FBF">
        <w:rPr>
          <w:rFonts w:ascii="Arial Narrow" w:eastAsia="Arial Narrow" w:hAnsi="Arial Narrow"/>
          <w:sz w:val="22"/>
        </w:rPr>
        <w:t xml:space="preserve"> kara</w:t>
      </w:r>
      <w:r>
        <w:rPr>
          <w:rFonts w:ascii="Arial Narrow" w:eastAsia="Arial Narrow" w:hAnsi="Arial Narrow"/>
          <w:sz w:val="22"/>
        </w:rPr>
        <w:t xml:space="preserve">, illetve doktori iskolája, és nem a </w:t>
      </w:r>
      <w:r w:rsidRPr="00291FBF">
        <w:rPr>
          <w:rFonts w:ascii="Arial Narrow" w:eastAsia="Arial Narrow" w:hAnsi="Arial Narrow"/>
          <w:sz w:val="22"/>
        </w:rPr>
        <w:t xml:space="preserve">kutatási téma határozza meg, hogy </w:t>
      </w:r>
      <w:r>
        <w:rPr>
          <w:rFonts w:ascii="Arial Narrow" w:eastAsia="Arial Narrow" w:hAnsi="Arial Narrow"/>
          <w:sz w:val="22"/>
        </w:rPr>
        <w:t>a pályázó</w:t>
      </w:r>
      <w:r w:rsidRPr="00291FBF">
        <w:rPr>
          <w:rFonts w:ascii="Arial Narrow" w:eastAsia="Arial Narrow" w:hAnsi="Arial Narrow"/>
          <w:sz w:val="22"/>
        </w:rPr>
        <w:t xml:space="preserve"> melyik karra</w:t>
      </w:r>
      <w:r>
        <w:rPr>
          <w:rFonts w:ascii="Arial Narrow" w:eastAsia="Arial Narrow" w:hAnsi="Arial Narrow"/>
          <w:sz w:val="22"/>
        </w:rPr>
        <w:t>, doktori iskolához kapcsolódóan nyújtja be pályázatát.</w:t>
      </w:r>
    </w:p>
    <w:p w:rsidR="004B597E" w:rsidRDefault="004B597E" w:rsidP="00716080">
      <w:pPr>
        <w:spacing w:line="0" w:lineRule="atLeast"/>
        <w:ind w:right="23"/>
        <w:jc w:val="both"/>
        <w:rPr>
          <w:rFonts w:ascii="Arial Narrow" w:eastAsia="Arial Narrow" w:hAnsi="Arial Narrow"/>
          <w:sz w:val="22"/>
        </w:rPr>
      </w:pPr>
      <w:r w:rsidRPr="00291FBF">
        <w:rPr>
          <w:rFonts w:ascii="Arial Narrow" w:eastAsia="Arial Narrow" w:hAnsi="Arial Narrow"/>
          <w:sz w:val="22"/>
        </w:rPr>
        <w:t>A pályázót terhel minden felelősség az online portálon elküldött pályázatában szereplő minden adat, tény, vélemény és vállalás tekintetében, amely irányadó minden olyan esetben, amikor eltérés tapasztalható a pályázati kiírásban megjelölt módon, papír alapon benyújtott dokumentumok és az elektronikus változat között. A formai ellenőrzés során az online portálon keresztül és a papír alapon benyújtott pályázati anyag közötti tartalmi különbségek kiszűrésére nem kerül sor, a bírálók részére az online portálon keresztül benyújtott pályázati anyag kerül továbbításra.</w:t>
      </w:r>
    </w:p>
    <w:p w:rsidR="004B597E" w:rsidRDefault="004B597E" w:rsidP="0056236B">
      <w:pPr>
        <w:spacing w:line="0" w:lineRule="atLeast"/>
        <w:ind w:right="23" w:hanging="709"/>
        <w:jc w:val="both"/>
        <w:rPr>
          <w:rFonts w:ascii="Arial Narrow" w:eastAsia="Arial Narrow" w:hAnsi="Arial Narrow"/>
          <w:sz w:val="22"/>
        </w:rPr>
      </w:pPr>
    </w:p>
    <w:p w:rsidR="004B597E" w:rsidRDefault="004B597E" w:rsidP="0056236B">
      <w:pPr>
        <w:tabs>
          <w:tab w:val="left" w:pos="284"/>
        </w:tabs>
        <w:jc w:val="center"/>
        <w:outlineLvl w:val="5"/>
        <w:rPr>
          <w:rFonts w:ascii="Arial Narrow" w:eastAsia="Arial Narrow" w:hAnsi="Arial Narrow"/>
          <w:b/>
          <w:sz w:val="22"/>
        </w:rPr>
      </w:pPr>
      <w:bookmarkStart w:id="179" w:name="_Toc1407244"/>
      <w:r>
        <w:rPr>
          <w:rFonts w:ascii="Arial Narrow" w:eastAsia="Arial Narrow" w:hAnsi="Arial Narrow"/>
          <w:b/>
          <w:sz w:val="22"/>
        </w:rPr>
        <w:t>5.2.4. A bíráló bizottságok összetétele</w:t>
      </w:r>
      <w:bookmarkEnd w:id="179"/>
    </w:p>
    <w:p w:rsidR="004B597E" w:rsidRDefault="004B597E" w:rsidP="0056236B">
      <w:pPr>
        <w:tabs>
          <w:tab w:val="left" w:pos="284"/>
        </w:tabs>
        <w:spacing w:line="0" w:lineRule="atLeast"/>
        <w:ind w:right="20"/>
        <w:jc w:val="center"/>
        <w:rPr>
          <w:rFonts w:ascii="Arial Narrow" w:eastAsia="Arial Narrow" w:hAnsi="Arial Narrow"/>
          <w:b/>
          <w:sz w:val="22"/>
        </w:rPr>
      </w:pPr>
    </w:p>
    <w:p w:rsidR="004B597E"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F</w:t>
      </w:r>
      <w:r w:rsidRPr="00D83019">
        <w:rPr>
          <w:rFonts w:ascii="Arial Narrow" w:eastAsia="Arial Narrow" w:hAnsi="Arial Narrow"/>
          <w:b/>
          <w:sz w:val="22"/>
        </w:rPr>
        <w:t xml:space="preserve"> §</w:t>
      </w:r>
      <w:r>
        <w:rPr>
          <w:rFonts w:ascii="Arial Narrow" w:eastAsia="Arial Narrow" w:hAnsi="Arial Narrow"/>
          <w:sz w:val="22"/>
        </w:rPr>
        <w:t xml:space="preserve"> (1)</w:t>
      </w:r>
    </w:p>
    <w:p w:rsidR="004B597E" w:rsidRPr="009F6E39" w:rsidRDefault="004B597E" w:rsidP="00D36E2E">
      <w:pPr>
        <w:spacing w:line="0" w:lineRule="atLeast"/>
        <w:ind w:left="709" w:right="23"/>
        <w:jc w:val="both"/>
        <w:rPr>
          <w:rFonts w:ascii="Arial Narrow" w:eastAsia="Arial Narrow" w:hAnsi="Arial Narrow"/>
          <w:sz w:val="22"/>
        </w:rPr>
      </w:pPr>
      <w:r>
        <w:rPr>
          <w:rFonts w:ascii="Arial Narrow" w:eastAsia="Arial Narrow" w:hAnsi="Arial Narrow"/>
          <w:sz w:val="22"/>
        </w:rPr>
        <w:t xml:space="preserve">a) Az „A” keretre </w:t>
      </w:r>
      <w:r w:rsidRPr="009F6E39">
        <w:rPr>
          <w:rFonts w:ascii="Arial Narrow" w:eastAsia="Arial Narrow" w:hAnsi="Arial Narrow"/>
          <w:sz w:val="22"/>
        </w:rPr>
        <w:t xml:space="preserve">befogadott, érvényes pályázatok szakmai értékelését szakértőkből álló </w:t>
      </w:r>
      <w:r>
        <w:rPr>
          <w:rFonts w:ascii="Arial Narrow" w:eastAsia="Arial Narrow" w:hAnsi="Arial Narrow"/>
          <w:sz w:val="22"/>
        </w:rPr>
        <w:t xml:space="preserve">kari és egyetemi </w:t>
      </w:r>
      <w:r w:rsidRPr="009F6E39">
        <w:rPr>
          <w:rFonts w:ascii="Arial Narrow" w:eastAsia="Arial Narrow" w:hAnsi="Arial Narrow"/>
          <w:sz w:val="22"/>
        </w:rPr>
        <w:t>bíráló bizot</w:t>
      </w:r>
      <w:r>
        <w:rPr>
          <w:rFonts w:ascii="Arial Narrow" w:eastAsia="Arial Narrow" w:hAnsi="Arial Narrow"/>
          <w:sz w:val="22"/>
        </w:rPr>
        <w:t>tságok végzik, amelyek tagjai:</w:t>
      </w:r>
    </w:p>
    <w:p w:rsidR="004B597E" w:rsidRPr="009F6E39" w:rsidRDefault="004B597E" w:rsidP="00D36E2E">
      <w:pPr>
        <w:spacing w:line="0" w:lineRule="atLeast"/>
        <w:ind w:left="2138" w:right="23" w:hanging="709"/>
        <w:jc w:val="both"/>
        <w:rPr>
          <w:rFonts w:ascii="Arial Narrow" w:eastAsia="Arial Narrow" w:hAnsi="Arial Narrow"/>
          <w:sz w:val="22"/>
        </w:rPr>
      </w:pPr>
      <w:r w:rsidRPr="009F6E39">
        <w:rPr>
          <w:rFonts w:ascii="Arial Narrow" w:eastAsia="Arial Narrow" w:hAnsi="Arial Narrow"/>
          <w:sz w:val="22"/>
        </w:rPr>
        <w:t>-</w:t>
      </w:r>
      <w:r>
        <w:rPr>
          <w:rFonts w:ascii="Arial Narrow" w:eastAsia="Arial Narrow" w:hAnsi="Arial Narrow"/>
          <w:sz w:val="22"/>
        </w:rPr>
        <w:t xml:space="preserve"> </w:t>
      </w:r>
      <w:r w:rsidRPr="009F6E39">
        <w:rPr>
          <w:rFonts w:ascii="Arial Narrow" w:eastAsia="Arial Narrow" w:hAnsi="Arial Narrow"/>
          <w:sz w:val="22"/>
        </w:rPr>
        <w:t xml:space="preserve">a kar </w:t>
      </w:r>
      <w:r>
        <w:rPr>
          <w:rFonts w:ascii="Arial Narrow" w:eastAsia="Arial Narrow" w:hAnsi="Arial Narrow"/>
          <w:sz w:val="22"/>
        </w:rPr>
        <w:t>dékánja által megbízott kari ÚNKP koordinátor</w:t>
      </w:r>
      <w:r w:rsidRPr="009F6E39">
        <w:rPr>
          <w:rFonts w:ascii="Arial Narrow" w:eastAsia="Arial Narrow" w:hAnsi="Arial Narrow"/>
          <w:sz w:val="22"/>
        </w:rPr>
        <w:t xml:space="preserve">, a </w:t>
      </w:r>
      <w:r>
        <w:rPr>
          <w:rFonts w:ascii="Arial Narrow" w:eastAsia="Arial Narrow" w:hAnsi="Arial Narrow"/>
          <w:sz w:val="22"/>
        </w:rPr>
        <w:t xml:space="preserve">kari </w:t>
      </w:r>
      <w:r w:rsidRPr="009F6E39">
        <w:rPr>
          <w:rFonts w:ascii="Arial Narrow" w:eastAsia="Arial Narrow" w:hAnsi="Arial Narrow"/>
          <w:sz w:val="22"/>
        </w:rPr>
        <w:t>bizottság elnöke</w:t>
      </w:r>
      <w:r>
        <w:rPr>
          <w:rFonts w:ascii="Arial Narrow" w:eastAsia="Arial Narrow" w:hAnsi="Arial Narrow"/>
          <w:sz w:val="22"/>
        </w:rPr>
        <w:t>,</w:t>
      </w:r>
    </w:p>
    <w:p w:rsidR="004B597E" w:rsidRDefault="004B597E" w:rsidP="00D36E2E">
      <w:pPr>
        <w:spacing w:line="0" w:lineRule="atLeast"/>
        <w:ind w:left="2138" w:right="23" w:hanging="709"/>
        <w:jc w:val="both"/>
        <w:rPr>
          <w:rFonts w:ascii="Arial Narrow" w:eastAsia="Arial Narrow" w:hAnsi="Arial Narrow"/>
          <w:sz w:val="22"/>
        </w:rPr>
      </w:pPr>
      <w:r w:rsidRPr="009F6E39">
        <w:rPr>
          <w:rFonts w:ascii="Arial Narrow" w:eastAsia="Arial Narrow" w:hAnsi="Arial Narrow"/>
          <w:sz w:val="22"/>
        </w:rPr>
        <w:t>-</w:t>
      </w:r>
      <w:r>
        <w:rPr>
          <w:rFonts w:ascii="Arial Narrow" w:eastAsia="Arial Narrow" w:hAnsi="Arial Narrow"/>
          <w:sz w:val="22"/>
        </w:rPr>
        <w:t xml:space="preserve"> a kar dékánja által delegált oktatók, a kari bizottság tagjai,</w:t>
      </w:r>
    </w:p>
    <w:p w:rsidR="004B597E" w:rsidRDefault="004B597E" w:rsidP="00D36E2E">
      <w:pPr>
        <w:spacing w:line="0" w:lineRule="atLeast"/>
        <w:ind w:left="2138" w:right="23" w:hanging="709"/>
        <w:jc w:val="both"/>
        <w:rPr>
          <w:rFonts w:ascii="Arial Narrow" w:eastAsia="Arial Narrow" w:hAnsi="Arial Narrow"/>
          <w:sz w:val="22"/>
        </w:rPr>
      </w:pPr>
      <w:r>
        <w:rPr>
          <w:rFonts w:ascii="Arial Narrow" w:eastAsia="Arial Narrow" w:hAnsi="Arial Narrow"/>
          <w:sz w:val="22"/>
        </w:rPr>
        <w:t>- a rektor vagy általa felkért személy, az egyetemi bizottság elnöke,</w:t>
      </w:r>
    </w:p>
    <w:p w:rsidR="004B597E" w:rsidRDefault="004B597E" w:rsidP="00D36E2E">
      <w:pPr>
        <w:spacing w:line="0" w:lineRule="atLeast"/>
        <w:ind w:left="2138" w:right="23" w:hanging="709"/>
        <w:jc w:val="both"/>
        <w:rPr>
          <w:rFonts w:ascii="Arial Narrow" w:eastAsia="Arial Narrow" w:hAnsi="Arial Narrow"/>
          <w:sz w:val="22"/>
        </w:rPr>
      </w:pPr>
      <w:r>
        <w:rPr>
          <w:rFonts w:ascii="Arial Narrow" w:eastAsia="Arial Narrow" w:hAnsi="Arial Narrow"/>
          <w:sz w:val="22"/>
        </w:rPr>
        <w:t>- a rektor által felkért személyek vagy felkért testület tagjai, az egyetemi bizottság tagjai.</w:t>
      </w:r>
    </w:p>
    <w:p w:rsidR="004B597E" w:rsidRPr="009F6E39" w:rsidRDefault="004B597E" w:rsidP="00D36E2E">
      <w:pPr>
        <w:spacing w:line="0" w:lineRule="atLeast"/>
        <w:ind w:left="709" w:right="23"/>
        <w:jc w:val="both"/>
        <w:rPr>
          <w:rFonts w:ascii="Arial Narrow" w:eastAsia="Arial Narrow" w:hAnsi="Arial Narrow"/>
          <w:sz w:val="22"/>
        </w:rPr>
      </w:pPr>
      <w:r>
        <w:rPr>
          <w:rFonts w:ascii="Arial Narrow" w:eastAsia="Arial Narrow" w:hAnsi="Arial Narrow"/>
          <w:sz w:val="22"/>
        </w:rPr>
        <w:t xml:space="preserve">b) A „B” keretre </w:t>
      </w:r>
      <w:r w:rsidRPr="009F6E39">
        <w:rPr>
          <w:rFonts w:ascii="Arial Narrow" w:eastAsia="Arial Narrow" w:hAnsi="Arial Narrow"/>
          <w:sz w:val="22"/>
        </w:rPr>
        <w:t xml:space="preserve">befogadott, érvényes pályázatok szakmai értékelését szakértőkből álló </w:t>
      </w:r>
      <w:r>
        <w:rPr>
          <w:rFonts w:ascii="Arial Narrow" w:eastAsia="Arial Narrow" w:hAnsi="Arial Narrow"/>
          <w:sz w:val="22"/>
        </w:rPr>
        <w:t xml:space="preserve">egyetemi </w:t>
      </w:r>
      <w:r w:rsidRPr="009F6E39">
        <w:rPr>
          <w:rFonts w:ascii="Arial Narrow" w:eastAsia="Arial Narrow" w:hAnsi="Arial Narrow"/>
          <w:sz w:val="22"/>
        </w:rPr>
        <w:t>bíráló bizot</w:t>
      </w:r>
      <w:r>
        <w:rPr>
          <w:rFonts w:ascii="Arial Narrow" w:eastAsia="Arial Narrow" w:hAnsi="Arial Narrow"/>
          <w:sz w:val="22"/>
        </w:rPr>
        <w:t>tság végzi, amelyek tagjai:</w:t>
      </w:r>
    </w:p>
    <w:p w:rsidR="004B597E" w:rsidRDefault="004B597E" w:rsidP="00D36E2E">
      <w:pPr>
        <w:spacing w:line="0" w:lineRule="atLeast"/>
        <w:ind w:left="1429" w:right="23"/>
        <w:jc w:val="both"/>
        <w:rPr>
          <w:rFonts w:ascii="Arial Narrow" w:eastAsia="Arial Narrow" w:hAnsi="Arial Narrow"/>
          <w:sz w:val="22"/>
        </w:rPr>
      </w:pPr>
      <w:r w:rsidRPr="009F6E39">
        <w:rPr>
          <w:rFonts w:ascii="Arial Narrow" w:eastAsia="Arial Narrow" w:hAnsi="Arial Narrow"/>
          <w:sz w:val="22"/>
        </w:rPr>
        <w:t>-</w:t>
      </w:r>
      <w:r>
        <w:rPr>
          <w:rFonts w:ascii="Arial Narrow" w:eastAsia="Arial Narrow" w:hAnsi="Arial Narrow"/>
          <w:sz w:val="22"/>
        </w:rPr>
        <w:t xml:space="preserve"> a doktori tanács elnöke és a kutatási ügyekért felelős rektorhelyettes által felkért személy, a bizottság elnöke,</w:t>
      </w:r>
    </w:p>
    <w:p w:rsidR="004B597E" w:rsidRDefault="004B597E" w:rsidP="00D36E2E">
      <w:pPr>
        <w:spacing w:line="0" w:lineRule="atLeast"/>
        <w:ind w:left="1429" w:right="23"/>
        <w:jc w:val="both"/>
        <w:rPr>
          <w:rFonts w:ascii="Arial Narrow" w:eastAsia="Arial Narrow" w:hAnsi="Arial Narrow"/>
          <w:sz w:val="22"/>
        </w:rPr>
      </w:pPr>
      <w:r w:rsidRPr="009F6E39">
        <w:rPr>
          <w:rFonts w:ascii="Arial Narrow" w:eastAsia="Arial Narrow" w:hAnsi="Arial Narrow"/>
          <w:sz w:val="22"/>
        </w:rPr>
        <w:t>-</w:t>
      </w:r>
      <w:r>
        <w:rPr>
          <w:rFonts w:ascii="Arial Narrow" w:eastAsia="Arial Narrow" w:hAnsi="Arial Narrow"/>
          <w:sz w:val="22"/>
        </w:rPr>
        <w:t xml:space="preserve"> a doktori tanács elnöke és a kutatási ügyekért felelős rektorhelyettes által felkért személyek, a bizottság tagjai.</w:t>
      </w:r>
    </w:p>
    <w:p w:rsidR="004B597E" w:rsidRDefault="004B597E" w:rsidP="00D36E2E">
      <w:pPr>
        <w:spacing w:line="0" w:lineRule="atLeast"/>
        <w:ind w:left="709" w:right="23"/>
        <w:jc w:val="both"/>
        <w:rPr>
          <w:rFonts w:ascii="Arial Narrow" w:eastAsia="Arial Narrow" w:hAnsi="Arial Narrow"/>
          <w:sz w:val="22"/>
        </w:rPr>
      </w:pPr>
      <w:r>
        <w:rPr>
          <w:rFonts w:ascii="Arial Narrow" w:eastAsia="Arial Narrow" w:hAnsi="Arial Narrow"/>
          <w:sz w:val="22"/>
        </w:rPr>
        <w:t>c) A „Tehetséggel fel!” programra befogadott, érvényes pályázatok esetében szakmai értékelés nem történik. A pályázatok rangsorollistáját a pályázati kiírásban meghatározottak szerint az intézményi ÚNKP koordinátor készíti elő a Támogatási javaslat összeállításához.</w:t>
      </w:r>
    </w:p>
    <w:p w:rsidR="004B597E" w:rsidRDefault="004B597E" w:rsidP="00D36E2E">
      <w:pPr>
        <w:spacing w:line="0" w:lineRule="atLeast"/>
        <w:ind w:left="709" w:right="23"/>
        <w:jc w:val="both"/>
        <w:rPr>
          <w:rFonts w:ascii="Arial Narrow" w:eastAsia="Arial Narrow" w:hAnsi="Arial Narrow"/>
          <w:sz w:val="22"/>
        </w:rPr>
      </w:pPr>
      <w:r w:rsidRPr="00AB23B6">
        <w:rPr>
          <w:rFonts w:ascii="Arial Narrow" w:eastAsia="Arial Narrow" w:hAnsi="Arial Narrow"/>
          <w:sz w:val="22"/>
        </w:rPr>
        <w:t>d) A „Bolyai+” programra befogadott, érvényes pályázatok esetében szakmai értékelést nem az intézmény végzi.</w:t>
      </w:r>
    </w:p>
    <w:p w:rsidR="004B597E" w:rsidRDefault="004B597E" w:rsidP="00D36E2E">
      <w:pPr>
        <w:spacing w:line="0" w:lineRule="atLeast"/>
        <w:ind w:left="709" w:right="23"/>
        <w:jc w:val="both"/>
        <w:rPr>
          <w:rFonts w:ascii="Arial Narrow" w:eastAsia="Arial Narrow" w:hAnsi="Arial Narrow"/>
          <w:sz w:val="22"/>
        </w:rPr>
      </w:pPr>
      <w:r>
        <w:rPr>
          <w:rFonts w:ascii="Arial Narrow" w:eastAsia="Arial Narrow" w:hAnsi="Arial Narrow"/>
          <w:sz w:val="22"/>
        </w:rPr>
        <w:t>A benyújtott Bolyai+ kutatási terveket az MTA Bolyai János Kutatási Ösztöndíj Kuratóriuma látja el „megfelelt” vagy „nem megfelelt” minősítéssel. Az ÚNKP Bolyai+ ösztöndíj elnyerésének feltétele a „megfelelt” minősítés.</w:t>
      </w:r>
    </w:p>
    <w:p w:rsidR="004B597E" w:rsidRDefault="004B597E" w:rsidP="00D36E2E">
      <w:pPr>
        <w:spacing w:line="0" w:lineRule="atLeast"/>
        <w:ind w:left="709" w:right="23"/>
        <w:jc w:val="both"/>
        <w:rPr>
          <w:rFonts w:ascii="Arial Narrow" w:eastAsia="Arial Narrow" w:hAnsi="Arial Narrow"/>
          <w:sz w:val="22"/>
        </w:rPr>
      </w:pPr>
      <w:r>
        <w:rPr>
          <w:rFonts w:ascii="Arial Narrow" w:eastAsia="Arial Narrow" w:hAnsi="Arial Narrow"/>
          <w:sz w:val="22"/>
        </w:rPr>
        <w:t>A Bolyai János Kutatási Ösztöndíjat el nem nyert pályázók Bolyai+ kutatási tervét az MTA – érdemi vizsgálat és értékelés nélkül – „nem megfelelt” minősítéssel.</w:t>
      </w:r>
    </w:p>
    <w:p w:rsidR="004B597E" w:rsidRDefault="004B597E" w:rsidP="00D36E2E">
      <w:pPr>
        <w:spacing w:line="0" w:lineRule="atLeast"/>
        <w:ind w:left="709" w:right="23"/>
        <w:jc w:val="both"/>
        <w:rPr>
          <w:rFonts w:ascii="Arial Narrow" w:eastAsia="Arial Narrow" w:hAnsi="Arial Narrow"/>
          <w:sz w:val="22"/>
        </w:rPr>
      </w:pPr>
    </w:p>
    <w:p w:rsidR="004B597E" w:rsidRDefault="004B597E" w:rsidP="0056236B">
      <w:pPr>
        <w:tabs>
          <w:tab w:val="left" w:pos="284"/>
        </w:tabs>
        <w:jc w:val="center"/>
        <w:outlineLvl w:val="5"/>
        <w:rPr>
          <w:rFonts w:ascii="Arial Narrow" w:eastAsia="Arial Narrow" w:hAnsi="Arial Narrow"/>
          <w:b/>
          <w:sz w:val="22"/>
        </w:rPr>
      </w:pPr>
      <w:bookmarkStart w:id="180" w:name="_Toc1407245"/>
      <w:r>
        <w:rPr>
          <w:rFonts w:ascii="Arial Narrow" w:eastAsia="Arial Narrow" w:hAnsi="Arial Narrow"/>
          <w:b/>
          <w:sz w:val="22"/>
        </w:rPr>
        <w:t>5.2.5. A bíráló bizottságok tevékenysége</w:t>
      </w:r>
      <w:bookmarkEnd w:id="180"/>
    </w:p>
    <w:p w:rsidR="004B597E" w:rsidRDefault="004B597E" w:rsidP="0056236B">
      <w:pPr>
        <w:tabs>
          <w:tab w:val="left" w:pos="284"/>
        </w:tabs>
        <w:spacing w:line="0" w:lineRule="atLeast"/>
        <w:ind w:right="20"/>
        <w:jc w:val="center"/>
        <w:rPr>
          <w:rFonts w:ascii="Arial Narrow" w:eastAsia="Arial Narrow" w:hAnsi="Arial Narrow"/>
          <w:b/>
          <w:sz w:val="22"/>
        </w:rPr>
      </w:pPr>
    </w:p>
    <w:p w:rsidR="004B597E" w:rsidRPr="00FE63D2"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G</w:t>
      </w:r>
      <w:r w:rsidRPr="00D83019">
        <w:rPr>
          <w:rFonts w:ascii="Arial Narrow" w:eastAsia="Arial Narrow" w:hAnsi="Arial Narrow"/>
          <w:b/>
          <w:sz w:val="22"/>
        </w:rPr>
        <w:t xml:space="preserve"> §</w:t>
      </w:r>
      <w:r>
        <w:rPr>
          <w:rFonts w:ascii="Arial Narrow" w:eastAsia="Arial Narrow" w:hAnsi="Arial Narrow"/>
          <w:sz w:val="22"/>
        </w:rPr>
        <w:t xml:space="preserve"> (1)</w:t>
      </w:r>
      <w:r w:rsidRPr="00FE63D2">
        <w:t xml:space="preserve"> </w:t>
      </w:r>
      <w:r w:rsidRPr="00FE63D2">
        <w:rPr>
          <w:rFonts w:ascii="Arial Narrow" w:eastAsia="Arial Narrow" w:hAnsi="Arial Narrow"/>
          <w:sz w:val="22"/>
        </w:rPr>
        <w:t>A pályázatok bírálati szempontjait a Támogató határoz</w:t>
      </w:r>
      <w:r>
        <w:rPr>
          <w:rFonts w:ascii="Arial Narrow" w:eastAsia="Arial Narrow" w:hAnsi="Arial Narrow"/>
          <w:sz w:val="22"/>
        </w:rPr>
        <w:t>z</w:t>
      </w:r>
      <w:r w:rsidRPr="00FE63D2">
        <w:rPr>
          <w:rFonts w:ascii="Arial Narrow" w:eastAsia="Arial Narrow" w:hAnsi="Arial Narrow"/>
          <w:sz w:val="22"/>
        </w:rPr>
        <w:t xml:space="preserve">a meg </w:t>
      </w:r>
      <w:r>
        <w:rPr>
          <w:rFonts w:ascii="Arial Narrow" w:eastAsia="Arial Narrow" w:hAnsi="Arial Narrow"/>
          <w:sz w:val="22"/>
        </w:rPr>
        <w:t>az aktuális pályázati</w:t>
      </w:r>
      <w:r w:rsidRPr="00FE63D2">
        <w:rPr>
          <w:rFonts w:ascii="Arial Narrow" w:eastAsia="Arial Narrow" w:hAnsi="Arial Narrow"/>
          <w:sz w:val="22"/>
        </w:rPr>
        <w:t xml:space="preserve"> kiírás</w:t>
      </w:r>
      <w:r>
        <w:rPr>
          <w:rFonts w:ascii="Arial Narrow" w:eastAsia="Arial Narrow" w:hAnsi="Arial Narrow"/>
          <w:sz w:val="22"/>
        </w:rPr>
        <w:t>ok</w:t>
      </w:r>
      <w:r w:rsidRPr="00FE63D2">
        <w:rPr>
          <w:rFonts w:ascii="Arial Narrow" w:eastAsia="Arial Narrow" w:hAnsi="Arial Narrow"/>
          <w:sz w:val="22"/>
        </w:rPr>
        <w:t xml:space="preserve"> szerint. További szempontok érvényesítésére a kutatási terv és a tudományos tevékenység bírálatánál van lehetőség, amely szempontokat a</w:t>
      </w:r>
      <w:r>
        <w:rPr>
          <w:rFonts w:ascii="Arial Narrow" w:eastAsia="Arial Narrow" w:hAnsi="Arial Narrow"/>
          <w:sz w:val="22"/>
        </w:rPr>
        <w:t xml:space="preserve"> rektor, a doktori tanács elnöke, az egyetemi és kari bíráló bizottságok</w:t>
      </w:r>
      <w:r w:rsidRPr="00FE63D2">
        <w:rPr>
          <w:rFonts w:ascii="Arial Narrow" w:eastAsia="Arial Narrow" w:hAnsi="Arial Narrow"/>
          <w:sz w:val="22"/>
        </w:rPr>
        <w:t xml:space="preserve"> </w:t>
      </w:r>
      <w:r>
        <w:rPr>
          <w:rFonts w:ascii="Arial Narrow" w:eastAsia="Arial Narrow" w:hAnsi="Arial Narrow"/>
          <w:sz w:val="22"/>
        </w:rPr>
        <w:t>a</w:t>
      </w:r>
      <w:r w:rsidRPr="00FE63D2">
        <w:rPr>
          <w:rFonts w:ascii="Arial Narrow" w:eastAsia="Arial Narrow" w:hAnsi="Arial Narrow"/>
          <w:sz w:val="22"/>
        </w:rPr>
        <w:t xml:space="preserve"> bírálatot megelőzően dolgoz</w:t>
      </w:r>
      <w:r>
        <w:rPr>
          <w:rFonts w:ascii="Arial Narrow" w:eastAsia="Arial Narrow" w:hAnsi="Arial Narrow"/>
          <w:sz w:val="22"/>
        </w:rPr>
        <w:t>hat</w:t>
      </w:r>
      <w:r w:rsidRPr="00FE63D2">
        <w:rPr>
          <w:rFonts w:ascii="Arial Narrow" w:eastAsia="Arial Narrow" w:hAnsi="Arial Narrow"/>
          <w:sz w:val="22"/>
        </w:rPr>
        <w:t>nak ki</w:t>
      </w:r>
      <w:r>
        <w:rPr>
          <w:rFonts w:ascii="Arial Narrow" w:eastAsia="Arial Narrow" w:hAnsi="Arial Narrow"/>
          <w:sz w:val="22"/>
        </w:rPr>
        <w:t>, és a</w:t>
      </w:r>
      <w:r w:rsidRPr="00FE63D2">
        <w:rPr>
          <w:rFonts w:ascii="Arial Narrow" w:eastAsia="Arial Narrow" w:hAnsi="Arial Narrow"/>
          <w:sz w:val="22"/>
        </w:rPr>
        <w:t xml:space="preserve"> bírálati jeg</w:t>
      </w:r>
      <w:r>
        <w:rPr>
          <w:rFonts w:ascii="Arial Narrow" w:eastAsia="Arial Narrow" w:hAnsi="Arial Narrow"/>
          <w:sz w:val="22"/>
        </w:rPr>
        <w:t>yzőkönyvben rögzítenek.</w:t>
      </w:r>
    </w:p>
    <w:p w:rsidR="004B597E" w:rsidRDefault="004B597E" w:rsidP="00716080">
      <w:pPr>
        <w:spacing w:line="0" w:lineRule="atLeast"/>
        <w:ind w:right="23"/>
        <w:jc w:val="both"/>
        <w:rPr>
          <w:rFonts w:ascii="Arial Narrow" w:eastAsia="Arial Narrow" w:hAnsi="Arial Narrow"/>
          <w:sz w:val="22"/>
        </w:rPr>
      </w:pPr>
      <w:r w:rsidRPr="00FE63D2">
        <w:rPr>
          <w:rFonts w:ascii="Arial Narrow" w:eastAsia="Arial Narrow" w:hAnsi="Arial Narrow"/>
          <w:sz w:val="22"/>
        </w:rPr>
        <w:t>A bizottság tagjai a pályázatokat egyesével, a megadott szempontok</w:t>
      </w:r>
      <w:r>
        <w:rPr>
          <w:rFonts w:ascii="Arial Narrow" w:eastAsia="Arial Narrow" w:hAnsi="Arial Narrow"/>
          <w:sz w:val="22"/>
        </w:rPr>
        <w:t xml:space="preserve"> alapján értékeli és pontozza.</w:t>
      </w:r>
    </w:p>
    <w:p w:rsidR="004B597E" w:rsidRPr="00FE63D2"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(2) </w:t>
      </w:r>
      <w:r w:rsidRPr="00FE63D2">
        <w:rPr>
          <w:rFonts w:ascii="Arial Narrow" w:eastAsia="Arial Narrow" w:hAnsi="Arial Narrow"/>
          <w:sz w:val="22"/>
        </w:rPr>
        <w:t>Összeférhe</w:t>
      </w:r>
      <w:r>
        <w:rPr>
          <w:rFonts w:ascii="Arial Narrow" w:eastAsia="Arial Narrow" w:hAnsi="Arial Narrow"/>
          <w:sz w:val="22"/>
        </w:rPr>
        <w:t xml:space="preserve">tetlenség esetén </w:t>
      </w:r>
      <w:r w:rsidRPr="00FE63D2">
        <w:rPr>
          <w:rFonts w:ascii="Arial Narrow" w:eastAsia="Arial Narrow" w:hAnsi="Arial Narrow"/>
          <w:sz w:val="22"/>
        </w:rPr>
        <w:t>az a</w:t>
      </w:r>
      <w:r>
        <w:rPr>
          <w:rFonts w:ascii="Arial Narrow" w:eastAsia="Arial Narrow" w:hAnsi="Arial Narrow"/>
          <w:sz w:val="22"/>
        </w:rPr>
        <w:t>dott bizottsági tag nem pontoz. Összeférhetetlenségnek minősül, ha:</w:t>
      </w:r>
    </w:p>
    <w:p w:rsidR="004B597E" w:rsidRDefault="004B597E" w:rsidP="00716080">
      <w:pPr>
        <w:pStyle w:val="Listaszerbekezds"/>
        <w:numPr>
          <w:ilvl w:val="0"/>
          <w:numId w:val="229"/>
        </w:numPr>
        <w:spacing w:line="0" w:lineRule="atLeast"/>
        <w:ind w:right="23" w:firstLine="0"/>
        <w:jc w:val="both"/>
        <w:rPr>
          <w:rFonts w:ascii="Arial Narrow" w:eastAsia="Arial Narrow" w:hAnsi="Arial Narrow"/>
          <w:sz w:val="22"/>
        </w:rPr>
      </w:pPr>
      <w:r w:rsidRPr="00EA61D5">
        <w:rPr>
          <w:rFonts w:ascii="Arial Narrow" w:eastAsia="Arial Narrow" w:hAnsi="Arial Narrow"/>
          <w:sz w:val="22"/>
        </w:rPr>
        <w:t>az adott pályázó a bizottsági tag által irányított kutatócsoporthoz csatlakozik,</w:t>
      </w:r>
    </w:p>
    <w:p w:rsidR="004B597E" w:rsidRDefault="004B597E" w:rsidP="00716080">
      <w:pPr>
        <w:pStyle w:val="Listaszerbekezds"/>
        <w:numPr>
          <w:ilvl w:val="0"/>
          <w:numId w:val="229"/>
        </w:numPr>
        <w:spacing w:line="0" w:lineRule="atLeast"/>
        <w:ind w:right="23" w:firstLine="0"/>
        <w:jc w:val="both"/>
        <w:rPr>
          <w:rFonts w:ascii="Arial Narrow" w:eastAsia="Arial Narrow" w:hAnsi="Arial Narrow"/>
          <w:sz w:val="22"/>
        </w:rPr>
      </w:pPr>
      <w:r w:rsidRPr="00EA61D5">
        <w:rPr>
          <w:rFonts w:ascii="Arial Narrow" w:eastAsia="Arial Narrow" w:hAnsi="Arial Narrow"/>
          <w:sz w:val="22"/>
        </w:rPr>
        <w:t>a pál</w:t>
      </w:r>
      <w:r w:rsidRPr="005C727A">
        <w:rPr>
          <w:rFonts w:ascii="Arial Narrow" w:eastAsia="Arial Narrow" w:hAnsi="Arial Narrow"/>
          <w:sz w:val="22"/>
        </w:rPr>
        <w:t>yázó</w:t>
      </w:r>
      <w:r w:rsidRPr="00EA61D5">
        <w:rPr>
          <w:rFonts w:ascii="Arial Narrow" w:eastAsia="Arial Narrow" w:hAnsi="Arial Narrow"/>
          <w:sz w:val="22"/>
        </w:rPr>
        <w:t xml:space="preserve"> felkért témavezetője </w:t>
      </w:r>
      <w:r>
        <w:rPr>
          <w:rFonts w:ascii="Arial Narrow" w:eastAsia="Arial Narrow" w:hAnsi="Arial Narrow"/>
          <w:sz w:val="22"/>
        </w:rPr>
        <w:t>a bizottság tagja,</w:t>
      </w:r>
    </w:p>
    <w:p w:rsidR="004B597E" w:rsidRPr="00EA61D5" w:rsidRDefault="004B597E" w:rsidP="00716080">
      <w:pPr>
        <w:pStyle w:val="Listaszerbekezds"/>
        <w:numPr>
          <w:ilvl w:val="0"/>
          <w:numId w:val="229"/>
        </w:numPr>
        <w:spacing w:line="0" w:lineRule="atLeast"/>
        <w:ind w:right="23" w:firstLine="0"/>
        <w:jc w:val="both"/>
        <w:rPr>
          <w:rFonts w:ascii="Arial Narrow" w:eastAsia="Arial Narrow" w:hAnsi="Arial Narrow"/>
          <w:sz w:val="22"/>
        </w:rPr>
      </w:pPr>
      <w:r>
        <w:rPr>
          <w:rFonts w:ascii="Arial Narrow" w:eastAsia="Arial Narrow" w:hAnsi="Arial Narrow"/>
          <w:sz w:val="22"/>
        </w:rPr>
        <w:t>minden olyan eset és körülmény, mely az objektív értékelést, minősítést akadályozhatja.</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(3) A pályázó nem vehet részt a bírálati folyamat adminisztratív feladataiban, és a pályázott alprogram szakmai feladataiban, illetve az általa elnyert ösztöndíj alprogramjának záró szakmai beszámolói értékelésében.</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(4) A bizottságban kialakult s</w:t>
      </w:r>
      <w:r w:rsidRPr="00FE63D2">
        <w:rPr>
          <w:rFonts w:ascii="Arial Narrow" w:eastAsia="Arial Narrow" w:hAnsi="Arial Narrow"/>
          <w:sz w:val="22"/>
        </w:rPr>
        <w:t>zavazategyenlőség e</w:t>
      </w:r>
      <w:r>
        <w:rPr>
          <w:rFonts w:ascii="Arial Narrow" w:eastAsia="Arial Narrow" w:hAnsi="Arial Narrow"/>
          <w:sz w:val="22"/>
        </w:rPr>
        <w:t>setén a bizottság elnöke dönt.</w:t>
      </w:r>
    </w:p>
    <w:p w:rsidR="004B597E" w:rsidRPr="00FE63D2"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(5) </w:t>
      </w:r>
      <w:r w:rsidRPr="00FE63D2">
        <w:rPr>
          <w:rFonts w:ascii="Arial Narrow" w:eastAsia="Arial Narrow" w:hAnsi="Arial Narrow"/>
          <w:sz w:val="22"/>
        </w:rPr>
        <w:t>A bíráló bizottság sorrendet állít fel a pályázók között, és emellett jelöli, hogy ki az, akit támogatásra javasol, akit tartalék listára javasol, és ki az, akit nem javasol támogatásra.</w:t>
      </w:r>
    </w:p>
    <w:p w:rsidR="004B597E" w:rsidRDefault="004B597E" w:rsidP="0056236B">
      <w:pPr>
        <w:spacing w:line="0" w:lineRule="atLeast"/>
        <w:ind w:right="23" w:hanging="709"/>
        <w:jc w:val="both"/>
        <w:rPr>
          <w:rFonts w:ascii="Arial Narrow" w:eastAsia="Arial Narrow" w:hAnsi="Arial Narrow"/>
          <w:sz w:val="22"/>
        </w:rPr>
      </w:pPr>
    </w:p>
    <w:p w:rsidR="004B597E" w:rsidRDefault="004B597E" w:rsidP="0056236B">
      <w:pPr>
        <w:tabs>
          <w:tab w:val="left" w:pos="284"/>
        </w:tabs>
        <w:jc w:val="center"/>
        <w:outlineLvl w:val="5"/>
        <w:rPr>
          <w:rFonts w:ascii="Arial Narrow" w:eastAsia="Arial Narrow" w:hAnsi="Arial Narrow"/>
          <w:b/>
          <w:sz w:val="22"/>
        </w:rPr>
      </w:pPr>
      <w:bookmarkStart w:id="181" w:name="_Toc1407246"/>
      <w:r>
        <w:rPr>
          <w:rFonts w:ascii="Arial Narrow" w:eastAsia="Arial Narrow" w:hAnsi="Arial Narrow"/>
          <w:b/>
          <w:sz w:val="22"/>
        </w:rPr>
        <w:t>5.2.6. A támogatási javaslat összeállítása</w:t>
      </w:r>
      <w:bookmarkEnd w:id="181"/>
    </w:p>
    <w:p w:rsidR="004B597E" w:rsidRDefault="004B597E" w:rsidP="0056236B">
      <w:pPr>
        <w:tabs>
          <w:tab w:val="left" w:pos="284"/>
        </w:tabs>
        <w:spacing w:line="0" w:lineRule="atLeast"/>
        <w:ind w:right="20"/>
        <w:jc w:val="center"/>
        <w:rPr>
          <w:rFonts w:ascii="Arial Narrow" w:eastAsia="Arial Narrow" w:hAnsi="Arial Narrow"/>
          <w:b/>
          <w:sz w:val="22"/>
        </w:rPr>
      </w:pPr>
    </w:p>
    <w:p w:rsidR="004B597E"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H</w:t>
      </w:r>
      <w:r w:rsidRPr="00D83019">
        <w:rPr>
          <w:rFonts w:ascii="Arial Narrow" w:eastAsia="Arial Narrow" w:hAnsi="Arial Narrow"/>
          <w:b/>
          <w:sz w:val="22"/>
        </w:rPr>
        <w:t xml:space="preserve"> §</w:t>
      </w:r>
      <w:r>
        <w:rPr>
          <w:rFonts w:ascii="Arial Narrow" w:eastAsia="Arial Narrow" w:hAnsi="Arial Narrow"/>
          <w:sz w:val="22"/>
        </w:rPr>
        <w:t xml:space="preserve"> (1)</w:t>
      </w:r>
      <w:r w:rsidRPr="00D03F0B">
        <w:t xml:space="preserve"> </w:t>
      </w:r>
      <w:r w:rsidRPr="00D03F0B">
        <w:rPr>
          <w:rFonts w:ascii="Arial Narrow" w:eastAsia="Arial Narrow" w:hAnsi="Arial Narrow"/>
          <w:sz w:val="22"/>
        </w:rPr>
        <w:t xml:space="preserve">Az </w:t>
      </w:r>
      <w:r>
        <w:rPr>
          <w:rFonts w:ascii="Arial Narrow" w:eastAsia="Arial Narrow" w:hAnsi="Arial Narrow"/>
          <w:sz w:val="22"/>
        </w:rPr>
        <w:t xml:space="preserve">„A” keret esetében az </w:t>
      </w:r>
      <w:r w:rsidRPr="00D03F0B">
        <w:rPr>
          <w:rFonts w:ascii="Arial Narrow" w:eastAsia="Arial Narrow" w:hAnsi="Arial Narrow"/>
          <w:sz w:val="22"/>
        </w:rPr>
        <w:t xml:space="preserve">egyetemi bíráló bizottság a </w:t>
      </w:r>
      <w:r w:rsidR="00EA3C6C">
        <w:rPr>
          <w:rFonts w:ascii="Arial Narrow" w:eastAsia="Arial Narrow" w:hAnsi="Arial Narrow"/>
          <w:sz w:val="22"/>
        </w:rPr>
        <w:t>hét</w:t>
      </w:r>
      <w:r w:rsidRPr="00D03F0B">
        <w:rPr>
          <w:rFonts w:ascii="Arial Narrow" w:eastAsia="Arial Narrow" w:hAnsi="Arial Narrow"/>
          <w:sz w:val="22"/>
        </w:rPr>
        <w:t xml:space="preserve"> kari listából egy támogatásra javasolt listát készít. Minden kari listáról először az 1. helyezett, majd a</w:t>
      </w:r>
      <w:r>
        <w:rPr>
          <w:rFonts w:ascii="Arial Narrow" w:eastAsia="Arial Narrow" w:hAnsi="Arial Narrow"/>
          <w:sz w:val="22"/>
        </w:rPr>
        <w:t>z egyetemi lista adott kari</w:t>
      </w:r>
      <w:r w:rsidRPr="00D03F0B">
        <w:rPr>
          <w:rFonts w:ascii="Arial Narrow" w:eastAsia="Arial Narrow" w:hAnsi="Arial Narrow"/>
          <w:sz w:val="22"/>
        </w:rPr>
        <w:t xml:space="preserve"> </w:t>
      </w:r>
      <w:r>
        <w:rPr>
          <w:rFonts w:ascii="Arial Narrow" w:eastAsia="Arial Narrow" w:hAnsi="Arial Narrow"/>
          <w:sz w:val="22"/>
        </w:rPr>
        <w:t>1</w:t>
      </w:r>
      <w:r w:rsidRPr="00D03F0B">
        <w:rPr>
          <w:rFonts w:ascii="Arial Narrow" w:eastAsia="Arial Narrow" w:hAnsi="Arial Narrow"/>
          <w:sz w:val="22"/>
        </w:rPr>
        <w:t>. helyezett</w:t>
      </w:r>
      <w:r>
        <w:rPr>
          <w:rFonts w:ascii="Arial Narrow" w:eastAsia="Arial Narrow" w:hAnsi="Arial Narrow"/>
          <w:sz w:val="22"/>
        </w:rPr>
        <w:t>je</w:t>
      </w:r>
      <w:r w:rsidRPr="00D03F0B">
        <w:rPr>
          <w:rFonts w:ascii="Arial Narrow" w:eastAsia="Arial Narrow" w:hAnsi="Arial Narrow"/>
          <w:sz w:val="22"/>
        </w:rPr>
        <w:t>,</w:t>
      </w:r>
      <w:r>
        <w:rPr>
          <w:rFonts w:ascii="Arial Narrow" w:eastAsia="Arial Narrow" w:hAnsi="Arial Narrow"/>
          <w:sz w:val="22"/>
        </w:rPr>
        <w:t xml:space="preserve"> majd a kari lista 2. helyezett, majd az egyetemi</w:t>
      </w:r>
      <w:r w:rsidRPr="00D03F0B">
        <w:rPr>
          <w:rFonts w:ascii="Arial Narrow" w:eastAsia="Arial Narrow" w:hAnsi="Arial Narrow"/>
          <w:sz w:val="22"/>
        </w:rPr>
        <w:t xml:space="preserve"> </w:t>
      </w:r>
      <w:r>
        <w:rPr>
          <w:rFonts w:ascii="Arial Narrow" w:eastAsia="Arial Narrow" w:hAnsi="Arial Narrow"/>
          <w:sz w:val="22"/>
        </w:rPr>
        <w:t xml:space="preserve">lista kari 2. helyezettje, </w:t>
      </w:r>
      <w:r w:rsidRPr="00D03F0B">
        <w:rPr>
          <w:rFonts w:ascii="Arial Narrow" w:eastAsia="Arial Narrow" w:hAnsi="Arial Narrow"/>
          <w:sz w:val="22"/>
        </w:rPr>
        <w:t>és így tovább kerül mind a támoga</w:t>
      </w:r>
      <w:r>
        <w:rPr>
          <w:rFonts w:ascii="Arial Narrow" w:eastAsia="Arial Narrow" w:hAnsi="Arial Narrow"/>
          <w:sz w:val="22"/>
        </w:rPr>
        <w:t>tandó, mind a tartalék listára.</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sidRPr="00EA61D5">
        <w:rPr>
          <w:rFonts w:ascii="Arial Narrow" w:eastAsia="Arial Narrow" w:hAnsi="Arial Narrow"/>
          <w:sz w:val="22"/>
        </w:rPr>
        <w:t xml:space="preserve">(2) </w:t>
      </w:r>
      <w:r>
        <w:rPr>
          <w:rFonts w:ascii="Arial Narrow" w:eastAsia="Arial Narrow" w:hAnsi="Arial Narrow"/>
          <w:sz w:val="22"/>
        </w:rPr>
        <w:t>A „B” keret esetében az egyetemi bíráló bizottság egy támogatásra javasolt listát készít a támogatandók és a tartaléklista tekintetében is.</w:t>
      </w:r>
    </w:p>
    <w:p w:rsidR="004B597E" w:rsidRPr="00F35B81"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sidRPr="00EA61D5">
        <w:rPr>
          <w:rFonts w:ascii="Arial Narrow" w:eastAsia="Arial Narrow" w:hAnsi="Arial Narrow"/>
          <w:sz w:val="22"/>
        </w:rPr>
        <w:t xml:space="preserve">(3) </w:t>
      </w:r>
      <w:r>
        <w:rPr>
          <w:rFonts w:ascii="Arial Narrow" w:eastAsia="Arial Narrow" w:hAnsi="Arial Narrow"/>
          <w:sz w:val="22"/>
        </w:rPr>
        <w:t>A „</w:t>
      </w:r>
      <w:r w:rsidRPr="00F35B81">
        <w:rPr>
          <w:rFonts w:ascii="Arial Narrow" w:eastAsia="Arial Narrow" w:hAnsi="Arial Narrow"/>
          <w:sz w:val="22"/>
        </w:rPr>
        <w:t>C</w:t>
      </w:r>
      <w:r>
        <w:rPr>
          <w:rFonts w:ascii="Arial Narrow" w:eastAsia="Arial Narrow" w:hAnsi="Arial Narrow"/>
          <w:sz w:val="22"/>
        </w:rPr>
        <w:t>”</w:t>
      </w:r>
      <w:r w:rsidRPr="00F35B81">
        <w:rPr>
          <w:rFonts w:ascii="Arial Narrow" w:eastAsia="Arial Narrow" w:hAnsi="Arial Narrow"/>
          <w:sz w:val="22"/>
        </w:rPr>
        <w:t xml:space="preserve"> keret</w:t>
      </w:r>
      <w:r>
        <w:rPr>
          <w:rFonts w:ascii="Arial Narrow" w:eastAsia="Arial Narrow" w:hAnsi="Arial Narrow"/>
          <w:sz w:val="22"/>
        </w:rPr>
        <w:t xml:space="preserve"> (Bolyai+) esetében </w:t>
      </w:r>
      <w:r w:rsidRPr="00D03F0B">
        <w:rPr>
          <w:rFonts w:ascii="Arial Narrow" w:eastAsia="Arial Narrow" w:hAnsi="Arial Narrow"/>
          <w:sz w:val="22"/>
        </w:rPr>
        <w:t>az Egyetem a befogadott pályázatokat a</w:t>
      </w:r>
      <w:r>
        <w:rPr>
          <w:rFonts w:ascii="Arial Narrow" w:eastAsia="Arial Narrow" w:hAnsi="Arial Narrow"/>
          <w:sz w:val="22"/>
        </w:rPr>
        <w:t xml:space="preserve"> Támogató által kiadott</w:t>
      </w:r>
      <w:r w:rsidRPr="00D03F0B">
        <w:rPr>
          <w:rFonts w:ascii="Arial Narrow" w:eastAsia="Arial Narrow" w:hAnsi="Arial Narrow"/>
          <w:sz w:val="22"/>
        </w:rPr>
        <w:t xml:space="preserve"> </w:t>
      </w:r>
      <w:r>
        <w:rPr>
          <w:rFonts w:ascii="Arial Narrow" w:eastAsia="Arial Narrow" w:hAnsi="Arial Narrow"/>
          <w:sz w:val="22"/>
        </w:rPr>
        <w:t>p</w:t>
      </w:r>
      <w:r w:rsidRPr="00D03F0B">
        <w:rPr>
          <w:rFonts w:ascii="Arial Narrow" w:eastAsia="Arial Narrow" w:hAnsi="Arial Narrow"/>
          <w:sz w:val="22"/>
        </w:rPr>
        <w:t>ályázati kiírás sz</w:t>
      </w:r>
      <w:r>
        <w:rPr>
          <w:rFonts w:ascii="Arial Narrow" w:eastAsia="Arial Narrow" w:hAnsi="Arial Narrow"/>
          <w:sz w:val="22"/>
        </w:rPr>
        <w:t>erint külön listán rangsorolja. A rangsorlistát az intézményi ÚNKP koordinátor készíti elő.</w:t>
      </w:r>
    </w:p>
    <w:p w:rsidR="004B597E" w:rsidRPr="00D03F0B" w:rsidRDefault="004B597E" w:rsidP="00716080">
      <w:pPr>
        <w:spacing w:line="0" w:lineRule="atLeast"/>
        <w:ind w:right="23"/>
        <w:jc w:val="both"/>
        <w:rPr>
          <w:rFonts w:ascii="Arial Narrow" w:eastAsia="Arial Narrow" w:hAnsi="Arial Narrow"/>
          <w:sz w:val="22"/>
        </w:rPr>
      </w:pPr>
    </w:p>
    <w:p w:rsidR="004B597E" w:rsidRPr="00D03F0B"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(4) </w:t>
      </w:r>
      <w:r w:rsidRPr="00D03F0B">
        <w:rPr>
          <w:rFonts w:ascii="Arial Narrow" w:eastAsia="Arial Narrow" w:hAnsi="Arial Narrow"/>
          <w:sz w:val="22"/>
        </w:rPr>
        <w:t>A „Tehetséggel fel!” ösztöndíj esetében az Egyetem a befogadott pályázatokat a</w:t>
      </w:r>
      <w:r>
        <w:rPr>
          <w:rFonts w:ascii="Arial Narrow" w:eastAsia="Arial Narrow" w:hAnsi="Arial Narrow"/>
          <w:sz w:val="22"/>
        </w:rPr>
        <w:t xml:space="preserve"> Támogató által kiadott</w:t>
      </w:r>
      <w:r w:rsidRPr="00D03F0B">
        <w:rPr>
          <w:rFonts w:ascii="Arial Narrow" w:eastAsia="Arial Narrow" w:hAnsi="Arial Narrow"/>
          <w:sz w:val="22"/>
        </w:rPr>
        <w:t xml:space="preserve"> </w:t>
      </w:r>
      <w:r>
        <w:rPr>
          <w:rFonts w:ascii="Arial Narrow" w:eastAsia="Arial Narrow" w:hAnsi="Arial Narrow"/>
          <w:sz w:val="22"/>
        </w:rPr>
        <w:t>p</w:t>
      </w:r>
      <w:r w:rsidRPr="00D03F0B">
        <w:rPr>
          <w:rFonts w:ascii="Arial Narrow" w:eastAsia="Arial Narrow" w:hAnsi="Arial Narrow"/>
          <w:sz w:val="22"/>
        </w:rPr>
        <w:t>ályázati kiírás sz</w:t>
      </w:r>
      <w:r>
        <w:rPr>
          <w:rFonts w:ascii="Arial Narrow" w:eastAsia="Arial Narrow" w:hAnsi="Arial Narrow"/>
          <w:sz w:val="22"/>
        </w:rPr>
        <w:t>erint külön listán rangsorolja. A rangsorlistát az intézményi ÚNKP koordinátor készíti elő.</w:t>
      </w:r>
    </w:p>
    <w:p w:rsidR="004B597E" w:rsidRPr="00D03F0B" w:rsidRDefault="004B597E" w:rsidP="00716080">
      <w:pPr>
        <w:spacing w:line="0" w:lineRule="atLeast"/>
        <w:ind w:right="23"/>
        <w:jc w:val="both"/>
        <w:rPr>
          <w:rFonts w:ascii="Arial Narrow" w:eastAsia="Arial Narrow" w:hAnsi="Arial Narrow"/>
          <w:sz w:val="22"/>
        </w:rPr>
      </w:pPr>
      <w:r w:rsidRPr="00D03F0B">
        <w:rPr>
          <w:rFonts w:ascii="Arial Narrow" w:eastAsia="Arial Narrow" w:hAnsi="Arial Narrow"/>
          <w:sz w:val="22"/>
        </w:rPr>
        <w:t>A végső, támogatásra javasolt listákat a rektor</w:t>
      </w:r>
      <w:r>
        <w:rPr>
          <w:rFonts w:ascii="Arial Narrow" w:eastAsia="Arial Narrow" w:hAnsi="Arial Narrow"/>
          <w:sz w:val="22"/>
        </w:rPr>
        <w:t xml:space="preserve"> („A” keret) valamint a doktori tanács elnöke („B” keret)  hagyja jóvá. A támogatási javaslat célcsoportonkénti rangsorolistái, valamint az összesítő adatlap a rektor </w:t>
      </w:r>
      <w:r w:rsidRPr="00D03F0B">
        <w:rPr>
          <w:rFonts w:ascii="Arial Narrow" w:eastAsia="Arial Narrow" w:hAnsi="Arial Narrow"/>
          <w:sz w:val="22"/>
        </w:rPr>
        <w:t>aláírását követően kerül</w:t>
      </w:r>
      <w:r>
        <w:rPr>
          <w:rFonts w:ascii="Arial Narrow" w:eastAsia="Arial Narrow" w:hAnsi="Arial Narrow"/>
          <w:sz w:val="22"/>
        </w:rPr>
        <w:t>nek megküldésre a Támogató számára, a Támogató által meghatározott formátumban és példányszámban, az ÚNKP Ösztöndíj Működési Szabályzatában meghatározott határidőig.</w:t>
      </w:r>
    </w:p>
    <w:p w:rsidR="004B597E" w:rsidRDefault="004B597E" w:rsidP="0056236B">
      <w:pPr>
        <w:spacing w:line="0" w:lineRule="atLeast"/>
        <w:ind w:right="23" w:hanging="709"/>
        <w:jc w:val="both"/>
        <w:rPr>
          <w:rFonts w:ascii="Arial Narrow" w:eastAsia="Arial Narrow" w:hAnsi="Arial Narrow"/>
          <w:sz w:val="22"/>
        </w:rPr>
      </w:pPr>
    </w:p>
    <w:p w:rsidR="004B597E" w:rsidRDefault="004B597E" w:rsidP="0056236B">
      <w:pPr>
        <w:tabs>
          <w:tab w:val="left" w:pos="284"/>
        </w:tabs>
        <w:jc w:val="center"/>
        <w:outlineLvl w:val="5"/>
        <w:rPr>
          <w:rFonts w:ascii="Arial Narrow" w:eastAsia="Arial Narrow" w:hAnsi="Arial Narrow"/>
          <w:b/>
          <w:sz w:val="22"/>
        </w:rPr>
      </w:pPr>
      <w:bookmarkStart w:id="182" w:name="_Toc1407247"/>
      <w:r>
        <w:rPr>
          <w:rFonts w:ascii="Arial Narrow" w:eastAsia="Arial Narrow" w:hAnsi="Arial Narrow"/>
          <w:b/>
          <w:sz w:val="22"/>
        </w:rPr>
        <w:t>5.2.7. A támogatói döntés</w:t>
      </w:r>
      <w:bookmarkEnd w:id="182"/>
    </w:p>
    <w:p w:rsidR="004B597E" w:rsidRDefault="004B597E" w:rsidP="0056236B">
      <w:pPr>
        <w:tabs>
          <w:tab w:val="left" w:pos="284"/>
        </w:tabs>
        <w:spacing w:line="0" w:lineRule="atLeast"/>
        <w:ind w:right="20"/>
        <w:jc w:val="center"/>
        <w:rPr>
          <w:rFonts w:ascii="Arial Narrow" w:eastAsia="Arial Narrow" w:hAnsi="Arial Narrow"/>
          <w:b/>
          <w:sz w:val="22"/>
        </w:rPr>
      </w:pPr>
    </w:p>
    <w:p w:rsidR="004B597E"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I</w:t>
      </w:r>
      <w:r w:rsidRPr="00D83019">
        <w:rPr>
          <w:rFonts w:ascii="Arial Narrow" w:eastAsia="Arial Narrow" w:hAnsi="Arial Narrow"/>
          <w:b/>
          <w:sz w:val="22"/>
        </w:rPr>
        <w:t xml:space="preserve"> §</w:t>
      </w:r>
      <w:r>
        <w:rPr>
          <w:rFonts w:ascii="Arial Narrow" w:eastAsia="Arial Narrow" w:hAnsi="Arial Narrow"/>
          <w:sz w:val="22"/>
        </w:rPr>
        <w:tab/>
        <w:t>(1) Minden támogatási javaslat esetében a</w:t>
      </w:r>
      <w:r w:rsidRPr="00D03F0B">
        <w:rPr>
          <w:rFonts w:ascii="Arial Narrow" w:eastAsia="Arial Narrow" w:hAnsi="Arial Narrow"/>
          <w:sz w:val="22"/>
        </w:rPr>
        <w:t>z ösztöndíjak odaítéléséről a</w:t>
      </w:r>
      <w:r>
        <w:rPr>
          <w:rFonts w:ascii="Arial Narrow" w:eastAsia="Arial Narrow" w:hAnsi="Arial Narrow"/>
          <w:sz w:val="22"/>
        </w:rPr>
        <w:t>z oktatásért felelős miniszter dönt.</w:t>
      </w:r>
    </w:p>
    <w:p w:rsidR="004B597E" w:rsidRDefault="004B597E" w:rsidP="0056236B">
      <w:pPr>
        <w:spacing w:line="0" w:lineRule="atLeast"/>
        <w:ind w:right="23" w:hanging="709"/>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(2) </w:t>
      </w:r>
      <w:r w:rsidRPr="00D03F0B">
        <w:rPr>
          <w:rFonts w:ascii="Arial Narrow" w:eastAsia="Arial Narrow" w:hAnsi="Arial Narrow"/>
          <w:sz w:val="22"/>
        </w:rPr>
        <w:t>A döntés eredményéről a pályázók az online</w:t>
      </w:r>
      <w:r>
        <w:rPr>
          <w:rFonts w:ascii="Arial Narrow" w:eastAsia="Arial Narrow" w:hAnsi="Arial Narrow"/>
          <w:sz w:val="22"/>
        </w:rPr>
        <w:t xml:space="preserve"> pályázati</w:t>
      </w:r>
      <w:r w:rsidRPr="00D03F0B">
        <w:rPr>
          <w:rFonts w:ascii="Arial Narrow" w:eastAsia="Arial Narrow" w:hAnsi="Arial Narrow"/>
          <w:sz w:val="22"/>
        </w:rPr>
        <w:t xml:space="preserve"> portálon keresztül szereznek tudomást: pályázatuk státuszát bármikor ellenőrizhetik</w:t>
      </w:r>
      <w:r>
        <w:rPr>
          <w:rFonts w:ascii="Arial Narrow" w:eastAsia="Arial Narrow" w:hAnsi="Arial Narrow"/>
          <w:sz w:val="22"/>
        </w:rPr>
        <w:t>,</w:t>
      </w:r>
      <w:r w:rsidRPr="00D03F0B">
        <w:rPr>
          <w:rFonts w:ascii="Arial Narrow" w:eastAsia="Arial Narrow" w:hAnsi="Arial Narrow"/>
          <w:sz w:val="22"/>
        </w:rPr>
        <w:t xml:space="preserve"> és a támogatói döntés után a portál</w:t>
      </w:r>
      <w:r>
        <w:rPr>
          <w:rFonts w:ascii="Arial Narrow" w:eastAsia="Arial Narrow" w:hAnsi="Arial Narrow"/>
          <w:sz w:val="22"/>
        </w:rPr>
        <w:t>on</w:t>
      </w:r>
      <w:r w:rsidRPr="00D03F0B">
        <w:rPr>
          <w:rFonts w:ascii="Arial Narrow" w:eastAsia="Arial Narrow" w:hAnsi="Arial Narrow"/>
          <w:sz w:val="22"/>
        </w:rPr>
        <w:t xml:space="preserve"> </w:t>
      </w:r>
      <w:r>
        <w:rPr>
          <w:rFonts w:ascii="Arial Narrow" w:eastAsia="Arial Narrow" w:hAnsi="Arial Narrow"/>
          <w:sz w:val="22"/>
        </w:rPr>
        <w:t xml:space="preserve">keresztül </w:t>
      </w:r>
      <w:r w:rsidRPr="00D03F0B">
        <w:rPr>
          <w:rFonts w:ascii="Arial Narrow" w:eastAsia="Arial Narrow" w:hAnsi="Arial Narrow"/>
          <w:sz w:val="22"/>
        </w:rPr>
        <w:t xml:space="preserve">üzenet </w:t>
      </w:r>
      <w:r>
        <w:rPr>
          <w:rFonts w:ascii="Arial Narrow" w:eastAsia="Arial Narrow" w:hAnsi="Arial Narrow"/>
          <w:sz w:val="22"/>
        </w:rPr>
        <w:t>kapnak annak eredményéről.</w:t>
      </w:r>
    </w:p>
    <w:p w:rsidR="004B597E" w:rsidRDefault="004B597E" w:rsidP="0056236B">
      <w:pPr>
        <w:spacing w:line="0" w:lineRule="atLeast"/>
        <w:ind w:right="23" w:hanging="709"/>
        <w:jc w:val="both"/>
        <w:rPr>
          <w:rFonts w:ascii="Arial Narrow" w:eastAsia="Arial Narrow" w:hAnsi="Arial Narrow"/>
          <w:sz w:val="22"/>
        </w:rPr>
      </w:pPr>
    </w:p>
    <w:p w:rsidR="004B597E" w:rsidRDefault="004B597E" w:rsidP="0056236B">
      <w:pPr>
        <w:tabs>
          <w:tab w:val="left" w:pos="284"/>
        </w:tabs>
        <w:jc w:val="center"/>
        <w:outlineLvl w:val="4"/>
        <w:rPr>
          <w:rFonts w:ascii="Arial Narrow" w:eastAsia="Arial Narrow" w:hAnsi="Arial Narrow"/>
          <w:b/>
          <w:sz w:val="22"/>
        </w:rPr>
      </w:pPr>
      <w:bookmarkStart w:id="183" w:name="_Toc1407248"/>
      <w:r>
        <w:rPr>
          <w:rFonts w:ascii="Arial Narrow" w:eastAsia="Arial Narrow" w:hAnsi="Arial Narrow"/>
          <w:b/>
          <w:sz w:val="22"/>
        </w:rPr>
        <w:t>5.3. Az ösztöndíj elfogadása, szerződéskötés</w:t>
      </w:r>
      <w:bookmarkEnd w:id="183"/>
    </w:p>
    <w:p w:rsidR="004B597E" w:rsidRPr="00D36E2E" w:rsidRDefault="004B597E" w:rsidP="0056236B">
      <w:pPr>
        <w:tabs>
          <w:tab w:val="left" w:pos="284"/>
        </w:tabs>
        <w:spacing w:line="0" w:lineRule="atLeast"/>
        <w:ind w:right="20"/>
        <w:jc w:val="center"/>
        <w:rPr>
          <w:rFonts w:ascii="Arial Narrow" w:eastAsia="Arial Narrow" w:hAnsi="Arial Narrow"/>
          <w:sz w:val="22"/>
        </w:rPr>
      </w:pPr>
    </w:p>
    <w:p w:rsidR="004B597E" w:rsidRPr="001F175E"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J</w:t>
      </w:r>
      <w:r w:rsidRPr="00D83019">
        <w:rPr>
          <w:rFonts w:ascii="Arial Narrow" w:eastAsia="Arial Narrow" w:hAnsi="Arial Narrow"/>
          <w:b/>
          <w:sz w:val="22"/>
        </w:rPr>
        <w:t xml:space="preserve"> §</w:t>
      </w:r>
      <w:r>
        <w:rPr>
          <w:rFonts w:ascii="Arial Narrow" w:eastAsia="Arial Narrow" w:hAnsi="Arial Narrow"/>
          <w:sz w:val="22"/>
        </w:rPr>
        <w:t xml:space="preserve"> (1) </w:t>
      </w:r>
      <w:r w:rsidRPr="001F175E">
        <w:rPr>
          <w:rFonts w:ascii="Arial Narrow" w:eastAsia="Arial Narrow" w:hAnsi="Arial Narrow"/>
          <w:sz w:val="22"/>
        </w:rPr>
        <w:t>Az ösztöndíjas ösztöndíjszerződést köt az Egyetemmel, amely papíralapon, 3 példányban készül el a Támogató által meghatározott minta alapján. A szerződés akkor érvényes, ha az Egyetem részéről azt aláírja a rektor.</w:t>
      </w:r>
    </w:p>
    <w:p w:rsidR="004B597E" w:rsidRDefault="004B597E" w:rsidP="00716080">
      <w:pPr>
        <w:spacing w:line="0" w:lineRule="atLeast"/>
        <w:ind w:right="23"/>
        <w:jc w:val="both"/>
        <w:rPr>
          <w:rFonts w:ascii="Arial Narrow" w:eastAsia="Arial Narrow" w:hAnsi="Arial Narrow"/>
          <w:sz w:val="22"/>
        </w:rPr>
      </w:pPr>
      <w:r w:rsidRPr="001F175E">
        <w:rPr>
          <w:rFonts w:ascii="Arial Narrow" w:eastAsia="Arial Narrow" w:hAnsi="Arial Narrow"/>
          <w:sz w:val="22"/>
        </w:rPr>
        <w:t>Az ösztöndíjas az ösztöndíjszerződést az Egyetem által meghatározott napokon, csak személyesen, az egyetemi ügyintéző jelenlétében, személyazonosságá</w:t>
      </w:r>
      <w:r>
        <w:rPr>
          <w:rFonts w:ascii="Arial Narrow" w:eastAsia="Arial Narrow" w:hAnsi="Arial Narrow"/>
          <w:sz w:val="22"/>
        </w:rPr>
        <w:t>nak igazolása után írhatja alá.</w:t>
      </w:r>
    </w:p>
    <w:p w:rsidR="004B597E" w:rsidRPr="001F175E" w:rsidRDefault="004B597E" w:rsidP="00716080">
      <w:pPr>
        <w:spacing w:line="0" w:lineRule="atLeast"/>
        <w:ind w:right="23"/>
        <w:jc w:val="both"/>
        <w:rPr>
          <w:rFonts w:ascii="Arial Narrow" w:eastAsia="Arial Narrow" w:hAnsi="Arial Narrow"/>
          <w:sz w:val="22"/>
        </w:rPr>
      </w:pPr>
      <w:r w:rsidRPr="001F175E">
        <w:rPr>
          <w:rFonts w:ascii="Arial Narrow" w:eastAsia="Arial Narrow" w:hAnsi="Arial Narrow"/>
          <w:sz w:val="22"/>
        </w:rPr>
        <w:t xml:space="preserve">Ha az ösztöndíjas méltányolható (elsősorban egészségügyi) okból nem tud személyesen megjelenni az ösztöndíjszerződés aláírására megjelölt napokon, akkor erről igazolást nyújthat be. Orvosi vagy egyéb méltányolható igazolás </w:t>
      </w:r>
      <w:r>
        <w:rPr>
          <w:rFonts w:ascii="Arial Narrow" w:eastAsia="Arial Narrow" w:hAnsi="Arial Narrow"/>
          <w:sz w:val="22"/>
        </w:rPr>
        <w:t>esetén, melynek elfogadásáról a</w:t>
      </w:r>
      <w:r w:rsidRPr="001F175E">
        <w:rPr>
          <w:rFonts w:ascii="Arial Narrow" w:eastAsia="Arial Narrow" w:hAnsi="Arial Narrow"/>
          <w:sz w:val="22"/>
        </w:rPr>
        <w:t xml:space="preserve"> rektor dönt, az Egyetem megjelöl egy másik napot az aláírásra (az eredeti időpontot követő öt napon belül), egyéb esetben a tartaléklistán soron következő p</w:t>
      </w:r>
      <w:r>
        <w:rPr>
          <w:rFonts w:ascii="Arial Narrow" w:eastAsia="Arial Narrow" w:hAnsi="Arial Narrow"/>
          <w:sz w:val="22"/>
        </w:rPr>
        <w:t>ályázó lesz az új ösztöndíjas.</w:t>
      </w:r>
    </w:p>
    <w:p w:rsidR="004B597E" w:rsidRPr="001F175E" w:rsidRDefault="004B597E" w:rsidP="00716080">
      <w:pPr>
        <w:spacing w:line="0" w:lineRule="atLeast"/>
        <w:ind w:right="23"/>
        <w:jc w:val="both"/>
        <w:rPr>
          <w:rFonts w:ascii="Arial Narrow" w:eastAsia="Arial Narrow" w:hAnsi="Arial Narrow"/>
          <w:sz w:val="22"/>
        </w:rPr>
      </w:pPr>
      <w:r w:rsidRPr="001F175E">
        <w:rPr>
          <w:rFonts w:ascii="Arial Narrow" w:eastAsia="Arial Narrow" w:hAnsi="Arial Narrow"/>
          <w:sz w:val="22"/>
        </w:rPr>
        <w:t xml:space="preserve">A szerződés egyik példányát </w:t>
      </w:r>
      <w:r>
        <w:rPr>
          <w:rFonts w:ascii="Arial Narrow" w:eastAsia="Arial Narrow" w:hAnsi="Arial Narrow"/>
          <w:sz w:val="22"/>
        </w:rPr>
        <w:t xml:space="preserve">a rektori </w:t>
      </w:r>
      <w:r w:rsidRPr="001F175E">
        <w:rPr>
          <w:rFonts w:ascii="Arial Narrow" w:eastAsia="Arial Narrow" w:hAnsi="Arial Narrow"/>
          <w:sz w:val="22"/>
        </w:rPr>
        <w:t>aláírás után az ösztöndíjas megkapja</w:t>
      </w:r>
      <w:r>
        <w:rPr>
          <w:rFonts w:ascii="Arial Narrow" w:eastAsia="Arial Narrow" w:hAnsi="Arial Narrow"/>
          <w:sz w:val="22"/>
        </w:rPr>
        <w:t xml:space="preserve"> a pályázói adatlapon megadott postai értesítési címére, vagy – egyetemi dolgozók esetén – belső postával továbbítva a szervezeti egysége címére</w:t>
      </w:r>
      <w:r w:rsidRPr="001F175E">
        <w:rPr>
          <w:rFonts w:ascii="Arial Narrow" w:eastAsia="Arial Narrow" w:hAnsi="Arial Narrow"/>
          <w:sz w:val="22"/>
        </w:rPr>
        <w:t>.</w:t>
      </w:r>
    </w:p>
    <w:p w:rsidR="004B597E" w:rsidRDefault="004B597E" w:rsidP="00716080">
      <w:pPr>
        <w:spacing w:line="0" w:lineRule="atLeast"/>
        <w:ind w:right="23"/>
        <w:jc w:val="both"/>
        <w:rPr>
          <w:rFonts w:ascii="Arial Narrow" w:eastAsia="Arial Narrow" w:hAnsi="Arial Narrow"/>
          <w:sz w:val="22"/>
        </w:rPr>
      </w:pPr>
      <w:r w:rsidRPr="001F175E">
        <w:rPr>
          <w:rFonts w:ascii="Arial Narrow" w:eastAsia="Arial Narrow" w:hAnsi="Arial Narrow"/>
          <w:sz w:val="22"/>
        </w:rPr>
        <w:t>Az ösztöndíjszerződést felmondani, és így az ösztöndíjról lemondani csak papíralapú írásbeli levélben lehet, amelyet a rektornak címezve kell elküldeni.</w:t>
      </w:r>
    </w:p>
    <w:p w:rsidR="004B597E" w:rsidRDefault="004B597E" w:rsidP="00716080">
      <w:pPr>
        <w:spacing w:line="0" w:lineRule="atLeast"/>
        <w:ind w:right="23"/>
        <w:jc w:val="both"/>
        <w:rPr>
          <w:rFonts w:ascii="Arial Narrow" w:eastAsia="Arial Narrow" w:hAnsi="Arial Narrow"/>
          <w:sz w:val="22"/>
        </w:rPr>
      </w:pPr>
      <w:r w:rsidRPr="001F175E">
        <w:rPr>
          <w:rFonts w:ascii="Arial Narrow" w:eastAsia="Arial Narrow" w:hAnsi="Arial Narrow"/>
          <w:sz w:val="22"/>
        </w:rPr>
        <w:t xml:space="preserve">A lemondás akkor érvényes, ha a lemondást kérő levélhez az ösztöndíjas csatolja a </w:t>
      </w:r>
      <w:r>
        <w:rPr>
          <w:rFonts w:ascii="Arial Narrow" w:eastAsia="Arial Narrow" w:hAnsi="Arial Narrow"/>
          <w:sz w:val="22"/>
        </w:rPr>
        <w:t xml:space="preserve">pályázati kiírásban meghatározottak szerint </w:t>
      </w:r>
      <w:r w:rsidRPr="001F175E">
        <w:rPr>
          <w:rFonts w:ascii="Arial Narrow" w:eastAsia="Arial Narrow" w:hAnsi="Arial Narrow"/>
          <w:sz w:val="22"/>
        </w:rPr>
        <w:t>módosított kutatási tervet, a lemondás indokának igazolás</w:t>
      </w:r>
      <w:r>
        <w:rPr>
          <w:rFonts w:ascii="Arial Narrow" w:eastAsia="Arial Narrow" w:hAnsi="Arial Narrow"/>
          <w:sz w:val="22"/>
        </w:rPr>
        <w:t>á.</w:t>
      </w:r>
    </w:p>
    <w:p w:rsidR="004B597E" w:rsidRPr="001F175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A lemondást követő </w:t>
      </w:r>
      <w:r w:rsidRPr="001F175E">
        <w:rPr>
          <w:rFonts w:ascii="Arial Narrow" w:eastAsia="Arial Narrow" w:hAnsi="Arial Narrow"/>
          <w:sz w:val="22"/>
        </w:rPr>
        <w:t>30 napon belül</w:t>
      </w:r>
      <w:r>
        <w:rPr>
          <w:rFonts w:ascii="Arial Narrow" w:eastAsia="Arial Narrow" w:hAnsi="Arial Narrow"/>
          <w:sz w:val="22"/>
        </w:rPr>
        <w:t>, de legkésőbb</w:t>
      </w:r>
      <w:r w:rsidRPr="001F175E">
        <w:rPr>
          <w:rFonts w:ascii="Arial Narrow" w:eastAsia="Arial Narrow" w:hAnsi="Arial Narrow"/>
          <w:sz w:val="22"/>
        </w:rPr>
        <w:t xml:space="preserve"> </w:t>
      </w:r>
      <w:r>
        <w:rPr>
          <w:rFonts w:ascii="Arial Narrow" w:eastAsia="Arial Narrow" w:hAnsi="Arial Narrow"/>
          <w:sz w:val="22"/>
        </w:rPr>
        <w:t xml:space="preserve">a pályázat beadását követő év </w:t>
      </w:r>
      <w:r w:rsidRPr="001F175E">
        <w:rPr>
          <w:rFonts w:ascii="Arial Narrow" w:eastAsia="Arial Narrow" w:hAnsi="Arial Narrow"/>
          <w:sz w:val="22"/>
        </w:rPr>
        <w:t>június 30-ig</w:t>
      </w:r>
      <w:r>
        <w:rPr>
          <w:rFonts w:ascii="Arial Narrow" w:eastAsia="Arial Narrow" w:hAnsi="Arial Narrow"/>
          <w:sz w:val="22"/>
        </w:rPr>
        <w:t xml:space="preserve"> a szakmai záró beszámolóját</w:t>
      </w:r>
      <w:r w:rsidRPr="001F175E">
        <w:rPr>
          <w:rFonts w:ascii="Arial Narrow" w:eastAsia="Arial Narrow" w:hAnsi="Arial Narrow"/>
          <w:sz w:val="22"/>
        </w:rPr>
        <w:t xml:space="preserve"> eljuttatja az </w:t>
      </w:r>
      <w:r>
        <w:rPr>
          <w:rFonts w:ascii="Arial Narrow" w:eastAsia="Arial Narrow" w:hAnsi="Arial Narrow"/>
          <w:sz w:val="22"/>
        </w:rPr>
        <w:t>intézményi ÚNKP koordinátor részére</w:t>
      </w:r>
      <w:r w:rsidRPr="001F175E">
        <w:rPr>
          <w:rFonts w:ascii="Arial Narrow" w:eastAsia="Arial Narrow" w:hAnsi="Arial Narrow"/>
          <w:sz w:val="22"/>
        </w:rPr>
        <w:t>, és a kiírásban megjelölt határidőre gondoskodik az előre átutalt ösztöndíj visszautalásáról, amennyiben azt előre meg</w:t>
      </w:r>
      <w:r>
        <w:rPr>
          <w:rFonts w:ascii="Arial Narrow" w:eastAsia="Arial Narrow" w:hAnsi="Arial Narrow"/>
          <w:sz w:val="22"/>
        </w:rPr>
        <w:t>kapta és a lemondást követő rektori határozatban megállapításra kerül a jogosulatlan kiutalás ténye.</w:t>
      </w:r>
    </w:p>
    <w:p w:rsidR="004B597E" w:rsidRPr="001F175E" w:rsidRDefault="004B597E" w:rsidP="00716080">
      <w:pPr>
        <w:spacing w:line="0" w:lineRule="atLeast"/>
        <w:ind w:right="23"/>
        <w:jc w:val="both"/>
        <w:rPr>
          <w:rFonts w:ascii="Arial Narrow" w:eastAsia="Arial Narrow" w:hAnsi="Arial Narrow"/>
          <w:sz w:val="22"/>
        </w:rPr>
      </w:pPr>
      <w:r w:rsidRPr="001F175E">
        <w:rPr>
          <w:rFonts w:ascii="Arial Narrow" w:eastAsia="Arial Narrow" w:hAnsi="Arial Narrow"/>
          <w:sz w:val="22"/>
        </w:rPr>
        <w:t>Az ösztöndíjas időszakot szüneteltetni a pályázati kiírásban meghatározott módon lehet, a lemondásnál meghatározott formai szabályok szerint.</w:t>
      </w:r>
    </w:p>
    <w:p w:rsidR="004B597E" w:rsidRDefault="004B597E" w:rsidP="00716080">
      <w:pPr>
        <w:spacing w:line="0" w:lineRule="atLeast"/>
        <w:ind w:right="23"/>
        <w:jc w:val="both"/>
        <w:rPr>
          <w:rFonts w:ascii="Arial Narrow" w:eastAsia="Arial Narrow" w:hAnsi="Arial Narrow"/>
          <w:sz w:val="22"/>
        </w:rPr>
      </w:pPr>
    </w:p>
    <w:p w:rsidR="004B597E" w:rsidRDefault="004B597E" w:rsidP="0056236B">
      <w:pPr>
        <w:tabs>
          <w:tab w:val="left" w:pos="284"/>
        </w:tabs>
        <w:jc w:val="center"/>
        <w:outlineLvl w:val="4"/>
        <w:rPr>
          <w:rFonts w:ascii="Arial Narrow" w:eastAsia="Arial Narrow" w:hAnsi="Arial Narrow"/>
          <w:b/>
          <w:sz w:val="22"/>
        </w:rPr>
      </w:pPr>
      <w:bookmarkStart w:id="184" w:name="_Toc1407249"/>
      <w:r>
        <w:rPr>
          <w:rFonts w:ascii="Arial Narrow" w:eastAsia="Arial Narrow" w:hAnsi="Arial Narrow"/>
          <w:b/>
          <w:sz w:val="22"/>
        </w:rPr>
        <w:t>5.4. A program megvalósítása</w:t>
      </w:r>
      <w:bookmarkEnd w:id="184"/>
    </w:p>
    <w:p w:rsidR="004B597E" w:rsidRDefault="004B597E" w:rsidP="0056236B">
      <w:pPr>
        <w:tabs>
          <w:tab w:val="left" w:pos="284"/>
        </w:tabs>
        <w:spacing w:line="0" w:lineRule="atLeast"/>
        <w:ind w:right="20"/>
        <w:jc w:val="center"/>
        <w:rPr>
          <w:rFonts w:ascii="Arial Narrow" w:eastAsia="Arial Narrow" w:hAnsi="Arial Narrow"/>
          <w:b/>
          <w:sz w:val="22"/>
        </w:rPr>
      </w:pPr>
    </w:p>
    <w:p w:rsidR="004B597E" w:rsidRPr="007A4333"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K</w:t>
      </w:r>
      <w:r w:rsidRPr="00D83019">
        <w:rPr>
          <w:rFonts w:ascii="Arial Narrow" w:eastAsia="Arial Narrow" w:hAnsi="Arial Narrow"/>
          <w:b/>
          <w:sz w:val="22"/>
        </w:rPr>
        <w:t xml:space="preserve"> §</w:t>
      </w:r>
      <w:r>
        <w:rPr>
          <w:rFonts w:ascii="Arial Narrow" w:eastAsia="Arial Narrow" w:hAnsi="Arial Narrow"/>
          <w:sz w:val="22"/>
        </w:rPr>
        <w:t xml:space="preserve"> (1) </w:t>
      </w:r>
      <w:r w:rsidRPr="007A4333">
        <w:rPr>
          <w:rFonts w:ascii="Arial Narrow" w:eastAsia="Arial Narrow" w:hAnsi="Arial Narrow"/>
          <w:sz w:val="22"/>
        </w:rPr>
        <w:t xml:space="preserve">A program lebonyolítása során </w:t>
      </w:r>
      <w:r>
        <w:rPr>
          <w:rFonts w:ascii="Arial Narrow" w:eastAsia="Arial Narrow" w:hAnsi="Arial Narrow"/>
          <w:sz w:val="22"/>
        </w:rPr>
        <w:t xml:space="preserve">az ösztöndíjasokkal </w:t>
      </w:r>
      <w:r w:rsidRPr="007A4333">
        <w:rPr>
          <w:rFonts w:ascii="Arial Narrow" w:eastAsia="Arial Narrow" w:hAnsi="Arial Narrow"/>
          <w:sz w:val="22"/>
        </w:rPr>
        <w:t xml:space="preserve">az </w:t>
      </w:r>
      <w:r>
        <w:rPr>
          <w:rFonts w:ascii="Arial Narrow" w:eastAsia="Arial Narrow" w:hAnsi="Arial Narrow"/>
          <w:sz w:val="22"/>
        </w:rPr>
        <w:t xml:space="preserve">intézményi ÚNKP koordinátor </w:t>
      </w:r>
      <w:r w:rsidRPr="007A4333">
        <w:rPr>
          <w:rFonts w:ascii="Arial Narrow" w:eastAsia="Arial Narrow" w:hAnsi="Arial Narrow"/>
          <w:sz w:val="22"/>
        </w:rPr>
        <w:t>tartja a kapcsolatot, intézi az ösztöndíjjal járó adminisztratív teendőket,</w:t>
      </w:r>
      <w:r>
        <w:rPr>
          <w:rFonts w:ascii="Arial Narrow" w:eastAsia="Arial Narrow" w:hAnsi="Arial Narrow"/>
          <w:sz w:val="22"/>
        </w:rPr>
        <w:t xml:space="preserve"> valamint a nyertesekkel</w:t>
      </w:r>
      <w:r w:rsidRPr="007A4333">
        <w:rPr>
          <w:rFonts w:ascii="Arial Narrow" w:eastAsia="Arial Narrow" w:hAnsi="Arial Narrow"/>
          <w:sz w:val="22"/>
        </w:rPr>
        <w:t xml:space="preserve"> a szerződéskötést, </w:t>
      </w:r>
      <w:r>
        <w:rPr>
          <w:rFonts w:ascii="Arial Narrow" w:eastAsia="Arial Narrow" w:hAnsi="Arial Narrow"/>
          <w:sz w:val="22"/>
        </w:rPr>
        <w:t xml:space="preserve">továbbá </w:t>
      </w:r>
      <w:r w:rsidRPr="007A4333">
        <w:rPr>
          <w:rFonts w:ascii="Arial Narrow" w:eastAsia="Arial Narrow" w:hAnsi="Arial Narrow"/>
          <w:sz w:val="22"/>
        </w:rPr>
        <w:t>a</w:t>
      </w:r>
      <w:r>
        <w:rPr>
          <w:rFonts w:ascii="Arial Narrow" w:eastAsia="Arial Narrow" w:hAnsi="Arial Narrow"/>
          <w:sz w:val="22"/>
        </w:rPr>
        <w:t xml:space="preserve"> rektorral, a rektor által meghatározott testületekkel, szervezeti egységekkel, személyekkel</w:t>
      </w:r>
      <w:r w:rsidRPr="007A4333">
        <w:rPr>
          <w:rFonts w:ascii="Arial Narrow" w:eastAsia="Arial Narrow" w:hAnsi="Arial Narrow"/>
          <w:sz w:val="22"/>
        </w:rPr>
        <w:t xml:space="preserve"> egyeztetve szakmai</w:t>
      </w:r>
      <w:r>
        <w:rPr>
          <w:rFonts w:ascii="Arial Narrow" w:eastAsia="Arial Narrow" w:hAnsi="Arial Narrow"/>
          <w:sz w:val="22"/>
        </w:rPr>
        <w:t xml:space="preserve"> kérdésekben koordinációt végez</w:t>
      </w:r>
      <w:r w:rsidRPr="007A4333">
        <w:rPr>
          <w:rFonts w:ascii="Arial Narrow" w:eastAsia="Arial Narrow" w:hAnsi="Arial Narrow"/>
          <w:sz w:val="22"/>
        </w:rPr>
        <w:t xml:space="preserve">. Ennek során </w:t>
      </w:r>
      <w:r>
        <w:rPr>
          <w:rFonts w:ascii="Arial Narrow" w:eastAsia="Arial Narrow" w:hAnsi="Arial Narrow"/>
          <w:sz w:val="22"/>
        </w:rPr>
        <w:t>kapcsolatot tart kiemelten:</w:t>
      </w:r>
    </w:p>
    <w:p w:rsidR="004B597E" w:rsidRPr="007A4333" w:rsidRDefault="004B597E" w:rsidP="00716080">
      <w:pPr>
        <w:spacing w:line="0" w:lineRule="atLeast"/>
        <w:ind w:left="1134" w:right="23"/>
        <w:jc w:val="both"/>
        <w:rPr>
          <w:rFonts w:ascii="Arial Narrow" w:eastAsia="Arial Narrow" w:hAnsi="Arial Narrow"/>
          <w:sz w:val="22"/>
        </w:rPr>
      </w:pPr>
      <w:r w:rsidRPr="007A4333">
        <w:rPr>
          <w:rFonts w:ascii="Arial Narrow" w:eastAsia="Arial Narrow" w:hAnsi="Arial Narrow"/>
          <w:sz w:val="22"/>
        </w:rPr>
        <w:t>-</w:t>
      </w:r>
      <w:r>
        <w:rPr>
          <w:rFonts w:ascii="Arial Narrow" w:eastAsia="Arial Narrow" w:hAnsi="Arial Narrow"/>
          <w:sz w:val="22"/>
        </w:rPr>
        <w:t xml:space="preserve"> </w:t>
      </w:r>
      <w:r w:rsidRPr="007A4333">
        <w:rPr>
          <w:rFonts w:ascii="Arial Narrow" w:eastAsia="Arial Narrow" w:hAnsi="Arial Narrow"/>
          <w:sz w:val="22"/>
        </w:rPr>
        <w:t>a</w:t>
      </w:r>
      <w:r>
        <w:rPr>
          <w:rFonts w:ascii="Arial Narrow" w:eastAsia="Arial Narrow" w:hAnsi="Arial Narrow"/>
          <w:sz w:val="22"/>
        </w:rPr>
        <w:t xml:space="preserve"> kari</w:t>
      </w:r>
      <w:r w:rsidRPr="007A4333">
        <w:rPr>
          <w:rFonts w:ascii="Arial Narrow" w:eastAsia="Arial Narrow" w:hAnsi="Arial Narrow"/>
          <w:sz w:val="22"/>
        </w:rPr>
        <w:t xml:space="preserve"> ÚN</w:t>
      </w:r>
      <w:r>
        <w:rPr>
          <w:rFonts w:ascii="Arial Narrow" w:eastAsia="Arial Narrow" w:hAnsi="Arial Narrow"/>
          <w:sz w:val="22"/>
        </w:rPr>
        <w:t>KP koordinátorokkal,</w:t>
      </w:r>
    </w:p>
    <w:p w:rsidR="004B597E" w:rsidRPr="007A4333" w:rsidRDefault="004B597E" w:rsidP="00716080">
      <w:pPr>
        <w:spacing w:line="0" w:lineRule="atLeast"/>
        <w:ind w:left="1134" w:right="23"/>
        <w:jc w:val="both"/>
        <w:rPr>
          <w:rFonts w:ascii="Arial Narrow" w:eastAsia="Arial Narrow" w:hAnsi="Arial Narrow"/>
          <w:sz w:val="22"/>
        </w:rPr>
      </w:pPr>
      <w:r w:rsidRPr="007A4333">
        <w:rPr>
          <w:rFonts w:ascii="Arial Narrow" w:eastAsia="Arial Narrow" w:hAnsi="Arial Narrow"/>
          <w:sz w:val="22"/>
        </w:rPr>
        <w:t>-</w:t>
      </w:r>
      <w:r>
        <w:rPr>
          <w:rFonts w:ascii="Arial Narrow" w:eastAsia="Arial Narrow" w:hAnsi="Arial Narrow"/>
          <w:sz w:val="22"/>
        </w:rPr>
        <w:t xml:space="preserve"> </w:t>
      </w:r>
      <w:r w:rsidRPr="007A4333">
        <w:rPr>
          <w:rFonts w:ascii="Arial Narrow" w:eastAsia="Arial Narrow" w:hAnsi="Arial Narrow"/>
          <w:sz w:val="22"/>
        </w:rPr>
        <w:t>a n</w:t>
      </w:r>
      <w:r>
        <w:rPr>
          <w:rFonts w:ascii="Arial Narrow" w:eastAsia="Arial Narrow" w:hAnsi="Arial Narrow"/>
          <w:sz w:val="22"/>
        </w:rPr>
        <w:t>yertes ösztöndíjas hallgatókkal,</w:t>
      </w:r>
    </w:p>
    <w:p w:rsidR="004B597E" w:rsidRDefault="004B597E" w:rsidP="00716080">
      <w:pPr>
        <w:spacing w:line="0" w:lineRule="atLeast"/>
        <w:ind w:left="1134" w:right="23"/>
        <w:jc w:val="both"/>
        <w:rPr>
          <w:rFonts w:ascii="Arial Narrow" w:eastAsia="Arial Narrow" w:hAnsi="Arial Narrow"/>
          <w:sz w:val="22"/>
        </w:rPr>
      </w:pPr>
      <w:r w:rsidRPr="007A4333">
        <w:rPr>
          <w:rFonts w:ascii="Arial Narrow" w:eastAsia="Arial Narrow" w:hAnsi="Arial Narrow"/>
          <w:sz w:val="22"/>
        </w:rPr>
        <w:t>-</w:t>
      </w:r>
      <w:r>
        <w:rPr>
          <w:rFonts w:ascii="Arial Narrow" w:eastAsia="Arial Narrow" w:hAnsi="Arial Narrow"/>
          <w:sz w:val="22"/>
        </w:rPr>
        <w:t xml:space="preserve"> </w:t>
      </w:r>
      <w:r w:rsidRPr="007A4333">
        <w:rPr>
          <w:rFonts w:ascii="Arial Narrow" w:eastAsia="Arial Narrow" w:hAnsi="Arial Narrow"/>
          <w:sz w:val="22"/>
        </w:rPr>
        <w:t>a kari bíráló bizottságok elnökeivel, akik a lebonyol</w:t>
      </w:r>
      <w:r>
        <w:rPr>
          <w:rFonts w:ascii="Arial Narrow" w:eastAsia="Arial Narrow" w:hAnsi="Arial Narrow"/>
          <w:sz w:val="22"/>
        </w:rPr>
        <w:t>ítás során a karokat képviselik,</w:t>
      </w:r>
    </w:p>
    <w:p w:rsidR="004B597E" w:rsidRPr="007A4333" w:rsidRDefault="004B597E" w:rsidP="00716080">
      <w:pPr>
        <w:spacing w:line="0" w:lineRule="atLeast"/>
        <w:ind w:left="1134" w:right="23"/>
        <w:jc w:val="both"/>
        <w:rPr>
          <w:rFonts w:ascii="Arial Narrow" w:eastAsia="Arial Narrow" w:hAnsi="Arial Narrow"/>
          <w:sz w:val="22"/>
        </w:rPr>
      </w:pPr>
      <w:r>
        <w:rPr>
          <w:rFonts w:ascii="Arial Narrow" w:eastAsia="Arial Narrow" w:hAnsi="Arial Narrow"/>
          <w:sz w:val="22"/>
        </w:rPr>
        <w:t xml:space="preserve">- az egyetemi bíráló bizottságok elnökeivel, akik a lebonyolítás során az egyetemi bíráló </w:t>
      </w:r>
      <w:r>
        <w:rPr>
          <w:rFonts w:ascii="Arial Narrow" w:eastAsia="Arial Narrow" w:hAnsi="Arial Narrow"/>
          <w:sz w:val="22"/>
        </w:rPr>
        <w:tab/>
        <w:t>bizottságokat képviselik,</w:t>
      </w:r>
    </w:p>
    <w:p w:rsidR="004B597E" w:rsidRPr="007A4333" w:rsidRDefault="004B597E" w:rsidP="00716080">
      <w:pPr>
        <w:spacing w:line="0" w:lineRule="atLeast"/>
        <w:ind w:left="1134" w:right="23"/>
        <w:jc w:val="both"/>
        <w:rPr>
          <w:rFonts w:ascii="Arial Narrow" w:eastAsia="Arial Narrow" w:hAnsi="Arial Narrow"/>
          <w:sz w:val="22"/>
        </w:rPr>
      </w:pPr>
      <w:r w:rsidRPr="007A4333">
        <w:rPr>
          <w:rFonts w:ascii="Arial Narrow" w:eastAsia="Arial Narrow" w:hAnsi="Arial Narrow"/>
          <w:sz w:val="22"/>
        </w:rPr>
        <w:t>-</w:t>
      </w:r>
      <w:r>
        <w:rPr>
          <w:rFonts w:ascii="Arial Narrow" w:eastAsia="Arial Narrow" w:hAnsi="Arial Narrow"/>
          <w:sz w:val="22"/>
        </w:rPr>
        <w:t xml:space="preserve"> </w:t>
      </w:r>
      <w:r w:rsidRPr="007A4333">
        <w:rPr>
          <w:rFonts w:ascii="Arial Narrow" w:eastAsia="Arial Narrow" w:hAnsi="Arial Narrow"/>
          <w:sz w:val="22"/>
        </w:rPr>
        <w:t>szükség esetén a témavezetőkkel</w:t>
      </w:r>
      <w:r>
        <w:rPr>
          <w:rFonts w:ascii="Arial Narrow" w:eastAsia="Arial Narrow" w:hAnsi="Arial Narrow"/>
          <w:sz w:val="22"/>
        </w:rPr>
        <w:t xml:space="preserve"> és</w:t>
      </w:r>
      <w:r w:rsidRPr="007A4333">
        <w:rPr>
          <w:rFonts w:ascii="Arial Narrow" w:eastAsia="Arial Narrow" w:hAnsi="Arial Narrow"/>
          <w:sz w:val="22"/>
        </w:rPr>
        <w:t xml:space="preserve"> a bí</w:t>
      </w:r>
      <w:r>
        <w:rPr>
          <w:rFonts w:ascii="Arial Narrow" w:eastAsia="Arial Narrow" w:hAnsi="Arial Narrow"/>
          <w:sz w:val="22"/>
        </w:rPr>
        <w:t>ráló bizottságok többi tagjával,</w:t>
      </w:r>
    </w:p>
    <w:p w:rsidR="004B597E" w:rsidRPr="007A4333" w:rsidRDefault="004B597E" w:rsidP="00716080">
      <w:pPr>
        <w:spacing w:line="0" w:lineRule="atLeast"/>
        <w:ind w:left="1134" w:right="23"/>
        <w:jc w:val="both"/>
        <w:rPr>
          <w:rFonts w:ascii="Arial Narrow" w:eastAsia="Arial Narrow" w:hAnsi="Arial Narrow"/>
          <w:sz w:val="22"/>
        </w:rPr>
      </w:pPr>
      <w:r w:rsidRPr="007A4333">
        <w:rPr>
          <w:rFonts w:ascii="Arial Narrow" w:eastAsia="Arial Narrow" w:hAnsi="Arial Narrow"/>
          <w:sz w:val="22"/>
        </w:rPr>
        <w:t>-</w:t>
      </w:r>
      <w:r>
        <w:rPr>
          <w:rFonts w:ascii="Arial Narrow" w:eastAsia="Arial Narrow" w:hAnsi="Arial Narrow"/>
          <w:sz w:val="22"/>
        </w:rPr>
        <w:t xml:space="preserve"> </w:t>
      </w:r>
      <w:r w:rsidRPr="007A4333">
        <w:rPr>
          <w:rFonts w:ascii="Arial Narrow" w:eastAsia="Arial Narrow" w:hAnsi="Arial Narrow"/>
          <w:sz w:val="22"/>
        </w:rPr>
        <w:t xml:space="preserve">az ösztöndíjak </w:t>
      </w:r>
      <w:r>
        <w:rPr>
          <w:rFonts w:ascii="Arial Narrow" w:eastAsia="Arial Narrow" w:hAnsi="Arial Narrow"/>
          <w:sz w:val="22"/>
        </w:rPr>
        <w:t xml:space="preserve">és témavezetői díjak </w:t>
      </w:r>
      <w:r w:rsidRPr="007A4333">
        <w:rPr>
          <w:rFonts w:ascii="Arial Narrow" w:eastAsia="Arial Narrow" w:hAnsi="Arial Narrow"/>
          <w:sz w:val="22"/>
        </w:rPr>
        <w:t>folyósítás</w:t>
      </w:r>
      <w:r>
        <w:rPr>
          <w:rFonts w:ascii="Arial Narrow" w:eastAsia="Arial Narrow" w:hAnsi="Arial Narrow"/>
          <w:sz w:val="22"/>
        </w:rPr>
        <w:t>ában közreműködő munkatársakkal,</w:t>
      </w:r>
    </w:p>
    <w:p w:rsidR="004B597E" w:rsidRDefault="004B597E" w:rsidP="00716080">
      <w:pPr>
        <w:spacing w:line="0" w:lineRule="atLeast"/>
        <w:ind w:left="1134" w:right="23"/>
        <w:jc w:val="both"/>
        <w:rPr>
          <w:rFonts w:ascii="Arial Narrow" w:eastAsia="Arial Narrow" w:hAnsi="Arial Narrow"/>
          <w:sz w:val="22"/>
        </w:rPr>
      </w:pPr>
      <w:r w:rsidRPr="007A4333">
        <w:rPr>
          <w:rFonts w:ascii="Arial Narrow" w:eastAsia="Arial Narrow" w:hAnsi="Arial Narrow"/>
          <w:sz w:val="22"/>
        </w:rPr>
        <w:t>-</w:t>
      </w:r>
      <w:r>
        <w:rPr>
          <w:rFonts w:ascii="Arial Narrow" w:eastAsia="Arial Narrow" w:hAnsi="Arial Narrow"/>
          <w:sz w:val="22"/>
        </w:rPr>
        <w:t xml:space="preserve"> </w:t>
      </w:r>
      <w:r w:rsidRPr="007A4333">
        <w:rPr>
          <w:rFonts w:ascii="Arial Narrow" w:eastAsia="Arial Narrow" w:hAnsi="Arial Narrow"/>
          <w:sz w:val="22"/>
        </w:rPr>
        <w:t>a beszerzéseket, közbeszerz</w:t>
      </w:r>
      <w:r>
        <w:rPr>
          <w:rFonts w:ascii="Arial Narrow" w:eastAsia="Arial Narrow" w:hAnsi="Arial Narrow"/>
          <w:sz w:val="22"/>
        </w:rPr>
        <w:t>éseket bonyolító munkatársakkal,</w:t>
      </w:r>
    </w:p>
    <w:p w:rsidR="004B597E" w:rsidRPr="007A4333" w:rsidRDefault="004B597E" w:rsidP="00716080">
      <w:pPr>
        <w:spacing w:line="0" w:lineRule="atLeast"/>
        <w:ind w:left="1134" w:right="23"/>
        <w:jc w:val="both"/>
        <w:rPr>
          <w:rFonts w:ascii="Arial Narrow" w:eastAsia="Arial Narrow" w:hAnsi="Arial Narrow"/>
          <w:sz w:val="22"/>
        </w:rPr>
      </w:pPr>
      <w:r w:rsidRPr="007A4333">
        <w:rPr>
          <w:rFonts w:ascii="Arial Narrow" w:eastAsia="Arial Narrow" w:hAnsi="Arial Narrow"/>
          <w:sz w:val="22"/>
        </w:rPr>
        <w:t>-</w:t>
      </w:r>
      <w:r>
        <w:rPr>
          <w:rFonts w:ascii="Arial Narrow" w:eastAsia="Arial Narrow" w:hAnsi="Arial Narrow"/>
          <w:sz w:val="22"/>
        </w:rPr>
        <w:t xml:space="preserve"> </w:t>
      </w:r>
      <w:r w:rsidRPr="007A4333">
        <w:rPr>
          <w:rFonts w:ascii="Arial Narrow" w:eastAsia="Arial Narrow" w:hAnsi="Arial Narrow"/>
          <w:sz w:val="22"/>
        </w:rPr>
        <w:t>minden más, a program lebonyolításában érintett szerve</w:t>
      </w:r>
      <w:r>
        <w:rPr>
          <w:rFonts w:ascii="Arial Narrow" w:eastAsia="Arial Narrow" w:hAnsi="Arial Narrow"/>
          <w:sz w:val="22"/>
        </w:rPr>
        <w:t>zeti egységgel és munkatárssal.</w:t>
      </w:r>
    </w:p>
    <w:p w:rsidR="004B597E" w:rsidRPr="007A4333" w:rsidRDefault="004B597E" w:rsidP="00716080">
      <w:pPr>
        <w:spacing w:line="0" w:lineRule="atLeast"/>
        <w:ind w:right="23"/>
        <w:jc w:val="both"/>
        <w:rPr>
          <w:rFonts w:ascii="Arial Narrow" w:eastAsia="Arial Narrow" w:hAnsi="Arial Narrow"/>
          <w:sz w:val="22"/>
        </w:rPr>
      </w:pPr>
      <w:r w:rsidRPr="007A4333">
        <w:rPr>
          <w:rFonts w:ascii="Arial Narrow" w:eastAsia="Arial Narrow" w:hAnsi="Arial Narrow"/>
          <w:sz w:val="22"/>
        </w:rPr>
        <w:t>Az</w:t>
      </w:r>
      <w:r>
        <w:rPr>
          <w:rFonts w:ascii="Arial Narrow" w:eastAsia="Arial Narrow" w:hAnsi="Arial Narrow"/>
          <w:sz w:val="22"/>
        </w:rPr>
        <w:t xml:space="preserve"> elnyert</w:t>
      </w:r>
      <w:r w:rsidRPr="007A4333">
        <w:rPr>
          <w:rFonts w:ascii="Arial Narrow" w:eastAsia="Arial Narrow" w:hAnsi="Arial Narrow"/>
          <w:sz w:val="22"/>
        </w:rPr>
        <w:t xml:space="preserve"> ösztöndíjat a nyertes pályázók arra a bankszámlaszámra kapják meg</w:t>
      </w:r>
      <w:r>
        <w:rPr>
          <w:rFonts w:ascii="Arial Narrow" w:eastAsia="Arial Narrow" w:hAnsi="Arial Narrow"/>
          <w:sz w:val="22"/>
        </w:rPr>
        <w:t xml:space="preserve"> az „A” keret, a „B” keret és „Tehetséggel fel!” keret esetében</w:t>
      </w:r>
      <w:r w:rsidRPr="007A4333">
        <w:rPr>
          <w:rFonts w:ascii="Arial Narrow" w:eastAsia="Arial Narrow" w:hAnsi="Arial Narrow"/>
          <w:sz w:val="22"/>
        </w:rPr>
        <w:t xml:space="preserve">, amely az átutalás pillanatában első helyen </w:t>
      </w:r>
      <w:r>
        <w:rPr>
          <w:rFonts w:ascii="Arial Narrow" w:eastAsia="Arial Narrow" w:hAnsi="Arial Narrow"/>
          <w:sz w:val="22"/>
        </w:rPr>
        <w:t>(alapértelmezettként) szerepel a Neptun rendszerben.</w:t>
      </w:r>
      <w:r w:rsidRPr="007A4333">
        <w:rPr>
          <w:rFonts w:ascii="Arial Narrow" w:eastAsia="Arial Narrow" w:hAnsi="Arial Narrow"/>
          <w:sz w:val="22"/>
        </w:rPr>
        <w:t xml:space="preserve"> Az ösztöndíjas a Neptun rendszerben első helyen </w:t>
      </w:r>
      <w:r>
        <w:rPr>
          <w:rFonts w:ascii="Arial Narrow" w:eastAsia="Arial Narrow" w:hAnsi="Arial Narrow"/>
          <w:sz w:val="22"/>
        </w:rPr>
        <w:t xml:space="preserve">(alapértelmezettként) </w:t>
      </w:r>
      <w:r w:rsidRPr="007A4333">
        <w:rPr>
          <w:rFonts w:ascii="Arial Narrow" w:eastAsia="Arial Narrow" w:hAnsi="Arial Narrow"/>
          <w:sz w:val="22"/>
        </w:rPr>
        <w:t>szereplő bankszámlaszámon kívül máshova nem k</w:t>
      </w:r>
      <w:r>
        <w:rPr>
          <w:rFonts w:ascii="Arial Narrow" w:eastAsia="Arial Narrow" w:hAnsi="Arial Narrow"/>
          <w:sz w:val="22"/>
        </w:rPr>
        <w:t>érheti az ösztöndíj átutalását. A „C” keret esetében az átutalás az Egyetem munkavállalókat kezelő rendszerében megadott számlaszámra történik, és más számlaszámra nem is kérheti az ösztöndíj átutalását az ösztöndíjas.</w:t>
      </w:r>
    </w:p>
    <w:p w:rsidR="004B597E" w:rsidRDefault="004B597E" w:rsidP="00716080">
      <w:pPr>
        <w:spacing w:line="0" w:lineRule="atLeast"/>
        <w:ind w:right="23"/>
        <w:jc w:val="both"/>
        <w:rPr>
          <w:rFonts w:ascii="Arial Narrow" w:eastAsia="Arial Narrow" w:hAnsi="Arial Narrow"/>
          <w:sz w:val="22"/>
        </w:rPr>
      </w:pPr>
      <w:r w:rsidRPr="007A4333">
        <w:rPr>
          <w:rFonts w:ascii="Arial Narrow" w:eastAsia="Arial Narrow" w:hAnsi="Arial Narrow"/>
          <w:sz w:val="22"/>
        </w:rPr>
        <w:t xml:space="preserve">A témavezető havonta egy alkalommal személyes konzultációt folytat az ösztöndíjassal, amelyről </w:t>
      </w:r>
      <w:r>
        <w:rPr>
          <w:rFonts w:ascii="Arial Narrow" w:eastAsia="Arial Narrow" w:hAnsi="Arial Narrow"/>
          <w:sz w:val="22"/>
        </w:rPr>
        <w:t xml:space="preserve">havonta két-két eredeti </w:t>
      </w:r>
      <w:r w:rsidRPr="007A4333">
        <w:rPr>
          <w:rFonts w:ascii="Arial Narrow" w:eastAsia="Arial Narrow" w:hAnsi="Arial Narrow"/>
          <w:sz w:val="22"/>
        </w:rPr>
        <w:t>konzultációs lap</w:t>
      </w:r>
      <w:r>
        <w:rPr>
          <w:rFonts w:ascii="Arial Narrow" w:eastAsia="Arial Narrow" w:hAnsi="Arial Narrow"/>
          <w:sz w:val="22"/>
        </w:rPr>
        <w:t xml:space="preserve"> kerül</w:t>
      </w:r>
      <w:r w:rsidRPr="007A4333">
        <w:rPr>
          <w:rFonts w:ascii="Arial Narrow" w:eastAsia="Arial Narrow" w:hAnsi="Arial Narrow"/>
          <w:sz w:val="22"/>
        </w:rPr>
        <w:t xml:space="preserve"> </w:t>
      </w:r>
      <w:r>
        <w:rPr>
          <w:rFonts w:ascii="Arial Narrow" w:eastAsia="Arial Narrow" w:hAnsi="Arial Narrow"/>
          <w:sz w:val="22"/>
        </w:rPr>
        <w:t>ki</w:t>
      </w:r>
      <w:r w:rsidRPr="007A4333">
        <w:rPr>
          <w:rFonts w:ascii="Arial Narrow" w:eastAsia="Arial Narrow" w:hAnsi="Arial Narrow"/>
          <w:sz w:val="22"/>
        </w:rPr>
        <w:t>állít</w:t>
      </w:r>
      <w:r>
        <w:rPr>
          <w:rFonts w:ascii="Arial Narrow" w:eastAsia="Arial Narrow" w:hAnsi="Arial Narrow"/>
          <w:sz w:val="22"/>
        </w:rPr>
        <w:t>ásra</w:t>
      </w:r>
      <w:r w:rsidRPr="007A4333">
        <w:rPr>
          <w:rFonts w:ascii="Arial Narrow" w:eastAsia="Arial Narrow" w:hAnsi="Arial Narrow"/>
          <w:sz w:val="22"/>
        </w:rPr>
        <w:t>, mely</w:t>
      </w:r>
      <w:r>
        <w:rPr>
          <w:rFonts w:ascii="Arial Narrow" w:eastAsia="Arial Narrow" w:hAnsi="Arial Narrow"/>
          <w:sz w:val="22"/>
        </w:rPr>
        <w:t xml:space="preserve">ek egyik példánya </w:t>
      </w:r>
      <w:r w:rsidRPr="007A4333">
        <w:rPr>
          <w:rFonts w:ascii="Arial Narrow" w:eastAsia="Arial Narrow" w:hAnsi="Arial Narrow"/>
          <w:sz w:val="22"/>
        </w:rPr>
        <w:t>az ösztöndíj</w:t>
      </w:r>
      <w:r>
        <w:rPr>
          <w:rFonts w:ascii="Arial Narrow" w:eastAsia="Arial Narrow" w:hAnsi="Arial Narrow"/>
          <w:sz w:val="22"/>
        </w:rPr>
        <w:t xml:space="preserve">as a </w:t>
      </w:r>
      <w:r w:rsidRPr="007A4333">
        <w:rPr>
          <w:rFonts w:ascii="Arial Narrow" w:eastAsia="Arial Narrow" w:hAnsi="Arial Narrow"/>
          <w:sz w:val="22"/>
        </w:rPr>
        <w:t>záró</w:t>
      </w:r>
      <w:r>
        <w:rPr>
          <w:rFonts w:ascii="Arial Narrow" w:eastAsia="Arial Narrow" w:hAnsi="Arial Narrow"/>
          <w:sz w:val="22"/>
        </w:rPr>
        <w:t xml:space="preserve"> szakmai </w:t>
      </w:r>
      <w:r w:rsidRPr="007A4333">
        <w:rPr>
          <w:rFonts w:ascii="Arial Narrow" w:eastAsia="Arial Narrow" w:hAnsi="Arial Narrow"/>
          <w:sz w:val="22"/>
        </w:rPr>
        <w:t>beszámolójához csatol</w:t>
      </w:r>
      <w:r>
        <w:rPr>
          <w:rFonts w:ascii="Arial Narrow" w:eastAsia="Arial Narrow" w:hAnsi="Arial Narrow"/>
          <w:sz w:val="22"/>
        </w:rPr>
        <w:t>ja be az ösztöndíjas időszak végén</w:t>
      </w:r>
      <w:r w:rsidRPr="007A4333">
        <w:rPr>
          <w:rFonts w:ascii="Arial Narrow" w:eastAsia="Arial Narrow" w:hAnsi="Arial Narrow"/>
          <w:sz w:val="22"/>
        </w:rPr>
        <w:t>.</w:t>
      </w:r>
      <w:r>
        <w:rPr>
          <w:rFonts w:ascii="Arial Narrow" w:eastAsia="Arial Narrow" w:hAnsi="Arial Narrow"/>
          <w:sz w:val="22"/>
        </w:rPr>
        <w:t xml:space="preserve"> A témavezetői juttatás kifizetésének feltétele a konzultációs lapok másik eredeti példányának benyújtása az intézményi ÚNKP koordinátor felhívására. Amennyiben az ösztöndíjas és/vagy témavezetője saját magának is meg kíván őrizni egy eredeti példányt, akkor a kötelező két eredeti példányon felül további eredeti példányok készítésében is megállapodhatnak.</w:t>
      </w:r>
    </w:p>
    <w:p w:rsidR="004B597E" w:rsidRDefault="004B597E" w:rsidP="00716080">
      <w:pPr>
        <w:spacing w:line="0" w:lineRule="atLeast"/>
        <w:ind w:right="23"/>
        <w:jc w:val="both"/>
        <w:rPr>
          <w:rFonts w:ascii="Arial Narrow" w:eastAsia="Arial Narrow" w:hAnsi="Arial Narrow"/>
          <w:sz w:val="22"/>
        </w:rPr>
      </w:pPr>
    </w:p>
    <w:p w:rsidR="004B597E" w:rsidRDefault="004B597E" w:rsidP="0056236B">
      <w:pPr>
        <w:tabs>
          <w:tab w:val="left" w:pos="284"/>
        </w:tabs>
        <w:jc w:val="center"/>
        <w:outlineLvl w:val="4"/>
        <w:rPr>
          <w:rFonts w:ascii="Arial Narrow" w:eastAsia="Arial Narrow" w:hAnsi="Arial Narrow"/>
          <w:b/>
          <w:sz w:val="22"/>
        </w:rPr>
      </w:pPr>
      <w:bookmarkStart w:id="185" w:name="_Toc1407250"/>
      <w:r>
        <w:rPr>
          <w:rFonts w:ascii="Arial Narrow" w:eastAsia="Arial Narrow" w:hAnsi="Arial Narrow"/>
          <w:b/>
          <w:sz w:val="22"/>
        </w:rPr>
        <w:t>5.5. A kutatási eredmények bemutatása és értékelése, minősítése</w:t>
      </w:r>
      <w:bookmarkEnd w:id="185"/>
    </w:p>
    <w:p w:rsidR="004B597E" w:rsidRDefault="004B597E" w:rsidP="0056236B">
      <w:pPr>
        <w:tabs>
          <w:tab w:val="left" w:pos="284"/>
        </w:tabs>
        <w:spacing w:line="0" w:lineRule="atLeast"/>
        <w:ind w:right="20"/>
        <w:jc w:val="center"/>
        <w:rPr>
          <w:rFonts w:ascii="Arial Narrow" w:eastAsia="Arial Narrow" w:hAnsi="Arial Narrow"/>
          <w:b/>
          <w:sz w:val="22"/>
        </w:rPr>
      </w:pPr>
    </w:p>
    <w:p w:rsidR="004B597E" w:rsidRDefault="004B597E" w:rsidP="0056236B">
      <w:pPr>
        <w:spacing w:line="0" w:lineRule="atLeast"/>
        <w:ind w:right="23" w:hanging="709"/>
        <w:jc w:val="both"/>
        <w:rPr>
          <w:rFonts w:ascii="Arial Narrow" w:eastAsia="Arial Narrow" w:hAnsi="Arial Narrow"/>
          <w:sz w:val="22"/>
        </w:rPr>
      </w:pPr>
      <w:r w:rsidRPr="00D83019">
        <w:rPr>
          <w:rFonts w:ascii="Arial Narrow" w:eastAsia="Arial Narrow" w:hAnsi="Arial Narrow"/>
          <w:b/>
          <w:sz w:val="22"/>
        </w:rPr>
        <w:t>6:8./</w:t>
      </w:r>
      <w:r>
        <w:rPr>
          <w:rFonts w:ascii="Arial Narrow" w:eastAsia="Arial Narrow" w:hAnsi="Arial Narrow"/>
          <w:b/>
          <w:sz w:val="22"/>
        </w:rPr>
        <w:t>K</w:t>
      </w:r>
      <w:r w:rsidRPr="00D83019">
        <w:rPr>
          <w:rFonts w:ascii="Arial Narrow" w:eastAsia="Arial Narrow" w:hAnsi="Arial Narrow"/>
          <w:b/>
          <w:sz w:val="22"/>
        </w:rPr>
        <w:t xml:space="preserve"> §</w:t>
      </w:r>
      <w:r>
        <w:rPr>
          <w:rFonts w:ascii="Arial Narrow" w:eastAsia="Arial Narrow" w:hAnsi="Arial Narrow"/>
          <w:sz w:val="22"/>
        </w:rPr>
        <w:t xml:space="preserve"> (1) </w:t>
      </w:r>
      <w:r w:rsidRPr="00452E2C">
        <w:rPr>
          <w:rFonts w:ascii="Arial Narrow" w:eastAsia="Arial Narrow" w:hAnsi="Arial Narrow"/>
          <w:sz w:val="22"/>
        </w:rPr>
        <w:t xml:space="preserve">Kutatási eredményeiket az ösztöndíjasok intézményi ÚNKP konferencia keretében mutatják be </w:t>
      </w:r>
      <w:r>
        <w:rPr>
          <w:rFonts w:ascii="Arial Narrow" w:eastAsia="Arial Narrow" w:hAnsi="Arial Narrow"/>
          <w:sz w:val="22"/>
        </w:rPr>
        <w:t>az intézmény által meghatározott időpontban (de legkésőbb az ösztöndíjas tanév június 15-ig),</w:t>
      </w:r>
      <w:r w:rsidRPr="00452E2C">
        <w:rPr>
          <w:rFonts w:ascii="Arial Narrow" w:eastAsia="Arial Narrow" w:hAnsi="Arial Narrow"/>
          <w:sz w:val="22"/>
        </w:rPr>
        <w:t xml:space="preserve"> ahol minden ösztöndíjas részvétele kötelező.</w:t>
      </w:r>
      <w:r>
        <w:rPr>
          <w:rFonts w:ascii="Arial Narrow" w:eastAsia="Arial Narrow" w:hAnsi="Arial Narrow"/>
          <w:sz w:val="22"/>
        </w:rPr>
        <w:t xml:space="preserve"> Az intézmény több ÚNKP rendezvényt is szervezhet, és meghatározhatja, hogy mely rendezvényeken írja elő az ösztöndíjas részvételét az ösztöndíjas időszakban.</w:t>
      </w: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Az ÚNKP rendezvényhez kapcsolódó teendőkről [absztrakt formátuma, beadási határideje stb.] a rektor által megbízott testület(ek), szervezeti egység(ek), személy(ek) tájékoztatják az ösztöndíjast.</w:t>
      </w: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E rektor által megbízott testület(ek), szervezeti egység(ek), személy(ek) koordinálásával történik a rendezvény(ek) megszervezése</w:t>
      </w:r>
      <w:r w:rsidRPr="00452E2C">
        <w:rPr>
          <w:rFonts w:ascii="Arial Narrow" w:eastAsia="Arial Narrow" w:hAnsi="Arial Narrow"/>
          <w:sz w:val="22"/>
        </w:rPr>
        <w:t xml:space="preserve"> </w:t>
      </w:r>
      <w:r>
        <w:rPr>
          <w:rFonts w:ascii="Arial Narrow" w:eastAsia="Arial Narrow" w:hAnsi="Arial Narrow"/>
          <w:sz w:val="22"/>
        </w:rPr>
        <w:t xml:space="preserve">[az ösztöndíjasok (pl. tudományági vagy célcsoportonkénti) </w:t>
      </w:r>
      <w:r w:rsidRPr="00452E2C">
        <w:rPr>
          <w:rFonts w:ascii="Arial Narrow" w:eastAsia="Arial Narrow" w:hAnsi="Arial Narrow"/>
          <w:sz w:val="22"/>
        </w:rPr>
        <w:t xml:space="preserve">beosztása, az előadások </w:t>
      </w:r>
      <w:r>
        <w:rPr>
          <w:rFonts w:ascii="Arial Narrow" w:eastAsia="Arial Narrow" w:hAnsi="Arial Narrow"/>
          <w:sz w:val="22"/>
        </w:rPr>
        <w:t xml:space="preserve">esetleges </w:t>
      </w:r>
      <w:r w:rsidRPr="00452E2C">
        <w:rPr>
          <w:rFonts w:ascii="Arial Narrow" w:eastAsia="Arial Narrow" w:hAnsi="Arial Narrow"/>
          <w:sz w:val="22"/>
        </w:rPr>
        <w:t>szakmai zsűri</w:t>
      </w:r>
      <w:r>
        <w:rPr>
          <w:rFonts w:ascii="Arial Narrow" w:eastAsia="Arial Narrow" w:hAnsi="Arial Narrow"/>
          <w:sz w:val="22"/>
        </w:rPr>
        <w:t>ztetése stb.]</w:t>
      </w:r>
      <w:r w:rsidRPr="00452E2C">
        <w:rPr>
          <w:rFonts w:ascii="Arial Narrow" w:eastAsia="Arial Narrow" w:hAnsi="Arial Narrow"/>
          <w:sz w:val="22"/>
        </w:rPr>
        <w:t>.</w:t>
      </w:r>
    </w:p>
    <w:p w:rsidR="004B597E" w:rsidRDefault="004B597E" w:rsidP="00716080">
      <w:pPr>
        <w:spacing w:line="0" w:lineRule="atLeast"/>
        <w:ind w:right="23"/>
        <w:jc w:val="both"/>
        <w:rPr>
          <w:rFonts w:ascii="Arial Narrow" w:eastAsia="Arial Narrow" w:hAnsi="Arial Narrow"/>
          <w:sz w:val="22"/>
        </w:rPr>
      </w:pPr>
      <w:r w:rsidRPr="00452E2C">
        <w:rPr>
          <w:rFonts w:ascii="Arial Narrow" w:eastAsia="Arial Narrow" w:hAnsi="Arial Narrow"/>
          <w:sz w:val="22"/>
        </w:rPr>
        <w:t>Az igazoltan távollévő hallgatók munkájukat</w:t>
      </w:r>
      <w:r>
        <w:rPr>
          <w:rFonts w:ascii="Arial Narrow" w:eastAsia="Arial Narrow" w:hAnsi="Arial Narrow"/>
          <w:sz w:val="22"/>
        </w:rPr>
        <w:t xml:space="preserve"> videóelőadásban prezentálják.</w:t>
      </w:r>
    </w:p>
    <w:p w:rsidR="004B597E" w:rsidRPr="00452E2C"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(2)</w:t>
      </w:r>
      <w:r w:rsidRPr="00452E2C">
        <w:rPr>
          <w:rFonts w:ascii="Arial Narrow" w:eastAsia="Arial Narrow" w:hAnsi="Arial Narrow"/>
          <w:sz w:val="22"/>
        </w:rPr>
        <w:t xml:space="preserve"> Az ösztöndíjasok kutatási eredményeik </w:t>
      </w:r>
      <w:r>
        <w:rPr>
          <w:rFonts w:ascii="Arial Narrow" w:eastAsia="Arial Narrow" w:hAnsi="Arial Narrow"/>
          <w:sz w:val="22"/>
        </w:rPr>
        <w:t xml:space="preserve">tavaszi </w:t>
      </w:r>
      <w:r w:rsidRPr="00452E2C">
        <w:rPr>
          <w:rFonts w:ascii="Arial Narrow" w:eastAsia="Arial Narrow" w:hAnsi="Arial Narrow"/>
          <w:sz w:val="22"/>
        </w:rPr>
        <w:t>TDK k</w:t>
      </w:r>
      <w:r>
        <w:rPr>
          <w:rFonts w:ascii="Arial Narrow" w:eastAsia="Arial Narrow" w:hAnsi="Arial Narrow"/>
          <w:sz w:val="22"/>
        </w:rPr>
        <w:t xml:space="preserve">onferencián történő bemutatása a pályázati kiírásokban előírtak szerint kötelező az ösztöndíjas időszakban (függetlenül az aktív ösztöndíjas jogviszonytól), de a rektor, </w:t>
      </w:r>
      <w:r w:rsidRPr="00452E2C">
        <w:rPr>
          <w:rFonts w:ascii="Arial Narrow" w:eastAsia="Arial Narrow" w:hAnsi="Arial Narrow"/>
          <w:sz w:val="22"/>
        </w:rPr>
        <w:t xml:space="preserve">a témavezető, vagy a kari </w:t>
      </w:r>
      <w:r>
        <w:rPr>
          <w:rFonts w:ascii="Arial Narrow" w:eastAsia="Arial Narrow" w:hAnsi="Arial Narrow"/>
          <w:sz w:val="22"/>
        </w:rPr>
        <w:t xml:space="preserve">bíráló </w:t>
      </w:r>
      <w:r w:rsidRPr="00452E2C">
        <w:rPr>
          <w:rFonts w:ascii="Arial Narrow" w:eastAsia="Arial Narrow" w:hAnsi="Arial Narrow"/>
          <w:sz w:val="22"/>
        </w:rPr>
        <w:t>bizottságok elnökei a hozzájuk tartozó</w:t>
      </w:r>
      <w:r>
        <w:rPr>
          <w:rFonts w:ascii="Arial Narrow" w:eastAsia="Arial Narrow" w:hAnsi="Arial Narrow"/>
          <w:sz w:val="22"/>
        </w:rPr>
        <w:t xml:space="preserve"> hallgatók részére előírhatják az őszi TDK konferencián való részvételt is.</w:t>
      </w:r>
    </w:p>
    <w:p w:rsidR="004B597E" w:rsidRPr="00452E2C" w:rsidRDefault="004B597E" w:rsidP="00716080">
      <w:pPr>
        <w:spacing w:line="0" w:lineRule="atLeast"/>
        <w:ind w:right="23"/>
        <w:jc w:val="both"/>
        <w:rPr>
          <w:rFonts w:ascii="Arial Narrow" w:eastAsia="Arial Narrow" w:hAnsi="Arial Narrow"/>
          <w:sz w:val="22"/>
        </w:rPr>
      </w:pPr>
    </w:p>
    <w:p w:rsidR="004B597E" w:rsidRPr="00452E2C"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(3) Az ösztöndíjas időszak zárásához kapcsolódóan, az intézmény által meghatározott időpontig, de legkésőbb az ösztöndíjas időszak június 30-ig a pályázónak záró szakmai beszámolót kell készítenie.</w:t>
      </w:r>
    </w:p>
    <w:p w:rsidR="004B597E" w:rsidRPr="00452E2C" w:rsidRDefault="004B597E" w:rsidP="00716080">
      <w:pPr>
        <w:spacing w:line="0" w:lineRule="atLeast"/>
        <w:ind w:right="23"/>
        <w:jc w:val="both"/>
        <w:rPr>
          <w:rFonts w:ascii="Arial Narrow" w:eastAsia="Arial Narrow" w:hAnsi="Arial Narrow"/>
          <w:sz w:val="22"/>
        </w:rPr>
      </w:pPr>
      <w:r w:rsidRPr="00452E2C">
        <w:rPr>
          <w:rFonts w:ascii="Arial Narrow" w:eastAsia="Arial Narrow" w:hAnsi="Arial Narrow"/>
          <w:sz w:val="22"/>
        </w:rPr>
        <w:t xml:space="preserve">A nyertes ösztöndíjasok a Támogató részéről meghatározott szempontokat figyelembe véve </w:t>
      </w:r>
      <w:r>
        <w:rPr>
          <w:rFonts w:ascii="Arial Narrow" w:eastAsia="Arial Narrow" w:hAnsi="Arial Narrow"/>
          <w:sz w:val="22"/>
        </w:rPr>
        <w:t xml:space="preserve">készítik el a záró szakmai beszámolót. </w:t>
      </w:r>
      <w:r w:rsidRPr="00452E2C">
        <w:rPr>
          <w:rFonts w:ascii="Arial Narrow" w:eastAsia="Arial Narrow" w:hAnsi="Arial Narrow"/>
          <w:sz w:val="22"/>
        </w:rPr>
        <w:t xml:space="preserve">A </w:t>
      </w:r>
      <w:r>
        <w:rPr>
          <w:rFonts w:ascii="Arial Narrow" w:eastAsia="Arial Narrow" w:hAnsi="Arial Narrow"/>
          <w:sz w:val="22"/>
        </w:rPr>
        <w:t xml:space="preserve">záró </w:t>
      </w:r>
      <w:r w:rsidRPr="00452E2C">
        <w:rPr>
          <w:rFonts w:ascii="Arial Narrow" w:eastAsia="Arial Narrow" w:hAnsi="Arial Narrow"/>
          <w:sz w:val="22"/>
        </w:rPr>
        <w:t>szakmai bes</w:t>
      </w:r>
      <w:r>
        <w:rPr>
          <w:rFonts w:ascii="Arial Narrow" w:eastAsia="Arial Narrow" w:hAnsi="Arial Narrow"/>
          <w:sz w:val="22"/>
        </w:rPr>
        <w:t>zámoló kötelező tartalmi elemeit az egyetemi bíráló bizottságok külön eljárási rendben határozzák meg, melynek közzétételéről a beszámoló benyújtását megelőző legalább 60 nappal gondoskodik az intézményi ÚNKP koordinátor az elektronikus pályázati felületen történő közzététellel és hozzáférési lehetőséggel</w:t>
      </w:r>
      <w:r w:rsidRPr="00452E2C">
        <w:rPr>
          <w:rFonts w:ascii="Arial Narrow" w:eastAsia="Arial Narrow" w:hAnsi="Arial Narrow"/>
          <w:sz w:val="22"/>
        </w:rPr>
        <w:t>.</w:t>
      </w:r>
    </w:p>
    <w:p w:rsidR="004B597E" w:rsidRDefault="004B597E" w:rsidP="00716080">
      <w:pPr>
        <w:spacing w:line="0" w:lineRule="atLeast"/>
        <w:ind w:right="23"/>
        <w:jc w:val="both"/>
        <w:rPr>
          <w:rFonts w:ascii="Arial Narrow" w:eastAsia="Arial Narrow" w:hAnsi="Arial Narrow"/>
          <w:sz w:val="22"/>
        </w:rPr>
      </w:pPr>
      <w:r w:rsidRPr="00452E2C">
        <w:rPr>
          <w:rFonts w:ascii="Arial Narrow" w:eastAsia="Arial Narrow" w:hAnsi="Arial Narrow"/>
          <w:sz w:val="22"/>
        </w:rPr>
        <w:t xml:space="preserve">„Tehetséggel fel!” program esetében a </w:t>
      </w:r>
      <w:r>
        <w:rPr>
          <w:rFonts w:ascii="Arial Narrow" w:eastAsia="Arial Narrow" w:hAnsi="Arial Narrow"/>
          <w:sz w:val="22"/>
        </w:rPr>
        <w:t xml:space="preserve">záró </w:t>
      </w:r>
      <w:r w:rsidRPr="00452E2C">
        <w:rPr>
          <w:rFonts w:ascii="Arial Narrow" w:eastAsia="Arial Narrow" w:hAnsi="Arial Narrow"/>
          <w:sz w:val="22"/>
        </w:rPr>
        <w:t>szakmai beszámoló tételesen ismerteti az ösztöndíjas időszak al</w:t>
      </w:r>
      <w:r>
        <w:rPr>
          <w:rFonts w:ascii="Arial Narrow" w:eastAsia="Arial Narrow" w:hAnsi="Arial Narrow"/>
          <w:sz w:val="22"/>
        </w:rPr>
        <w:t>att feldolgozott szakirodalmat.</w:t>
      </w:r>
    </w:p>
    <w:p w:rsidR="004B597E" w:rsidRPr="00452E2C" w:rsidRDefault="004B597E" w:rsidP="00716080">
      <w:pPr>
        <w:spacing w:line="0" w:lineRule="atLeast"/>
        <w:ind w:right="23"/>
        <w:jc w:val="both"/>
        <w:rPr>
          <w:rFonts w:ascii="Arial Narrow" w:eastAsia="Arial Narrow" w:hAnsi="Arial Narrow"/>
          <w:sz w:val="22"/>
        </w:rPr>
      </w:pPr>
    </w:p>
    <w:p w:rsidR="004B597E" w:rsidRPr="00452E2C"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(4) </w:t>
      </w:r>
      <w:r w:rsidRPr="00452E2C">
        <w:rPr>
          <w:rFonts w:ascii="Arial Narrow" w:eastAsia="Arial Narrow" w:hAnsi="Arial Narrow"/>
          <w:sz w:val="22"/>
        </w:rPr>
        <w:t>A beszám</w:t>
      </w:r>
      <w:r>
        <w:rPr>
          <w:rFonts w:ascii="Arial Narrow" w:eastAsia="Arial Narrow" w:hAnsi="Arial Narrow"/>
          <w:sz w:val="22"/>
        </w:rPr>
        <w:t>olóhoz csatolandó dokumentumok:</w:t>
      </w:r>
    </w:p>
    <w:p w:rsidR="004B597E" w:rsidRPr="00EA61D5" w:rsidRDefault="004B597E" w:rsidP="00716080">
      <w:pPr>
        <w:pStyle w:val="Listaszerbekezds"/>
        <w:numPr>
          <w:ilvl w:val="0"/>
          <w:numId w:val="228"/>
        </w:numPr>
        <w:spacing w:line="0" w:lineRule="atLeast"/>
        <w:ind w:right="23" w:firstLine="0"/>
        <w:jc w:val="both"/>
        <w:rPr>
          <w:rFonts w:ascii="Arial Narrow" w:eastAsia="Arial Narrow" w:hAnsi="Arial Narrow"/>
          <w:sz w:val="22"/>
        </w:rPr>
      </w:pPr>
      <w:r>
        <w:rPr>
          <w:rFonts w:ascii="Arial Narrow" w:eastAsia="Arial Narrow" w:hAnsi="Arial Narrow"/>
          <w:sz w:val="22"/>
        </w:rPr>
        <w:t>a t</w:t>
      </w:r>
      <w:r w:rsidRPr="00C334E2">
        <w:rPr>
          <w:rFonts w:ascii="Arial Narrow" w:eastAsia="Arial Narrow" w:hAnsi="Arial Narrow"/>
          <w:sz w:val="22"/>
        </w:rPr>
        <w:t>émavezetői konzultációs lapok eredeti példányai,</w:t>
      </w:r>
    </w:p>
    <w:p w:rsidR="004B597E" w:rsidRPr="00EA61D5" w:rsidRDefault="004B597E" w:rsidP="00716080">
      <w:pPr>
        <w:pStyle w:val="Listaszerbekezds"/>
        <w:numPr>
          <w:ilvl w:val="0"/>
          <w:numId w:val="228"/>
        </w:numPr>
        <w:spacing w:line="0" w:lineRule="atLeast"/>
        <w:ind w:right="23" w:firstLine="0"/>
        <w:jc w:val="both"/>
        <w:rPr>
          <w:rFonts w:ascii="Arial Narrow" w:eastAsia="Arial Narrow" w:hAnsi="Arial Narrow"/>
          <w:sz w:val="22"/>
        </w:rPr>
      </w:pPr>
      <w:r w:rsidRPr="00EA61D5">
        <w:rPr>
          <w:rFonts w:ascii="Arial Narrow" w:eastAsia="Arial Narrow" w:hAnsi="Arial Narrow"/>
          <w:sz w:val="22"/>
        </w:rPr>
        <w:t xml:space="preserve">Az ÚNKP </w:t>
      </w:r>
      <w:r>
        <w:rPr>
          <w:rFonts w:ascii="Arial Narrow" w:eastAsia="Arial Narrow" w:hAnsi="Arial Narrow"/>
          <w:sz w:val="22"/>
        </w:rPr>
        <w:t xml:space="preserve">kutatási téma </w:t>
      </w:r>
      <w:r w:rsidRPr="00EA61D5">
        <w:rPr>
          <w:rFonts w:ascii="Arial Narrow" w:eastAsia="Arial Narrow" w:hAnsi="Arial Narrow"/>
          <w:sz w:val="22"/>
        </w:rPr>
        <w:t xml:space="preserve">kapcsán </w:t>
      </w:r>
      <w:r>
        <w:rPr>
          <w:rFonts w:ascii="Arial Narrow" w:eastAsia="Arial Narrow" w:hAnsi="Arial Narrow"/>
          <w:sz w:val="22"/>
        </w:rPr>
        <w:t xml:space="preserve">vállalt és/vagy teljesített </w:t>
      </w:r>
      <w:r w:rsidRPr="00EA61D5">
        <w:rPr>
          <w:rFonts w:ascii="Arial Narrow" w:eastAsia="Arial Narrow" w:hAnsi="Arial Narrow"/>
          <w:sz w:val="22"/>
        </w:rPr>
        <w:t>konferenciaszereplések és publikációk megjelenésének felsorolása (</w:t>
      </w:r>
      <w:r w:rsidRPr="00C334E2">
        <w:rPr>
          <w:rFonts w:ascii="Arial Narrow" w:eastAsia="Arial Narrow" w:hAnsi="Arial Narrow"/>
          <w:sz w:val="22"/>
        </w:rPr>
        <w:t>MTMT-ből kinyert lista, ha van),</w:t>
      </w:r>
    </w:p>
    <w:p w:rsidR="004B597E" w:rsidRPr="00EA61D5" w:rsidRDefault="004B597E" w:rsidP="00716080">
      <w:pPr>
        <w:pStyle w:val="Listaszerbekezds"/>
        <w:numPr>
          <w:ilvl w:val="0"/>
          <w:numId w:val="228"/>
        </w:numPr>
        <w:spacing w:line="0" w:lineRule="atLeast"/>
        <w:ind w:right="23" w:firstLine="0"/>
        <w:jc w:val="both"/>
        <w:rPr>
          <w:rFonts w:ascii="Arial Narrow" w:eastAsia="Arial Narrow" w:hAnsi="Arial Narrow"/>
          <w:sz w:val="22"/>
        </w:rPr>
      </w:pPr>
      <w:r w:rsidRPr="00CF554B">
        <w:rPr>
          <w:rFonts w:ascii="Arial Narrow" w:eastAsia="Arial Narrow" w:hAnsi="Arial Narrow"/>
          <w:sz w:val="22"/>
        </w:rPr>
        <w:t xml:space="preserve">Az ÚNKP </w:t>
      </w:r>
      <w:r>
        <w:rPr>
          <w:rFonts w:ascii="Arial Narrow" w:eastAsia="Arial Narrow" w:hAnsi="Arial Narrow"/>
          <w:sz w:val="22"/>
        </w:rPr>
        <w:t xml:space="preserve">kutatási téma </w:t>
      </w:r>
      <w:r w:rsidRPr="00CF554B">
        <w:rPr>
          <w:rFonts w:ascii="Arial Narrow" w:eastAsia="Arial Narrow" w:hAnsi="Arial Narrow"/>
          <w:sz w:val="22"/>
        </w:rPr>
        <w:t xml:space="preserve">kapcsán </w:t>
      </w:r>
      <w:r>
        <w:rPr>
          <w:rFonts w:ascii="Arial Narrow" w:eastAsia="Arial Narrow" w:hAnsi="Arial Narrow"/>
          <w:sz w:val="22"/>
        </w:rPr>
        <w:t>vállalt és/vagy teljesített</w:t>
      </w:r>
      <w:r w:rsidRPr="00C334E2">
        <w:rPr>
          <w:rFonts w:ascii="Arial Narrow" w:eastAsia="Arial Narrow" w:hAnsi="Arial Narrow"/>
          <w:sz w:val="22"/>
        </w:rPr>
        <w:t xml:space="preserve"> </w:t>
      </w:r>
      <w:r>
        <w:rPr>
          <w:rFonts w:ascii="Arial Narrow" w:eastAsia="Arial Narrow" w:hAnsi="Arial Narrow"/>
          <w:sz w:val="22"/>
        </w:rPr>
        <w:t>k</w:t>
      </w:r>
      <w:r w:rsidRPr="00EA61D5">
        <w:rPr>
          <w:rFonts w:ascii="Arial Narrow" w:eastAsia="Arial Narrow" w:hAnsi="Arial Narrow"/>
          <w:sz w:val="22"/>
        </w:rPr>
        <w:t>onferencia részvétel</w:t>
      </w:r>
      <w:r>
        <w:rPr>
          <w:rFonts w:ascii="Arial Narrow" w:eastAsia="Arial Narrow" w:hAnsi="Arial Narrow"/>
          <w:sz w:val="22"/>
        </w:rPr>
        <w:t xml:space="preserve"> igazolása</w:t>
      </w:r>
      <w:r w:rsidRPr="00EA61D5">
        <w:rPr>
          <w:rFonts w:ascii="Arial Narrow" w:eastAsia="Arial Narrow" w:hAnsi="Arial Narrow"/>
          <w:sz w:val="22"/>
        </w:rPr>
        <w:t>, ku</w:t>
      </w:r>
      <w:r w:rsidRPr="00C334E2">
        <w:rPr>
          <w:rFonts w:ascii="Arial Narrow" w:eastAsia="Arial Narrow" w:hAnsi="Arial Narrow"/>
          <w:sz w:val="22"/>
        </w:rPr>
        <w:t>tatóút eredményeinek bemutatása,</w:t>
      </w:r>
    </w:p>
    <w:p w:rsidR="004B597E" w:rsidRDefault="004B597E" w:rsidP="00716080">
      <w:pPr>
        <w:pStyle w:val="Listaszerbekezds"/>
        <w:numPr>
          <w:ilvl w:val="0"/>
          <w:numId w:val="228"/>
        </w:numPr>
        <w:spacing w:line="0" w:lineRule="atLeast"/>
        <w:ind w:right="23" w:firstLine="0"/>
        <w:jc w:val="both"/>
        <w:rPr>
          <w:rFonts w:ascii="Arial Narrow" w:eastAsia="Arial Narrow" w:hAnsi="Arial Narrow"/>
          <w:sz w:val="22"/>
        </w:rPr>
      </w:pPr>
      <w:r w:rsidRPr="00EA61D5">
        <w:rPr>
          <w:rFonts w:ascii="Arial Narrow" w:eastAsia="Arial Narrow" w:hAnsi="Arial Narrow"/>
          <w:sz w:val="22"/>
        </w:rPr>
        <w:t>A kutatási beszámolóhoz kapcsolódó anyagok, amelyek a beszámoló részét képezik, de a beszámolóba nem kerültek bele, pl. fényképek, audiovizuá</w:t>
      </w:r>
      <w:r w:rsidRPr="00C334E2">
        <w:rPr>
          <w:rFonts w:ascii="Arial Narrow" w:eastAsia="Arial Narrow" w:hAnsi="Arial Narrow"/>
          <w:sz w:val="22"/>
        </w:rPr>
        <w:t>lis dokumentáció/illusztrációk.</w:t>
      </w:r>
    </w:p>
    <w:p w:rsidR="004B597E" w:rsidRPr="00D36E2E" w:rsidRDefault="004B597E" w:rsidP="00716080">
      <w:pPr>
        <w:pStyle w:val="Listaszerbekezds"/>
        <w:spacing w:line="0" w:lineRule="atLeast"/>
        <w:ind w:left="1076"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(5) </w:t>
      </w:r>
      <w:r w:rsidRPr="00452E2C">
        <w:rPr>
          <w:rFonts w:ascii="Arial Narrow" w:eastAsia="Arial Narrow" w:hAnsi="Arial Narrow"/>
          <w:sz w:val="22"/>
        </w:rPr>
        <w:t xml:space="preserve">A beérkező pályázatokat elbíráló, és a nyertes ösztöndíjasok záró szakmai beszámolóit elbíráló </w:t>
      </w:r>
      <w:r>
        <w:rPr>
          <w:rFonts w:ascii="Arial Narrow" w:eastAsia="Arial Narrow" w:hAnsi="Arial Narrow"/>
          <w:sz w:val="22"/>
        </w:rPr>
        <w:t xml:space="preserve">egyetemi és </w:t>
      </w:r>
      <w:r w:rsidRPr="00452E2C">
        <w:rPr>
          <w:rFonts w:ascii="Arial Narrow" w:eastAsia="Arial Narrow" w:hAnsi="Arial Narrow"/>
          <w:sz w:val="22"/>
        </w:rPr>
        <w:t xml:space="preserve">kari bíráló bizottságok </w:t>
      </w:r>
      <w:r>
        <w:rPr>
          <w:rFonts w:ascii="Arial Narrow" w:eastAsia="Arial Narrow" w:hAnsi="Arial Narrow"/>
          <w:sz w:val="22"/>
        </w:rPr>
        <w:t xml:space="preserve">– lehetőség szerint - </w:t>
      </w:r>
      <w:r w:rsidRPr="00452E2C">
        <w:rPr>
          <w:rFonts w:ascii="Arial Narrow" w:eastAsia="Arial Narrow" w:hAnsi="Arial Narrow"/>
          <w:sz w:val="22"/>
        </w:rPr>
        <w:t>megegyeznek.</w:t>
      </w:r>
    </w:p>
    <w:p w:rsidR="004B597E" w:rsidRDefault="004B597E" w:rsidP="00716080">
      <w:pPr>
        <w:spacing w:line="0" w:lineRule="atLeast"/>
        <w:ind w:right="23"/>
        <w:jc w:val="both"/>
        <w:rPr>
          <w:rFonts w:ascii="Arial Narrow" w:eastAsia="Arial Narrow" w:hAnsi="Arial Narrow"/>
          <w:sz w:val="22"/>
        </w:rPr>
      </w:pPr>
      <w:r w:rsidRPr="00452E2C">
        <w:rPr>
          <w:rFonts w:ascii="Arial Narrow" w:eastAsia="Arial Narrow" w:hAnsi="Arial Narrow"/>
          <w:sz w:val="22"/>
        </w:rPr>
        <w:t>A</w:t>
      </w:r>
      <w:r>
        <w:rPr>
          <w:rFonts w:ascii="Arial Narrow" w:eastAsia="Arial Narrow" w:hAnsi="Arial Narrow"/>
          <w:sz w:val="22"/>
        </w:rPr>
        <w:t>z ösztöndíjas által elkészített szakmai beszámoló</w:t>
      </w:r>
      <w:r w:rsidRPr="00452E2C">
        <w:rPr>
          <w:rFonts w:ascii="Arial Narrow" w:eastAsia="Arial Narrow" w:hAnsi="Arial Narrow"/>
          <w:sz w:val="22"/>
        </w:rPr>
        <w:t xml:space="preserve">ról minden esetben a témavezető </w:t>
      </w:r>
      <w:r>
        <w:rPr>
          <w:rFonts w:ascii="Arial Narrow" w:eastAsia="Arial Narrow" w:hAnsi="Arial Narrow"/>
          <w:sz w:val="22"/>
        </w:rPr>
        <w:t xml:space="preserve">is </w:t>
      </w:r>
      <w:r w:rsidRPr="00452E2C">
        <w:rPr>
          <w:rFonts w:ascii="Arial Narrow" w:eastAsia="Arial Narrow" w:hAnsi="Arial Narrow"/>
          <w:sz w:val="22"/>
        </w:rPr>
        <w:t>szakmai értékelést készít</w:t>
      </w:r>
      <w:r>
        <w:rPr>
          <w:rFonts w:ascii="Arial Narrow" w:eastAsia="Arial Narrow" w:hAnsi="Arial Narrow"/>
          <w:sz w:val="22"/>
        </w:rPr>
        <w:t xml:space="preserve"> az „A” keret és a „Tehetséggel fel!” program ösztöndíjasai esetében, valamint a „B” keret doktori hallgatói ösztöndíjasai esetében</w:t>
      </w:r>
      <w:r w:rsidRPr="00452E2C">
        <w:rPr>
          <w:rFonts w:ascii="Arial Narrow" w:eastAsia="Arial Narrow" w:hAnsi="Arial Narrow"/>
          <w:sz w:val="22"/>
        </w:rPr>
        <w:t>.</w:t>
      </w:r>
      <w:r>
        <w:rPr>
          <w:rFonts w:ascii="Arial Narrow" w:eastAsia="Arial Narrow" w:hAnsi="Arial Narrow"/>
          <w:sz w:val="22"/>
        </w:rPr>
        <w:t xml:space="preserve"> Ehhez értékelési szempontrendszert külön eljárási rendben az egyetemi értékelő bizottságok adnak ki, melyek közzétételéről az intézményi ÚNKP koordinátor gondoskodik az elektornikus pályázati felületen történő közzétételéről.</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 xml:space="preserve">(6) </w:t>
      </w:r>
      <w:r w:rsidRPr="00452E2C">
        <w:rPr>
          <w:rFonts w:ascii="Arial Narrow" w:eastAsia="Arial Narrow" w:hAnsi="Arial Narrow"/>
          <w:sz w:val="22"/>
        </w:rPr>
        <w:t xml:space="preserve">A </w:t>
      </w:r>
      <w:r>
        <w:rPr>
          <w:rFonts w:ascii="Arial Narrow" w:eastAsia="Arial Narrow" w:hAnsi="Arial Narrow"/>
          <w:sz w:val="22"/>
        </w:rPr>
        <w:t xml:space="preserve">záró szakmai </w:t>
      </w:r>
      <w:r w:rsidRPr="00452E2C">
        <w:rPr>
          <w:rFonts w:ascii="Arial Narrow" w:eastAsia="Arial Narrow" w:hAnsi="Arial Narrow"/>
          <w:sz w:val="22"/>
        </w:rPr>
        <w:t>beszámoló</w:t>
      </w:r>
      <w:r>
        <w:rPr>
          <w:rFonts w:ascii="Arial Narrow" w:eastAsia="Arial Narrow" w:hAnsi="Arial Narrow"/>
          <w:sz w:val="22"/>
        </w:rPr>
        <w:t xml:space="preserve">kat az „A” keret és a „Tehetséggel fel!” program esetében a kari bíráló bizottság </w:t>
      </w:r>
      <w:r w:rsidRPr="00452E2C">
        <w:rPr>
          <w:rFonts w:ascii="Arial Narrow" w:eastAsia="Arial Narrow" w:hAnsi="Arial Narrow"/>
          <w:sz w:val="22"/>
        </w:rPr>
        <w:t>pontozással értékeli, maj</w:t>
      </w:r>
      <w:r>
        <w:rPr>
          <w:rFonts w:ascii="Arial Narrow" w:eastAsia="Arial Narrow" w:hAnsi="Arial Narrow"/>
          <w:sz w:val="22"/>
        </w:rPr>
        <w:t>d javaslatot tesz a minősítésre. Az egyetemi bíráló bizottság a kari bíráló bizottság javaslatait figyelembe véve dönt az ösztöndíjasok végső minősítéséről.</w:t>
      </w: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A „B” keret és a Bolyai+ program esetében az egyetemi bíráló bizottság pontozással értékeli, és dönt azok minősítéséről.</w:t>
      </w:r>
    </w:p>
    <w:p w:rsidR="004B597E" w:rsidRDefault="004B597E" w:rsidP="00716080">
      <w:pPr>
        <w:spacing w:line="0" w:lineRule="atLeast"/>
        <w:ind w:right="23"/>
        <w:jc w:val="both"/>
        <w:rPr>
          <w:rFonts w:ascii="Arial Narrow" w:eastAsia="Arial Narrow" w:hAnsi="Arial Narrow"/>
          <w:sz w:val="22"/>
        </w:rPr>
      </w:pPr>
      <w:r w:rsidRPr="00452E2C">
        <w:rPr>
          <w:rFonts w:ascii="Arial Narrow" w:eastAsia="Arial Narrow" w:hAnsi="Arial Narrow"/>
          <w:sz w:val="22"/>
        </w:rPr>
        <w:t>A</w:t>
      </w:r>
      <w:r>
        <w:rPr>
          <w:rFonts w:ascii="Arial Narrow" w:eastAsia="Arial Narrow" w:hAnsi="Arial Narrow"/>
          <w:sz w:val="22"/>
        </w:rPr>
        <w:t xml:space="preserve">z egyes programok záró szakmai beszámolóinak értékelő </w:t>
      </w:r>
      <w:r w:rsidRPr="00452E2C">
        <w:rPr>
          <w:rFonts w:ascii="Arial Narrow" w:eastAsia="Arial Narrow" w:hAnsi="Arial Narrow"/>
          <w:sz w:val="22"/>
        </w:rPr>
        <w:t>pontozás</w:t>
      </w:r>
      <w:r>
        <w:rPr>
          <w:rFonts w:ascii="Arial Narrow" w:eastAsia="Arial Narrow" w:hAnsi="Arial Narrow"/>
          <w:sz w:val="22"/>
        </w:rPr>
        <w:t>i</w:t>
      </w:r>
      <w:r w:rsidRPr="00452E2C">
        <w:rPr>
          <w:rFonts w:ascii="Arial Narrow" w:eastAsia="Arial Narrow" w:hAnsi="Arial Narrow"/>
          <w:sz w:val="22"/>
        </w:rPr>
        <w:t xml:space="preserve"> szempontjai</w:t>
      </w:r>
      <w:r>
        <w:rPr>
          <w:rFonts w:ascii="Arial Narrow" w:eastAsia="Arial Narrow" w:hAnsi="Arial Narrow"/>
          <w:sz w:val="22"/>
        </w:rPr>
        <w:t>t, valamint a összesített pontértékhez tartozó minősítésre vonatkozó eljárási rendet a rektor vagy az általa felkért testület határozza meg, melynek közzétételéről az intézményi ÚNKP koordinátor gondoskodik az elektronikus pályázati felületen.</w:t>
      </w: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A záró szakmai beszámoló minősítése „nem megfelelt”, „megfelelt” vagy „kiválóan megfelelt” lehet.</w:t>
      </w: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A rektor jogosult az egyetemi bíráló bizottságok döntéseit felülvizsgálni az egyes záró szakmai beszámolók értékelése tekintetében, és jogosult szakmai indoklással a minősítést módosítani.</w:t>
      </w:r>
    </w:p>
    <w:p w:rsidR="004B597E"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(7) A záró szakmai beszámolót határidőre be nem nyújtó ösztöndíjas „nem megfelelt” minősítéssel értékelhető. Amennyiben ezen ösztöndíjas új határidővel meghatározott felszólításra sem pótolja záró szakmai beszámolóját, akkor a kiutalt ösztöndíj visszafizetésére kötelezhető az ÚNKP Ösztöndíj Működési Szabályzata és a megkötött ösztöndíj szerződésében foglaltak alapján.</w:t>
      </w:r>
    </w:p>
    <w:p w:rsidR="004B597E" w:rsidRPr="00452E2C" w:rsidRDefault="004B597E" w:rsidP="00716080">
      <w:pPr>
        <w:spacing w:line="0" w:lineRule="atLeast"/>
        <w:ind w:right="23"/>
        <w:jc w:val="both"/>
        <w:rPr>
          <w:rFonts w:ascii="Arial Narrow" w:eastAsia="Arial Narrow" w:hAnsi="Arial Narrow"/>
          <w:sz w:val="22"/>
        </w:rPr>
      </w:pPr>
    </w:p>
    <w:p w:rsidR="004B597E" w:rsidRDefault="004B597E" w:rsidP="00716080">
      <w:pPr>
        <w:spacing w:line="0" w:lineRule="atLeast"/>
        <w:ind w:right="23"/>
        <w:jc w:val="both"/>
        <w:rPr>
          <w:rFonts w:ascii="Arial Narrow" w:eastAsia="Arial Narrow" w:hAnsi="Arial Narrow"/>
          <w:sz w:val="22"/>
        </w:rPr>
      </w:pPr>
      <w:r>
        <w:rPr>
          <w:rFonts w:ascii="Arial Narrow" w:eastAsia="Arial Narrow" w:hAnsi="Arial Narrow"/>
          <w:sz w:val="22"/>
        </w:rPr>
        <w:t>(8) A rektor, a kari bíráló bizottságok, illetve az egyetemi bíráló bizottságok jogosultak az ösztöndíjasok tekintetében évközi beszámoló benyújtását is előírni a kutatási téma kutatási tervben vállalt időarányos része teljesítésének ellenőrzése érdekében. E szóbeli és/vagy írásbeli beszámolási kötelezettségről az ösztöndíjast a beszámolási kötelezettség időpontját megelőző 30 nappal értesíteni kell az elektronikus pályázati felületen keresztül, tájékoztatva a beszámolási kötelezettség formai és tartalmi követelményeiről.</w:t>
      </w:r>
    </w:p>
    <w:p w:rsidR="004B597E" w:rsidRDefault="004B597E" w:rsidP="00111210">
      <w:pPr>
        <w:spacing w:after="120" w:line="0" w:lineRule="atLeast"/>
        <w:ind w:right="23" w:hanging="709"/>
        <w:jc w:val="both"/>
        <w:rPr>
          <w:rFonts w:ascii="Arial Narrow" w:eastAsia="Arial Narrow" w:hAnsi="Arial Narrow"/>
          <w:sz w:val="22"/>
        </w:rPr>
      </w:pPr>
      <w:r>
        <w:rPr>
          <w:rFonts w:ascii="Arial Narrow" w:eastAsia="Arial Narrow" w:hAnsi="Arial Narrow"/>
          <w:sz w:val="22"/>
        </w:rPr>
        <w:br w:type="page"/>
      </w:r>
    </w:p>
    <w:p w:rsidR="004B597E" w:rsidRPr="008D189B" w:rsidRDefault="004B597E" w:rsidP="008D189B">
      <w:pPr>
        <w:ind w:left="709" w:right="23" w:hanging="709"/>
        <w:jc w:val="both"/>
        <w:rPr>
          <w:rFonts w:ascii="Arial Narrow" w:eastAsia="Arial Narrow" w:hAnsi="Arial Narrow"/>
          <w:sz w:val="18"/>
          <w:szCs w:val="18"/>
        </w:rPr>
      </w:pPr>
    </w:p>
    <w:p w:rsidR="004B597E" w:rsidRPr="008D189B" w:rsidRDefault="004B597E" w:rsidP="008D189B">
      <w:pPr>
        <w:jc w:val="center"/>
        <w:outlineLvl w:val="2"/>
        <w:rPr>
          <w:rFonts w:ascii="Arial Narrow" w:eastAsia="Arial Narrow" w:hAnsi="Arial Narrow"/>
          <w:b/>
          <w:sz w:val="24"/>
          <w:szCs w:val="24"/>
        </w:rPr>
      </w:pPr>
      <w:bookmarkStart w:id="186" w:name="page57"/>
      <w:bookmarkStart w:id="187" w:name="_Toc1407251"/>
      <w:bookmarkEnd w:id="186"/>
      <w:r w:rsidRPr="008D189B">
        <w:rPr>
          <w:rFonts w:ascii="Arial Narrow" w:eastAsia="Arial Narrow" w:hAnsi="Arial Narrow"/>
          <w:b/>
          <w:sz w:val="24"/>
          <w:szCs w:val="24"/>
        </w:rPr>
        <w:t>II. FEJEZET</w:t>
      </w:r>
      <w:bookmarkEnd w:id="187"/>
    </w:p>
    <w:p w:rsidR="004B597E" w:rsidRPr="008D189B" w:rsidRDefault="004B597E" w:rsidP="008D189B">
      <w:pPr>
        <w:rPr>
          <w:rFonts w:ascii="Arial Narrow" w:eastAsia="Times New Roman" w:hAnsi="Arial Narrow"/>
        </w:rPr>
      </w:pPr>
    </w:p>
    <w:p w:rsidR="004B597E" w:rsidRPr="008D189B" w:rsidRDefault="004B597E" w:rsidP="008D189B">
      <w:pPr>
        <w:jc w:val="center"/>
        <w:outlineLvl w:val="2"/>
        <w:rPr>
          <w:rFonts w:ascii="Arial Narrow" w:eastAsia="Arial Narrow" w:hAnsi="Arial Narrow"/>
          <w:b/>
          <w:sz w:val="24"/>
          <w:szCs w:val="24"/>
        </w:rPr>
      </w:pPr>
      <w:bookmarkStart w:id="188" w:name="_Toc1407252"/>
      <w:r w:rsidRPr="008D189B">
        <w:rPr>
          <w:rFonts w:ascii="Arial Narrow" w:eastAsia="Arial Narrow" w:hAnsi="Arial Narrow"/>
          <w:b/>
          <w:sz w:val="24"/>
          <w:szCs w:val="24"/>
        </w:rPr>
        <w:t>SZOCIÁLIS ALAPÚ ÖSZTÖNDÍJAK</w:t>
      </w:r>
      <w:bookmarkEnd w:id="188"/>
    </w:p>
    <w:p w:rsidR="004B597E" w:rsidRPr="008D189B" w:rsidRDefault="004B597E" w:rsidP="008D189B">
      <w:pPr>
        <w:rPr>
          <w:rFonts w:ascii="Arial Narrow" w:eastAsia="Times New Roman" w:hAnsi="Arial Narrow"/>
        </w:rPr>
      </w:pPr>
    </w:p>
    <w:p w:rsidR="004B597E" w:rsidRPr="008D189B" w:rsidRDefault="004B597E" w:rsidP="008D189B">
      <w:pPr>
        <w:tabs>
          <w:tab w:val="left" w:pos="2360"/>
        </w:tabs>
        <w:jc w:val="center"/>
        <w:outlineLvl w:val="3"/>
        <w:rPr>
          <w:rFonts w:ascii="Arial Narrow" w:eastAsia="Arial Narrow" w:hAnsi="Arial Narrow"/>
          <w:b/>
          <w:sz w:val="22"/>
        </w:rPr>
      </w:pPr>
      <w:bookmarkStart w:id="189" w:name="_Toc1407253"/>
      <w:r w:rsidRPr="008D189B">
        <w:rPr>
          <w:rFonts w:ascii="Arial Narrow" w:eastAsia="Arial Narrow" w:hAnsi="Arial Narrow"/>
          <w:b/>
          <w:sz w:val="22"/>
        </w:rPr>
        <w:t>1.</w:t>
      </w:r>
      <w:r w:rsidRPr="008D189B">
        <w:rPr>
          <w:rFonts w:ascii="Arial Narrow" w:eastAsia="Times New Roman" w:hAnsi="Arial Narrow"/>
        </w:rPr>
        <w:t xml:space="preserve"> </w:t>
      </w:r>
      <w:r w:rsidRPr="008D189B">
        <w:rPr>
          <w:rFonts w:ascii="Arial Narrow" w:eastAsia="Arial Narrow" w:hAnsi="Arial Narrow"/>
          <w:b/>
          <w:sz w:val="22"/>
        </w:rPr>
        <w:t>A szociális alapú ösztöndíjak közös szabályai</w:t>
      </w:r>
      <w:bookmarkEnd w:id="189"/>
    </w:p>
    <w:p w:rsidR="004B597E" w:rsidRPr="008D189B" w:rsidRDefault="004B597E" w:rsidP="008D189B">
      <w:pPr>
        <w:rPr>
          <w:rFonts w:ascii="Arial Narrow" w:eastAsia="Times New Roman" w:hAnsi="Arial Narrow"/>
        </w:rPr>
      </w:pPr>
    </w:p>
    <w:p w:rsidR="004B597E" w:rsidRPr="008D189B" w:rsidRDefault="004B597E" w:rsidP="008D189B">
      <w:pPr>
        <w:ind w:hanging="565"/>
        <w:jc w:val="both"/>
        <w:rPr>
          <w:rFonts w:ascii="Arial Narrow" w:eastAsia="Arial Narrow" w:hAnsi="Arial Narrow"/>
          <w:sz w:val="22"/>
        </w:rPr>
      </w:pPr>
      <w:r w:rsidRPr="008D189B">
        <w:rPr>
          <w:rFonts w:ascii="Arial Narrow" w:eastAsia="Arial Narrow" w:hAnsi="Arial Narrow"/>
          <w:b/>
          <w:sz w:val="22"/>
        </w:rPr>
        <w:t xml:space="preserve">6:9. § </w:t>
      </w:r>
      <w:r w:rsidRPr="008D189B">
        <w:rPr>
          <w:rFonts w:ascii="Arial Narrow" w:eastAsia="Arial Narrow" w:hAnsi="Arial Narrow"/>
          <w:sz w:val="22"/>
        </w:rPr>
        <w:t>(1)</w:t>
      </w:r>
      <w:r>
        <w:rPr>
          <w:rStyle w:val="Lbjegyzet-hivatkozs"/>
          <w:rFonts w:ascii="Arial Narrow" w:eastAsia="Arial Narrow" w:hAnsi="Arial Narrow"/>
          <w:sz w:val="22"/>
        </w:rPr>
        <w:footnoteReference w:id="80"/>
      </w:r>
      <w:r w:rsidRPr="008D189B">
        <w:rPr>
          <w:rFonts w:ascii="Arial Narrow" w:eastAsia="Arial Narrow" w:hAnsi="Arial Narrow"/>
          <w:b/>
          <w:sz w:val="22"/>
        </w:rPr>
        <w:t xml:space="preserve"> </w:t>
      </w:r>
      <w:r w:rsidRPr="008D189B">
        <w:rPr>
          <w:rFonts w:ascii="Arial Narrow" w:eastAsia="Arial Narrow" w:hAnsi="Arial Narrow"/>
          <w:sz w:val="22"/>
        </w:rPr>
        <w:t>A szociális ösztöndíj pályázat útján nyerhető el. A pályázati felhívást az EHÖK készíti el, melyet –</w:t>
      </w:r>
      <w:r w:rsidRPr="008D189B">
        <w:rPr>
          <w:rFonts w:ascii="Arial Narrow" w:eastAsia="Arial Narrow" w:hAnsi="Arial Narrow"/>
          <w:b/>
          <w:sz w:val="22"/>
        </w:rPr>
        <w:t xml:space="preserve"> </w:t>
      </w:r>
      <w:r w:rsidRPr="008D189B">
        <w:rPr>
          <w:rFonts w:ascii="Arial Narrow" w:eastAsia="Arial Narrow" w:hAnsi="Arial Narrow"/>
          <w:sz w:val="22"/>
        </w:rPr>
        <w:t>a</w:t>
      </w:r>
      <w:r w:rsidRPr="008D189B">
        <w:rPr>
          <w:rFonts w:ascii="Arial Narrow" w:eastAsia="Arial Narrow" w:hAnsi="Arial Narrow"/>
          <w:b/>
          <w:sz w:val="22"/>
        </w:rPr>
        <w:t xml:space="preserve"> </w:t>
      </w:r>
      <w:r w:rsidRPr="008D189B">
        <w:rPr>
          <w:rFonts w:ascii="Arial Narrow" w:eastAsia="Arial Narrow" w:hAnsi="Arial Narrow"/>
          <w:sz w:val="22"/>
        </w:rPr>
        <w:t>pályázatok elbírálásának szempontjaival és a pályázati űrlappal együtt – a TO hirdetőtábláján és a kari honlapon közzé kell tenni. A benyújtott pályázatokat az EHÖK bírálja el, az ösztöndíjra jogosultak listáját, illetve az utalási kísérőlapot továbbítja a Neptun Iroda pénzügyi felelősének, aki annak ellenőrzése és aláírását követően átadja az oktatási rektorhelyettesnek</w:t>
      </w:r>
      <w:r w:rsidRPr="008D189B">
        <w:rPr>
          <w:rStyle w:val="Lbjegyzet-hivatkozs"/>
          <w:rFonts w:ascii="Arial Narrow" w:eastAsia="Arial Narrow" w:hAnsi="Arial Narrow"/>
          <w:sz w:val="22"/>
        </w:rPr>
        <w:footnoteReference w:id="81"/>
      </w:r>
      <w:r w:rsidRPr="008D189B">
        <w:rPr>
          <w:rFonts w:ascii="Arial Narrow" w:eastAsia="Arial Narrow" w:hAnsi="Arial Narrow"/>
          <w:sz w:val="22"/>
        </w:rPr>
        <w:t xml:space="preserve"> jóváhagyásra.</w:t>
      </w:r>
    </w:p>
    <w:p w:rsidR="004B597E" w:rsidRPr="008D189B" w:rsidRDefault="004B597E" w:rsidP="008D189B">
      <w:pPr>
        <w:rPr>
          <w:rFonts w:ascii="Arial Narrow" w:eastAsia="Times New Roman" w:hAnsi="Arial Narrow"/>
        </w:rPr>
      </w:pPr>
    </w:p>
    <w:p w:rsidR="004B597E" w:rsidRPr="008D189B" w:rsidRDefault="004B597E" w:rsidP="008D189B">
      <w:pPr>
        <w:numPr>
          <w:ilvl w:val="0"/>
          <w:numId w:val="76"/>
        </w:numPr>
        <w:tabs>
          <w:tab w:val="left" w:pos="284"/>
        </w:tabs>
        <w:ind w:right="20" w:firstLine="5"/>
        <w:jc w:val="both"/>
        <w:rPr>
          <w:rFonts w:ascii="Arial Narrow" w:eastAsia="Arial Narrow" w:hAnsi="Arial Narrow"/>
          <w:sz w:val="22"/>
        </w:rPr>
      </w:pPr>
      <w:r w:rsidRPr="008D189B">
        <w:rPr>
          <w:rFonts w:ascii="Arial Narrow" w:eastAsia="Arial Narrow" w:hAnsi="Arial Narrow"/>
          <w:sz w:val="22"/>
        </w:rPr>
        <w:t>Az Oktatási Főigazgatóság az oktatási rektorhelyettes</w:t>
      </w:r>
      <w:r w:rsidRPr="008D189B">
        <w:rPr>
          <w:rStyle w:val="Lbjegyzet-hivatkozs"/>
          <w:rFonts w:ascii="Arial Narrow" w:eastAsia="Arial Narrow" w:hAnsi="Arial Narrow"/>
          <w:sz w:val="22"/>
        </w:rPr>
        <w:footnoteReference w:id="82"/>
      </w:r>
      <w:r w:rsidRPr="008D189B">
        <w:rPr>
          <w:rFonts w:ascii="Arial Narrow" w:eastAsia="Arial Narrow" w:hAnsi="Arial Narrow"/>
          <w:sz w:val="22"/>
        </w:rPr>
        <w:t xml:space="preserve"> által aláírt utalványrendeletet továbbítja a Pénzügyi és Számviteli Osztály illetékesének, aki az utalványrendelet alapján elindítja az ösztöndíjak utalását, mely a hallgató bankszámlájára legfeljebb két munkanapon belük érkezik meg.</w:t>
      </w:r>
    </w:p>
    <w:p w:rsidR="004B597E" w:rsidRPr="008D189B" w:rsidRDefault="004B597E" w:rsidP="008D189B">
      <w:pPr>
        <w:tabs>
          <w:tab w:val="left" w:pos="284"/>
        </w:tabs>
        <w:rPr>
          <w:rFonts w:ascii="Arial Narrow" w:eastAsia="Arial Narrow" w:hAnsi="Arial Narrow"/>
          <w:sz w:val="22"/>
        </w:rPr>
      </w:pPr>
    </w:p>
    <w:p w:rsidR="004B597E" w:rsidRPr="008D189B" w:rsidRDefault="004B597E" w:rsidP="008D189B">
      <w:pPr>
        <w:numPr>
          <w:ilvl w:val="0"/>
          <w:numId w:val="76"/>
        </w:numPr>
        <w:tabs>
          <w:tab w:val="left" w:pos="284"/>
        </w:tabs>
        <w:ind w:right="20" w:firstLine="5"/>
        <w:jc w:val="both"/>
        <w:rPr>
          <w:rFonts w:ascii="Arial Narrow" w:eastAsia="Arial Narrow" w:hAnsi="Arial Narrow"/>
          <w:sz w:val="22"/>
        </w:rPr>
      </w:pPr>
      <w:r w:rsidRPr="008D189B">
        <w:rPr>
          <w:rFonts w:ascii="Arial Narrow" w:eastAsia="Arial Narrow" w:hAnsi="Arial Narrow"/>
          <w:sz w:val="22"/>
        </w:rPr>
        <w:t>A Karok számára van lehetőség alapítványi ösztöndíjak alapításra, melynek részletszabályait az illetékes kar saját hatáskörében határozhat meg.</w:t>
      </w:r>
    </w:p>
    <w:p w:rsidR="004B597E" w:rsidRPr="008D189B" w:rsidRDefault="004B597E" w:rsidP="008D189B">
      <w:pPr>
        <w:rPr>
          <w:rFonts w:ascii="Arial Narrow" w:eastAsia="Arial Narrow" w:hAnsi="Arial Narrow"/>
          <w:sz w:val="22"/>
        </w:rPr>
      </w:pPr>
    </w:p>
    <w:p w:rsidR="004B597E" w:rsidRPr="008D189B" w:rsidRDefault="004B597E" w:rsidP="008D189B">
      <w:pPr>
        <w:tabs>
          <w:tab w:val="left" w:pos="1900"/>
        </w:tabs>
        <w:jc w:val="center"/>
        <w:outlineLvl w:val="3"/>
        <w:rPr>
          <w:rFonts w:ascii="Arial Narrow" w:eastAsia="Arial Narrow" w:hAnsi="Arial Narrow"/>
          <w:b/>
          <w:sz w:val="22"/>
        </w:rPr>
      </w:pPr>
      <w:bookmarkStart w:id="190" w:name="_Toc1407254"/>
      <w:r w:rsidRPr="008D189B">
        <w:rPr>
          <w:rFonts w:ascii="Arial Narrow" w:eastAsia="Arial Narrow" w:hAnsi="Arial Narrow"/>
          <w:b/>
          <w:sz w:val="22"/>
        </w:rPr>
        <w:t>2. Bursa Hungarica Felsőoktatási Önkormányzati ösztöndíj</w:t>
      </w:r>
      <w:bookmarkEnd w:id="190"/>
    </w:p>
    <w:p w:rsidR="004B597E" w:rsidRPr="008D189B" w:rsidRDefault="004B597E" w:rsidP="008D189B">
      <w:pPr>
        <w:rPr>
          <w:rFonts w:ascii="Arial Narrow" w:eastAsia="Times New Roman" w:hAnsi="Arial Narrow"/>
        </w:rPr>
      </w:pPr>
    </w:p>
    <w:p w:rsidR="004B597E" w:rsidRPr="008D189B" w:rsidRDefault="004B597E" w:rsidP="008D189B">
      <w:pPr>
        <w:ind w:right="20" w:hanging="565"/>
        <w:rPr>
          <w:rFonts w:ascii="Arial Narrow" w:eastAsia="Arial Narrow" w:hAnsi="Arial Narrow"/>
          <w:sz w:val="22"/>
        </w:rPr>
      </w:pPr>
      <w:r w:rsidRPr="008D189B">
        <w:rPr>
          <w:rFonts w:ascii="Arial Narrow" w:eastAsia="Arial Narrow" w:hAnsi="Arial Narrow"/>
          <w:b/>
          <w:sz w:val="22"/>
        </w:rPr>
        <w:t xml:space="preserve">6:10. § </w:t>
      </w:r>
      <w:r w:rsidRPr="008D189B">
        <w:rPr>
          <w:rFonts w:ascii="Arial Narrow" w:eastAsia="Arial Narrow" w:hAnsi="Arial Narrow"/>
          <w:sz w:val="22"/>
        </w:rPr>
        <w:t>(1)</w:t>
      </w:r>
      <w:r w:rsidRPr="008D189B">
        <w:rPr>
          <w:rFonts w:ascii="Arial Narrow" w:eastAsia="Arial Narrow" w:hAnsi="Arial Narrow"/>
          <w:b/>
          <w:sz w:val="22"/>
        </w:rPr>
        <w:t xml:space="preserve"> </w:t>
      </w:r>
      <w:r w:rsidRPr="008D189B">
        <w:rPr>
          <w:rFonts w:ascii="Arial Narrow" w:eastAsia="Arial Narrow" w:hAnsi="Arial Narrow"/>
          <w:sz w:val="22"/>
        </w:rPr>
        <w:t>A Bursa Hungarica Felsőoktatási Önkormányzati ösztöndíjra nem alkalmazhatók a szociális alapú</w:t>
      </w:r>
      <w:r w:rsidRPr="008D189B">
        <w:rPr>
          <w:rFonts w:ascii="Arial Narrow" w:eastAsia="Arial Narrow" w:hAnsi="Arial Narrow"/>
          <w:b/>
          <w:sz w:val="22"/>
        </w:rPr>
        <w:t xml:space="preserve"> </w:t>
      </w:r>
      <w:r w:rsidRPr="008D189B">
        <w:rPr>
          <w:rFonts w:ascii="Arial Narrow" w:eastAsia="Arial Narrow" w:hAnsi="Arial Narrow"/>
          <w:sz w:val="22"/>
        </w:rPr>
        <w:t>ösztöndíjak közös szabályai.</w:t>
      </w:r>
    </w:p>
    <w:p w:rsidR="004B597E" w:rsidRPr="008D189B" w:rsidRDefault="004B597E" w:rsidP="008D189B">
      <w:pPr>
        <w:rPr>
          <w:rFonts w:ascii="Arial Narrow" w:eastAsia="Times New Roman" w:hAnsi="Arial Narrow"/>
        </w:rPr>
      </w:pPr>
    </w:p>
    <w:p w:rsidR="004B597E" w:rsidRPr="008D189B" w:rsidRDefault="004B597E" w:rsidP="008D189B">
      <w:pPr>
        <w:numPr>
          <w:ilvl w:val="0"/>
          <w:numId w:val="77"/>
        </w:numPr>
        <w:tabs>
          <w:tab w:val="left" w:pos="284"/>
        </w:tabs>
        <w:ind w:firstLine="5"/>
        <w:jc w:val="both"/>
        <w:rPr>
          <w:rFonts w:ascii="Arial Narrow" w:eastAsia="Arial Narrow" w:hAnsi="Arial Narrow"/>
          <w:sz w:val="22"/>
        </w:rPr>
      </w:pPr>
      <w:r w:rsidRPr="008D189B">
        <w:rPr>
          <w:rFonts w:ascii="Arial Narrow" w:eastAsia="Arial Narrow" w:hAnsi="Arial Narrow"/>
          <w:sz w:val="22"/>
        </w:rPr>
        <w:t>A Bursa Hungarica Felsőoktatási Önkormányzati ösztöndíjat a JUTTÉR 18-20. §-a alapján az Oktatási Főigazgatóság illetékes ügyintézője vizsgálja a kifizetések jogosultságát.</w:t>
      </w:r>
    </w:p>
    <w:p w:rsidR="004B597E" w:rsidRPr="008D189B" w:rsidRDefault="004B597E" w:rsidP="008D189B">
      <w:pPr>
        <w:tabs>
          <w:tab w:val="left" w:pos="284"/>
        </w:tabs>
        <w:rPr>
          <w:rFonts w:ascii="Arial Narrow" w:eastAsia="Arial Narrow" w:hAnsi="Arial Narrow"/>
          <w:sz w:val="22"/>
        </w:rPr>
      </w:pPr>
    </w:p>
    <w:p w:rsidR="004B597E" w:rsidRPr="008D189B" w:rsidRDefault="004B597E" w:rsidP="008D189B">
      <w:pPr>
        <w:numPr>
          <w:ilvl w:val="0"/>
          <w:numId w:val="77"/>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83"/>
      </w:r>
      <w:r>
        <w:rPr>
          <w:rFonts w:ascii="Arial Narrow" w:eastAsia="Arial Narrow" w:hAnsi="Arial Narrow"/>
          <w:sz w:val="22"/>
        </w:rPr>
        <w:t xml:space="preserve"> </w:t>
      </w:r>
      <w:r w:rsidRPr="008D189B">
        <w:rPr>
          <w:rFonts w:ascii="Arial Narrow" w:eastAsia="Arial Narrow" w:hAnsi="Arial Narrow"/>
          <w:sz w:val="22"/>
        </w:rPr>
        <w:t>Az ösztöndíjra jogosultak listáját az EHÖK az elnök aláírását követően továbbítja a Neptun Iroda pénzügyi felelősének, aki annak ellenőrzése és aláírását követően átadja az oktatási rektorhelyettesnek</w:t>
      </w:r>
      <w:r w:rsidRPr="008D189B">
        <w:rPr>
          <w:rStyle w:val="Lbjegyzet-hivatkozs"/>
          <w:rFonts w:ascii="Arial Narrow" w:eastAsia="Arial Narrow" w:hAnsi="Arial Narrow"/>
          <w:sz w:val="22"/>
        </w:rPr>
        <w:footnoteReference w:id="84"/>
      </w:r>
      <w:r w:rsidRPr="008D189B">
        <w:rPr>
          <w:rFonts w:ascii="Arial Narrow" w:eastAsia="Arial Narrow" w:hAnsi="Arial Narrow"/>
          <w:sz w:val="22"/>
        </w:rPr>
        <w:t xml:space="preserve"> jóváhagyásra.</w:t>
      </w:r>
    </w:p>
    <w:p w:rsidR="004B597E" w:rsidRPr="008D189B" w:rsidRDefault="004B597E" w:rsidP="008D189B">
      <w:pPr>
        <w:tabs>
          <w:tab w:val="left" w:pos="284"/>
        </w:tabs>
        <w:rPr>
          <w:rFonts w:ascii="Arial Narrow" w:eastAsia="Arial Narrow" w:hAnsi="Arial Narrow"/>
          <w:sz w:val="22"/>
        </w:rPr>
      </w:pPr>
    </w:p>
    <w:p w:rsidR="004B597E" w:rsidRPr="008D189B" w:rsidRDefault="004B597E" w:rsidP="008D189B">
      <w:pPr>
        <w:numPr>
          <w:ilvl w:val="0"/>
          <w:numId w:val="77"/>
        </w:numPr>
        <w:tabs>
          <w:tab w:val="left" w:pos="284"/>
        </w:tabs>
        <w:ind w:right="20" w:firstLine="5"/>
        <w:jc w:val="both"/>
        <w:rPr>
          <w:rFonts w:ascii="Arial Narrow" w:eastAsia="Arial Narrow" w:hAnsi="Arial Narrow"/>
          <w:sz w:val="22"/>
        </w:rPr>
      </w:pPr>
      <w:r w:rsidRPr="008D189B">
        <w:rPr>
          <w:rFonts w:ascii="Arial Narrow" w:eastAsia="Arial Narrow" w:hAnsi="Arial Narrow"/>
          <w:sz w:val="22"/>
        </w:rPr>
        <w:t>Az Oktatási Főigazgatóság az oktatási rektorhelyettes</w:t>
      </w:r>
      <w:r w:rsidRPr="008D189B">
        <w:rPr>
          <w:rStyle w:val="Lbjegyzet-hivatkozs"/>
          <w:rFonts w:ascii="Arial Narrow" w:eastAsia="Arial Narrow" w:hAnsi="Arial Narrow"/>
          <w:sz w:val="22"/>
        </w:rPr>
        <w:footnoteReference w:id="85"/>
      </w:r>
      <w:r w:rsidRPr="008D189B">
        <w:rPr>
          <w:rFonts w:ascii="Arial Narrow" w:eastAsia="Arial Narrow" w:hAnsi="Arial Narrow"/>
          <w:sz w:val="22"/>
        </w:rPr>
        <w:t xml:space="preserve"> által aláírt utalványrendeletet továbbítja a Pénzügyi és Számviteli Osztály illetékesének, aki az utalványrendelet alapján elindítja az ösztöndíjak utalását, mely a hallgató bankszámlájára legfeljebb két munkanapon belük érkezik meg.</w:t>
      </w:r>
    </w:p>
    <w:p w:rsidR="004B597E" w:rsidRPr="008D189B" w:rsidRDefault="004B597E" w:rsidP="008D189B">
      <w:pPr>
        <w:rPr>
          <w:rFonts w:ascii="Arial Narrow" w:eastAsia="Arial Narrow" w:hAnsi="Arial Narrow"/>
          <w:sz w:val="22"/>
        </w:rPr>
      </w:pPr>
    </w:p>
    <w:p w:rsidR="004B597E" w:rsidRPr="008D189B" w:rsidRDefault="004B597E" w:rsidP="008D189B">
      <w:pPr>
        <w:tabs>
          <w:tab w:val="left" w:pos="2860"/>
        </w:tabs>
        <w:jc w:val="center"/>
        <w:outlineLvl w:val="3"/>
        <w:rPr>
          <w:rFonts w:ascii="Arial Narrow" w:eastAsia="Arial Narrow" w:hAnsi="Arial Narrow"/>
          <w:b/>
          <w:sz w:val="22"/>
        </w:rPr>
      </w:pPr>
      <w:bookmarkStart w:id="191" w:name="_Toc1407255"/>
      <w:r w:rsidRPr="008D189B">
        <w:rPr>
          <w:rFonts w:ascii="Arial Narrow" w:eastAsia="Arial Narrow" w:hAnsi="Arial Narrow"/>
          <w:b/>
          <w:sz w:val="22"/>
        </w:rPr>
        <w:t>3. A kollégiumi ellátás igénybevétele</w:t>
      </w:r>
      <w:bookmarkEnd w:id="191"/>
    </w:p>
    <w:p w:rsidR="004B597E" w:rsidRPr="008D189B" w:rsidRDefault="004B597E" w:rsidP="008D189B">
      <w:pPr>
        <w:rPr>
          <w:rFonts w:ascii="Arial Narrow" w:eastAsia="Times New Roman" w:hAnsi="Arial Narrow"/>
        </w:rPr>
      </w:pPr>
    </w:p>
    <w:p w:rsidR="004B597E" w:rsidRPr="008D189B" w:rsidRDefault="004B597E" w:rsidP="008D189B">
      <w:pPr>
        <w:ind w:right="20" w:hanging="565"/>
        <w:jc w:val="both"/>
        <w:rPr>
          <w:rFonts w:ascii="Arial Narrow" w:eastAsia="Arial Narrow" w:hAnsi="Arial Narrow"/>
          <w:sz w:val="22"/>
        </w:rPr>
      </w:pPr>
      <w:r w:rsidRPr="008D189B">
        <w:rPr>
          <w:rFonts w:ascii="Arial Narrow" w:eastAsia="Arial Narrow" w:hAnsi="Arial Narrow"/>
          <w:b/>
          <w:sz w:val="22"/>
        </w:rPr>
        <w:t xml:space="preserve">6:11. § </w:t>
      </w:r>
      <w:r w:rsidRPr="008D189B">
        <w:rPr>
          <w:rFonts w:ascii="Arial Narrow" w:eastAsia="Arial Narrow" w:hAnsi="Arial Narrow"/>
          <w:sz w:val="22"/>
        </w:rPr>
        <w:t>(1)</w:t>
      </w:r>
      <w:r>
        <w:rPr>
          <w:rStyle w:val="Lbjegyzet-hivatkozs"/>
          <w:rFonts w:ascii="Arial Narrow" w:eastAsia="Arial Narrow" w:hAnsi="Arial Narrow"/>
          <w:sz w:val="22"/>
        </w:rPr>
        <w:footnoteReference w:id="86"/>
      </w:r>
      <w:r w:rsidRPr="008D189B">
        <w:rPr>
          <w:rFonts w:ascii="Arial Narrow" w:eastAsia="Arial Narrow" w:hAnsi="Arial Narrow"/>
          <w:sz w:val="22"/>
        </w:rPr>
        <w:t xml:space="preserve"> A</w:t>
      </w:r>
      <w:r w:rsidRPr="008D189B">
        <w:rPr>
          <w:rFonts w:ascii="Arial Narrow" w:eastAsia="Arial Narrow" w:hAnsi="Arial Narrow"/>
          <w:b/>
          <w:sz w:val="22"/>
        </w:rPr>
        <w:t xml:space="preserve"> </w:t>
      </w:r>
      <w:r w:rsidRPr="008D189B">
        <w:rPr>
          <w:rFonts w:ascii="Arial Narrow" w:eastAsia="Arial Narrow" w:hAnsi="Arial Narrow"/>
          <w:sz w:val="22"/>
        </w:rPr>
        <w:t>kollégiumi jelentkezések és azok elbírálásnak részletes szabályait, illetve a szervezeti kereteit,</w:t>
      </w:r>
      <w:r w:rsidRPr="008D189B">
        <w:rPr>
          <w:rFonts w:ascii="Arial Narrow" w:eastAsia="Arial Narrow" w:hAnsi="Arial Narrow"/>
          <w:b/>
          <w:sz w:val="22"/>
        </w:rPr>
        <w:t xml:space="preserve"> </w:t>
      </w:r>
      <w:r w:rsidRPr="008D189B">
        <w:rPr>
          <w:rFonts w:ascii="Arial Narrow" w:eastAsia="Arial Narrow" w:hAnsi="Arial Narrow"/>
          <w:sz w:val="22"/>
        </w:rPr>
        <w:t>továbbá a pontozás rendszerének részletes szabályait az Óbudai Egyetem Kollégiumi és Szálláshely szabályzata tartalmazza.</w:t>
      </w:r>
    </w:p>
    <w:p w:rsidR="004B597E" w:rsidRPr="008D189B" w:rsidRDefault="004B597E" w:rsidP="008D189B">
      <w:pPr>
        <w:rPr>
          <w:rFonts w:ascii="Arial Narrow" w:eastAsia="Times New Roman" w:hAnsi="Arial Narrow"/>
        </w:rPr>
      </w:pPr>
    </w:p>
    <w:p w:rsidR="004B597E" w:rsidRPr="008D189B" w:rsidRDefault="004B597E" w:rsidP="008D189B">
      <w:pPr>
        <w:numPr>
          <w:ilvl w:val="0"/>
          <w:numId w:val="201"/>
        </w:numPr>
        <w:tabs>
          <w:tab w:val="left" w:pos="284"/>
        </w:tabs>
        <w:jc w:val="both"/>
        <w:rPr>
          <w:rFonts w:ascii="Arial Narrow" w:eastAsia="Arial Narrow" w:hAnsi="Arial Narrow"/>
          <w:sz w:val="22"/>
        </w:rPr>
      </w:pPr>
      <w:r w:rsidRPr="008D189B">
        <w:rPr>
          <w:rFonts w:ascii="Arial Narrow" w:eastAsia="Arial Narrow" w:hAnsi="Arial Narrow"/>
          <w:sz w:val="22"/>
        </w:rPr>
        <w:t>A szociális helyzet értékelését a HÖK Diákjóléti Bizottsága végzi. A kollégiumi felvételi eljárás során egyenlő felvételi esélyt kell biztosítani az Egyetem minden hallgatója számára, ennek során figyelembe kell venni a képzés helyének és a kollégiumi elhelyezés helyszínének távolságát, illetve a hallgató által igényként megjelölt helyszínek sorrendjét.</w:t>
      </w:r>
    </w:p>
    <w:p w:rsidR="004B597E" w:rsidRPr="008D189B" w:rsidRDefault="004B597E" w:rsidP="008D189B">
      <w:pPr>
        <w:tabs>
          <w:tab w:val="left" w:pos="284"/>
        </w:tabs>
        <w:rPr>
          <w:rFonts w:ascii="Arial Narrow" w:eastAsia="Arial Narrow" w:hAnsi="Arial Narrow"/>
          <w:sz w:val="22"/>
        </w:rPr>
      </w:pPr>
    </w:p>
    <w:p w:rsidR="004B597E" w:rsidRPr="008D189B" w:rsidRDefault="004B597E" w:rsidP="008D189B">
      <w:pPr>
        <w:numPr>
          <w:ilvl w:val="0"/>
          <w:numId w:val="201"/>
        </w:numPr>
        <w:tabs>
          <w:tab w:val="left" w:pos="284"/>
        </w:tabs>
        <w:jc w:val="both"/>
        <w:rPr>
          <w:rFonts w:ascii="Arial Narrow" w:eastAsia="Arial Narrow" w:hAnsi="Arial Narrow"/>
          <w:sz w:val="22"/>
        </w:rPr>
      </w:pPr>
      <w:r>
        <w:rPr>
          <w:rFonts w:ascii="Arial Narrow" w:eastAsia="Arial Narrow" w:hAnsi="Arial Narrow"/>
          <w:sz w:val="22"/>
        </w:rPr>
        <w:t xml:space="preserve"> </w:t>
      </w:r>
      <w:r>
        <w:rPr>
          <w:rStyle w:val="Lbjegyzet-hivatkozs"/>
          <w:rFonts w:ascii="Arial Narrow" w:eastAsia="Arial Narrow" w:hAnsi="Arial Narrow"/>
          <w:sz w:val="22"/>
        </w:rPr>
        <w:footnoteReference w:id="87"/>
      </w:r>
    </w:p>
    <w:p w:rsidR="004B597E" w:rsidRPr="008D189B" w:rsidRDefault="004B597E" w:rsidP="008D189B">
      <w:pPr>
        <w:numPr>
          <w:ilvl w:val="0"/>
          <w:numId w:val="201"/>
        </w:numPr>
        <w:tabs>
          <w:tab w:val="left" w:pos="284"/>
        </w:tabs>
        <w:ind w:right="20"/>
        <w:jc w:val="both"/>
        <w:rPr>
          <w:rFonts w:ascii="Arial Narrow" w:eastAsia="Arial Narrow" w:hAnsi="Arial Narrow"/>
          <w:sz w:val="22"/>
        </w:rPr>
      </w:pPr>
      <w:r>
        <w:rPr>
          <w:rFonts w:ascii="Arial Narrow" w:eastAsia="Arial Narrow" w:hAnsi="Arial Narrow"/>
          <w:sz w:val="22"/>
        </w:rPr>
        <w:t xml:space="preserve"> </w:t>
      </w:r>
      <w:r>
        <w:rPr>
          <w:rStyle w:val="Lbjegyzet-hivatkozs"/>
          <w:rFonts w:ascii="Arial Narrow" w:eastAsia="Arial Narrow" w:hAnsi="Arial Narrow"/>
          <w:sz w:val="22"/>
        </w:rPr>
        <w:footnoteReference w:id="88"/>
      </w:r>
    </w:p>
    <w:p w:rsidR="004B597E" w:rsidRPr="008D189B" w:rsidRDefault="004B597E" w:rsidP="008D189B">
      <w:pPr>
        <w:numPr>
          <w:ilvl w:val="0"/>
          <w:numId w:val="201"/>
        </w:numPr>
        <w:tabs>
          <w:tab w:val="left" w:pos="284"/>
        </w:tabs>
        <w:ind w:right="20"/>
        <w:jc w:val="both"/>
        <w:rPr>
          <w:rFonts w:ascii="Arial Narrow" w:eastAsia="Arial Narrow" w:hAnsi="Arial Narrow"/>
          <w:sz w:val="22"/>
        </w:rPr>
      </w:pPr>
      <w:r>
        <w:rPr>
          <w:rFonts w:ascii="Arial Narrow" w:eastAsia="Arial Narrow" w:hAnsi="Arial Narrow"/>
          <w:sz w:val="22"/>
        </w:rPr>
        <w:t xml:space="preserve"> </w:t>
      </w:r>
      <w:r>
        <w:rPr>
          <w:rStyle w:val="Lbjegyzet-hivatkozs"/>
          <w:rFonts w:ascii="Arial Narrow" w:eastAsia="Arial Narrow" w:hAnsi="Arial Narrow"/>
          <w:sz w:val="22"/>
        </w:rPr>
        <w:footnoteReference w:id="89"/>
      </w:r>
    </w:p>
    <w:p w:rsidR="004B597E" w:rsidRPr="00871C6F" w:rsidRDefault="004B597E" w:rsidP="00871C6F">
      <w:pPr>
        <w:pStyle w:val="Listaszerbekezds"/>
        <w:numPr>
          <w:ilvl w:val="0"/>
          <w:numId w:val="201"/>
        </w:numPr>
        <w:tabs>
          <w:tab w:val="left" w:pos="284"/>
        </w:tabs>
        <w:jc w:val="both"/>
        <w:rPr>
          <w:rFonts w:ascii="Arial Narrow" w:eastAsia="Arial Narrow" w:hAnsi="Arial Narrow"/>
          <w:sz w:val="22"/>
        </w:rPr>
      </w:pPr>
      <w:r>
        <w:rPr>
          <w:rFonts w:ascii="Arial Narrow" w:eastAsia="Arial Narrow" w:hAnsi="Arial Narrow"/>
          <w:sz w:val="22"/>
        </w:rPr>
        <w:t xml:space="preserve"> </w:t>
      </w:r>
      <w:r>
        <w:rPr>
          <w:rStyle w:val="Lbjegyzet-hivatkozs"/>
          <w:rFonts w:ascii="Arial Narrow" w:eastAsia="Arial Narrow" w:hAnsi="Arial Narrow"/>
          <w:sz w:val="22"/>
        </w:rPr>
        <w:footnoteReference w:id="90"/>
      </w:r>
    </w:p>
    <w:p w:rsidR="004B597E" w:rsidRPr="008D189B" w:rsidRDefault="004B597E" w:rsidP="008D189B">
      <w:pPr>
        <w:rPr>
          <w:rFonts w:ascii="Arial Narrow" w:eastAsia="Times New Roman" w:hAnsi="Arial Narrow"/>
        </w:rPr>
      </w:pPr>
      <w:r w:rsidRPr="008D189B">
        <w:rPr>
          <w:rFonts w:ascii="Arial Narrow" w:eastAsia="Times New Roman" w:hAnsi="Arial Narrow"/>
        </w:rPr>
        <w:br w:type="page"/>
      </w:r>
    </w:p>
    <w:p w:rsidR="004B597E" w:rsidRDefault="004B597E">
      <w:pPr>
        <w:spacing w:line="364" w:lineRule="exact"/>
        <w:rPr>
          <w:rFonts w:ascii="Times New Roman" w:eastAsia="Times New Roman" w:hAnsi="Times New Roman"/>
        </w:rPr>
      </w:pPr>
    </w:p>
    <w:p w:rsidR="004B597E" w:rsidRPr="001F7BD3" w:rsidRDefault="004B597E" w:rsidP="00024A2E">
      <w:pPr>
        <w:jc w:val="center"/>
        <w:outlineLvl w:val="1"/>
        <w:rPr>
          <w:rFonts w:ascii="Arial Narrow" w:eastAsia="Arial Narrow" w:hAnsi="Arial Narrow"/>
          <w:b/>
          <w:sz w:val="26"/>
          <w:szCs w:val="26"/>
        </w:rPr>
      </w:pPr>
      <w:bookmarkStart w:id="192" w:name="_Toc1407256"/>
      <w:r w:rsidRPr="001F7BD3">
        <w:rPr>
          <w:rFonts w:ascii="Arial Narrow" w:eastAsia="Arial Narrow" w:hAnsi="Arial Narrow"/>
          <w:b/>
          <w:sz w:val="26"/>
          <w:szCs w:val="26"/>
        </w:rPr>
        <w:t>HARMADIK RÉSZ</w:t>
      </w:r>
      <w:bookmarkEnd w:id="192"/>
    </w:p>
    <w:p w:rsidR="004B597E" w:rsidRDefault="004B597E">
      <w:pPr>
        <w:spacing w:line="360" w:lineRule="exact"/>
        <w:rPr>
          <w:rFonts w:ascii="Times New Roman" w:eastAsia="Times New Roman" w:hAnsi="Times New Roman"/>
        </w:rPr>
      </w:pPr>
    </w:p>
    <w:p w:rsidR="004B597E" w:rsidRPr="001F7BD3" w:rsidRDefault="004B597E" w:rsidP="00024A2E">
      <w:pPr>
        <w:jc w:val="center"/>
        <w:outlineLvl w:val="1"/>
        <w:rPr>
          <w:rFonts w:ascii="Arial Narrow" w:eastAsia="Arial Narrow" w:hAnsi="Arial Narrow"/>
          <w:b/>
          <w:sz w:val="26"/>
          <w:szCs w:val="26"/>
        </w:rPr>
      </w:pPr>
      <w:bookmarkStart w:id="193" w:name="_Toc1407257"/>
      <w:r w:rsidRPr="001F7BD3">
        <w:rPr>
          <w:rFonts w:ascii="Arial Narrow" w:eastAsia="Arial Narrow" w:hAnsi="Arial Narrow"/>
          <w:b/>
          <w:sz w:val="26"/>
          <w:szCs w:val="26"/>
        </w:rPr>
        <w:t>A HALLGATÓK ÁLTAL FIZETENDŐ DÍJAK</w:t>
      </w:r>
      <w:bookmarkEnd w:id="193"/>
    </w:p>
    <w:p w:rsidR="004B597E" w:rsidRDefault="004B597E">
      <w:pPr>
        <w:spacing w:line="360" w:lineRule="exact"/>
        <w:rPr>
          <w:rFonts w:ascii="Times New Roman" w:eastAsia="Times New Roman" w:hAnsi="Times New Roman"/>
        </w:rPr>
      </w:pPr>
    </w:p>
    <w:p w:rsidR="004B597E" w:rsidRPr="001F7BD3" w:rsidRDefault="004B597E" w:rsidP="00007650">
      <w:pPr>
        <w:jc w:val="center"/>
        <w:outlineLvl w:val="2"/>
        <w:rPr>
          <w:rFonts w:ascii="Arial Narrow" w:eastAsia="Arial Narrow" w:hAnsi="Arial Narrow"/>
          <w:b/>
          <w:sz w:val="24"/>
          <w:szCs w:val="24"/>
        </w:rPr>
      </w:pPr>
      <w:bookmarkStart w:id="194" w:name="_Toc1407258"/>
      <w:r w:rsidRPr="001F7BD3">
        <w:rPr>
          <w:rFonts w:ascii="Arial Narrow" w:eastAsia="Arial Narrow" w:hAnsi="Arial Narrow"/>
          <w:b/>
          <w:sz w:val="24"/>
          <w:szCs w:val="24"/>
        </w:rPr>
        <w:t>I. FEJEZET</w:t>
      </w:r>
      <w:bookmarkEnd w:id="194"/>
    </w:p>
    <w:p w:rsidR="004B597E" w:rsidRDefault="004B597E">
      <w:pPr>
        <w:spacing w:line="363" w:lineRule="exact"/>
        <w:rPr>
          <w:rFonts w:ascii="Times New Roman" w:eastAsia="Times New Roman" w:hAnsi="Times New Roman"/>
        </w:rPr>
      </w:pPr>
    </w:p>
    <w:p w:rsidR="004B597E" w:rsidRPr="001F7BD3" w:rsidRDefault="004B597E" w:rsidP="00007650">
      <w:pPr>
        <w:jc w:val="center"/>
        <w:outlineLvl w:val="2"/>
        <w:rPr>
          <w:rFonts w:ascii="Arial Narrow" w:eastAsia="Arial Narrow" w:hAnsi="Arial Narrow"/>
          <w:b/>
          <w:sz w:val="24"/>
          <w:szCs w:val="24"/>
        </w:rPr>
      </w:pPr>
      <w:bookmarkStart w:id="195" w:name="_Toc1407259"/>
      <w:r w:rsidRPr="001F7BD3">
        <w:rPr>
          <w:rFonts w:ascii="Arial Narrow" w:eastAsia="Arial Narrow" w:hAnsi="Arial Narrow"/>
          <w:b/>
          <w:sz w:val="24"/>
          <w:szCs w:val="24"/>
        </w:rPr>
        <w:t>A HALLGATÓK ÁLTAL FIZETENDŐ DÍJAK KÖZÖS SZABÁLYAI</w:t>
      </w:r>
      <w:bookmarkEnd w:id="195"/>
    </w:p>
    <w:p w:rsidR="004B597E" w:rsidRDefault="004B597E">
      <w:pPr>
        <w:spacing w:line="360" w:lineRule="exact"/>
        <w:rPr>
          <w:rFonts w:ascii="Times New Roman" w:eastAsia="Times New Roman" w:hAnsi="Times New Roman"/>
        </w:rPr>
      </w:pPr>
    </w:p>
    <w:p w:rsidR="004B597E" w:rsidRDefault="004B597E" w:rsidP="00024A2E">
      <w:pPr>
        <w:tabs>
          <w:tab w:val="left" w:pos="2700"/>
        </w:tabs>
        <w:jc w:val="center"/>
        <w:outlineLvl w:val="3"/>
        <w:rPr>
          <w:rFonts w:ascii="Arial Narrow" w:eastAsia="Arial Narrow" w:hAnsi="Arial Narrow"/>
          <w:b/>
          <w:sz w:val="22"/>
        </w:rPr>
      </w:pPr>
      <w:bookmarkStart w:id="196" w:name="_Toc1407260"/>
      <w:r>
        <w:rPr>
          <w:rFonts w:ascii="Arial Narrow" w:eastAsia="Arial Narrow" w:hAnsi="Arial Narrow"/>
          <w:b/>
          <w:sz w:val="22"/>
        </w:rPr>
        <w:t>1.</w:t>
      </w:r>
      <w:r>
        <w:rPr>
          <w:rFonts w:ascii="Times New Roman" w:eastAsia="Times New Roman" w:hAnsi="Times New Roman"/>
        </w:rPr>
        <w:t xml:space="preserve"> </w:t>
      </w:r>
      <w:r>
        <w:rPr>
          <w:rFonts w:ascii="Arial Narrow" w:eastAsia="Arial Narrow" w:hAnsi="Arial Narrow"/>
          <w:b/>
          <w:sz w:val="22"/>
        </w:rPr>
        <w:t>A fizetési kötelezettség megállapítása</w:t>
      </w:r>
      <w:bookmarkEnd w:id="196"/>
    </w:p>
    <w:p w:rsidR="004B597E" w:rsidRDefault="004B597E">
      <w:pPr>
        <w:spacing w:line="360" w:lineRule="exact"/>
        <w:rPr>
          <w:rFonts w:ascii="Times New Roman" w:eastAsia="Times New Roman" w:hAnsi="Times New Roman"/>
        </w:rPr>
      </w:pPr>
    </w:p>
    <w:p w:rsidR="004B597E" w:rsidRDefault="004B597E" w:rsidP="008D189B">
      <w:pPr>
        <w:ind w:hanging="565"/>
        <w:jc w:val="both"/>
        <w:rPr>
          <w:rFonts w:ascii="Arial Narrow" w:eastAsia="Arial Narrow" w:hAnsi="Arial Narrow"/>
          <w:sz w:val="22"/>
        </w:rPr>
      </w:pPr>
      <w:r>
        <w:rPr>
          <w:rFonts w:ascii="Arial Narrow" w:eastAsia="Arial Narrow" w:hAnsi="Arial Narrow"/>
          <w:b/>
          <w:sz w:val="22"/>
        </w:rPr>
        <w:t xml:space="preserve">6:12. § </w:t>
      </w:r>
      <w:r>
        <w:rPr>
          <w:rFonts w:ascii="Arial Narrow" w:eastAsia="Arial Narrow" w:hAnsi="Arial Narrow"/>
          <w:sz w:val="22"/>
        </w:rPr>
        <w:t>(1)</w:t>
      </w:r>
      <w:r>
        <w:rPr>
          <w:rStyle w:val="Lbjegyzet-hivatkozs"/>
          <w:rFonts w:ascii="Arial Narrow" w:eastAsia="Arial Narrow" w:hAnsi="Arial Narrow"/>
          <w:sz w:val="22"/>
        </w:rPr>
        <w:footnoteReference w:id="91"/>
      </w:r>
      <w:r>
        <w:rPr>
          <w:rFonts w:ascii="Arial Narrow" w:eastAsia="Arial Narrow" w:hAnsi="Arial Narrow"/>
          <w:b/>
          <w:sz w:val="22"/>
        </w:rPr>
        <w:t xml:space="preserve"> </w:t>
      </w:r>
      <w:r>
        <w:rPr>
          <w:rFonts w:ascii="Arial Narrow" w:eastAsia="Arial Narrow" w:hAnsi="Arial Narrow"/>
          <w:sz w:val="22"/>
        </w:rPr>
        <w:t>A kollégiumi díjat a kollégiumi adatbázisgazgda írja ki a Neptun rendszerben; az önköltségi díjat, a szolgáltatási díjat, egyéb díjat és a térítési díjat – a (2) bekezdésben foglaltak kivételével – a Tanulmányi Osztály ügyintézője vagy a kari rendszergazda a Neptun rendszerben írja ki.</w:t>
      </w:r>
      <w:r>
        <w:rPr>
          <w:rStyle w:val="Lbjegyzet-hivatkozs"/>
          <w:rFonts w:ascii="Arial Narrow" w:eastAsia="Arial Narrow" w:hAnsi="Arial Narrow"/>
          <w:sz w:val="22"/>
        </w:rPr>
        <w:footnoteReference w:id="92"/>
      </w:r>
    </w:p>
    <w:p w:rsidR="004B597E" w:rsidRDefault="004B597E" w:rsidP="008D189B">
      <w:pPr>
        <w:rPr>
          <w:rFonts w:ascii="Times New Roman" w:eastAsia="Times New Roman" w:hAnsi="Times New Roman"/>
        </w:rPr>
      </w:pPr>
    </w:p>
    <w:p w:rsidR="004B597E" w:rsidRDefault="004B597E" w:rsidP="008D189B">
      <w:pPr>
        <w:ind w:right="20"/>
        <w:jc w:val="both"/>
        <w:rPr>
          <w:rFonts w:ascii="Arial Narrow" w:eastAsia="Arial Narrow" w:hAnsi="Arial Narrow"/>
          <w:sz w:val="22"/>
        </w:rPr>
      </w:pPr>
      <w:r>
        <w:rPr>
          <w:rFonts w:ascii="Arial Narrow" w:eastAsia="Arial Narrow" w:hAnsi="Arial Narrow"/>
          <w:sz w:val="22"/>
        </w:rPr>
        <w:t>(2) Az ugyanabból a tantárgyból tett harmadik és minden további vizsga díja tételt a hallgató a Neptun rendszerben írja ki.</w:t>
      </w:r>
    </w:p>
    <w:p w:rsidR="004B597E" w:rsidRDefault="004B597E" w:rsidP="008D189B">
      <w:pPr>
        <w:rPr>
          <w:rFonts w:ascii="Times New Roman" w:eastAsia="Times New Roman" w:hAnsi="Times New Roman"/>
        </w:rPr>
      </w:pPr>
    </w:p>
    <w:p w:rsidR="004B597E" w:rsidRDefault="004B597E" w:rsidP="008D189B">
      <w:pPr>
        <w:tabs>
          <w:tab w:val="left" w:pos="2100"/>
        </w:tabs>
        <w:jc w:val="center"/>
        <w:outlineLvl w:val="3"/>
        <w:rPr>
          <w:rFonts w:ascii="Arial Narrow" w:eastAsia="Arial Narrow" w:hAnsi="Arial Narrow"/>
          <w:b/>
          <w:sz w:val="22"/>
        </w:rPr>
      </w:pPr>
      <w:bookmarkStart w:id="197" w:name="_Toc1407261"/>
      <w:r>
        <w:rPr>
          <w:rFonts w:ascii="Arial Narrow" w:eastAsia="Arial Narrow" w:hAnsi="Arial Narrow"/>
          <w:b/>
          <w:sz w:val="22"/>
        </w:rPr>
        <w:t>2</w:t>
      </w:r>
      <w:r w:rsidRPr="001F7BD3">
        <w:rPr>
          <w:rFonts w:ascii="Arial Narrow" w:eastAsia="Arial Narrow" w:hAnsi="Arial Narrow"/>
          <w:b/>
          <w:sz w:val="22"/>
        </w:rPr>
        <w:t>.</w:t>
      </w:r>
      <w:r w:rsidRPr="001F7BD3">
        <w:rPr>
          <w:rFonts w:ascii="Times New Roman" w:eastAsia="Times New Roman" w:hAnsi="Times New Roman"/>
          <w:b/>
        </w:rPr>
        <w:t xml:space="preserve"> </w:t>
      </w:r>
      <w:r>
        <w:rPr>
          <w:rFonts w:ascii="Arial Narrow" w:eastAsia="Arial Narrow" w:hAnsi="Arial Narrow"/>
          <w:b/>
          <w:sz w:val="22"/>
        </w:rPr>
        <w:t>Az egyes fizetési kötelezettségek különös szabályai</w:t>
      </w:r>
      <w:bookmarkEnd w:id="197"/>
    </w:p>
    <w:p w:rsidR="004B597E" w:rsidRDefault="004B597E" w:rsidP="008D189B">
      <w:pPr>
        <w:rPr>
          <w:rFonts w:ascii="Times New Roman" w:eastAsia="Times New Roman" w:hAnsi="Times New Roman"/>
        </w:rPr>
      </w:pPr>
    </w:p>
    <w:p w:rsidR="004B597E" w:rsidRDefault="004B597E" w:rsidP="008D189B">
      <w:pPr>
        <w:ind w:hanging="565"/>
        <w:jc w:val="both"/>
        <w:rPr>
          <w:rFonts w:ascii="Arial Narrow" w:eastAsia="Arial Narrow" w:hAnsi="Arial Narrow"/>
          <w:sz w:val="22"/>
        </w:rPr>
      </w:pPr>
      <w:r>
        <w:rPr>
          <w:rFonts w:ascii="Arial Narrow" w:eastAsia="Arial Narrow" w:hAnsi="Arial Narrow"/>
          <w:b/>
          <w:sz w:val="22"/>
        </w:rPr>
        <w:t xml:space="preserve">6:13. § </w:t>
      </w:r>
      <w:r>
        <w:rPr>
          <w:rFonts w:ascii="Arial Narrow" w:eastAsia="Arial Narrow" w:hAnsi="Arial Narrow"/>
          <w:sz w:val="22"/>
        </w:rPr>
        <w:t>(1)</w:t>
      </w:r>
      <w:r>
        <w:rPr>
          <w:rStyle w:val="Lbjegyzet-hivatkozs"/>
          <w:rFonts w:ascii="Arial Narrow" w:eastAsia="Arial Narrow" w:hAnsi="Arial Narrow"/>
          <w:sz w:val="22"/>
        </w:rPr>
        <w:footnoteReference w:id="93"/>
      </w:r>
      <w:r>
        <w:rPr>
          <w:rFonts w:ascii="Arial Narrow" w:eastAsia="Arial Narrow" w:hAnsi="Arial Narrow"/>
          <w:b/>
          <w:sz w:val="22"/>
        </w:rPr>
        <w:t xml:space="preserve"> </w:t>
      </w:r>
      <w:r>
        <w:rPr>
          <w:rFonts w:ascii="Arial Narrow" w:eastAsia="Arial Narrow" w:hAnsi="Arial Narrow"/>
          <w:sz w:val="22"/>
        </w:rPr>
        <w:t>A hallgatók a kollégiumi férőhely igénybevétele esetén kollégiumi díjat fizetnek. A kollégiumi díj</w:t>
      </w:r>
      <w:r>
        <w:rPr>
          <w:rFonts w:ascii="Arial Narrow" w:eastAsia="Arial Narrow" w:hAnsi="Arial Narrow"/>
          <w:b/>
          <w:sz w:val="22"/>
        </w:rPr>
        <w:t xml:space="preserve"> </w:t>
      </w:r>
      <w:r>
        <w:rPr>
          <w:rFonts w:ascii="Arial Narrow" w:eastAsia="Arial Narrow" w:hAnsi="Arial Narrow"/>
          <w:sz w:val="22"/>
        </w:rPr>
        <w:t>összegét tanévenként a kancellár és az EHÖK közötti megállapodásban kell rendezni tárgyév április 15-ig. A kollégiumi díj mértékét a JUTTÉR 4. sz. melléklete tartalmazza. A kiírt kollégiumi díj nemteljesítése esetére a kollégiumi ügyintéző a JUTTÉR 3. sz. mellékletében meghatározott határidőn túli kollégiumi díj befizetésének késedelmi díját szabhatja ki.</w:t>
      </w:r>
    </w:p>
    <w:p w:rsidR="004B597E" w:rsidRDefault="004B597E" w:rsidP="008D189B">
      <w:pPr>
        <w:rPr>
          <w:rFonts w:ascii="Times New Roman" w:eastAsia="Times New Roman" w:hAnsi="Times New Roman"/>
        </w:rPr>
      </w:pPr>
    </w:p>
    <w:p w:rsidR="004B597E" w:rsidRDefault="004B597E" w:rsidP="008D189B">
      <w:pPr>
        <w:numPr>
          <w:ilvl w:val="0"/>
          <w:numId w:val="202"/>
        </w:numPr>
        <w:tabs>
          <w:tab w:val="left" w:pos="284"/>
        </w:tabs>
        <w:ind w:right="20"/>
        <w:jc w:val="both"/>
        <w:rPr>
          <w:rFonts w:ascii="Arial Narrow" w:eastAsia="Arial Narrow" w:hAnsi="Arial Narrow"/>
          <w:sz w:val="22"/>
        </w:rPr>
      </w:pPr>
      <w:r>
        <w:rPr>
          <w:rFonts w:ascii="Arial Narrow" w:eastAsia="Arial Narrow" w:hAnsi="Arial Narrow"/>
          <w:sz w:val="22"/>
        </w:rPr>
        <w:t>A kollégiumi díj mérséklésére a hátrányos és a halmozottan hátrányos helyzetű, kollégiumi jogviszonnyal rendelkező hallgató pályázhat. A mérséklés mértéke a rászorultságtól függően 25%, 50% vagy 75% lehet. A mérséklés a tárgyév november-június hónapjaiban fizetendő díjakra vonatkozik.</w:t>
      </w:r>
    </w:p>
    <w:p w:rsidR="004B597E" w:rsidRDefault="004B597E" w:rsidP="008D189B">
      <w:pPr>
        <w:tabs>
          <w:tab w:val="left" w:pos="284"/>
        </w:tabs>
        <w:rPr>
          <w:rFonts w:ascii="Arial Narrow" w:eastAsia="Arial Narrow" w:hAnsi="Arial Narrow"/>
          <w:sz w:val="22"/>
        </w:rPr>
      </w:pPr>
    </w:p>
    <w:p w:rsidR="004B597E" w:rsidRDefault="004B597E" w:rsidP="008D189B">
      <w:pPr>
        <w:numPr>
          <w:ilvl w:val="0"/>
          <w:numId w:val="202"/>
        </w:numPr>
        <w:tabs>
          <w:tab w:val="left" w:pos="284"/>
        </w:tabs>
        <w:jc w:val="both"/>
        <w:rPr>
          <w:rFonts w:ascii="Arial Narrow" w:eastAsia="Arial Narrow" w:hAnsi="Arial Narrow"/>
          <w:sz w:val="22"/>
        </w:rPr>
      </w:pPr>
      <w:r>
        <w:rPr>
          <w:rFonts w:ascii="Arial Narrow" w:eastAsia="Arial Narrow" w:hAnsi="Arial Narrow"/>
          <w:sz w:val="22"/>
        </w:rPr>
        <w:t>A kollégiumi díj mérséklésére vonatkozó pályázatokat a KHÖK hirdeti meg tárgyév október 20-áig. A beérkezett pályázatokat a DJB elnöke készíti elő. A pályázatokat a DJB elnöke és az oktatási rektorhelyettes</w:t>
      </w:r>
      <w:r>
        <w:rPr>
          <w:rStyle w:val="Lbjegyzet-hivatkozs"/>
          <w:rFonts w:ascii="Arial Narrow" w:eastAsia="Arial Narrow" w:hAnsi="Arial Narrow"/>
          <w:sz w:val="22"/>
        </w:rPr>
        <w:footnoteReference w:id="94"/>
      </w:r>
      <w:r>
        <w:rPr>
          <w:rFonts w:ascii="Arial Narrow" w:eastAsia="Arial Narrow" w:hAnsi="Arial Narrow"/>
          <w:sz w:val="22"/>
        </w:rPr>
        <w:t xml:space="preserve"> bírálja el. A DJB elnöke a pályázatokról hozott döntést legkésőbb tárgyév november 10-éig nyilvánosságra hozza, a mérséklésben részesült hallgatók névsorát pedig továbbítja a kollégium igazgatójának, valamint a kollégiumi Neptun rendszergazdának.</w:t>
      </w:r>
    </w:p>
    <w:p w:rsidR="004B597E" w:rsidRDefault="004B597E" w:rsidP="008D189B">
      <w:pPr>
        <w:rPr>
          <w:rFonts w:ascii="Times New Roman" w:eastAsia="Times New Roman" w:hAnsi="Times New Roman"/>
        </w:rPr>
      </w:pPr>
    </w:p>
    <w:p w:rsidR="004B597E" w:rsidRDefault="004B597E" w:rsidP="008D189B">
      <w:pPr>
        <w:ind w:right="20" w:hanging="565"/>
        <w:jc w:val="both"/>
        <w:rPr>
          <w:rFonts w:ascii="Arial Narrow" w:eastAsia="Arial Narrow" w:hAnsi="Arial Narrow"/>
          <w:sz w:val="22"/>
        </w:rPr>
      </w:pPr>
      <w:r>
        <w:rPr>
          <w:rFonts w:ascii="Arial Narrow" w:eastAsia="Arial Narrow" w:hAnsi="Arial Narrow"/>
          <w:b/>
          <w:sz w:val="22"/>
        </w:rPr>
        <w:t xml:space="preserve">6:14. § </w:t>
      </w:r>
      <w:r>
        <w:rPr>
          <w:rFonts w:ascii="Arial Narrow" w:eastAsia="Arial Narrow" w:hAnsi="Arial Narrow"/>
          <w:sz w:val="22"/>
        </w:rPr>
        <w:t>A hallgató a szorgalmi időszak első két hetében rendkívül indokolt esetben az oktatási dékánhelyettestől</w:t>
      </w:r>
      <w:r>
        <w:rPr>
          <w:rFonts w:ascii="Arial Narrow" w:eastAsia="Arial Narrow" w:hAnsi="Arial Narrow"/>
          <w:b/>
          <w:sz w:val="22"/>
        </w:rPr>
        <w:t xml:space="preserve"> </w:t>
      </w:r>
      <w:r>
        <w:rPr>
          <w:rFonts w:ascii="Arial Narrow" w:eastAsia="Arial Narrow" w:hAnsi="Arial Narrow"/>
          <w:sz w:val="22"/>
        </w:rPr>
        <w:t>kérelmezheti az utólagos tantárgyfelvétel/tantárgyleadást a JUTTÉR 3. sz. mellékletében meghatározott szolgáltatási díj megfizetése ellenében.</w:t>
      </w:r>
      <w:r>
        <w:rPr>
          <w:rStyle w:val="Lbjegyzet-hivatkozs"/>
          <w:rFonts w:ascii="Arial Narrow" w:eastAsia="Arial Narrow" w:hAnsi="Arial Narrow"/>
          <w:sz w:val="22"/>
        </w:rPr>
        <w:footnoteReference w:id="95"/>
      </w:r>
    </w:p>
    <w:p w:rsidR="004B597E" w:rsidRDefault="004B597E" w:rsidP="008D189B">
      <w:pPr>
        <w:rPr>
          <w:rFonts w:ascii="Times New Roman" w:eastAsia="Times New Roman" w:hAnsi="Times New Roman"/>
        </w:rPr>
      </w:pPr>
    </w:p>
    <w:p w:rsidR="004B597E" w:rsidRDefault="004B597E" w:rsidP="008D189B">
      <w:pPr>
        <w:tabs>
          <w:tab w:val="left" w:pos="1300"/>
        </w:tabs>
        <w:jc w:val="center"/>
        <w:outlineLvl w:val="3"/>
        <w:rPr>
          <w:rFonts w:ascii="Arial Narrow" w:eastAsia="Arial Narrow" w:hAnsi="Arial Narrow"/>
          <w:b/>
          <w:sz w:val="22"/>
        </w:rPr>
      </w:pPr>
      <w:bookmarkStart w:id="198" w:name="_Toc1407262"/>
      <w:r>
        <w:rPr>
          <w:rFonts w:ascii="Arial Narrow" w:eastAsia="Arial Narrow" w:hAnsi="Arial Narrow"/>
          <w:b/>
          <w:sz w:val="22"/>
        </w:rPr>
        <w:t>3.</w:t>
      </w:r>
      <w:r>
        <w:rPr>
          <w:rFonts w:ascii="Times New Roman" w:eastAsia="Times New Roman" w:hAnsi="Times New Roman"/>
        </w:rPr>
        <w:t xml:space="preserve"> </w:t>
      </w:r>
      <w:r>
        <w:rPr>
          <w:rFonts w:ascii="Arial Narrow" w:eastAsia="Arial Narrow" w:hAnsi="Arial Narrow"/>
          <w:b/>
          <w:sz w:val="22"/>
        </w:rPr>
        <w:t xml:space="preserve">Az egyes fizetési kötelezettségek elmulasztásának jogkövetkezményei </w:t>
      </w:r>
      <w:r>
        <w:rPr>
          <w:rStyle w:val="Lbjegyzet-hivatkozs"/>
          <w:rFonts w:ascii="Arial Narrow" w:eastAsia="Arial Narrow" w:hAnsi="Arial Narrow"/>
          <w:b/>
          <w:sz w:val="22"/>
        </w:rPr>
        <w:footnoteReference w:id="96"/>
      </w:r>
      <w:bookmarkEnd w:id="198"/>
    </w:p>
    <w:p w:rsidR="004B597E" w:rsidRDefault="004B597E" w:rsidP="008D189B">
      <w:pPr>
        <w:rPr>
          <w:rFonts w:ascii="Times New Roman" w:eastAsia="Times New Roman" w:hAnsi="Times New Roman"/>
        </w:rPr>
      </w:pPr>
    </w:p>
    <w:p w:rsidR="004B597E" w:rsidRDefault="004B597E" w:rsidP="008D189B">
      <w:pPr>
        <w:ind w:hanging="565"/>
        <w:jc w:val="both"/>
        <w:rPr>
          <w:rFonts w:ascii="Arial Narrow" w:eastAsia="Arial Narrow" w:hAnsi="Arial Narrow"/>
          <w:sz w:val="22"/>
        </w:rPr>
      </w:pPr>
      <w:r>
        <w:rPr>
          <w:rFonts w:ascii="Arial Narrow" w:eastAsia="Arial Narrow" w:hAnsi="Arial Narrow"/>
          <w:b/>
          <w:sz w:val="22"/>
        </w:rPr>
        <w:t xml:space="preserve">6:15.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Az egyes fizetési kötelezettségek nemteljesítése esetére a JUTTÉR 3. sz. mellékletében</w:t>
      </w:r>
      <w:r>
        <w:rPr>
          <w:rFonts w:ascii="Arial Narrow" w:eastAsia="Arial Narrow" w:hAnsi="Arial Narrow"/>
          <w:b/>
          <w:sz w:val="22"/>
        </w:rPr>
        <w:t xml:space="preserve"> </w:t>
      </w:r>
      <w:r>
        <w:rPr>
          <w:rFonts w:ascii="Arial Narrow" w:eastAsia="Arial Narrow" w:hAnsi="Arial Narrow"/>
          <w:sz w:val="22"/>
        </w:rPr>
        <w:t>meghatározott szolgáltatási díj szabható ki, illetve a következő bekezdésekben foglalt szankciók alkalmazhatóak.</w:t>
      </w:r>
    </w:p>
    <w:p w:rsidR="004B597E" w:rsidRDefault="004B597E" w:rsidP="008D189B">
      <w:pPr>
        <w:ind w:hanging="565"/>
        <w:jc w:val="both"/>
        <w:rPr>
          <w:rFonts w:ascii="Arial Narrow" w:eastAsia="Arial Narrow" w:hAnsi="Arial Narrow"/>
          <w:sz w:val="22"/>
        </w:rPr>
      </w:pPr>
    </w:p>
    <w:p w:rsidR="004B597E" w:rsidRDefault="004B597E" w:rsidP="008D189B">
      <w:pPr>
        <w:jc w:val="both"/>
        <w:rPr>
          <w:rFonts w:ascii="Arial Narrow" w:eastAsia="Arial Narrow" w:hAnsi="Arial Narrow"/>
          <w:sz w:val="22"/>
        </w:rPr>
      </w:pPr>
      <w:r>
        <w:rPr>
          <w:rFonts w:ascii="Arial Narrow" w:eastAsia="Arial Narrow" w:hAnsi="Arial Narrow"/>
          <w:sz w:val="22"/>
        </w:rPr>
        <w:t>(2)</w:t>
      </w:r>
      <w:r>
        <w:rPr>
          <w:rStyle w:val="Lbjegyzet-hivatkozs"/>
          <w:rFonts w:ascii="Arial Narrow" w:eastAsia="Arial Narrow" w:hAnsi="Arial Narrow"/>
          <w:sz w:val="22"/>
        </w:rPr>
        <w:footnoteReference w:id="97"/>
      </w:r>
      <w:r>
        <w:rPr>
          <w:rFonts w:ascii="Arial Narrow" w:eastAsia="Arial Narrow" w:hAnsi="Arial Narrow"/>
          <w:sz w:val="22"/>
        </w:rPr>
        <w:t xml:space="preserve"> Az egyes fizetési kötelezettségek nemteljesítése esetén – a vizsgaidőszak megkezdését megelőzően – a Neptun Iroda pénzügyi felelőse által küldött felszólítást követően a hallgató vizsgajelentkezési és tárgyfelvételi jogosultsága letiltásra kerül. A letiltás tényéről a Neptun rendszer automatikus értesítést küld, továbbá a Neptun Iroda pénzügyi felelőse külön értesítést küld a letiltásban érintett hallgató számára, mely tartalmazza a letiltás feloldásához szükséges teendőket.</w:t>
      </w:r>
    </w:p>
    <w:p w:rsidR="004B597E" w:rsidRDefault="004B597E" w:rsidP="008D189B">
      <w:pPr>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 xml:space="preserve">(3) </w:t>
      </w:r>
      <w:r w:rsidRPr="003D3480">
        <w:rPr>
          <w:rFonts w:ascii="Arial Narrow" w:eastAsia="Arial Narrow" w:hAnsi="Arial Narrow"/>
          <w:sz w:val="22"/>
        </w:rPr>
        <w:t>Ha az önköltséges hallgató nyilatkozik arról a JUTTÉR 36. § (8) bekezdése alapján, hogy az önköltségi díjat nem saját maga fizeti, akkor erről a Neptun Kérvénykezelő rendszerén keresztül elektronikus nyilatkozatot kell benyújtania az átvállalt önköltségi díj összegére vagy arányára vonatkozóan. A kérelem benyújtásának határideje a regisztrációs hét utolsó napja. Nyilatkozat benyújtása esetén a hallgató mentesül az alapdíj – regisztrációs hét utolsó napjával előírt – befizetési kötelezettsége alól, amennyiben a nyilatkozatban jelzett átvállalt összeg meghaladja az alapdíj mértékét.</w:t>
      </w:r>
    </w:p>
    <w:p w:rsidR="004B597E" w:rsidRPr="003D3480"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(4) Amennyiben a hallgató nem tesz eleget bármely fizetési kötelezettségének a Neptunban rögzített fizetési határidőig, akkor a Tanulmányi Osztály a Neptun rendszeren keresztül kiküldött Neptun üzenetben felszólítja a hallgatót a fizetési kötelezettsége teljesítésére a JUTTÉR 36. § (9) bekezdése alapján. A felszólítással egyidejűleg a JUTTÉR 3. sz. mellékletében meghatározott szolgáltatási díjat is kivet rá.</w:t>
      </w:r>
    </w:p>
    <w:p w:rsidR="004B597E"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(5) Amennyiben a hallgató fizetési kötelezettségének az (4) bekezdés szerint kiküldött felszólításban meghatározott határidőig sem tesz eleget, akkor a hallgató számára az újabb fizetési határidő nem teljesítése esetén ismételten kivetésre kerülhet a JUTTÉR 3. sz. mellékletében meghatározott szolgáltatási díj, Emellett e § (2) bekezdésében meghatározott korlátozások (letiltások) is alkalmazhatók vele szemben.</w:t>
      </w:r>
    </w:p>
    <w:p w:rsidR="004B597E"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(6) Amennyiben a hallgató az adott félév végéig sem teljesíti fennálló, lejárt határidejű tartozásait, a Tanulmányi Osztály hivatalból kezdeményezi a hallgató hallgatói jogviszonyának megszüntetését a KTB felé a TVSZ 27. § (1) bekezdése f) pontja alapján. Ezzel egyidejűleg a Tanulmányi Osztály a Neptun rendszeren keresztül kiküldött Neptun üzenetben tájékoztatja a hallgatót a hallgatói jogviszonya megszüntetésének kezdeményezéséről. A KTB döntése alapján, fizetési hátralékára tekintettel elbocsátásra kerülő hallgató részére a Tanulmányi Osztály elbocsátó határozatot küld ki postai úton, a hallgató Neptun rendszerben megadott állandó lakcímére címzett tértivevényes küldeményben. Ezen határozatnak tartalmaznia kell:</w:t>
      </w:r>
    </w:p>
    <w:p w:rsidR="004B597E" w:rsidRDefault="004B597E" w:rsidP="00716080">
      <w:pPr>
        <w:pStyle w:val="Listaszerbekezds"/>
        <w:ind w:left="1134" w:hanging="11"/>
        <w:jc w:val="both"/>
        <w:rPr>
          <w:rFonts w:ascii="Arial Narrow" w:eastAsia="Arial Narrow" w:hAnsi="Arial Narrow"/>
          <w:sz w:val="22"/>
        </w:rPr>
      </w:pPr>
      <w:r>
        <w:rPr>
          <w:rFonts w:ascii="Arial Narrow" w:eastAsia="Arial Narrow" w:hAnsi="Arial Narrow"/>
          <w:sz w:val="22"/>
        </w:rPr>
        <w:t>- az elbocsátás tényét,</w:t>
      </w:r>
    </w:p>
    <w:p w:rsidR="004B597E" w:rsidRDefault="004B597E" w:rsidP="00716080">
      <w:pPr>
        <w:pStyle w:val="Listaszerbekezds"/>
        <w:ind w:left="1134" w:hanging="11"/>
        <w:jc w:val="both"/>
        <w:rPr>
          <w:rFonts w:ascii="Arial Narrow" w:eastAsia="Arial Narrow" w:hAnsi="Arial Narrow"/>
          <w:sz w:val="22"/>
        </w:rPr>
      </w:pPr>
      <w:r>
        <w:rPr>
          <w:rFonts w:ascii="Arial Narrow" w:eastAsia="Arial Narrow" w:hAnsi="Arial Narrow"/>
          <w:sz w:val="22"/>
        </w:rPr>
        <w:t>- az elbocsátás okát,</w:t>
      </w:r>
    </w:p>
    <w:p w:rsidR="004B597E" w:rsidRDefault="004B597E" w:rsidP="00716080">
      <w:pPr>
        <w:pStyle w:val="Listaszerbekezds"/>
        <w:ind w:left="1134" w:hanging="11"/>
        <w:jc w:val="both"/>
        <w:rPr>
          <w:rFonts w:ascii="Arial Narrow" w:eastAsia="Arial Narrow" w:hAnsi="Arial Narrow"/>
          <w:sz w:val="22"/>
        </w:rPr>
      </w:pPr>
      <w:r>
        <w:rPr>
          <w:rFonts w:ascii="Arial Narrow" w:eastAsia="Arial Narrow" w:hAnsi="Arial Narrow"/>
          <w:sz w:val="22"/>
        </w:rPr>
        <w:t>- a fennálló tartozás együttes összegét,</w:t>
      </w:r>
    </w:p>
    <w:p w:rsidR="004B597E" w:rsidRDefault="004B597E" w:rsidP="00716080">
      <w:pPr>
        <w:pStyle w:val="Listaszerbekezds"/>
        <w:ind w:left="1134" w:hanging="11"/>
        <w:jc w:val="both"/>
        <w:rPr>
          <w:rFonts w:ascii="Arial Narrow" w:eastAsia="Arial Narrow" w:hAnsi="Arial Narrow"/>
          <w:sz w:val="22"/>
        </w:rPr>
      </w:pPr>
      <w:r>
        <w:rPr>
          <w:rFonts w:ascii="Arial Narrow" w:eastAsia="Arial Narrow" w:hAnsi="Arial Narrow"/>
          <w:sz w:val="22"/>
        </w:rPr>
        <w:t>- fennálló tartozásra vonatkozó határozat (vélelmezett vagy igazolt) kézhezvételét követő 15 napon belüli történő befizetésének lehetőségét, további jog- és anyagi következmény nélkül,</w:t>
      </w:r>
    </w:p>
    <w:p w:rsidR="004B597E" w:rsidRDefault="004B597E" w:rsidP="00716080">
      <w:pPr>
        <w:pStyle w:val="Listaszerbekezds"/>
        <w:ind w:left="1134" w:hanging="11"/>
        <w:jc w:val="both"/>
        <w:rPr>
          <w:rFonts w:ascii="Arial Narrow" w:eastAsia="Arial Narrow" w:hAnsi="Arial Narrow"/>
          <w:sz w:val="22"/>
        </w:rPr>
      </w:pPr>
      <w:r>
        <w:rPr>
          <w:rFonts w:ascii="Arial Narrow" w:eastAsia="Arial Narrow" w:hAnsi="Arial Narrow"/>
          <w:sz w:val="22"/>
        </w:rPr>
        <w:t>- tájékoztatást a jogorvoslat lehetőségéről (pl. a hibás díjmegállapítás esetére),</w:t>
      </w:r>
    </w:p>
    <w:p w:rsidR="004B597E" w:rsidRDefault="004B597E" w:rsidP="00716080">
      <w:pPr>
        <w:pStyle w:val="Listaszerbekezds"/>
        <w:ind w:left="1134" w:hanging="11"/>
        <w:jc w:val="both"/>
        <w:rPr>
          <w:rFonts w:ascii="Arial Narrow" w:eastAsia="Arial Narrow" w:hAnsi="Arial Narrow"/>
          <w:sz w:val="22"/>
        </w:rPr>
      </w:pPr>
      <w:r>
        <w:rPr>
          <w:rFonts w:ascii="Arial Narrow" w:eastAsia="Arial Narrow" w:hAnsi="Arial Narrow"/>
          <w:sz w:val="22"/>
        </w:rPr>
        <w:t>- tájékoztatást arról, hogy a fizetési kötelezettség további elmulasztása esetén az Egyetem élhet a fennálló tartozás behajtása érdekében a más jogszabályokban előírt lehetőségekkel.</w:t>
      </w:r>
    </w:p>
    <w:p w:rsidR="004B597E"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(7) Amennyiben az elbocsátott hallgató a (6) bekezdés szerinti elbocsátó (és fizetésre felszólító) határozatra tekintettel sem tesz eleget fizetési kötelezettségének, akkor jogosult a jogszabályi lehetőségek alkalmazására, kezdeményezésére a fennálló tartozás rendezése érdekében az alábbi bekezdésekben meghatározottak szerint.</w:t>
      </w:r>
    </w:p>
    <w:p w:rsidR="004B597E"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(8) Az adott félévben fizetési hátralékra tekintettel elbocsátott hallgatókról, azok fizetési hátraléka összegéről kimutatást készít a Tanulmányi Osztály az Óbudai Egyetem pénzkezelési szabályzatában (továbbiakban: PKSZ) meghatározottak szerint, és azt - közvetlenül vagy az Oktatási Főigazgatóságon keresztül - továbbítja a Gazdasági Igazgatóság részére.</w:t>
      </w:r>
    </w:p>
    <w:p w:rsidR="004B597E"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(9) A (8) bekezdés szerint elkészült kari kimutatások alapján, a PKSZ-ben meghatározott részletszabályok szerint kezdeményezhető a fizetési hátralékára tekintettel elbocsátott hallgató felszólítása a fennálló tartozása tekintetében.</w:t>
      </w:r>
    </w:p>
    <w:p w:rsidR="004B597E"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(10) A (9) bekezdés keretében indított felszólítás sikertelensége esetén, azaz ha fennálló tartozását továbbra sem rendezi az érintett (volt) hallgató, akkor a PKSZ-ben meghatározott részletszabályok szerint kezdeményezhető a fizetési hátralékára tekintettel elbocsátott hallgatóval szemben behajtási eljárás.</w:t>
      </w:r>
    </w:p>
    <w:p w:rsidR="004B597E" w:rsidRDefault="004B597E" w:rsidP="008D189B">
      <w:pPr>
        <w:pStyle w:val="Listaszerbekezds"/>
        <w:ind w:left="0"/>
        <w:jc w:val="both"/>
        <w:rPr>
          <w:rFonts w:ascii="Arial Narrow" w:eastAsia="Arial Narrow" w:hAnsi="Arial Narrow"/>
          <w:sz w:val="22"/>
        </w:rPr>
      </w:pPr>
    </w:p>
    <w:p w:rsidR="004B597E" w:rsidRDefault="004B597E" w:rsidP="008D189B">
      <w:pPr>
        <w:pStyle w:val="Listaszerbekezds"/>
        <w:ind w:left="0"/>
        <w:jc w:val="both"/>
        <w:rPr>
          <w:rFonts w:ascii="Arial Narrow" w:eastAsia="Arial Narrow" w:hAnsi="Arial Narrow"/>
          <w:sz w:val="22"/>
        </w:rPr>
      </w:pPr>
      <w:r>
        <w:rPr>
          <w:rFonts w:ascii="Arial Narrow" w:eastAsia="Arial Narrow" w:hAnsi="Arial Narrow"/>
          <w:sz w:val="22"/>
        </w:rPr>
        <w:t>(11) A (9) bekezdés szerint lefolytatott felszólítás(ok), valamint a (11) bekezdés szerint kezdeményezett behajtási eljárás költségei is a (volt) hallgatót terhelik a PKSZ-ben meghatározott részletszabályok szerint.</w:t>
      </w:r>
    </w:p>
    <w:p w:rsidR="004B597E" w:rsidRDefault="004B597E" w:rsidP="008D189B">
      <w:pPr>
        <w:rPr>
          <w:rFonts w:ascii="Times New Roman" w:eastAsia="Times New Roman" w:hAnsi="Times New Roman"/>
        </w:rPr>
      </w:pPr>
      <w:r>
        <w:rPr>
          <w:rFonts w:ascii="Times New Roman" w:eastAsia="Times New Roman" w:hAnsi="Times New Roman"/>
        </w:rPr>
        <w:br w:type="page"/>
      </w:r>
    </w:p>
    <w:p w:rsidR="004B597E" w:rsidRDefault="004B597E">
      <w:pPr>
        <w:spacing w:line="365" w:lineRule="exact"/>
        <w:rPr>
          <w:rFonts w:ascii="Times New Roman" w:eastAsia="Times New Roman" w:hAnsi="Times New Roman"/>
        </w:rPr>
      </w:pPr>
    </w:p>
    <w:p w:rsidR="004B597E" w:rsidRPr="001F7BD3" w:rsidRDefault="004B597E" w:rsidP="00007650">
      <w:pPr>
        <w:jc w:val="center"/>
        <w:outlineLvl w:val="2"/>
        <w:rPr>
          <w:rFonts w:ascii="Arial Narrow" w:eastAsia="Arial Narrow" w:hAnsi="Arial Narrow"/>
          <w:b/>
          <w:sz w:val="24"/>
          <w:szCs w:val="24"/>
        </w:rPr>
      </w:pPr>
      <w:bookmarkStart w:id="199" w:name="_Toc1407263"/>
      <w:r w:rsidRPr="001F7BD3">
        <w:rPr>
          <w:rFonts w:ascii="Arial Narrow" w:eastAsia="Arial Narrow" w:hAnsi="Arial Narrow"/>
          <w:b/>
          <w:sz w:val="24"/>
          <w:szCs w:val="24"/>
        </w:rPr>
        <w:t>II. FEJEZET</w:t>
      </w:r>
      <w:bookmarkEnd w:id="199"/>
    </w:p>
    <w:p w:rsidR="004B597E" w:rsidRDefault="004B597E">
      <w:pPr>
        <w:spacing w:line="360" w:lineRule="exact"/>
        <w:rPr>
          <w:rFonts w:ascii="Times New Roman" w:eastAsia="Times New Roman" w:hAnsi="Times New Roman"/>
        </w:rPr>
      </w:pPr>
    </w:p>
    <w:p w:rsidR="004B597E" w:rsidRPr="001F7BD3" w:rsidRDefault="004B597E" w:rsidP="00007650">
      <w:pPr>
        <w:jc w:val="center"/>
        <w:outlineLvl w:val="2"/>
        <w:rPr>
          <w:rFonts w:ascii="Arial Narrow" w:eastAsia="Arial Narrow" w:hAnsi="Arial Narrow"/>
          <w:b/>
          <w:sz w:val="24"/>
          <w:szCs w:val="24"/>
        </w:rPr>
      </w:pPr>
      <w:bookmarkStart w:id="200" w:name="_Toc1407264"/>
      <w:r w:rsidRPr="001F7BD3">
        <w:rPr>
          <w:rFonts w:ascii="Arial Narrow" w:eastAsia="Arial Narrow" w:hAnsi="Arial Narrow"/>
          <w:b/>
          <w:sz w:val="24"/>
          <w:szCs w:val="24"/>
        </w:rPr>
        <w:t>AZ EGYETEMMEL HALLGATÓI JOGVISZONYBAN NEM ÁLLÓ SZEMÉLYEK ÁLTAL FIZETENDŐ DÍJAK KÖZÖS SZABÁLYAI</w:t>
      </w:r>
      <w:bookmarkEnd w:id="200"/>
    </w:p>
    <w:p w:rsidR="004B597E" w:rsidRPr="00273ABD" w:rsidRDefault="004B597E" w:rsidP="00273ABD">
      <w:pPr>
        <w:rPr>
          <w:rFonts w:ascii="Arial Narrow" w:eastAsia="Times New Roman" w:hAnsi="Arial Narrow"/>
          <w:sz w:val="22"/>
          <w:szCs w:val="22"/>
        </w:rPr>
      </w:pPr>
    </w:p>
    <w:p w:rsidR="004B597E" w:rsidRPr="00273ABD" w:rsidRDefault="004B597E" w:rsidP="00273ABD">
      <w:pPr>
        <w:ind w:left="340" w:right="20" w:hanging="565"/>
        <w:jc w:val="both"/>
        <w:rPr>
          <w:rFonts w:ascii="Arial Narrow" w:eastAsia="Arial Narrow" w:hAnsi="Arial Narrow"/>
          <w:sz w:val="22"/>
          <w:szCs w:val="22"/>
        </w:rPr>
      </w:pPr>
      <w:r w:rsidRPr="00273ABD">
        <w:rPr>
          <w:rFonts w:ascii="Arial Narrow" w:eastAsia="Arial Narrow" w:hAnsi="Arial Narrow"/>
          <w:b/>
          <w:sz w:val="22"/>
          <w:szCs w:val="22"/>
        </w:rPr>
        <w:t xml:space="preserve">6:16. § </w:t>
      </w:r>
      <w:r w:rsidRPr="00273ABD">
        <w:rPr>
          <w:rFonts w:ascii="Arial Narrow" w:eastAsia="Arial Narrow" w:hAnsi="Arial Narrow"/>
          <w:sz w:val="22"/>
          <w:szCs w:val="22"/>
        </w:rPr>
        <w:t>(1)</w:t>
      </w:r>
      <w:r w:rsidRPr="00273ABD">
        <w:rPr>
          <w:rFonts w:ascii="Arial Narrow" w:eastAsia="Arial Narrow" w:hAnsi="Arial Narrow"/>
          <w:b/>
          <w:sz w:val="22"/>
          <w:szCs w:val="22"/>
        </w:rPr>
        <w:t xml:space="preserve"> </w:t>
      </w:r>
      <w:r w:rsidRPr="00273ABD">
        <w:rPr>
          <w:rFonts w:ascii="Arial Narrow" w:eastAsia="Arial Narrow" w:hAnsi="Arial Narrow"/>
          <w:sz w:val="22"/>
          <w:szCs w:val="22"/>
        </w:rPr>
        <w:t>Akik még nem létesítettek az Egyetemmel hallgatói jogviszonyt, vagy tanulmányaikat a Neptun</w:t>
      </w:r>
      <w:r w:rsidRPr="00273ABD">
        <w:rPr>
          <w:rFonts w:ascii="Arial Narrow" w:eastAsia="Arial Narrow" w:hAnsi="Arial Narrow"/>
          <w:b/>
          <w:sz w:val="22"/>
          <w:szCs w:val="22"/>
        </w:rPr>
        <w:t xml:space="preserve"> </w:t>
      </w:r>
      <w:r w:rsidRPr="00273ABD">
        <w:rPr>
          <w:rFonts w:ascii="Arial Narrow" w:eastAsia="Arial Narrow" w:hAnsi="Arial Narrow"/>
          <w:sz w:val="22"/>
          <w:szCs w:val="22"/>
        </w:rPr>
        <w:t>rendszer bevezetése előtt befejezték, és emiatt nem rendelkeznek Neptun kóddal, a pénzügyi befizetéseket a következő bekezdésben meghatározott módon teljesíthetik.</w:t>
      </w:r>
    </w:p>
    <w:p w:rsidR="004B597E" w:rsidRPr="00273ABD" w:rsidRDefault="004B597E" w:rsidP="00273ABD">
      <w:pPr>
        <w:rPr>
          <w:rFonts w:ascii="Arial Narrow" w:eastAsia="Times New Roman" w:hAnsi="Arial Narrow"/>
          <w:sz w:val="22"/>
          <w:szCs w:val="22"/>
        </w:rPr>
      </w:pPr>
    </w:p>
    <w:p w:rsidR="004B597E" w:rsidRPr="00273ABD" w:rsidRDefault="004B597E" w:rsidP="00273ABD">
      <w:pPr>
        <w:numPr>
          <w:ilvl w:val="0"/>
          <w:numId w:val="203"/>
        </w:numPr>
        <w:tabs>
          <w:tab w:val="left" w:pos="567"/>
        </w:tabs>
        <w:ind w:left="284"/>
        <w:jc w:val="both"/>
        <w:rPr>
          <w:rFonts w:ascii="Arial Narrow" w:eastAsia="Arial Narrow" w:hAnsi="Arial Narrow"/>
          <w:sz w:val="22"/>
          <w:szCs w:val="22"/>
        </w:rPr>
      </w:pPr>
      <w:r w:rsidRPr="00273ABD">
        <w:rPr>
          <w:rFonts w:ascii="Arial Narrow" w:eastAsia="Arial Narrow" w:hAnsi="Arial Narrow"/>
          <w:sz w:val="22"/>
          <w:szCs w:val="22"/>
        </w:rPr>
        <w:t>Az előző bekezdésben említett személyek a befizetendő összeget átutalják az Óbudai Egyetem előirányzat-felhasználási keretszámlájára, melynek száma: 10032000-00291350-00000000. Az utaláskor a közlemény rovatban a következőket kell feltüntetni: Kar kódja, Név, jogviszonyon kívüli, befizetés jogcíme.</w:t>
      </w:r>
    </w:p>
    <w:p w:rsidR="004B597E" w:rsidRPr="00273ABD" w:rsidRDefault="004B597E" w:rsidP="00273ABD">
      <w:pPr>
        <w:tabs>
          <w:tab w:val="left" w:pos="567"/>
        </w:tabs>
        <w:ind w:left="284"/>
        <w:rPr>
          <w:rFonts w:ascii="Arial Narrow" w:eastAsia="Arial Narrow" w:hAnsi="Arial Narrow"/>
          <w:sz w:val="22"/>
          <w:szCs w:val="22"/>
        </w:rPr>
      </w:pPr>
    </w:p>
    <w:p w:rsidR="004B597E" w:rsidRPr="00273ABD" w:rsidRDefault="004B597E" w:rsidP="00273ABD">
      <w:pPr>
        <w:numPr>
          <w:ilvl w:val="0"/>
          <w:numId w:val="203"/>
        </w:numPr>
        <w:tabs>
          <w:tab w:val="left" w:pos="567"/>
        </w:tabs>
        <w:ind w:left="284" w:right="20"/>
        <w:jc w:val="both"/>
        <w:rPr>
          <w:rFonts w:ascii="Arial Narrow" w:eastAsia="Arial Narrow" w:hAnsi="Arial Narrow"/>
          <w:sz w:val="22"/>
          <w:szCs w:val="22"/>
        </w:rPr>
      </w:pPr>
      <w:r w:rsidRPr="00273ABD">
        <w:rPr>
          <w:rFonts w:ascii="Arial Narrow" w:eastAsia="Arial Narrow" w:hAnsi="Arial Narrow"/>
          <w:sz w:val="22"/>
          <w:szCs w:val="22"/>
        </w:rPr>
        <w:t>Az összeg előirányzat-felhasználási keretszámlájára történő megérkezésekor a Pénzügyi és Számviteli Osztály értesíti a Tanulmányi Osztályt e-mailben, mely továbbítja a könyveléshez szükséges számlázási adatokat. (Jogi személy által kért számla esetén: név, számlázási cím, adószám, összeg, hallgató neve, hallgató Neptun kódja, ÁFÁ-s számla-e, számla tartalma, témaszám, levelezési cím, ha előre utaltak, mikor érkezett be. Magánszemély által kért számla esetén: név, cím, összeg, számla tartalma, témaszám, levelezési cím, ha előre utaltak, mikor érkezett be.)</w:t>
      </w:r>
    </w:p>
    <w:p w:rsidR="004B597E" w:rsidRPr="00273ABD" w:rsidRDefault="004B597E" w:rsidP="00273ABD">
      <w:pPr>
        <w:tabs>
          <w:tab w:val="left" w:pos="567"/>
        </w:tabs>
        <w:ind w:left="284"/>
        <w:rPr>
          <w:rFonts w:ascii="Arial Narrow" w:eastAsia="Arial Narrow" w:hAnsi="Arial Narrow"/>
          <w:sz w:val="22"/>
          <w:szCs w:val="22"/>
        </w:rPr>
      </w:pPr>
    </w:p>
    <w:p w:rsidR="004B597E" w:rsidRPr="00273ABD" w:rsidRDefault="004B597E" w:rsidP="00273ABD">
      <w:pPr>
        <w:numPr>
          <w:ilvl w:val="0"/>
          <w:numId w:val="203"/>
        </w:numPr>
        <w:tabs>
          <w:tab w:val="left" w:pos="567"/>
          <w:tab w:val="left" w:pos="654"/>
        </w:tabs>
        <w:spacing w:after="60"/>
        <w:ind w:left="284" w:right="23"/>
        <w:jc w:val="both"/>
        <w:rPr>
          <w:rFonts w:ascii="Arial Narrow" w:eastAsia="Arial Narrow" w:hAnsi="Arial Narrow"/>
          <w:sz w:val="22"/>
          <w:szCs w:val="22"/>
        </w:rPr>
      </w:pPr>
      <w:r w:rsidRPr="00273ABD">
        <w:rPr>
          <w:rFonts w:ascii="Arial Narrow" w:eastAsia="Arial Narrow" w:hAnsi="Arial Narrow"/>
          <w:sz w:val="22"/>
          <w:szCs w:val="22"/>
        </w:rPr>
        <w:t>A Neptun kóddal már rendelkező volt hallgatók a 6:18-6:21. §-ban meghatározott módon teljesíti fizetési kötelezettségét.</w:t>
      </w:r>
    </w:p>
    <w:p w:rsidR="004B597E" w:rsidRPr="00273ABD" w:rsidRDefault="004B597E" w:rsidP="00273ABD">
      <w:pPr>
        <w:rPr>
          <w:rFonts w:ascii="Arial Narrow" w:eastAsia="Times New Roman" w:hAnsi="Arial Narrow"/>
          <w:sz w:val="22"/>
          <w:szCs w:val="22"/>
        </w:rPr>
      </w:pPr>
    </w:p>
    <w:p w:rsidR="004B597E" w:rsidRPr="00273ABD" w:rsidRDefault="004B597E" w:rsidP="00273ABD">
      <w:pPr>
        <w:ind w:left="340" w:right="20" w:hanging="565"/>
        <w:jc w:val="both"/>
        <w:rPr>
          <w:rFonts w:ascii="Arial Narrow" w:eastAsia="Arial Narrow" w:hAnsi="Arial Narrow"/>
          <w:sz w:val="22"/>
          <w:szCs w:val="22"/>
        </w:rPr>
      </w:pPr>
      <w:r w:rsidRPr="00273ABD">
        <w:rPr>
          <w:rFonts w:ascii="Arial Narrow" w:eastAsia="Arial Narrow" w:hAnsi="Arial Narrow"/>
          <w:b/>
          <w:sz w:val="22"/>
          <w:szCs w:val="22"/>
        </w:rPr>
        <w:t xml:space="preserve">6:17. § </w:t>
      </w:r>
      <w:r w:rsidRPr="00273ABD">
        <w:rPr>
          <w:rFonts w:ascii="Arial Narrow" w:eastAsia="Arial Narrow" w:hAnsi="Arial Narrow"/>
          <w:sz w:val="22"/>
          <w:szCs w:val="22"/>
        </w:rPr>
        <w:t>(1)</w:t>
      </w:r>
      <w:r w:rsidRPr="00273ABD">
        <w:rPr>
          <w:rFonts w:ascii="Arial Narrow" w:eastAsia="Arial Narrow" w:hAnsi="Arial Narrow"/>
          <w:b/>
          <w:sz w:val="22"/>
          <w:szCs w:val="22"/>
        </w:rPr>
        <w:t xml:space="preserve"> </w:t>
      </w:r>
      <w:r w:rsidRPr="00273ABD">
        <w:rPr>
          <w:rFonts w:ascii="Arial Narrow" w:eastAsia="Arial Narrow" w:hAnsi="Arial Narrow"/>
          <w:sz w:val="22"/>
          <w:szCs w:val="22"/>
        </w:rPr>
        <w:t>Az illetékekről szóló 1990. évi XCIII. törvény VIII. melléklete alapján a felsőfokú oktatási intézmény</w:t>
      </w:r>
      <w:r w:rsidRPr="00273ABD">
        <w:rPr>
          <w:rFonts w:ascii="Arial Narrow" w:eastAsia="Arial Narrow" w:hAnsi="Arial Narrow"/>
          <w:b/>
          <w:sz w:val="22"/>
          <w:szCs w:val="22"/>
        </w:rPr>
        <w:t xml:space="preserve"> </w:t>
      </w:r>
      <w:r w:rsidRPr="00273ABD">
        <w:rPr>
          <w:rFonts w:ascii="Arial Narrow" w:eastAsia="Arial Narrow" w:hAnsi="Arial Narrow"/>
          <w:sz w:val="22"/>
          <w:szCs w:val="22"/>
        </w:rPr>
        <w:t>által kiállított oklevél, valamint oklevélmelléklet másolatának és másodlatának kiállításáért 2000 Ft illetéket kell fizetni.</w:t>
      </w:r>
    </w:p>
    <w:p w:rsidR="004B597E" w:rsidRPr="00273ABD" w:rsidRDefault="004B597E" w:rsidP="00273ABD">
      <w:pPr>
        <w:rPr>
          <w:rFonts w:ascii="Arial Narrow" w:eastAsia="Times New Roman" w:hAnsi="Arial Narrow"/>
          <w:sz w:val="22"/>
          <w:szCs w:val="22"/>
        </w:rPr>
      </w:pPr>
    </w:p>
    <w:p w:rsidR="004B597E" w:rsidRPr="00273ABD" w:rsidRDefault="004B597E" w:rsidP="00273ABD">
      <w:pPr>
        <w:numPr>
          <w:ilvl w:val="0"/>
          <w:numId w:val="224"/>
        </w:numPr>
        <w:tabs>
          <w:tab w:val="left" w:pos="709"/>
        </w:tabs>
        <w:ind w:left="426" w:right="20"/>
        <w:jc w:val="both"/>
        <w:rPr>
          <w:rFonts w:ascii="Arial Narrow" w:eastAsia="Arial Narrow" w:hAnsi="Arial Narrow"/>
          <w:sz w:val="22"/>
          <w:szCs w:val="22"/>
        </w:rPr>
      </w:pPr>
      <w:r w:rsidRPr="00273ABD">
        <w:rPr>
          <w:rFonts w:ascii="Arial Narrow" w:eastAsia="Arial Narrow" w:hAnsi="Arial Narrow"/>
          <w:sz w:val="22"/>
          <w:szCs w:val="22"/>
        </w:rPr>
        <w:t>Az (1) bekezdésben meghatározott illetéket a kérelmezőnek a kérelmen illetékbélyeggel kell megfizetni. A kérelmet az illetékes Tanulmányi Osztályra kell benyújtani, a kérelem űrlapot a VI./1. sz. melléklet tartalmazza, illetve a www.neptun.uni-obuda.hu honlapról letölthető.</w:t>
      </w:r>
    </w:p>
    <w:p w:rsidR="004B597E" w:rsidRPr="00273ABD" w:rsidRDefault="004B597E" w:rsidP="00273ABD">
      <w:pPr>
        <w:tabs>
          <w:tab w:val="left" w:pos="709"/>
        </w:tabs>
        <w:ind w:left="426"/>
        <w:rPr>
          <w:rFonts w:ascii="Arial Narrow" w:eastAsia="Arial Narrow" w:hAnsi="Arial Narrow"/>
          <w:sz w:val="22"/>
          <w:szCs w:val="22"/>
        </w:rPr>
      </w:pPr>
    </w:p>
    <w:p w:rsidR="004B597E" w:rsidRPr="00273ABD" w:rsidRDefault="004B597E" w:rsidP="00273ABD">
      <w:pPr>
        <w:numPr>
          <w:ilvl w:val="0"/>
          <w:numId w:val="224"/>
        </w:numPr>
        <w:tabs>
          <w:tab w:val="left" w:pos="709"/>
        </w:tabs>
        <w:ind w:left="426" w:right="20"/>
        <w:jc w:val="both"/>
        <w:rPr>
          <w:rFonts w:ascii="Arial Narrow" w:eastAsia="Arial Narrow" w:hAnsi="Arial Narrow"/>
          <w:sz w:val="22"/>
          <w:szCs w:val="22"/>
        </w:rPr>
      </w:pPr>
      <w:r w:rsidRPr="00273ABD">
        <w:rPr>
          <w:rFonts w:ascii="Arial Narrow" w:eastAsia="Arial Narrow" w:hAnsi="Arial Narrow"/>
          <w:sz w:val="22"/>
          <w:szCs w:val="22"/>
        </w:rPr>
        <w:t>Ha a hallgató a kérelmet az illeték megfizetése nélkül nyújtja be, a dékán által megbízott személy 8 napon belül felhívja a hallgatót a fizetendő illeték összegének megjelölésével az illeték megfizetésére. Ezzel egyidejűleg figyelmezteti arra, hogy amennyiben az illeték megfizetését elmulasztja, a kérelme elutasításra kerül.</w:t>
      </w:r>
    </w:p>
    <w:p w:rsidR="004B597E" w:rsidRPr="00273ABD" w:rsidRDefault="004B597E" w:rsidP="00273ABD">
      <w:pPr>
        <w:tabs>
          <w:tab w:val="left" w:pos="709"/>
        </w:tabs>
        <w:ind w:left="426"/>
        <w:rPr>
          <w:rFonts w:ascii="Arial Narrow" w:eastAsia="Arial Narrow" w:hAnsi="Arial Narrow"/>
          <w:sz w:val="22"/>
          <w:szCs w:val="22"/>
        </w:rPr>
      </w:pPr>
    </w:p>
    <w:p w:rsidR="004B597E" w:rsidRPr="00273ABD" w:rsidRDefault="004B597E" w:rsidP="00273ABD">
      <w:pPr>
        <w:numPr>
          <w:ilvl w:val="0"/>
          <w:numId w:val="224"/>
        </w:numPr>
        <w:tabs>
          <w:tab w:val="left" w:pos="709"/>
        </w:tabs>
        <w:ind w:left="426" w:right="20"/>
        <w:jc w:val="both"/>
        <w:rPr>
          <w:rFonts w:ascii="Arial Narrow" w:eastAsia="Arial Narrow" w:hAnsi="Arial Narrow"/>
          <w:sz w:val="22"/>
          <w:szCs w:val="22"/>
        </w:rPr>
      </w:pPr>
      <w:r w:rsidRPr="00273ABD">
        <w:rPr>
          <w:rFonts w:ascii="Arial Narrow" w:eastAsia="Arial Narrow" w:hAnsi="Arial Narrow"/>
          <w:sz w:val="22"/>
          <w:szCs w:val="22"/>
        </w:rPr>
        <w:t>A kérelemre ragasztott illetékbélyeget a hallgatónak átírnia vagy azon bármiféle megjelölést alkalmaznia nem szabad. A bélyeget az eljáró hatóság értékteleníti felülbélyegezéssel.</w:t>
      </w:r>
    </w:p>
    <w:p w:rsidR="004B597E" w:rsidRPr="00273ABD" w:rsidRDefault="004B597E" w:rsidP="00273ABD">
      <w:pPr>
        <w:tabs>
          <w:tab w:val="left" w:pos="709"/>
        </w:tabs>
        <w:ind w:left="426"/>
        <w:rPr>
          <w:rFonts w:ascii="Arial Narrow" w:eastAsia="Arial Narrow" w:hAnsi="Arial Narrow"/>
          <w:sz w:val="22"/>
          <w:szCs w:val="22"/>
        </w:rPr>
      </w:pPr>
    </w:p>
    <w:p w:rsidR="004B597E" w:rsidRPr="00273ABD" w:rsidRDefault="004B597E" w:rsidP="00273ABD">
      <w:pPr>
        <w:numPr>
          <w:ilvl w:val="0"/>
          <w:numId w:val="224"/>
        </w:numPr>
        <w:tabs>
          <w:tab w:val="left" w:pos="709"/>
        </w:tabs>
        <w:ind w:left="426"/>
        <w:jc w:val="both"/>
        <w:rPr>
          <w:rFonts w:ascii="Arial Narrow" w:eastAsia="Arial Narrow" w:hAnsi="Arial Narrow"/>
          <w:sz w:val="22"/>
          <w:szCs w:val="22"/>
        </w:rPr>
      </w:pPr>
      <w:r w:rsidRPr="00273ABD">
        <w:rPr>
          <w:rFonts w:ascii="Arial Narrow" w:eastAsia="Arial Narrow" w:hAnsi="Arial Narrow"/>
          <w:sz w:val="22"/>
          <w:szCs w:val="22"/>
        </w:rPr>
        <w:t>A kérelemre ragasztott illetékbélyeg akkor értékteleníthető, ha a bélyeg állapota kifogástalan. Ellenkező esetben a felülbélyegezést mellőzve a megfelelő fizetésre vonatkozó felhívást kell intézni, melynek eredménytelensége esetén a kérelem elutasításra kerül.</w:t>
      </w:r>
    </w:p>
    <w:p w:rsidR="004B597E" w:rsidRPr="00273ABD" w:rsidRDefault="004B597E" w:rsidP="00273ABD">
      <w:pPr>
        <w:tabs>
          <w:tab w:val="left" w:pos="709"/>
        </w:tabs>
        <w:ind w:left="426"/>
        <w:rPr>
          <w:rFonts w:ascii="Arial Narrow" w:eastAsia="Arial Narrow" w:hAnsi="Arial Narrow"/>
          <w:sz w:val="22"/>
          <w:szCs w:val="22"/>
        </w:rPr>
      </w:pPr>
    </w:p>
    <w:p w:rsidR="004B597E" w:rsidRPr="00273ABD" w:rsidRDefault="004B597E" w:rsidP="00273ABD">
      <w:pPr>
        <w:numPr>
          <w:ilvl w:val="0"/>
          <w:numId w:val="224"/>
        </w:numPr>
        <w:tabs>
          <w:tab w:val="left" w:pos="709"/>
        </w:tabs>
        <w:ind w:left="426" w:right="20"/>
        <w:jc w:val="both"/>
        <w:rPr>
          <w:rFonts w:ascii="Arial Narrow" w:eastAsia="Arial Narrow" w:hAnsi="Arial Narrow"/>
          <w:sz w:val="22"/>
          <w:szCs w:val="22"/>
        </w:rPr>
      </w:pPr>
      <w:r w:rsidRPr="00273ABD">
        <w:rPr>
          <w:rFonts w:ascii="Arial Narrow" w:eastAsia="Arial Narrow" w:hAnsi="Arial Narrow"/>
          <w:sz w:val="22"/>
          <w:szCs w:val="22"/>
        </w:rPr>
        <w:t>Ha az illetékfizetés céljából az iratra felragasztott illetékbélyeg olyan mértékben csonka, hogy ez korábbi felhasználás lehetőségét nem zárja ki, vagy ha az illetékbélyeg egymástól elválasztott részeit illesztették össze, úgy kell tekinteni, mintha azon nem fizettek volna illetéket.</w:t>
      </w:r>
    </w:p>
    <w:p w:rsidR="004B597E" w:rsidRPr="00273ABD" w:rsidRDefault="004B597E" w:rsidP="00273ABD">
      <w:pPr>
        <w:tabs>
          <w:tab w:val="left" w:pos="709"/>
        </w:tabs>
        <w:ind w:left="426"/>
        <w:rPr>
          <w:rFonts w:ascii="Arial Narrow" w:eastAsia="Arial Narrow" w:hAnsi="Arial Narrow"/>
          <w:sz w:val="22"/>
          <w:szCs w:val="22"/>
        </w:rPr>
      </w:pPr>
    </w:p>
    <w:p w:rsidR="004B597E" w:rsidRPr="00273ABD" w:rsidRDefault="004B597E" w:rsidP="00273ABD">
      <w:pPr>
        <w:numPr>
          <w:ilvl w:val="0"/>
          <w:numId w:val="224"/>
        </w:numPr>
        <w:tabs>
          <w:tab w:val="left" w:pos="709"/>
        </w:tabs>
        <w:ind w:left="426" w:right="20"/>
        <w:jc w:val="both"/>
        <w:rPr>
          <w:rFonts w:ascii="Arial Narrow" w:eastAsia="Arial Narrow" w:hAnsi="Arial Narrow"/>
          <w:sz w:val="22"/>
          <w:szCs w:val="22"/>
        </w:rPr>
      </w:pPr>
      <w:r w:rsidRPr="00273ABD">
        <w:rPr>
          <w:rFonts w:ascii="Arial Narrow" w:eastAsia="Arial Narrow" w:hAnsi="Arial Narrow"/>
          <w:sz w:val="22"/>
          <w:szCs w:val="22"/>
        </w:rPr>
        <w:t>A felülbélyegzés napját is jelző hivatalos bélyegző lenyomatot az iratra felragasztott illetékbélyegek mindegyikére akként kell ráütni, hogy a lenyomat fele – időpontot jelző bélyegzőnél az ezt feltüntető jelzés is – az illetékbélyeg egyik felére, másik fele pedig az irat papírjára essék. Ilyen bélyegző hiányában az értéktelenítés tényét és ennek időpontját az illetékbélyegekre tintával kell rávezetni.</w:t>
      </w:r>
    </w:p>
    <w:p w:rsidR="004B597E" w:rsidRPr="00273ABD" w:rsidRDefault="004B597E" w:rsidP="00273ABD">
      <w:pPr>
        <w:tabs>
          <w:tab w:val="left" w:pos="767"/>
        </w:tabs>
        <w:ind w:left="340" w:right="20" w:firstLine="5"/>
        <w:jc w:val="both"/>
        <w:rPr>
          <w:rFonts w:ascii="Arial Narrow" w:eastAsia="Arial Narrow" w:hAnsi="Arial Narrow"/>
          <w:sz w:val="22"/>
          <w:szCs w:val="22"/>
        </w:rPr>
      </w:pPr>
    </w:p>
    <w:p w:rsidR="004B597E" w:rsidRDefault="004B597E">
      <w:pPr>
        <w:tabs>
          <w:tab w:val="left" w:pos="767"/>
        </w:tabs>
        <w:spacing w:line="239" w:lineRule="auto"/>
        <w:ind w:left="340" w:right="20" w:firstLine="5"/>
        <w:jc w:val="both"/>
        <w:rPr>
          <w:rFonts w:ascii="Arial Narrow" w:eastAsia="Arial Narrow" w:hAnsi="Arial Narrow"/>
          <w:sz w:val="22"/>
        </w:rPr>
      </w:pPr>
      <w:r>
        <w:rPr>
          <w:rFonts w:ascii="Arial Narrow" w:eastAsia="Arial Narrow" w:hAnsi="Arial Narrow"/>
          <w:sz w:val="22"/>
        </w:rPr>
        <w:br w:type="page"/>
      </w:r>
    </w:p>
    <w:p w:rsidR="004B597E" w:rsidRPr="001F7BD3" w:rsidRDefault="004B597E" w:rsidP="00007650">
      <w:pPr>
        <w:jc w:val="center"/>
        <w:outlineLvl w:val="2"/>
        <w:rPr>
          <w:rFonts w:ascii="Arial Narrow" w:eastAsia="Arial Narrow" w:hAnsi="Arial Narrow"/>
          <w:b/>
          <w:sz w:val="24"/>
          <w:szCs w:val="24"/>
        </w:rPr>
      </w:pPr>
      <w:bookmarkStart w:id="201" w:name="page60"/>
      <w:bookmarkStart w:id="202" w:name="_Toc1407265"/>
      <w:bookmarkEnd w:id="201"/>
      <w:r w:rsidRPr="001F7BD3">
        <w:rPr>
          <w:rFonts w:ascii="Arial Narrow" w:eastAsia="Arial Narrow" w:hAnsi="Arial Narrow"/>
          <w:b/>
          <w:sz w:val="24"/>
          <w:szCs w:val="24"/>
        </w:rPr>
        <w:t>III. FEJEZET</w:t>
      </w:r>
      <w:bookmarkEnd w:id="202"/>
    </w:p>
    <w:p w:rsidR="004B597E" w:rsidRDefault="004B597E">
      <w:pPr>
        <w:spacing w:line="360" w:lineRule="exact"/>
        <w:rPr>
          <w:rFonts w:ascii="Times New Roman" w:eastAsia="Times New Roman" w:hAnsi="Times New Roman"/>
        </w:rPr>
      </w:pPr>
    </w:p>
    <w:p w:rsidR="004B597E" w:rsidRPr="001F7BD3" w:rsidRDefault="004B597E" w:rsidP="00007650">
      <w:pPr>
        <w:jc w:val="center"/>
        <w:outlineLvl w:val="2"/>
        <w:rPr>
          <w:rFonts w:ascii="Arial Narrow" w:eastAsia="Arial Narrow" w:hAnsi="Arial Narrow"/>
          <w:b/>
          <w:sz w:val="24"/>
          <w:szCs w:val="24"/>
        </w:rPr>
      </w:pPr>
      <w:bookmarkStart w:id="203" w:name="_Toc1407266"/>
      <w:r w:rsidRPr="001F7BD3">
        <w:rPr>
          <w:rFonts w:ascii="Arial Narrow" w:eastAsia="Arial Narrow" w:hAnsi="Arial Narrow"/>
          <w:b/>
          <w:sz w:val="24"/>
          <w:szCs w:val="24"/>
        </w:rPr>
        <w:t>AZ EGYES DÍJAK ÉS TÉRÍTÉSEK MEGFIZETÉSÉNEK ELJÁRÁSA</w:t>
      </w:r>
      <w:bookmarkEnd w:id="203"/>
    </w:p>
    <w:p w:rsidR="004B597E" w:rsidRDefault="004B597E">
      <w:pPr>
        <w:spacing w:line="360" w:lineRule="exact"/>
        <w:rPr>
          <w:rFonts w:ascii="Times New Roman" w:eastAsia="Times New Roman" w:hAnsi="Times New Roman"/>
        </w:rPr>
      </w:pPr>
    </w:p>
    <w:p w:rsidR="004B597E" w:rsidRDefault="004B597E" w:rsidP="008D189B">
      <w:pPr>
        <w:tabs>
          <w:tab w:val="left" w:pos="3540"/>
        </w:tabs>
        <w:jc w:val="center"/>
        <w:outlineLvl w:val="3"/>
        <w:rPr>
          <w:rFonts w:ascii="Arial Narrow" w:eastAsia="Arial Narrow" w:hAnsi="Arial Narrow"/>
          <w:b/>
          <w:sz w:val="22"/>
        </w:rPr>
      </w:pPr>
      <w:bookmarkStart w:id="204" w:name="_Toc1407267"/>
      <w:r>
        <w:rPr>
          <w:rFonts w:ascii="Arial Narrow" w:eastAsia="Arial Narrow" w:hAnsi="Arial Narrow"/>
          <w:b/>
          <w:sz w:val="22"/>
        </w:rPr>
        <w:t>1.</w:t>
      </w:r>
      <w:r>
        <w:rPr>
          <w:rFonts w:ascii="Times New Roman" w:eastAsia="Times New Roman" w:hAnsi="Times New Roman"/>
        </w:rPr>
        <w:t xml:space="preserve"> </w:t>
      </w:r>
      <w:r>
        <w:rPr>
          <w:rFonts w:ascii="Arial Narrow" w:eastAsia="Arial Narrow" w:hAnsi="Arial Narrow"/>
          <w:b/>
          <w:sz w:val="22"/>
        </w:rPr>
        <w:t>A befizetés módja</w:t>
      </w:r>
      <w:bookmarkEnd w:id="204"/>
    </w:p>
    <w:p w:rsidR="004B597E" w:rsidRDefault="004B597E" w:rsidP="00273ABD">
      <w:pPr>
        <w:rPr>
          <w:rFonts w:ascii="Times New Roman" w:eastAsia="Times New Roman" w:hAnsi="Times New Roman"/>
        </w:rPr>
      </w:pPr>
    </w:p>
    <w:p w:rsidR="004B597E" w:rsidRDefault="004B597E" w:rsidP="00273ABD">
      <w:pPr>
        <w:ind w:right="20" w:hanging="565"/>
        <w:jc w:val="both"/>
        <w:rPr>
          <w:rFonts w:ascii="Arial Narrow" w:eastAsia="Arial Narrow" w:hAnsi="Arial Narrow"/>
          <w:sz w:val="22"/>
        </w:rPr>
      </w:pPr>
      <w:r>
        <w:rPr>
          <w:rFonts w:ascii="Arial Narrow" w:eastAsia="Arial Narrow" w:hAnsi="Arial Narrow"/>
          <w:b/>
          <w:sz w:val="22"/>
        </w:rPr>
        <w:t xml:space="preserve">6:18.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hallgatók fizetési kötelezettségeiknek elektronikus úton, a Neptun rendszeren keresztül kell eleget</w:t>
      </w:r>
      <w:r>
        <w:rPr>
          <w:rFonts w:ascii="Arial Narrow" w:eastAsia="Arial Narrow" w:hAnsi="Arial Narrow"/>
          <w:b/>
          <w:sz w:val="22"/>
        </w:rPr>
        <w:t xml:space="preserve"> </w:t>
      </w:r>
      <w:r>
        <w:rPr>
          <w:rFonts w:ascii="Arial Narrow" w:eastAsia="Arial Narrow" w:hAnsi="Arial Narrow"/>
          <w:sz w:val="22"/>
        </w:rPr>
        <w:t>tenniük. Ezen eljárás alapja egy virtuális számla, az ún. Gyűjtőszámla, amelyet az Egyetem a Magyar Államkincstárnál vezet, száma: 10032000-00291350-01120008.</w:t>
      </w:r>
    </w:p>
    <w:p w:rsidR="004B597E" w:rsidRDefault="004B597E" w:rsidP="00273ABD">
      <w:pPr>
        <w:rPr>
          <w:rFonts w:ascii="Times New Roman" w:eastAsia="Times New Roman" w:hAnsi="Times New Roman"/>
        </w:rPr>
      </w:pPr>
    </w:p>
    <w:p w:rsidR="004B597E" w:rsidRDefault="004B597E" w:rsidP="00273ABD">
      <w:pPr>
        <w:tabs>
          <w:tab w:val="left" w:pos="142"/>
          <w:tab w:val="left" w:pos="284"/>
        </w:tabs>
        <w:ind w:right="20"/>
        <w:jc w:val="both"/>
        <w:rPr>
          <w:rFonts w:ascii="Arial Narrow" w:eastAsia="Arial Narrow" w:hAnsi="Arial Narrow"/>
          <w:sz w:val="22"/>
        </w:rPr>
      </w:pPr>
      <w:r>
        <w:rPr>
          <w:rFonts w:ascii="Arial Narrow" w:eastAsia="Arial Narrow" w:hAnsi="Arial Narrow"/>
          <w:sz w:val="22"/>
        </w:rPr>
        <w:t>(2) A Neptun-rendszer minden hallgató számára automatikusan megnyit egy egyéni számlát a Gyűjtőszámlán belül (a továbbiakban: Egyéni Gyűjtőszámla), melyet a hallgató a saját Neptun kódjával azonosít.</w:t>
      </w:r>
    </w:p>
    <w:p w:rsidR="004B597E" w:rsidRDefault="004B597E" w:rsidP="00273ABD">
      <w:pPr>
        <w:rPr>
          <w:rFonts w:ascii="Times New Roman" w:eastAsia="Times New Roman" w:hAnsi="Times New Roman"/>
        </w:rPr>
      </w:pPr>
    </w:p>
    <w:p w:rsidR="004B597E" w:rsidRDefault="004B597E" w:rsidP="008D189B">
      <w:pPr>
        <w:tabs>
          <w:tab w:val="left" w:pos="3500"/>
        </w:tabs>
        <w:jc w:val="center"/>
        <w:outlineLvl w:val="3"/>
        <w:rPr>
          <w:rFonts w:ascii="Arial Narrow" w:eastAsia="Arial Narrow" w:hAnsi="Arial Narrow"/>
          <w:b/>
          <w:sz w:val="22"/>
        </w:rPr>
      </w:pPr>
      <w:bookmarkStart w:id="205" w:name="_Toc1407268"/>
      <w:r>
        <w:rPr>
          <w:rFonts w:ascii="Arial Narrow" w:eastAsia="Arial Narrow" w:hAnsi="Arial Narrow"/>
          <w:b/>
          <w:sz w:val="22"/>
        </w:rPr>
        <w:t>2.</w:t>
      </w:r>
      <w:r>
        <w:rPr>
          <w:rFonts w:ascii="Times New Roman" w:eastAsia="Times New Roman" w:hAnsi="Times New Roman"/>
        </w:rPr>
        <w:t xml:space="preserve"> </w:t>
      </w:r>
      <w:r>
        <w:rPr>
          <w:rFonts w:ascii="Arial Narrow" w:eastAsia="Arial Narrow" w:hAnsi="Arial Narrow"/>
          <w:b/>
          <w:sz w:val="22"/>
        </w:rPr>
        <w:t>A befizetés menete</w:t>
      </w:r>
      <w:bookmarkEnd w:id="205"/>
    </w:p>
    <w:p w:rsidR="004B597E" w:rsidRDefault="004B597E">
      <w:pPr>
        <w:spacing w:line="363" w:lineRule="exact"/>
        <w:rPr>
          <w:rFonts w:ascii="Times New Roman" w:eastAsia="Times New Roman" w:hAnsi="Times New Roman"/>
        </w:rPr>
      </w:pPr>
    </w:p>
    <w:p w:rsidR="004B597E" w:rsidRDefault="004B597E" w:rsidP="00273ABD">
      <w:pPr>
        <w:ind w:right="20" w:hanging="565"/>
        <w:jc w:val="both"/>
        <w:rPr>
          <w:rFonts w:ascii="Arial Narrow" w:eastAsia="Arial Narrow" w:hAnsi="Arial Narrow"/>
          <w:sz w:val="22"/>
        </w:rPr>
      </w:pPr>
      <w:r>
        <w:rPr>
          <w:rFonts w:ascii="Arial Narrow" w:eastAsia="Arial Narrow" w:hAnsi="Arial Narrow"/>
          <w:b/>
          <w:sz w:val="22"/>
        </w:rPr>
        <w:t xml:space="preserve">6:19.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Az Egyéni Gyűjtőszámla feltöltése kizárólag banki átutalással lehetséges, a feltöltés bármilyen más</w:t>
      </w:r>
      <w:r>
        <w:rPr>
          <w:rFonts w:ascii="Arial Narrow" w:eastAsia="Arial Narrow" w:hAnsi="Arial Narrow"/>
          <w:b/>
          <w:sz w:val="22"/>
        </w:rPr>
        <w:t xml:space="preserve"> </w:t>
      </w:r>
      <w:r>
        <w:rPr>
          <w:rFonts w:ascii="Arial Narrow" w:eastAsia="Arial Narrow" w:hAnsi="Arial Narrow"/>
          <w:sz w:val="22"/>
        </w:rPr>
        <w:t>módon történő megkísérlésének sikertelenségéből származó jogkövetkezmények kizárólag a hallgatót terhelik. Az átutalt összeg a befizetés napjától számított 3 munkanapot követően kerül jóváírásra, melynek alapvető feltétele az átutalási megbízás megfelelő kitöltése. A közlemény rovatban a következőket kell feltüntetni: NK-Neptun kód, Név.</w:t>
      </w:r>
    </w:p>
    <w:p w:rsidR="004B597E" w:rsidRDefault="004B597E" w:rsidP="00273ABD">
      <w:pPr>
        <w:rPr>
          <w:rFonts w:ascii="Times New Roman" w:eastAsia="Times New Roman" w:hAnsi="Times New Roman"/>
        </w:rPr>
      </w:pPr>
    </w:p>
    <w:p w:rsidR="004B597E" w:rsidRDefault="004B597E" w:rsidP="00273ABD">
      <w:pPr>
        <w:tabs>
          <w:tab w:val="left" w:pos="284"/>
        </w:tabs>
        <w:rPr>
          <w:rFonts w:ascii="Arial Narrow" w:eastAsia="Arial Narrow" w:hAnsi="Arial Narrow"/>
          <w:sz w:val="22"/>
        </w:rPr>
      </w:pPr>
      <w:r>
        <w:rPr>
          <w:rFonts w:ascii="Arial Narrow" w:eastAsia="Arial Narrow" w:hAnsi="Arial Narrow"/>
          <w:sz w:val="22"/>
        </w:rPr>
        <w:t>(2)</w:t>
      </w:r>
      <w:r>
        <w:rPr>
          <w:rStyle w:val="Lbjegyzet-hivatkozs"/>
          <w:rFonts w:ascii="Arial Narrow" w:eastAsia="Arial Narrow" w:hAnsi="Arial Narrow"/>
          <w:sz w:val="22"/>
        </w:rPr>
        <w:footnoteReference w:id="98"/>
      </w:r>
      <w:r>
        <w:rPr>
          <w:rFonts w:ascii="Arial Narrow" w:eastAsia="Arial Narrow" w:hAnsi="Arial Narrow"/>
          <w:sz w:val="22"/>
        </w:rPr>
        <w:t xml:space="preserve"> Az átutalási megbízást az alábbiak szerint kell kitölteni:</w:t>
      </w:r>
    </w:p>
    <w:p w:rsidR="004B597E" w:rsidRDefault="004B597E" w:rsidP="00273ABD">
      <w:pPr>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Belföldi számláról történő utalás esetén MINTA:</w:t>
      </w:r>
    </w:p>
    <w:p w:rsidR="004B597E" w:rsidRDefault="004B597E" w:rsidP="00273ABD">
      <w:pPr>
        <w:spacing w:line="241" w:lineRule="auto"/>
        <w:rPr>
          <w:rFonts w:ascii="Arial Narrow" w:eastAsia="Arial Narrow" w:hAnsi="Arial Narrow"/>
          <w:sz w:val="22"/>
        </w:rPr>
      </w:pPr>
      <w:r>
        <w:rPr>
          <w:rFonts w:ascii="Arial Narrow" w:eastAsia="Arial Narrow" w:hAnsi="Arial Narrow"/>
          <w:sz w:val="22"/>
        </w:rPr>
        <w:t xml:space="preserve">A hallgató neve és számlaszáma: </w:t>
      </w:r>
      <w:r>
        <w:rPr>
          <w:rFonts w:ascii="Arial Narrow" w:eastAsia="Arial Narrow" w:hAnsi="Arial Narrow"/>
          <w:b/>
          <w:sz w:val="22"/>
        </w:rPr>
        <w:t>Minta Hallgató, □□□□□□□□-□□□□□□□□-□□□□□□□□</w:t>
      </w:r>
    </w:p>
    <w:p w:rsidR="004B597E" w:rsidRDefault="004B597E">
      <w:pPr>
        <w:spacing w:line="241" w:lineRule="auto"/>
        <w:ind w:right="3060"/>
        <w:rPr>
          <w:rFonts w:ascii="Arial Narrow" w:eastAsia="Arial Narrow" w:hAnsi="Arial Narrow"/>
          <w:sz w:val="22"/>
        </w:rPr>
      </w:pPr>
      <w:r>
        <w:rPr>
          <w:rFonts w:ascii="Arial Narrow" w:eastAsia="Arial Narrow" w:hAnsi="Arial Narrow"/>
          <w:sz w:val="22"/>
        </w:rPr>
        <w:t>A jogosult neve és székhelye: Óbudai Egyetem, Budapest</w:t>
      </w:r>
    </w:p>
    <w:p w:rsidR="004B597E" w:rsidRDefault="004B597E">
      <w:pPr>
        <w:spacing w:line="239" w:lineRule="auto"/>
        <w:rPr>
          <w:rFonts w:ascii="Arial Narrow" w:eastAsia="Arial Narrow" w:hAnsi="Arial Narrow"/>
          <w:sz w:val="22"/>
        </w:rPr>
      </w:pPr>
      <w:r>
        <w:rPr>
          <w:rFonts w:ascii="Arial Narrow" w:eastAsia="Arial Narrow" w:hAnsi="Arial Narrow"/>
          <w:sz w:val="22"/>
        </w:rPr>
        <w:t>Összeg: 5000 Ft</w:t>
      </w:r>
    </w:p>
    <w:p w:rsidR="004B597E" w:rsidRDefault="004B597E">
      <w:pPr>
        <w:spacing w:line="239" w:lineRule="auto"/>
        <w:rPr>
          <w:rFonts w:ascii="Arial Narrow" w:eastAsia="Arial Narrow" w:hAnsi="Arial Narrow"/>
          <w:b/>
          <w:sz w:val="22"/>
        </w:rPr>
      </w:pPr>
      <w:r>
        <w:rPr>
          <w:rFonts w:ascii="Arial Narrow" w:eastAsia="Arial Narrow" w:hAnsi="Arial Narrow"/>
          <w:sz w:val="22"/>
        </w:rPr>
        <w:t xml:space="preserve">A jogosult számlaszáma: </w:t>
      </w:r>
      <w:r>
        <w:rPr>
          <w:rFonts w:ascii="Arial Narrow" w:eastAsia="Arial Narrow" w:hAnsi="Arial Narrow"/>
          <w:b/>
          <w:sz w:val="22"/>
        </w:rPr>
        <w:t>10032000-00291350-01120008</w:t>
      </w:r>
    </w:p>
    <w:p w:rsidR="004B597E" w:rsidRDefault="004B597E">
      <w:pPr>
        <w:spacing w:line="1"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sz w:val="22"/>
        </w:rPr>
        <w:t xml:space="preserve">Közlemény: </w:t>
      </w:r>
      <w:r>
        <w:rPr>
          <w:rFonts w:ascii="Arial Narrow" w:eastAsia="Arial Narrow" w:hAnsi="Arial Narrow"/>
          <w:b/>
          <w:sz w:val="22"/>
        </w:rPr>
        <w:t>NK-XXXXXX, Minta Hallgató</w:t>
      </w:r>
    </w:p>
    <w:p w:rsidR="004B597E" w:rsidRDefault="004B597E">
      <w:pPr>
        <w:spacing w:line="151" w:lineRule="exact"/>
        <w:rPr>
          <w:rFonts w:ascii="Times New Roman" w:eastAsia="Times New Roman" w:hAnsi="Times New Roman"/>
        </w:rPr>
      </w:pPr>
      <w:r>
        <w:rPr>
          <w:rFonts w:ascii="Arial Narrow" w:eastAsia="Arial Narrow" w:hAnsi="Arial Narrow"/>
          <w:b/>
          <w:noProof/>
          <w:sz w:val="22"/>
        </w:rPr>
        <w:drawing>
          <wp:anchor distT="0" distB="0" distL="114300" distR="114300" simplePos="0" relativeHeight="251908608" behindDoc="1" locked="0" layoutInCell="0" allowOverlap="1" wp14:anchorId="160BFD38" wp14:editId="64FE13B3">
            <wp:simplePos x="0" y="0"/>
            <wp:positionH relativeFrom="column">
              <wp:posOffset>-14605</wp:posOffset>
            </wp:positionH>
            <wp:positionV relativeFrom="paragraph">
              <wp:posOffset>15240</wp:posOffset>
            </wp:positionV>
            <wp:extent cx="5436870" cy="6350"/>
            <wp:effectExtent l="0" t="0" r="0" b="0"/>
            <wp:wrapNone/>
            <wp:docPr id="85"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6870" cy="6350"/>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0" w:lineRule="atLeast"/>
        <w:rPr>
          <w:rFonts w:ascii="Arial Narrow" w:eastAsia="Arial Narrow" w:hAnsi="Arial Narrow"/>
          <w:b/>
          <w:sz w:val="22"/>
        </w:rPr>
      </w:pPr>
      <w:r>
        <w:rPr>
          <w:rFonts w:ascii="Arial Narrow" w:eastAsia="Arial Narrow" w:hAnsi="Arial Narrow"/>
          <w:b/>
          <w:sz w:val="22"/>
        </w:rPr>
        <w:t>Külföldi számláról történő utalás esetén MINTA:</w:t>
      </w:r>
    </w:p>
    <w:p w:rsidR="004B597E" w:rsidRDefault="004B597E" w:rsidP="00273ABD">
      <w:pPr>
        <w:rPr>
          <w:rFonts w:ascii="Arial Narrow" w:eastAsia="Arial Narrow" w:hAnsi="Arial Narrow"/>
          <w:sz w:val="22"/>
        </w:rPr>
      </w:pPr>
      <w:r>
        <w:rPr>
          <w:rFonts w:ascii="Arial Narrow" w:eastAsia="Arial Narrow" w:hAnsi="Arial Narrow"/>
          <w:sz w:val="22"/>
        </w:rPr>
        <w:t>Számlatulajdonos neve: Óbudai Egyetem</w:t>
      </w:r>
    </w:p>
    <w:p w:rsidR="004B597E" w:rsidRDefault="004B597E" w:rsidP="00273ABD">
      <w:pPr>
        <w:ind w:right="4480"/>
        <w:rPr>
          <w:rFonts w:ascii="Arial Narrow" w:eastAsia="Arial Narrow" w:hAnsi="Arial Narrow"/>
          <w:sz w:val="22"/>
        </w:rPr>
      </w:pPr>
      <w:r>
        <w:rPr>
          <w:rFonts w:ascii="Arial Narrow" w:eastAsia="Arial Narrow" w:hAnsi="Arial Narrow"/>
          <w:sz w:val="22"/>
        </w:rPr>
        <w:t>IBAN kód: HU44 1003 2000 0029 1350 0112 0008 SWIFT kód: HUSTHUHB (egybe írandó) Közlemény rovat: NK-XXXXXX, Saját Neve</w:t>
      </w:r>
    </w:p>
    <w:p w:rsidR="004B597E" w:rsidRDefault="004B597E" w:rsidP="00273ABD">
      <w:pPr>
        <w:rPr>
          <w:rFonts w:ascii="Arial Narrow" w:eastAsia="Arial Narrow" w:hAnsi="Arial Narrow"/>
          <w:sz w:val="22"/>
        </w:rPr>
      </w:pPr>
      <w:r>
        <w:rPr>
          <w:rFonts w:ascii="Arial Narrow" w:eastAsia="Arial Narrow" w:hAnsi="Arial Narrow"/>
          <w:sz w:val="22"/>
        </w:rPr>
        <w:t>(ahol XXXXXX helyén a saját Neptun kódja szerepel)</w:t>
      </w:r>
    </w:p>
    <w:p w:rsidR="004B597E" w:rsidRDefault="004B597E" w:rsidP="00273ABD">
      <w:pPr>
        <w:rPr>
          <w:rFonts w:ascii="Times New Roman" w:eastAsia="Times New Roman" w:hAnsi="Times New Roman"/>
        </w:rPr>
      </w:pPr>
      <w:r>
        <w:rPr>
          <w:rFonts w:ascii="Arial Narrow" w:eastAsia="Arial Narrow" w:hAnsi="Arial Narrow"/>
          <w:noProof/>
          <w:sz w:val="22"/>
        </w:rPr>
        <w:drawing>
          <wp:anchor distT="0" distB="0" distL="114300" distR="114300" simplePos="0" relativeHeight="251909632" behindDoc="1" locked="0" layoutInCell="0" allowOverlap="1" wp14:anchorId="0246A960" wp14:editId="6BDC7834">
            <wp:simplePos x="0" y="0"/>
            <wp:positionH relativeFrom="column">
              <wp:posOffset>-14605</wp:posOffset>
            </wp:positionH>
            <wp:positionV relativeFrom="paragraph">
              <wp:posOffset>15240</wp:posOffset>
            </wp:positionV>
            <wp:extent cx="5436870" cy="8890"/>
            <wp:effectExtent l="0" t="0" r="0" b="0"/>
            <wp:wrapNone/>
            <wp:docPr id="84"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rsidP="00273ABD">
      <w:pPr>
        <w:jc w:val="both"/>
        <w:rPr>
          <w:rFonts w:ascii="Arial Narrow" w:eastAsia="Arial Narrow" w:hAnsi="Arial Narrow"/>
          <w:sz w:val="22"/>
        </w:rPr>
      </w:pPr>
      <w:r>
        <w:rPr>
          <w:rFonts w:ascii="Arial Narrow" w:eastAsia="Arial Narrow" w:hAnsi="Arial Narrow"/>
          <w:sz w:val="22"/>
        </w:rPr>
        <w:t>Az átutalási megbízás közlemény rovatának hibás kitöltése esetén a Neptun Iroda ad tájékoztatást a hiba orvoslásának lehetőségeiről a 6:20. §-ban foglaltak szerint. A jogosulti számlaszám hibás kitöltésének orvoslására az Egyetem nem rendelkezik hatáskörrel, ebben az esetben a hallgató számlavezető bankja nyújt tájékoztatást.</w:t>
      </w:r>
    </w:p>
    <w:p w:rsidR="004B597E" w:rsidRDefault="004B597E" w:rsidP="00273ABD">
      <w:pPr>
        <w:rPr>
          <w:rFonts w:ascii="Times New Roman" w:eastAsia="Times New Roman" w:hAnsi="Times New Roman"/>
        </w:rPr>
      </w:pPr>
    </w:p>
    <w:p w:rsidR="004B597E" w:rsidRDefault="004B597E" w:rsidP="00273ABD">
      <w:pPr>
        <w:numPr>
          <w:ilvl w:val="0"/>
          <w:numId w:val="204"/>
        </w:numPr>
        <w:tabs>
          <w:tab w:val="left" w:pos="284"/>
        </w:tabs>
        <w:jc w:val="both"/>
        <w:rPr>
          <w:rFonts w:ascii="Arial Narrow" w:eastAsia="Arial Narrow" w:hAnsi="Arial Narrow"/>
          <w:sz w:val="22"/>
        </w:rPr>
      </w:pPr>
      <w:r>
        <w:rPr>
          <w:rStyle w:val="Lbjegyzet-hivatkozs"/>
          <w:rFonts w:ascii="Arial Narrow" w:eastAsia="Arial Narrow" w:hAnsi="Arial Narrow"/>
          <w:sz w:val="22"/>
        </w:rPr>
        <w:footnoteReference w:id="99"/>
      </w:r>
      <w:r>
        <w:rPr>
          <w:rFonts w:ascii="Arial Narrow" w:eastAsia="Arial Narrow" w:hAnsi="Arial Narrow"/>
          <w:sz w:val="22"/>
        </w:rPr>
        <w:t xml:space="preserve"> Az egyéni gyűjtőszámla feltöltésének főbb lépései az alábbiak:</w:t>
      </w:r>
    </w:p>
    <w:p w:rsidR="004B597E" w:rsidRDefault="004B597E" w:rsidP="00273ABD">
      <w:pPr>
        <w:numPr>
          <w:ilvl w:val="1"/>
          <w:numId w:val="78"/>
        </w:numPr>
        <w:tabs>
          <w:tab w:val="left" w:pos="860"/>
        </w:tabs>
        <w:ind w:left="1845" w:right="20" w:hanging="428"/>
        <w:jc w:val="both"/>
        <w:rPr>
          <w:rFonts w:ascii="Arial Narrow" w:eastAsia="Arial Narrow" w:hAnsi="Arial Narrow"/>
          <w:sz w:val="22"/>
        </w:rPr>
      </w:pPr>
      <w:r>
        <w:rPr>
          <w:rFonts w:ascii="Arial Narrow" w:eastAsia="Arial Narrow" w:hAnsi="Arial Narrow"/>
          <w:sz w:val="22"/>
        </w:rPr>
        <w:t>A hallgató átutal a saját bankszámlájáról a Gyűjtőszámlán belül lévő Egyéni Gyűjtőszámlájára egy általa meghatározott összeget.</w:t>
      </w:r>
    </w:p>
    <w:p w:rsidR="004B597E" w:rsidRDefault="004B597E" w:rsidP="00273ABD">
      <w:pPr>
        <w:numPr>
          <w:ilvl w:val="1"/>
          <w:numId w:val="78"/>
        </w:numPr>
        <w:tabs>
          <w:tab w:val="left" w:pos="860"/>
        </w:tabs>
        <w:ind w:left="1845" w:right="20" w:hanging="428"/>
        <w:jc w:val="both"/>
        <w:rPr>
          <w:rFonts w:ascii="Arial Narrow" w:eastAsia="Arial Narrow" w:hAnsi="Arial Narrow"/>
          <w:sz w:val="22"/>
        </w:rPr>
      </w:pPr>
      <w:r>
        <w:rPr>
          <w:rFonts w:ascii="Arial Narrow" w:eastAsia="Arial Narrow" w:hAnsi="Arial Narrow"/>
          <w:sz w:val="22"/>
        </w:rPr>
        <w:t>A Magyar Államkincstár a Gyűjtőszámlára érkezett utalásokról egy kimutatást készít, melyet a Neptun Irodanak továbbít.</w:t>
      </w:r>
    </w:p>
    <w:p w:rsidR="004B597E" w:rsidRDefault="004B597E" w:rsidP="00273ABD">
      <w:pPr>
        <w:numPr>
          <w:ilvl w:val="1"/>
          <w:numId w:val="78"/>
        </w:numPr>
        <w:tabs>
          <w:tab w:val="left" w:pos="860"/>
        </w:tabs>
        <w:ind w:left="1845" w:hanging="428"/>
        <w:jc w:val="both"/>
        <w:rPr>
          <w:rFonts w:ascii="Arial Narrow" w:eastAsia="Arial Narrow" w:hAnsi="Arial Narrow"/>
          <w:sz w:val="22"/>
        </w:rPr>
      </w:pPr>
      <w:r>
        <w:rPr>
          <w:rFonts w:ascii="Arial Narrow" w:eastAsia="Arial Narrow" w:hAnsi="Arial Narrow"/>
          <w:sz w:val="22"/>
        </w:rPr>
        <w:t>Az átutalt összeg megjelenik a Neptun rendszerben.</w:t>
      </w:r>
    </w:p>
    <w:p w:rsidR="004B597E" w:rsidRDefault="004B597E" w:rsidP="00273ABD">
      <w:pPr>
        <w:numPr>
          <w:ilvl w:val="1"/>
          <w:numId w:val="78"/>
        </w:numPr>
        <w:tabs>
          <w:tab w:val="left" w:pos="860"/>
        </w:tabs>
        <w:ind w:left="1845" w:right="20" w:hanging="428"/>
        <w:jc w:val="both"/>
        <w:rPr>
          <w:rFonts w:ascii="Arial Narrow" w:eastAsia="Arial Narrow" w:hAnsi="Arial Narrow"/>
          <w:sz w:val="22"/>
        </w:rPr>
      </w:pPr>
      <w:r>
        <w:rPr>
          <w:rFonts w:ascii="Arial Narrow" w:eastAsia="Arial Narrow" w:hAnsi="Arial Narrow"/>
          <w:sz w:val="22"/>
        </w:rPr>
        <w:t>A hallgató a Neptun rendszerbe történő belépést követően különböző jogcímekre való befizetést tud teljesíteni az ott szereplő összeg terhére.</w:t>
      </w:r>
    </w:p>
    <w:p w:rsidR="004B597E" w:rsidRDefault="004B597E">
      <w:pPr>
        <w:tabs>
          <w:tab w:val="left" w:pos="860"/>
        </w:tabs>
        <w:spacing w:line="239" w:lineRule="auto"/>
        <w:ind w:left="860" w:right="20" w:hanging="428"/>
        <w:jc w:val="both"/>
        <w:rPr>
          <w:rFonts w:ascii="Arial Narrow" w:eastAsia="Arial Narrow" w:hAnsi="Arial Narrow"/>
          <w:sz w:val="22"/>
        </w:rPr>
      </w:pPr>
    </w:p>
    <w:p w:rsidR="004B597E" w:rsidRDefault="004B597E">
      <w:pPr>
        <w:tabs>
          <w:tab w:val="left" w:pos="860"/>
        </w:tabs>
        <w:spacing w:line="239" w:lineRule="auto"/>
        <w:ind w:left="860" w:right="20" w:hanging="428"/>
        <w:jc w:val="both"/>
        <w:rPr>
          <w:rFonts w:ascii="Arial Narrow" w:eastAsia="Arial Narrow" w:hAnsi="Arial Narrow"/>
          <w:sz w:val="22"/>
        </w:rPr>
        <w:sectPr w:rsidR="004B597E">
          <w:endnotePr>
            <w:numFmt w:val="decimal"/>
          </w:endnotePr>
          <w:pgSz w:w="11900" w:h="16838"/>
          <w:pgMar w:top="1415" w:right="1400" w:bottom="441" w:left="1980" w:header="0" w:footer="0" w:gutter="0"/>
          <w:cols w:space="0" w:equalWidth="0">
            <w:col w:w="8520"/>
          </w:cols>
          <w:docGrid w:linePitch="360"/>
        </w:sectPr>
      </w:pPr>
    </w:p>
    <w:p w:rsidR="004B597E" w:rsidRDefault="004B597E" w:rsidP="00113A6C">
      <w:pPr>
        <w:tabs>
          <w:tab w:val="left" w:pos="284"/>
        </w:tabs>
        <w:spacing w:line="0" w:lineRule="atLeast"/>
        <w:rPr>
          <w:rFonts w:ascii="Arial Narrow" w:eastAsia="Arial Narrow" w:hAnsi="Arial Narrow"/>
          <w:sz w:val="21"/>
        </w:rPr>
      </w:pPr>
      <w:bookmarkStart w:id="206" w:name="page61"/>
      <w:bookmarkEnd w:id="206"/>
    </w:p>
    <w:p w:rsidR="004B597E" w:rsidRDefault="004B597E" w:rsidP="00113A6C">
      <w:pPr>
        <w:tabs>
          <w:tab w:val="left" w:pos="284"/>
        </w:tabs>
        <w:spacing w:line="0" w:lineRule="atLeast"/>
        <w:rPr>
          <w:rFonts w:ascii="Arial Narrow" w:eastAsia="Arial Narrow" w:hAnsi="Arial Narrow"/>
          <w:sz w:val="21"/>
        </w:rPr>
      </w:pPr>
      <w:r>
        <w:rPr>
          <w:rFonts w:ascii="Arial Narrow" w:eastAsia="Arial Narrow" w:hAnsi="Arial Narrow"/>
          <w:sz w:val="21"/>
        </w:rPr>
        <w:t>(4)</w:t>
      </w:r>
      <w:r>
        <w:rPr>
          <w:rFonts w:ascii="Times New Roman" w:eastAsia="Times New Roman" w:hAnsi="Times New Roman"/>
        </w:rPr>
        <w:tab/>
      </w:r>
      <w:r>
        <w:rPr>
          <w:rFonts w:ascii="Arial Narrow" w:eastAsia="Arial Narrow" w:hAnsi="Arial Narrow"/>
          <w:sz w:val="21"/>
        </w:rPr>
        <w:t>Az egyéni gyűjtőszámla feltöltésének főbb lépéseit az alábbi ábra szemlélteti:</w:t>
      </w:r>
    </w:p>
    <w:p w:rsidR="004B597E" w:rsidRDefault="004B597E">
      <w:pPr>
        <w:tabs>
          <w:tab w:val="left" w:pos="420"/>
        </w:tabs>
        <w:spacing w:line="0" w:lineRule="atLeast"/>
        <w:rPr>
          <w:rFonts w:ascii="Arial Narrow" w:eastAsia="Arial Narrow" w:hAnsi="Arial Narrow"/>
          <w:sz w:val="21"/>
        </w:rPr>
        <w:sectPr w:rsidR="004B597E">
          <w:endnotePr>
            <w:numFmt w:val="decimal"/>
          </w:endnotePr>
          <w:pgSz w:w="11900" w:h="16838"/>
          <w:pgMar w:top="1440" w:right="3320" w:bottom="441" w:left="1980" w:header="0" w:footer="0" w:gutter="0"/>
          <w:cols w:space="0" w:equalWidth="0">
            <w:col w:w="6600"/>
          </w:cols>
          <w:docGrid w:linePitch="360"/>
        </w:sectPr>
      </w:pPr>
      <w:r>
        <w:rPr>
          <w:rFonts w:ascii="Arial Narrow" w:eastAsia="Arial Narrow" w:hAnsi="Arial Narrow"/>
          <w:noProof/>
          <w:sz w:val="21"/>
        </w:rPr>
        <w:drawing>
          <wp:anchor distT="0" distB="0" distL="114300" distR="114300" simplePos="0" relativeHeight="251910656" behindDoc="1" locked="0" layoutInCell="0" allowOverlap="1" wp14:anchorId="03FC42CE" wp14:editId="7F9B9034">
            <wp:simplePos x="0" y="0"/>
            <wp:positionH relativeFrom="column">
              <wp:posOffset>485140</wp:posOffset>
            </wp:positionH>
            <wp:positionV relativeFrom="paragraph">
              <wp:posOffset>422910</wp:posOffset>
            </wp:positionV>
            <wp:extent cx="4077970" cy="2955925"/>
            <wp:effectExtent l="0" t="0" r="0" b="0"/>
            <wp:wrapNone/>
            <wp:docPr id="8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7970" cy="295592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8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0"/>
        <w:gridCol w:w="1260"/>
      </w:tblGrid>
      <w:tr w:rsidR="004B597E">
        <w:trPr>
          <w:trHeight w:val="149"/>
        </w:trPr>
        <w:tc>
          <w:tcPr>
            <w:tcW w:w="2460" w:type="dxa"/>
            <w:gridSpan w:val="2"/>
            <w:shd w:val="clear" w:color="auto" w:fill="auto"/>
            <w:vAlign w:val="bottom"/>
          </w:tcPr>
          <w:p w:rsidR="004B597E" w:rsidRDefault="004B597E">
            <w:pPr>
              <w:spacing w:line="0" w:lineRule="atLeast"/>
              <w:ind w:left="860"/>
              <w:rPr>
                <w:rFonts w:ascii="Arial" w:eastAsia="Arial" w:hAnsi="Arial"/>
                <w:sz w:val="13"/>
              </w:rPr>
            </w:pPr>
            <w:r>
              <w:rPr>
                <w:rFonts w:ascii="Arial" w:eastAsia="Arial" w:hAnsi="Arial"/>
                <w:sz w:val="13"/>
              </w:rPr>
              <w:t>Hallgató bankszámlája</w:t>
            </w:r>
          </w:p>
        </w:tc>
      </w:tr>
      <w:tr w:rsidR="004B597E">
        <w:trPr>
          <w:trHeight w:val="867"/>
        </w:trPr>
        <w:tc>
          <w:tcPr>
            <w:tcW w:w="1200" w:type="dxa"/>
            <w:shd w:val="clear" w:color="auto" w:fill="auto"/>
            <w:vAlign w:val="bottom"/>
          </w:tcPr>
          <w:p w:rsidR="004B597E" w:rsidRDefault="004B597E">
            <w:pPr>
              <w:spacing w:line="298" w:lineRule="exact"/>
              <w:rPr>
                <w:rFonts w:ascii="Arial" w:eastAsia="Arial" w:hAnsi="Arial"/>
                <w:sz w:val="26"/>
              </w:rPr>
            </w:pPr>
            <w:r>
              <w:rPr>
                <w:rFonts w:ascii="Arial" w:eastAsia="Arial" w:hAnsi="Arial"/>
                <w:sz w:val="26"/>
              </w:rPr>
              <w:t>Bank</w:t>
            </w:r>
          </w:p>
        </w:tc>
        <w:tc>
          <w:tcPr>
            <w:tcW w:w="1260" w:type="dxa"/>
            <w:shd w:val="clear" w:color="auto" w:fill="auto"/>
            <w:vAlign w:val="bottom"/>
          </w:tcPr>
          <w:p w:rsidR="004B597E" w:rsidRDefault="004B597E">
            <w:pPr>
              <w:spacing w:line="0" w:lineRule="atLeast"/>
              <w:rPr>
                <w:rFonts w:ascii="Times New Roman" w:eastAsia="Times New Roman" w:hAnsi="Times New Roman"/>
                <w:sz w:val="24"/>
              </w:rPr>
            </w:pPr>
          </w:p>
        </w:tc>
      </w:tr>
      <w:tr w:rsidR="004B597E" w:rsidTr="004E48BF">
        <w:trPr>
          <w:trHeight w:val="191"/>
        </w:trPr>
        <w:tc>
          <w:tcPr>
            <w:tcW w:w="1200" w:type="dxa"/>
            <w:tcBorders>
              <w:bottom w:val="single" w:sz="4" w:space="0" w:color="auto"/>
            </w:tcBorders>
            <w:shd w:val="clear" w:color="auto" w:fill="auto"/>
            <w:vAlign w:val="bottom"/>
          </w:tcPr>
          <w:p w:rsidR="004B597E" w:rsidRDefault="004B597E">
            <w:pPr>
              <w:spacing w:line="0" w:lineRule="atLeast"/>
              <w:ind w:left="80"/>
              <w:rPr>
                <w:rFonts w:ascii="Arial" w:eastAsia="Arial" w:hAnsi="Arial"/>
                <w:sz w:val="13"/>
              </w:rPr>
            </w:pPr>
            <w:r>
              <w:rPr>
                <w:rFonts w:ascii="Arial" w:eastAsia="Arial" w:hAnsi="Arial"/>
                <w:sz w:val="13"/>
              </w:rPr>
              <w:t>Gyűjtőszámla</w:t>
            </w:r>
          </w:p>
        </w:tc>
        <w:tc>
          <w:tcPr>
            <w:tcW w:w="1260" w:type="dxa"/>
            <w:tcBorders>
              <w:bottom w:val="single" w:sz="4" w:space="0" w:color="auto"/>
            </w:tcBorders>
            <w:shd w:val="clear" w:color="auto" w:fill="auto"/>
            <w:vAlign w:val="bottom"/>
          </w:tcPr>
          <w:p w:rsidR="004B597E" w:rsidRDefault="004B597E">
            <w:pPr>
              <w:spacing w:line="0" w:lineRule="atLeast"/>
              <w:rPr>
                <w:rFonts w:ascii="Times New Roman" w:eastAsia="Times New Roman" w:hAnsi="Times New Roman"/>
                <w:sz w:val="16"/>
              </w:rPr>
            </w:pPr>
          </w:p>
        </w:tc>
      </w:tr>
      <w:tr w:rsidR="004B597E" w:rsidTr="004E48BF">
        <w:trPr>
          <w:trHeight w:val="534"/>
        </w:trPr>
        <w:tc>
          <w:tcPr>
            <w:tcW w:w="1200" w:type="dxa"/>
            <w:tcBorders>
              <w:top w:val="single" w:sz="4" w:space="0" w:color="auto"/>
              <w:left w:val="single" w:sz="4" w:space="0" w:color="auto"/>
              <w:right w:val="single" w:sz="4" w:space="0" w:color="auto"/>
            </w:tcBorders>
            <w:shd w:val="clear" w:color="auto" w:fill="auto"/>
            <w:vAlign w:val="bottom"/>
          </w:tcPr>
          <w:p w:rsidR="004B597E" w:rsidRDefault="004B597E">
            <w:pPr>
              <w:spacing w:line="0" w:lineRule="atLeast"/>
              <w:ind w:left="46"/>
              <w:jc w:val="center"/>
              <w:rPr>
                <w:rFonts w:ascii="Arial" w:eastAsia="Arial" w:hAnsi="Arial"/>
                <w:sz w:val="13"/>
              </w:rPr>
            </w:pPr>
            <w:r>
              <w:rPr>
                <w:rFonts w:ascii="Arial" w:eastAsia="Arial" w:hAnsi="Arial"/>
                <w:sz w:val="13"/>
              </w:rPr>
              <w:t>Egyéni</w:t>
            </w:r>
          </w:p>
        </w:tc>
        <w:tc>
          <w:tcPr>
            <w:tcW w:w="1260" w:type="dxa"/>
            <w:tcBorders>
              <w:top w:val="single" w:sz="4" w:space="0" w:color="auto"/>
              <w:left w:val="single" w:sz="4" w:space="0" w:color="auto"/>
              <w:right w:val="single" w:sz="4" w:space="0" w:color="auto"/>
            </w:tcBorders>
            <w:shd w:val="clear" w:color="auto" w:fill="auto"/>
            <w:vAlign w:val="bottom"/>
          </w:tcPr>
          <w:p w:rsidR="004B597E" w:rsidRDefault="004B597E">
            <w:pPr>
              <w:spacing w:line="0" w:lineRule="atLeast"/>
              <w:ind w:right="136"/>
              <w:jc w:val="center"/>
              <w:rPr>
                <w:rFonts w:ascii="Arial" w:eastAsia="Arial" w:hAnsi="Arial"/>
                <w:sz w:val="13"/>
              </w:rPr>
            </w:pPr>
            <w:r>
              <w:rPr>
                <w:rFonts w:ascii="Arial" w:eastAsia="Arial" w:hAnsi="Arial"/>
                <w:sz w:val="13"/>
              </w:rPr>
              <w:t>Egyéni</w:t>
            </w:r>
          </w:p>
        </w:tc>
      </w:tr>
      <w:tr w:rsidR="004B597E" w:rsidTr="004E48BF">
        <w:trPr>
          <w:trHeight w:val="155"/>
        </w:trPr>
        <w:tc>
          <w:tcPr>
            <w:tcW w:w="1200" w:type="dxa"/>
            <w:tcBorders>
              <w:left w:val="single" w:sz="4" w:space="0" w:color="auto"/>
              <w:bottom w:val="single" w:sz="4" w:space="0" w:color="auto"/>
              <w:right w:val="single" w:sz="4" w:space="0" w:color="auto"/>
            </w:tcBorders>
            <w:shd w:val="clear" w:color="auto" w:fill="auto"/>
            <w:vAlign w:val="bottom"/>
          </w:tcPr>
          <w:p w:rsidR="004B597E" w:rsidRDefault="004B597E">
            <w:pPr>
              <w:spacing w:line="0" w:lineRule="atLeast"/>
              <w:ind w:left="66"/>
              <w:jc w:val="center"/>
              <w:rPr>
                <w:rFonts w:ascii="Arial" w:eastAsia="Arial" w:hAnsi="Arial"/>
                <w:sz w:val="13"/>
              </w:rPr>
            </w:pPr>
            <w:r>
              <w:rPr>
                <w:rFonts w:ascii="Arial" w:eastAsia="Arial" w:hAnsi="Arial"/>
                <w:sz w:val="13"/>
              </w:rPr>
              <w:t>gyűjtőszámla</w:t>
            </w:r>
          </w:p>
        </w:tc>
        <w:tc>
          <w:tcPr>
            <w:tcW w:w="1260" w:type="dxa"/>
            <w:tcBorders>
              <w:left w:val="single" w:sz="4" w:space="0" w:color="auto"/>
              <w:bottom w:val="single" w:sz="4" w:space="0" w:color="auto"/>
              <w:right w:val="single" w:sz="4" w:space="0" w:color="auto"/>
            </w:tcBorders>
            <w:shd w:val="clear" w:color="auto" w:fill="auto"/>
            <w:vAlign w:val="bottom"/>
          </w:tcPr>
          <w:p w:rsidR="004B597E" w:rsidRDefault="004B597E">
            <w:pPr>
              <w:spacing w:line="0" w:lineRule="atLeast"/>
              <w:ind w:right="136"/>
              <w:jc w:val="center"/>
              <w:rPr>
                <w:rFonts w:ascii="Arial" w:eastAsia="Arial" w:hAnsi="Arial"/>
                <w:sz w:val="13"/>
              </w:rPr>
            </w:pPr>
            <w:r>
              <w:rPr>
                <w:rFonts w:ascii="Arial" w:eastAsia="Arial" w:hAnsi="Arial"/>
                <w:sz w:val="13"/>
              </w:rPr>
              <w:t>gyűjtőszámla</w:t>
            </w:r>
          </w:p>
        </w:tc>
      </w:tr>
      <w:tr w:rsidR="004B597E" w:rsidTr="004E48BF">
        <w:trPr>
          <w:trHeight w:val="454"/>
        </w:trPr>
        <w:tc>
          <w:tcPr>
            <w:tcW w:w="1200" w:type="dxa"/>
            <w:tcBorders>
              <w:top w:val="single" w:sz="4" w:space="0" w:color="auto"/>
              <w:left w:val="single" w:sz="4" w:space="0" w:color="auto"/>
              <w:right w:val="single" w:sz="4" w:space="0" w:color="auto"/>
            </w:tcBorders>
            <w:shd w:val="clear" w:color="auto" w:fill="auto"/>
            <w:vAlign w:val="bottom"/>
          </w:tcPr>
          <w:p w:rsidR="004B597E" w:rsidRDefault="004B597E">
            <w:pPr>
              <w:spacing w:line="0" w:lineRule="atLeast"/>
              <w:ind w:left="46"/>
              <w:jc w:val="center"/>
              <w:rPr>
                <w:rFonts w:ascii="Arial" w:eastAsia="Arial" w:hAnsi="Arial"/>
                <w:sz w:val="13"/>
              </w:rPr>
            </w:pPr>
            <w:r>
              <w:rPr>
                <w:rFonts w:ascii="Arial" w:eastAsia="Arial" w:hAnsi="Arial"/>
                <w:sz w:val="13"/>
              </w:rPr>
              <w:t>Egyéni</w:t>
            </w:r>
          </w:p>
        </w:tc>
        <w:tc>
          <w:tcPr>
            <w:tcW w:w="1260" w:type="dxa"/>
            <w:tcBorders>
              <w:top w:val="single" w:sz="4" w:space="0" w:color="auto"/>
              <w:left w:val="single" w:sz="4" w:space="0" w:color="auto"/>
              <w:right w:val="single" w:sz="4" w:space="0" w:color="auto"/>
            </w:tcBorders>
            <w:shd w:val="clear" w:color="auto" w:fill="auto"/>
            <w:vAlign w:val="bottom"/>
          </w:tcPr>
          <w:p w:rsidR="004B597E" w:rsidRDefault="004B597E">
            <w:pPr>
              <w:spacing w:line="0" w:lineRule="atLeast"/>
              <w:ind w:right="136"/>
              <w:jc w:val="center"/>
              <w:rPr>
                <w:rFonts w:ascii="Arial" w:eastAsia="Arial" w:hAnsi="Arial"/>
                <w:sz w:val="13"/>
              </w:rPr>
            </w:pPr>
            <w:r>
              <w:rPr>
                <w:rFonts w:ascii="Arial" w:eastAsia="Arial" w:hAnsi="Arial"/>
                <w:sz w:val="13"/>
              </w:rPr>
              <w:t>Egyéni</w:t>
            </w:r>
          </w:p>
        </w:tc>
      </w:tr>
      <w:tr w:rsidR="004B597E" w:rsidTr="004E48BF">
        <w:trPr>
          <w:trHeight w:val="154"/>
        </w:trPr>
        <w:tc>
          <w:tcPr>
            <w:tcW w:w="1200" w:type="dxa"/>
            <w:tcBorders>
              <w:left w:val="single" w:sz="4" w:space="0" w:color="auto"/>
              <w:bottom w:val="single" w:sz="4" w:space="0" w:color="auto"/>
              <w:right w:val="single" w:sz="4" w:space="0" w:color="auto"/>
            </w:tcBorders>
            <w:shd w:val="clear" w:color="auto" w:fill="auto"/>
            <w:vAlign w:val="bottom"/>
          </w:tcPr>
          <w:p w:rsidR="004B597E" w:rsidRDefault="004B597E">
            <w:pPr>
              <w:spacing w:line="0" w:lineRule="atLeast"/>
              <w:ind w:left="66"/>
              <w:jc w:val="center"/>
              <w:rPr>
                <w:rFonts w:ascii="Arial" w:eastAsia="Arial" w:hAnsi="Arial"/>
                <w:sz w:val="13"/>
              </w:rPr>
            </w:pPr>
            <w:r>
              <w:rPr>
                <w:rFonts w:ascii="Arial" w:eastAsia="Arial" w:hAnsi="Arial"/>
                <w:sz w:val="13"/>
              </w:rPr>
              <w:t>gyűjtőszámla</w:t>
            </w:r>
          </w:p>
        </w:tc>
        <w:tc>
          <w:tcPr>
            <w:tcW w:w="1260" w:type="dxa"/>
            <w:tcBorders>
              <w:left w:val="single" w:sz="4" w:space="0" w:color="auto"/>
              <w:bottom w:val="single" w:sz="4" w:space="0" w:color="auto"/>
              <w:right w:val="single" w:sz="4" w:space="0" w:color="auto"/>
            </w:tcBorders>
            <w:shd w:val="clear" w:color="auto" w:fill="auto"/>
            <w:vAlign w:val="bottom"/>
          </w:tcPr>
          <w:p w:rsidR="004B597E" w:rsidRDefault="004B597E">
            <w:pPr>
              <w:spacing w:line="0" w:lineRule="atLeast"/>
              <w:ind w:right="136"/>
              <w:jc w:val="center"/>
              <w:rPr>
                <w:rFonts w:ascii="Arial" w:eastAsia="Arial" w:hAnsi="Arial"/>
                <w:sz w:val="13"/>
              </w:rPr>
            </w:pPr>
            <w:r>
              <w:rPr>
                <w:rFonts w:ascii="Arial" w:eastAsia="Arial" w:hAnsi="Arial"/>
                <w:sz w:val="13"/>
              </w:rPr>
              <w:t>gyűjtőszámla</w:t>
            </w:r>
          </w:p>
        </w:tc>
      </w:tr>
    </w:tbl>
    <w:p w:rsidR="004B597E" w:rsidRDefault="004B597E">
      <w:pPr>
        <w:spacing w:line="200" w:lineRule="exact"/>
        <w:rPr>
          <w:rFonts w:ascii="Arial" w:eastAsia="Arial" w:hAnsi="Arial"/>
          <w:sz w:val="13"/>
        </w:rPr>
      </w:pPr>
      <w:r>
        <w:rPr>
          <w:rFonts w:ascii="Arial" w:eastAsia="Arial" w:hAnsi="Arial"/>
          <w:sz w:val="13"/>
        </w:rPr>
        <w:br w:type="column"/>
      </w:r>
    </w:p>
    <w:p w:rsidR="004B597E" w:rsidRDefault="004B597E">
      <w:pPr>
        <w:spacing w:line="200" w:lineRule="exact"/>
        <w:rPr>
          <w:rFonts w:ascii="Times New Roman" w:eastAsia="Times New Roman" w:hAnsi="Times New Roman"/>
        </w:rPr>
      </w:pPr>
    </w:p>
    <w:p w:rsidR="004B597E" w:rsidRDefault="004B597E">
      <w:pPr>
        <w:spacing w:line="213" w:lineRule="exact"/>
        <w:rPr>
          <w:rFonts w:ascii="Times New Roman" w:eastAsia="Times New Roman" w:hAnsi="Times New Roman"/>
        </w:rPr>
      </w:pPr>
    </w:p>
    <w:p w:rsidR="004B597E" w:rsidRDefault="004B597E">
      <w:pPr>
        <w:spacing w:line="0" w:lineRule="atLeast"/>
        <w:rPr>
          <w:rFonts w:ascii="Arial" w:eastAsia="Arial" w:hAnsi="Arial"/>
          <w:sz w:val="13"/>
        </w:rPr>
      </w:pPr>
      <w:r>
        <w:rPr>
          <w:rFonts w:ascii="Arial" w:eastAsia="Arial" w:hAnsi="Arial"/>
          <w:sz w:val="13"/>
        </w:rPr>
        <w:t>Oktatói felület</w:t>
      </w:r>
    </w:p>
    <w:p w:rsidR="004B597E" w:rsidRDefault="004B597E">
      <w:pPr>
        <w:spacing w:line="5" w:lineRule="exact"/>
        <w:rPr>
          <w:rFonts w:ascii="Times New Roman" w:eastAsia="Times New Roman" w:hAnsi="Times New Roman"/>
        </w:rPr>
      </w:pPr>
    </w:p>
    <w:p w:rsidR="004B597E" w:rsidRDefault="004B597E">
      <w:pPr>
        <w:spacing w:line="0" w:lineRule="atLeast"/>
        <w:ind w:left="220"/>
        <w:rPr>
          <w:rFonts w:ascii="Arial" w:eastAsia="Arial" w:hAnsi="Arial"/>
          <w:sz w:val="13"/>
        </w:rPr>
      </w:pPr>
      <w:r>
        <w:rPr>
          <w:rFonts w:ascii="Arial" w:eastAsia="Arial" w:hAnsi="Arial"/>
          <w:sz w:val="13"/>
        </w:rPr>
        <w:t>IV díjak</w:t>
      </w:r>
    </w:p>
    <w:p w:rsidR="004B597E" w:rsidRDefault="004B597E">
      <w:pPr>
        <w:spacing w:line="200" w:lineRule="exact"/>
        <w:rPr>
          <w:rFonts w:ascii="Times New Roman" w:eastAsia="Times New Roman" w:hAnsi="Times New Roman"/>
        </w:rPr>
      </w:pPr>
    </w:p>
    <w:p w:rsidR="004B597E" w:rsidRDefault="004B597E">
      <w:pPr>
        <w:spacing w:line="381"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000"/>
      </w:tblGrid>
      <w:tr w:rsidR="004B597E">
        <w:trPr>
          <w:trHeight w:val="299"/>
        </w:trPr>
        <w:tc>
          <w:tcPr>
            <w:tcW w:w="2000" w:type="dxa"/>
            <w:gridSpan w:val="2"/>
            <w:shd w:val="clear" w:color="auto" w:fill="auto"/>
            <w:vAlign w:val="bottom"/>
          </w:tcPr>
          <w:p w:rsidR="004B597E" w:rsidRDefault="004B597E">
            <w:pPr>
              <w:spacing w:line="298" w:lineRule="exact"/>
              <w:jc w:val="center"/>
              <w:rPr>
                <w:rFonts w:ascii="Arial" w:eastAsia="Arial" w:hAnsi="Arial"/>
                <w:sz w:val="26"/>
              </w:rPr>
            </w:pPr>
            <w:r>
              <w:rPr>
                <w:rFonts w:ascii="Arial" w:eastAsia="Arial" w:hAnsi="Arial"/>
                <w:sz w:val="26"/>
              </w:rPr>
              <w:t>Neptun</w:t>
            </w:r>
          </w:p>
        </w:tc>
      </w:tr>
      <w:tr w:rsidR="004B597E">
        <w:trPr>
          <w:trHeight w:val="314"/>
        </w:trPr>
        <w:tc>
          <w:tcPr>
            <w:tcW w:w="2000" w:type="dxa"/>
            <w:gridSpan w:val="2"/>
            <w:shd w:val="clear" w:color="auto" w:fill="auto"/>
            <w:vAlign w:val="bottom"/>
          </w:tcPr>
          <w:p w:rsidR="004B597E" w:rsidRDefault="004B597E">
            <w:pPr>
              <w:spacing w:line="0" w:lineRule="atLeast"/>
              <w:jc w:val="center"/>
              <w:rPr>
                <w:rFonts w:ascii="Arial" w:eastAsia="Arial" w:hAnsi="Arial"/>
                <w:sz w:val="13"/>
              </w:rPr>
            </w:pPr>
            <w:r>
              <w:rPr>
                <w:rFonts w:ascii="Arial" w:eastAsia="Arial" w:hAnsi="Arial"/>
                <w:sz w:val="13"/>
              </w:rPr>
              <w:t>Neptun gyűjtőszámla</w:t>
            </w:r>
          </w:p>
        </w:tc>
      </w:tr>
      <w:tr w:rsidR="004B597E" w:rsidTr="004E48BF">
        <w:trPr>
          <w:trHeight w:val="334"/>
        </w:trPr>
        <w:tc>
          <w:tcPr>
            <w:tcW w:w="1000" w:type="dxa"/>
            <w:tcBorders>
              <w:top w:val="single" w:sz="4" w:space="0" w:color="auto"/>
              <w:left w:val="single" w:sz="4" w:space="0" w:color="auto"/>
              <w:right w:val="single" w:sz="4" w:space="0" w:color="auto"/>
            </w:tcBorders>
            <w:shd w:val="clear" w:color="auto" w:fill="auto"/>
            <w:vAlign w:val="bottom"/>
          </w:tcPr>
          <w:p w:rsidR="004B597E" w:rsidRDefault="004B597E">
            <w:pPr>
              <w:spacing w:line="0" w:lineRule="atLeast"/>
              <w:ind w:right="3"/>
              <w:jc w:val="center"/>
              <w:rPr>
                <w:rFonts w:ascii="Arial" w:eastAsia="Arial" w:hAnsi="Arial"/>
                <w:sz w:val="13"/>
              </w:rPr>
            </w:pPr>
            <w:r>
              <w:rPr>
                <w:rFonts w:ascii="Arial" w:eastAsia="Arial" w:hAnsi="Arial"/>
                <w:sz w:val="13"/>
              </w:rPr>
              <w:t>Neptun</w:t>
            </w:r>
          </w:p>
        </w:tc>
        <w:tc>
          <w:tcPr>
            <w:tcW w:w="1000" w:type="dxa"/>
            <w:tcBorders>
              <w:top w:val="single" w:sz="4" w:space="0" w:color="auto"/>
              <w:left w:val="single" w:sz="4" w:space="0" w:color="auto"/>
              <w:right w:val="single" w:sz="4" w:space="0" w:color="auto"/>
            </w:tcBorders>
            <w:shd w:val="clear" w:color="auto" w:fill="auto"/>
            <w:vAlign w:val="bottom"/>
          </w:tcPr>
          <w:p w:rsidR="004B597E" w:rsidRDefault="004B597E">
            <w:pPr>
              <w:spacing w:line="0" w:lineRule="atLeast"/>
              <w:jc w:val="center"/>
              <w:rPr>
                <w:rFonts w:ascii="Arial" w:eastAsia="Arial" w:hAnsi="Arial"/>
                <w:sz w:val="13"/>
              </w:rPr>
            </w:pPr>
            <w:r>
              <w:rPr>
                <w:rFonts w:ascii="Arial" w:eastAsia="Arial" w:hAnsi="Arial"/>
                <w:sz w:val="13"/>
              </w:rPr>
              <w:t>Neptun</w:t>
            </w:r>
          </w:p>
        </w:tc>
      </w:tr>
      <w:tr w:rsidR="004B597E" w:rsidTr="004E48BF">
        <w:trPr>
          <w:trHeight w:val="155"/>
        </w:trPr>
        <w:tc>
          <w:tcPr>
            <w:tcW w:w="1000" w:type="dxa"/>
            <w:tcBorders>
              <w:left w:val="single" w:sz="4" w:space="0" w:color="auto"/>
              <w:right w:val="single" w:sz="4" w:space="0" w:color="auto"/>
            </w:tcBorders>
            <w:shd w:val="clear" w:color="auto" w:fill="auto"/>
            <w:vAlign w:val="bottom"/>
          </w:tcPr>
          <w:p w:rsidR="004B597E" w:rsidRDefault="004B597E">
            <w:pPr>
              <w:spacing w:line="0" w:lineRule="atLeast"/>
              <w:jc w:val="center"/>
              <w:rPr>
                <w:rFonts w:ascii="Arial" w:eastAsia="Arial" w:hAnsi="Arial"/>
                <w:sz w:val="13"/>
              </w:rPr>
            </w:pPr>
            <w:r>
              <w:rPr>
                <w:rFonts w:ascii="Arial" w:eastAsia="Arial" w:hAnsi="Arial"/>
                <w:sz w:val="13"/>
              </w:rPr>
              <w:t>egyéni</w:t>
            </w:r>
          </w:p>
        </w:tc>
        <w:tc>
          <w:tcPr>
            <w:tcW w:w="1000" w:type="dxa"/>
            <w:tcBorders>
              <w:left w:val="single" w:sz="4" w:space="0" w:color="auto"/>
              <w:right w:val="single" w:sz="4" w:space="0" w:color="auto"/>
            </w:tcBorders>
            <w:shd w:val="clear" w:color="auto" w:fill="auto"/>
            <w:vAlign w:val="bottom"/>
          </w:tcPr>
          <w:p w:rsidR="004B597E" w:rsidRDefault="004B597E">
            <w:pPr>
              <w:spacing w:line="0" w:lineRule="atLeast"/>
              <w:jc w:val="center"/>
              <w:rPr>
                <w:rFonts w:ascii="Arial" w:eastAsia="Arial" w:hAnsi="Arial"/>
                <w:sz w:val="13"/>
              </w:rPr>
            </w:pPr>
            <w:r>
              <w:rPr>
                <w:rFonts w:ascii="Arial" w:eastAsia="Arial" w:hAnsi="Arial"/>
                <w:sz w:val="13"/>
              </w:rPr>
              <w:t>egyéni</w:t>
            </w:r>
          </w:p>
        </w:tc>
      </w:tr>
      <w:tr w:rsidR="004B597E" w:rsidTr="004E48BF">
        <w:trPr>
          <w:trHeight w:val="154"/>
        </w:trPr>
        <w:tc>
          <w:tcPr>
            <w:tcW w:w="1000" w:type="dxa"/>
            <w:tcBorders>
              <w:left w:val="single" w:sz="4" w:space="0" w:color="auto"/>
              <w:bottom w:val="single" w:sz="4" w:space="0" w:color="auto"/>
              <w:right w:val="single" w:sz="4" w:space="0" w:color="auto"/>
            </w:tcBorders>
            <w:shd w:val="clear" w:color="auto" w:fill="auto"/>
            <w:vAlign w:val="bottom"/>
          </w:tcPr>
          <w:p w:rsidR="004B597E" w:rsidRDefault="004B597E">
            <w:pPr>
              <w:spacing w:line="0" w:lineRule="atLeast"/>
              <w:jc w:val="center"/>
              <w:rPr>
                <w:rFonts w:ascii="Arial" w:eastAsia="Arial" w:hAnsi="Arial"/>
                <w:sz w:val="13"/>
              </w:rPr>
            </w:pPr>
            <w:r>
              <w:rPr>
                <w:rFonts w:ascii="Arial" w:eastAsia="Arial" w:hAnsi="Arial"/>
                <w:sz w:val="13"/>
              </w:rPr>
              <w:t>gyűjtőszámla</w:t>
            </w:r>
          </w:p>
        </w:tc>
        <w:tc>
          <w:tcPr>
            <w:tcW w:w="1000" w:type="dxa"/>
            <w:tcBorders>
              <w:left w:val="single" w:sz="4" w:space="0" w:color="auto"/>
              <w:bottom w:val="single" w:sz="4" w:space="0" w:color="auto"/>
              <w:right w:val="single" w:sz="4" w:space="0" w:color="auto"/>
            </w:tcBorders>
            <w:shd w:val="clear" w:color="auto" w:fill="auto"/>
            <w:vAlign w:val="bottom"/>
          </w:tcPr>
          <w:p w:rsidR="004B597E" w:rsidRDefault="004B597E">
            <w:pPr>
              <w:spacing w:line="0" w:lineRule="atLeast"/>
              <w:jc w:val="center"/>
              <w:rPr>
                <w:rFonts w:ascii="Arial" w:eastAsia="Arial" w:hAnsi="Arial"/>
                <w:sz w:val="13"/>
              </w:rPr>
            </w:pPr>
            <w:r>
              <w:rPr>
                <w:rFonts w:ascii="Arial" w:eastAsia="Arial" w:hAnsi="Arial"/>
                <w:sz w:val="13"/>
              </w:rPr>
              <w:t>gyűjtőszámla</w:t>
            </w:r>
          </w:p>
        </w:tc>
      </w:tr>
      <w:tr w:rsidR="004B597E" w:rsidTr="004E48BF">
        <w:trPr>
          <w:trHeight w:val="299"/>
        </w:trPr>
        <w:tc>
          <w:tcPr>
            <w:tcW w:w="1000" w:type="dxa"/>
            <w:tcBorders>
              <w:top w:val="single" w:sz="4" w:space="0" w:color="auto"/>
              <w:left w:val="single" w:sz="4" w:space="0" w:color="auto"/>
              <w:right w:val="single" w:sz="4" w:space="0" w:color="auto"/>
            </w:tcBorders>
            <w:shd w:val="clear" w:color="auto" w:fill="auto"/>
            <w:vAlign w:val="bottom"/>
          </w:tcPr>
          <w:p w:rsidR="004B597E" w:rsidRDefault="004B597E" w:rsidP="004E48BF">
            <w:pPr>
              <w:spacing w:line="0" w:lineRule="atLeast"/>
              <w:jc w:val="center"/>
              <w:rPr>
                <w:rFonts w:ascii="Arial" w:eastAsia="Arial" w:hAnsi="Arial"/>
                <w:sz w:val="13"/>
              </w:rPr>
            </w:pPr>
            <w:r>
              <w:rPr>
                <w:rFonts w:ascii="Arial" w:eastAsia="Arial" w:hAnsi="Arial"/>
                <w:sz w:val="13"/>
              </w:rPr>
              <w:t>Neptun</w:t>
            </w:r>
          </w:p>
        </w:tc>
        <w:tc>
          <w:tcPr>
            <w:tcW w:w="1000" w:type="dxa"/>
            <w:tcBorders>
              <w:top w:val="single" w:sz="4" w:space="0" w:color="auto"/>
              <w:left w:val="single" w:sz="4" w:space="0" w:color="auto"/>
              <w:right w:val="single" w:sz="4" w:space="0" w:color="auto"/>
            </w:tcBorders>
            <w:shd w:val="clear" w:color="auto" w:fill="auto"/>
            <w:vAlign w:val="bottom"/>
          </w:tcPr>
          <w:p w:rsidR="004B597E" w:rsidRDefault="004B597E" w:rsidP="004E48BF">
            <w:pPr>
              <w:spacing w:line="0" w:lineRule="atLeast"/>
              <w:jc w:val="center"/>
              <w:rPr>
                <w:rFonts w:ascii="Arial" w:eastAsia="Arial" w:hAnsi="Arial"/>
                <w:sz w:val="13"/>
              </w:rPr>
            </w:pPr>
            <w:r>
              <w:rPr>
                <w:rFonts w:ascii="Arial" w:eastAsia="Arial" w:hAnsi="Arial"/>
                <w:sz w:val="13"/>
              </w:rPr>
              <w:t>Neptun</w:t>
            </w:r>
          </w:p>
        </w:tc>
      </w:tr>
      <w:tr w:rsidR="004B597E" w:rsidTr="004E48BF">
        <w:trPr>
          <w:trHeight w:val="155"/>
        </w:trPr>
        <w:tc>
          <w:tcPr>
            <w:tcW w:w="1000" w:type="dxa"/>
            <w:tcBorders>
              <w:left w:val="single" w:sz="4" w:space="0" w:color="auto"/>
              <w:right w:val="single" w:sz="4" w:space="0" w:color="auto"/>
            </w:tcBorders>
            <w:shd w:val="clear" w:color="auto" w:fill="auto"/>
            <w:vAlign w:val="bottom"/>
          </w:tcPr>
          <w:p w:rsidR="004B597E" w:rsidRDefault="004B597E" w:rsidP="004E48BF">
            <w:pPr>
              <w:spacing w:line="0" w:lineRule="atLeast"/>
              <w:jc w:val="center"/>
              <w:rPr>
                <w:rFonts w:ascii="Arial" w:eastAsia="Arial" w:hAnsi="Arial"/>
                <w:sz w:val="13"/>
              </w:rPr>
            </w:pPr>
            <w:r>
              <w:rPr>
                <w:rFonts w:ascii="Arial" w:eastAsia="Arial" w:hAnsi="Arial"/>
                <w:sz w:val="13"/>
              </w:rPr>
              <w:t>egyéni</w:t>
            </w:r>
          </w:p>
        </w:tc>
        <w:tc>
          <w:tcPr>
            <w:tcW w:w="1000" w:type="dxa"/>
            <w:tcBorders>
              <w:left w:val="single" w:sz="4" w:space="0" w:color="auto"/>
              <w:right w:val="single" w:sz="4" w:space="0" w:color="auto"/>
            </w:tcBorders>
            <w:shd w:val="clear" w:color="auto" w:fill="auto"/>
            <w:vAlign w:val="bottom"/>
          </w:tcPr>
          <w:p w:rsidR="004B597E" w:rsidRDefault="004B597E" w:rsidP="004E48BF">
            <w:pPr>
              <w:spacing w:line="0" w:lineRule="atLeast"/>
              <w:jc w:val="center"/>
              <w:rPr>
                <w:rFonts w:ascii="Arial" w:eastAsia="Arial" w:hAnsi="Arial"/>
                <w:sz w:val="13"/>
              </w:rPr>
            </w:pPr>
            <w:r>
              <w:rPr>
                <w:rFonts w:ascii="Arial" w:eastAsia="Arial" w:hAnsi="Arial"/>
                <w:sz w:val="13"/>
              </w:rPr>
              <w:t>egyéni</w:t>
            </w:r>
          </w:p>
        </w:tc>
      </w:tr>
      <w:tr w:rsidR="004B597E" w:rsidTr="004E48BF">
        <w:trPr>
          <w:trHeight w:val="155"/>
        </w:trPr>
        <w:tc>
          <w:tcPr>
            <w:tcW w:w="1000" w:type="dxa"/>
            <w:tcBorders>
              <w:left w:val="single" w:sz="4" w:space="0" w:color="auto"/>
              <w:bottom w:val="single" w:sz="4" w:space="0" w:color="auto"/>
              <w:right w:val="single" w:sz="4" w:space="0" w:color="auto"/>
            </w:tcBorders>
            <w:shd w:val="clear" w:color="auto" w:fill="auto"/>
            <w:vAlign w:val="bottom"/>
          </w:tcPr>
          <w:p w:rsidR="004B597E" w:rsidRDefault="004B597E" w:rsidP="004E48BF">
            <w:pPr>
              <w:spacing w:line="0" w:lineRule="atLeast"/>
              <w:jc w:val="center"/>
              <w:rPr>
                <w:rFonts w:ascii="Arial" w:eastAsia="Arial" w:hAnsi="Arial"/>
                <w:sz w:val="13"/>
              </w:rPr>
            </w:pPr>
            <w:r>
              <w:rPr>
                <w:rFonts w:ascii="Arial" w:eastAsia="Arial" w:hAnsi="Arial"/>
                <w:sz w:val="13"/>
              </w:rPr>
              <w:t>gyűjtőszámla</w:t>
            </w:r>
          </w:p>
        </w:tc>
        <w:tc>
          <w:tcPr>
            <w:tcW w:w="1000" w:type="dxa"/>
            <w:tcBorders>
              <w:left w:val="single" w:sz="4" w:space="0" w:color="auto"/>
              <w:bottom w:val="single" w:sz="4" w:space="0" w:color="auto"/>
              <w:right w:val="single" w:sz="4" w:space="0" w:color="auto"/>
            </w:tcBorders>
            <w:shd w:val="clear" w:color="auto" w:fill="auto"/>
            <w:vAlign w:val="bottom"/>
          </w:tcPr>
          <w:p w:rsidR="004B597E" w:rsidRDefault="004B597E" w:rsidP="004E48BF">
            <w:pPr>
              <w:spacing w:line="0" w:lineRule="atLeast"/>
              <w:jc w:val="center"/>
              <w:rPr>
                <w:rFonts w:ascii="Arial" w:eastAsia="Arial" w:hAnsi="Arial"/>
                <w:sz w:val="13"/>
              </w:rPr>
            </w:pPr>
            <w:r>
              <w:rPr>
                <w:rFonts w:ascii="Arial" w:eastAsia="Arial" w:hAnsi="Arial"/>
                <w:sz w:val="13"/>
              </w:rPr>
              <w:t>gyűjtőszámla</w:t>
            </w:r>
          </w:p>
        </w:tc>
      </w:tr>
    </w:tbl>
    <w:p w:rsidR="004B597E" w:rsidRDefault="004B597E">
      <w:pPr>
        <w:rPr>
          <w:rFonts w:ascii="Arial" w:eastAsia="Arial" w:hAnsi="Arial"/>
          <w:sz w:val="13"/>
        </w:rPr>
        <w:sectPr w:rsidR="004B597E">
          <w:endnotePr>
            <w:numFmt w:val="decimal"/>
          </w:endnotePr>
          <w:type w:val="continuous"/>
          <w:pgSz w:w="11900" w:h="16838"/>
          <w:pgMar w:top="1440" w:right="3020" w:bottom="441" w:left="2800" w:header="0" w:footer="0" w:gutter="0"/>
          <w:cols w:num="2" w:space="0" w:equalWidth="0">
            <w:col w:w="2460" w:space="1300"/>
            <w:col w:w="232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39" w:lineRule="auto"/>
        <w:ind w:left="3760"/>
        <w:rPr>
          <w:rFonts w:ascii="Arial" w:eastAsia="Arial" w:hAnsi="Arial"/>
          <w:b/>
          <w:sz w:val="15"/>
        </w:rPr>
      </w:pPr>
      <w:r>
        <w:rPr>
          <w:rFonts w:ascii="Arial" w:eastAsia="Arial" w:hAnsi="Arial"/>
          <w:b/>
          <w:sz w:val="15"/>
        </w:rPr>
        <w:t>Neptun kliens</w:t>
      </w:r>
    </w:p>
    <w:p w:rsidR="004B597E" w:rsidRDefault="004B597E">
      <w:pPr>
        <w:spacing w:line="24" w:lineRule="exact"/>
        <w:rPr>
          <w:rFonts w:ascii="Times New Roman" w:eastAsia="Times New Roman" w:hAnsi="Times New Roman"/>
        </w:rPr>
      </w:pPr>
    </w:p>
    <w:p w:rsidR="004B597E" w:rsidRDefault="004B597E">
      <w:pPr>
        <w:spacing w:line="0" w:lineRule="atLeast"/>
        <w:ind w:left="5040"/>
        <w:rPr>
          <w:rFonts w:ascii="Arial" w:eastAsia="Arial" w:hAnsi="Arial"/>
          <w:sz w:val="13"/>
        </w:rPr>
      </w:pPr>
      <w:r>
        <w:rPr>
          <w:rFonts w:ascii="Arial" w:eastAsia="Arial" w:hAnsi="Arial"/>
          <w:sz w:val="13"/>
        </w:rPr>
        <w:t>Pénzügyi</w:t>
      </w:r>
    </w:p>
    <w:p w:rsidR="004B597E" w:rsidRDefault="004B597E">
      <w:pPr>
        <w:spacing w:line="4" w:lineRule="exact"/>
        <w:rPr>
          <w:rFonts w:ascii="Times New Roman" w:eastAsia="Times New Roman" w:hAnsi="Times New Roman"/>
        </w:rPr>
      </w:pPr>
    </w:p>
    <w:p w:rsidR="004B597E" w:rsidRDefault="004B597E">
      <w:pPr>
        <w:spacing w:line="0" w:lineRule="atLeast"/>
        <w:ind w:left="5140"/>
        <w:rPr>
          <w:rFonts w:ascii="Arial" w:eastAsia="Arial" w:hAnsi="Arial"/>
          <w:sz w:val="13"/>
        </w:rPr>
      </w:pPr>
      <w:r>
        <w:rPr>
          <w:rFonts w:ascii="Arial" w:eastAsia="Arial" w:hAnsi="Arial"/>
          <w:sz w:val="13"/>
        </w:rPr>
        <w:t>modul</w:t>
      </w:r>
    </w:p>
    <w:p w:rsidR="004B597E" w:rsidRDefault="004B597E">
      <w:pPr>
        <w:spacing w:line="5" w:lineRule="exact"/>
        <w:rPr>
          <w:rFonts w:ascii="Times New Roman" w:eastAsia="Times New Roman" w:hAnsi="Times New Roman"/>
        </w:rPr>
      </w:pPr>
    </w:p>
    <w:p w:rsidR="004B597E" w:rsidRDefault="004B597E">
      <w:pPr>
        <w:spacing w:line="0" w:lineRule="atLeast"/>
        <w:ind w:left="5040"/>
        <w:rPr>
          <w:rFonts w:ascii="Arial" w:eastAsia="Arial" w:hAnsi="Arial"/>
          <w:sz w:val="13"/>
        </w:rPr>
      </w:pPr>
      <w:r>
        <w:rPr>
          <w:rFonts w:ascii="Arial" w:eastAsia="Arial" w:hAnsi="Arial"/>
          <w:sz w:val="13"/>
        </w:rPr>
        <w:t>Hallgatói</w:t>
      </w:r>
    </w:p>
    <w:p w:rsidR="004B597E" w:rsidRDefault="004B597E">
      <w:pPr>
        <w:spacing w:line="5" w:lineRule="exact"/>
        <w:rPr>
          <w:rFonts w:ascii="Times New Roman" w:eastAsia="Times New Roman" w:hAnsi="Times New Roman"/>
        </w:rPr>
      </w:pPr>
    </w:p>
    <w:p w:rsidR="004B597E" w:rsidRDefault="004B597E">
      <w:pPr>
        <w:spacing w:line="239" w:lineRule="auto"/>
        <w:ind w:left="5140"/>
        <w:rPr>
          <w:rFonts w:ascii="Arial" w:eastAsia="Arial" w:hAnsi="Arial"/>
          <w:sz w:val="13"/>
        </w:rPr>
      </w:pPr>
      <w:r>
        <w:rPr>
          <w:rFonts w:ascii="Arial" w:eastAsia="Arial" w:hAnsi="Arial"/>
          <w:sz w:val="13"/>
        </w:rPr>
        <w:t>felület</w:t>
      </w:r>
    </w:p>
    <w:p w:rsidR="004B597E" w:rsidRDefault="004B597E">
      <w:pPr>
        <w:spacing w:line="279" w:lineRule="exact"/>
        <w:rPr>
          <w:rFonts w:ascii="Times New Roman" w:eastAsia="Times New Roman" w:hAnsi="Times New Roman"/>
        </w:rPr>
      </w:pPr>
    </w:p>
    <w:p w:rsidR="004B597E" w:rsidRDefault="004B597E">
      <w:pPr>
        <w:spacing w:line="279" w:lineRule="exact"/>
        <w:rPr>
          <w:rFonts w:ascii="Times New Roman" w:eastAsia="Times New Roman" w:hAnsi="Times New Roman"/>
        </w:rPr>
      </w:pPr>
    </w:p>
    <w:p w:rsidR="004B597E" w:rsidRDefault="004B597E">
      <w:pPr>
        <w:spacing w:line="239" w:lineRule="auto"/>
        <w:ind w:right="20"/>
        <w:jc w:val="both"/>
        <w:rPr>
          <w:rFonts w:ascii="Arial Narrow" w:eastAsia="Arial Narrow" w:hAnsi="Arial Narrow"/>
          <w:sz w:val="22"/>
        </w:rPr>
      </w:pPr>
      <w:r>
        <w:rPr>
          <w:rFonts w:ascii="Arial Narrow" w:eastAsia="Arial Narrow" w:hAnsi="Arial Narrow"/>
          <w:sz w:val="22"/>
        </w:rPr>
        <w:t>(5) A hallgatónak lehetősége van a Neptun rendszerből visszautalni saját bankszámlájára a fennmaradó Egyéni Gyűjtőszámla egyenlegét, amennyiben nincs tartozása az Egyetem felé. A visszautalás a Neptun rendszer Pénzügyek menüpontjának Tranzakciós lista oldalán a Gyűjtőszámla kiválasztását követően a Visszautalás gombra történő kattintással kivitelezhető. A visszautalás feltétele, hogy a hallgató rögzítsen bankszámlaszámot a Neptun-rendszerben.</w:t>
      </w:r>
    </w:p>
    <w:p w:rsidR="004B597E" w:rsidRDefault="004B597E">
      <w:pPr>
        <w:spacing w:line="365" w:lineRule="exact"/>
        <w:rPr>
          <w:rFonts w:ascii="Times New Roman" w:eastAsia="Times New Roman" w:hAnsi="Times New Roman"/>
        </w:rPr>
      </w:pPr>
    </w:p>
    <w:p w:rsidR="004B597E" w:rsidRDefault="004B597E" w:rsidP="008D189B">
      <w:pPr>
        <w:tabs>
          <w:tab w:val="left" w:pos="3080"/>
        </w:tabs>
        <w:jc w:val="center"/>
        <w:outlineLvl w:val="3"/>
        <w:rPr>
          <w:rFonts w:ascii="Arial Narrow" w:eastAsia="Arial Narrow" w:hAnsi="Arial Narrow"/>
          <w:b/>
          <w:sz w:val="22"/>
        </w:rPr>
      </w:pPr>
      <w:bookmarkStart w:id="207" w:name="_Toc1407269"/>
      <w:r>
        <w:rPr>
          <w:rFonts w:ascii="Arial Narrow" w:eastAsia="Arial Narrow" w:hAnsi="Arial Narrow"/>
          <w:b/>
          <w:sz w:val="22"/>
        </w:rPr>
        <w:t>3.</w:t>
      </w:r>
      <w:r>
        <w:rPr>
          <w:rFonts w:ascii="Times New Roman" w:eastAsia="Times New Roman" w:hAnsi="Times New Roman"/>
        </w:rPr>
        <w:t xml:space="preserve"> </w:t>
      </w:r>
      <w:r>
        <w:rPr>
          <w:rFonts w:ascii="Arial Narrow" w:eastAsia="Arial Narrow" w:hAnsi="Arial Narrow"/>
          <w:b/>
          <w:sz w:val="22"/>
        </w:rPr>
        <w:t>A hibás befizetések kezelése</w:t>
      </w:r>
      <w:bookmarkEnd w:id="207"/>
    </w:p>
    <w:p w:rsidR="004B597E" w:rsidRDefault="004B597E">
      <w:pPr>
        <w:spacing w:line="360" w:lineRule="exact"/>
        <w:rPr>
          <w:rFonts w:ascii="Times New Roman" w:eastAsia="Times New Roman" w:hAnsi="Times New Roman"/>
        </w:rPr>
      </w:pPr>
    </w:p>
    <w:p w:rsidR="004B597E" w:rsidRDefault="004B597E">
      <w:pPr>
        <w:spacing w:line="239" w:lineRule="auto"/>
        <w:ind w:right="20" w:hanging="565"/>
        <w:jc w:val="both"/>
        <w:rPr>
          <w:rFonts w:ascii="Arial Narrow" w:eastAsia="Arial Narrow" w:hAnsi="Arial Narrow"/>
          <w:sz w:val="22"/>
        </w:rPr>
      </w:pPr>
      <w:r>
        <w:rPr>
          <w:rFonts w:ascii="Arial Narrow" w:eastAsia="Arial Narrow" w:hAnsi="Arial Narrow"/>
          <w:b/>
          <w:sz w:val="22"/>
        </w:rPr>
        <w:t xml:space="preserve">6:20. § </w:t>
      </w:r>
      <w:r>
        <w:rPr>
          <w:rFonts w:ascii="Arial Narrow" w:eastAsia="Arial Narrow" w:hAnsi="Arial Narrow"/>
          <w:sz w:val="22"/>
        </w:rPr>
        <w:t>(1)</w:t>
      </w:r>
      <w:r>
        <w:rPr>
          <w:rStyle w:val="Lbjegyzet-hivatkozs"/>
          <w:rFonts w:ascii="Arial Narrow" w:eastAsia="Arial Narrow" w:hAnsi="Arial Narrow"/>
          <w:sz w:val="22"/>
        </w:rPr>
        <w:footnoteReference w:id="100"/>
      </w:r>
      <w:r>
        <w:rPr>
          <w:rFonts w:ascii="Arial Narrow" w:eastAsia="Arial Narrow" w:hAnsi="Arial Narrow"/>
          <w:b/>
          <w:sz w:val="22"/>
        </w:rPr>
        <w:t xml:space="preserve"> </w:t>
      </w:r>
      <w:r>
        <w:rPr>
          <w:rFonts w:ascii="Arial Narrow" w:eastAsia="Arial Narrow" w:hAnsi="Arial Narrow"/>
          <w:sz w:val="22"/>
        </w:rPr>
        <w:t>A hibás közlemény rovattal érkező utalások ún. korrekciós egyenlegre kerülnek a Neptun</w:t>
      </w:r>
      <w:r>
        <w:rPr>
          <w:rFonts w:ascii="Arial Narrow" w:eastAsia="Arial Narrow" w:hAnsi="Arial Narrow"/>
          <w:b/>
          <w:sz w:val="22"/>
        </w:rPr>
        <w:t xml:space="preserve"> </w:t>
      </w:r>
      <w:r>
        <w:rPr>
          <w:rFonts w:ascii="Arial Narrow" w:eastAsia="Arial Narrow" w:hAnsi="Arial Narrow"/>
          <w:sz w:val="22"/>
        </w:rPr>
        <w:t>rendszerben. Amennyiben a hallgató előző pont szerinti utalása három munkanapon belül nem jelenik meg a Neptun rendszer Egyéni Gyűjtőszámláján, akkor az átutalt összeg a korrekciós egyenlegre kerül. A korrekciós egyenlegre került összegek beazonosításához a hallgatónak a Neptun Iroda felé jelezni kell az utalási adatokat (bankszámlaszám, összeg, név, Neptun kód, dátum). A beazonosítás elvégzése után az átutalt összeg megjelenik a hallgató Egyéni Gyűjtőszámláján.</w:t>
      </w:r>
    </w:p>
    <w:p w:rsidR="004B597E" w:rsidRDefault="004B597E">
      <w:pPr>
        <w:spacing w:line="126" w:lineRule="exact"/>
        <w:rPr>
          <w:rFonts w:ascii="Times New Roman" w:eastAsia="Times New Roman" w:hAnsi="Times New Roman"/>
        </w:rPr>
      </w:pPr>
    </w:p>
    <w:p w:rsidR="004B597E" w:rsidRDefault="004B597E">
      <w:pPr>
        <w:spacing w:line="239" w:lineRule="auto"/>
        <w:ind w:right="20"/>
        <w:jc w:val="both"/>
        <w:rPr>
          <w:rFonts w:ascii="Arial Narrow" w:eastAsia="Arial Narrow" w:hAnsi="Arial Narrow"/>
          <w:sz w:val="22"/>
        </w:rPr>
      </w:pPr>
      <w:r>
        <w:rPr>
          <w:rFonts w:ascii="Arial Narrow" w:eastAsia="Arial Narrow" w:hAnsi="Arial Narrow"/>
          <w:sz w:val="22"/>
        </w:rPr>
        <w:t>(2) Amennyiben a hallgató hibás jogcím alapján kiírt pénzügyi tételt fizetett be, az átutalt összeg visszaigénylését a Neptun rendszer Kérvénykezelő Programján keresztül a Pénzügyi korrekciós kérelem kitöltésével kezdeményezheti.</w:t>
      </w:r>
    </w:p>
    <w:p w:rsidR="004B597E" w:rsidRDefault="004B597E">
      <w:pPr>
        <w:spacing w:line="363" w:lineRule="exact"/>
        <w:rPr>
          <w:rFonts w:ascii="Times New Roman" w:eastAsia="Times New Roman" w:hAnsi="Times New Roman"/>
        </w:rPr>
      </w:pPr>
    </w:p>
    <w:p w:rsidR="004B597E" w:rsidRDefault="004B597E" w:rsidP="008D189B">
      <w:pPr>
        <w:tabs>
          <w:tab w:val="left" w:pos="3860"/>
        </w:tabs>
        <w:jc w:val="center"/>
        <w:outlineLvl w:val="3"/>
        <w:rPr>
          <w:rFonts w:ascii="Arial Narrow" w:eastAsia="Arial Narrow" w:hAnsi="Arial Narrow"/>
          <w:b/>
          <w:sz w:val="22"/>
        </w:rPr>
      </w:pPr>
      <w:bookmarkStart w:id="208" w:name="_Toc1407270"/>
      <w:r>
        <w:rPr>
          <w:rFonts w:ascii="Arial Narrow" w:eastAsia="Arial Narrow" w:hAnsi="Arial Narrow"/>
          <w:b/>
          <w:sz w:val="22"/>
        </w:rPr>
        <w:t>4.</w:t>
      </w:r>
      <w:r>
        <w:rPr>
          <w:rFonts w:ascii="Times New Roman" w:eastAsia="Times New Roman" w:hAnsi="Times New Roman"/>
        </w:rPr>
        <w:t xml:space="preserve"> </w:t>
      </w:r>
      <w:r>
        <w:rPr>
          <w:rFonts w:ascii="Arial Narrow" w:eastAsia="Arial Narrow" w:hAnsi="Arial Narrow"/>
          <w:b/>
          <w:sz w:val="22"/>
        </w:rPr>
        <w:t>Számlázás</w:t>
      </w:r>
      <w:bookmarkEnd w:id="208"/>
    </w:p>
    <w:p w:rsidR="004B597E" w:rsidRDefault="004B597E">
      <w:pPr>
        <w:spacing w:line="362" w:lineRule="exact"/>
        <w:rPr>
          <w:rFonts w:ascii="Times New Roman" w:eastAsia="Times New Roman" w:hAnsi="Times New Roman"/>
        </w:rPr>
      </w:pPr>
    </w:p>
    <w:p w:rsidR="004B597E" w:rsidRDefault="004B597E" w:rsidP="00273ABD">
      <w:pPr>
        <w:ind w:hanging="565"/>
        <w:jc w:val="both"/>
        <w:rPr>
          <w:rFonts w:ascii="Arial Narrow" w:eastAsia="Arial Narrow" w:hAnsi="Arial Narrow"/>
          <w:sz w:val="22"/>
        </w:rPr>
      </w:pPr>
      <w:r>
        <w:rPr>
          <w:rFonts w:ascii="Arial Narrow" w:eastAsia="Arial Narrow" w:hAnsi="Arial Narrow"/>
          <w:b/>
          <w:sz w:val="22"/>
        </w:rPr>
        <w:t xml:space="preserve">6:21. § </w:t>
      </w:r>
      <w:r>
        <w:rPr>
          <w:rFonts w:ascii="Arial Narrow" w:eastAsia="Arial Narrow" w:hAnsi="Arial Narrow"/>
          <w:sz w:val="22"/>
        </w:rPr>
        <w:t>(1)</w:t>
      </w:r>
      <w:r>
        <w:rPr>
          <w:rStyle w:val="Lbjegyzet-hivatkozs"/>
          <w:rFonts w:ascii="Arial Narrow" w:eastAsia="Arial Narrow" w:hAnsi="Arial Narrow"/>
          <w:sz w:val="22"/>
        </w:rPr>
        <w:footnoteReference w:id="101"/>
      </w:r>
      <w:r>
        <w:rPr>
          <w:rFonts w:ascii="Arial Narrow" w:eastAsia="Arial Narrow" w:hAnsi="Arial Narrow"/>
          <w:b/>
          <w:sz w:val="22"/>
        </w:rPr>
        <w:t xml:space="preserve"> </w:t>
      </w:r>
      <w:r>
        <w:rPr>
          <w:rFonts w:ascii="Arial Narrow" w:eastAsia="Arial Narrow" w:hAnsi="Arial Narrow"/>
          <w:sz w:val="22"/>
        </w:rPr>
        <w:t>A hallgató önköltségi díjának befizetését valamely gazdasági társaság átvállalhatja, a Neptun Iroda</w:t>
      </w:r>
      <w:r>
        <w:rPr>
          <w:rFonts w:ascii="Arial Narrow" w:eastAsia="Arial Narrow" w:hAnsi="Arial Narrow"/>
          <w:b/>
          <w:sz w:val="22"/>
        </w:rPr>
        <w:t xml:space="preserve"> </w:t>
      </w:r>
      <w:r>
        <w:rPr>
          <w:rFonts w:ascii="Arial Narrow" w:eastAsia="Arial Narrow" w:hAnsi="Arial Narrow"/>
          <w:sz w:val="22"/>
        </w:rPr>
        <w:t>számlázási ügyekért felelős ügyintézője a következő bekezdésben foglaltak szerint a befizetésről számlát állít ki. Számla igénylésére az önköltségi díj megfizetéséhez szükséges nyilatkozaton meghatározott módon van lehetőség. A számlázási folyamat menetéről minden félév elején tájékoztatást kapnak a hallgatók, illetve a szükséges információk megtalálhatóak a www.neptun.uni-obuda.hu honlapon.</w:t>
      </w:r>
    </w:p>
    <w:p w:rsidR="004B597E" w:rsidRDefault="004B597E" w:rsidP="00273ABD">
      <w:pPr>
        <w:rPr>
          <w:rFonts w:ascii="Times New Roman" w:eastAsia="Times New Roman" w:hAnsi="Times New Roman"/>
        </w:rPr>
      </w:pPr>
    </w:p>
    <w:p w:rsidR="004B597E" w:rsidRDefault="004B597E" w:rsidP="00273ABD">
      <w:pPr>
        <w:numPr>
          <w:ilvl w:val="0"/>
          <w:numId w:val="205"/>
        </w:numPr>
        <w:tabs>
          <w:tab w:val="left" w:pos="284"/>
        </w:tabs>
        <w:jc w:val="both"/>
        <w:rPr>
          <w:rFonts w:ascii="Arial Narrow" w:eastAsia="Arial Narrow" w:hAnsi="Arial Narrow"/>
          <w:sz w:val="22"/>
        </w:rPr>
      </w:pPr>
      <w:r>
        <w:rPr>
          <w:rFonts w:ascii="Arial Narrow" w:eastAsia="Arial Narrow" w:hAnsi="Arial Narrow"/>
          <w:sz w:val="22"/>
        </w:rPr>
        <w:t>A számla kiállításának folyamata:</w:t>
      </w:r>
    </w:p>
    <w:p w:rsidR="004B597E" w:rsidRDefault="004B597E" w:rsidP="00273ABD">
      <w:pPr>
        <w:numPr>
          <w:ilvl w:val="1"/>
          <w:numId w:val="79"/>
        </w:numPr>
        <w:tabs>
          <w:tab w:val="left" w:pos="860"/>
        </w:tabs>
        <w:spacing w:line="0" w:lineRule="atLeast"/>
        <w:ind w:left="1847" w:hanging="430"/>
        <w:jc w:val="both"/>
        <w:rPr>
          <w:rFonts w:ascii="Arial Narrow" w:eastAsia="Arial Narrow" w:hAnsi="Arial Narrow"/>
          <w:sz w:val="22"/>
        </w:rPr>
      </w:pPr>
      <w:r>
        <w:rPr>
          <w:rFonts w:ascii="Arial Narrow" w:eastAsia="Arial Narrow" w:hAnsi="Arial Narrow"/>
          <w:sz w:val="22"/>
        </w:rPr>
        <w:t>A hallgatónak a Számlakérési nyilatkozatot kell kitöltenie. (ld. VI./2. sz. melléklet).</w:t>
      </w:r>
    </w:p>
    <w:p w:rsidR="004B597E" w:rsidRDefault="004B597E" w:rsidP="00273ABD">
      <w:pPr>
        <w:tabs>
          <w:tab w:val="left" w:pos="860"/>
        </w:tabs>
        <w:spacing w:line="0" w:lineRule="atLeast"/>
        <w:ind w:left="1847" w:hanging="430"/>
        <w:jc w:val="both"/>
        <w:rPr>
          <w:rFonts w:ascii="Arial Narrow" w:eastAsia="Arial Narrow" w:hAnsi="Arial Narrow"/>
          <w:sz w:val="22"/>
        </w:rPr>
        <w:sectPr w:rsidR="004B597E">
          <w:endnotePr>
            <w:numFmt w:val="decimal"/>
          </w:endnotePr>
          <w:type w:val="continuous"/>
          <w:pgSz w:w="11900" w:h="16838"/>
          <w:pgMar w:top="1440" w:right="1400" w:bottom="441" w:left="1980" w:header="0" w:footer="0" w:gutter="0"/>
          <w:cols w:space="0" w:equalWidth="0">
            <w:col w:w="8520"/>
          </w:cols>
          <w:docGrid w:linePitch="360"/>
        </w:sectPr>
      </w:pPr>
    </w:p>
    <w:p w:rsidR="004B597E" w:rsidRDefault="004B597E" w:rsidP="00273ABD">
      <w:pPr>
        <w:numPr>
          <w:ilvl w:val="0"/>
          <w:numId w:val="80"/>
        </w:numPr>
        <w:tabs>
          <w:tab w:val="left" w:pos="430"/>
        </w:tabs>
        <w:spacing w:line="239" w:lineRule="auto"/>
        <w:ind w:left="1847" w:hanging="430"/>
        <w:jc w:val="both"/>
        <w:rPr>
          <w:rFonts w:ascii="Arial Narrow" w:eastAsia="Arial Narrow" w:hAnsi="Arial Narrow"/>
          <w:sz w:val="22"/>
        </w:rPr>
      </w:pPr>
      <w:bookmarkStart w:id="209" w:name="page62"/>
      <w:bookmarkEnd w:id="209"/>
      <w:r>
        <w:rPr>
          <w:rFonts w:ascii="Arial Narrow" w:eastAsia="Arial Narrow" w:hAnsi="Arial Narrow"/>
          <w:sz w:val="22"/>
        </w:rPr>
        <w:t>A nyilatkozatra a Tanulmányi Osztály előzetesen rávezeti az önköltségi díjat, vagy a Neptun rendszerben kiírásra került tétel alapján a hallgató, vagy a hallgató tájékoztatása alapján a gazdasági társaság képviselője rögzíti a fizetendő összeget.</w:t>
      </w:r>
    </w:p>
    <w:p w:rsidR="004B597E" w:rsidRDefault="004B597E" w:rsidP="00273ABD">
      <w:pPr>
        <w:numPr>
          <w:ilvl w:val="0"/>
          <w:numId w:val="80"/>
        </w:numPr>
        <w:tabs>
          <w:tab w:val="left" w:pos="430"/>
        </w:tabs>
        <w:spacing w:line="0" w:lineRule="atLeast"/>
        <w:ind w:left="1847" w:right="20" w:hanging="430"/>
        <w:jc w:val="both"/>
        <w:rPr>
          <w:rFonts w:ascii="Arial Narrow" w:eastAsia="Arial Narrow" w:hAnsi="Arial Narrow"/>
          <w:sz w:val="22"/>
        </w:rPr>
      </w:pPr>
      <w:r>
        <w:rPr>
          <w:rFonts w:ascii="Arial Narrow" w:eastAsia="Arial Narrow" w:hAnsi="Arial Narrow"/>
          <w:sz w:val="22"/>
        </w:rPr>
        <w:t>A hallgató a gazdasági társaság képviselőjével kitölteti, aláíratja és lepecsételteti a nyilatkozatot.</w:t>
      </w:r>
    </w:p>
    <w:p w:rsidR="004B597E" w:rsidRDefault="004B597E" w:rsidP="00273ABD">
      <w:pPr>
        <w:numPr>
          <w:ilvl w:val="0"/>
          <w:numId w:val="80"/>
        </w:numPr>
        <w:tabs>
          <w:tab w:val="left" w:pos="430"/>
        </w:tabs>
        <w:spacing w:line="239" w:lineRule="auto"/>
        <w:ind w:left="1847" w:right="20" w:hanging="430"/>
        <w:jc w:val="both"/>
        <w:rPr>
          <w:rFonts w:ascii="Arial Narrow" w:eastAsia="Arial Narrow" w:hAnsi="Arial Narrow"/>
          <w:sz w:val="22"/>
        </w:rPr>
      </w:pPr>
      <w:r>
        <w:rPr>
          <w:rFonts w:ascii="Arial Narrow" w:eastAsia="Arial Narrow" w:hAnsi="Arial Narrow"/>
          <w:sz w:val="22"/>
        </w:rPr>
        <w:t>A Számlaigénylő nyilatkozatot az illetékes kar által meghatározott határidőben a hallgató leadja a Tanulmányi Osztályon.</w:t>
      </w:r>
    </w:p>
    <w:p w:rsidR="004B597E" w:rsidRDefault="004B597E" w:rsidP="00273ABD">
      <w:pPr>
        <w:numPr>
          <w:ilvl w:val="0"/>
          <w:numId w:val="80"/>
        </w:numPr>
        <w:tabs>
          <w:tab w:val="left" w:pos="430"/>
        </w:tabs>
        <w:spacing w:line="239" w:lineRule="auto"/>
        <w:ind w:left="1847" w:right="20" w:hanging="430"/>
        <w:jc w:val="both"/>
        <w:rPr>
          <w:rFonts w:ascii="Arial Narrow" w:eastAsia="Arial Narrow" w:hAnsi="Arial Narrow"/>
          <w:sz w:val="22"/>
        </w:rPr>
      </w:pPr>
      <w:r>
        <w:rPr>
          <w:rFonts w:ascii="Arial Narrow" w:eastAsia="Arial Narrow" w:hAnsi="Arial Narrow"/>
          <w:sz w:val="22"/>
        </w:rPr>
        <w:t>A kitöltött Számlakérési nyilatkozat leadásával egyidőben, a nyilatkozaton szereplő adatokat a hallgatónak rögzítenie kell a Neptun rendszerben is.</w:t>
      </w:r>
    </w:p>
    <w:p w:rsidR="004B597E" w:rsidRDefault="004B597E" w:rsidP="00273ABD">
      <w:pPr>
        <w:numPr>
          <w:ilvl w:val="0"/>
          <w:numId w:val="80"/>
        </w:numPr>
        <w:tabs>
          <w:tab w:val="left" w:pos="430"/>
        </w:tabs>
        <w:spacing w:line="0" w:lineRule="atLeast"/>
        <w:ind w:left="1847" w:right="20" w:hanging="430"/>
        <w:jc w:val="both"/>
        <w:rPr>
          <w:rFonts w:ascii="Arial Narrow" w:eastAsia="Arial Narrow" w:hAnsi="Arial Narrow"/>
          <w:sz w:val="22"/>
        </w:rPr>
      </w:pPr>
      <w:r>
        <w:rPr>
          <w:rStyle w:val="Lbjegyzet-hivatkozs"/>
          <w:rFonts w:ascii="Arial Narrow" w:eastAsia="Arial Narrow" w:hAnsi="Arial Narrow"/>
          <w:sz w:val="22"/>
        </w:rPr>
        <w:footnoteReference w:id="102"/>
      </w:r>
      <w:r>
        <w:rPr>
          <w:rFonts w:ascii="Arial Narrow" w:eastAsia="Arial Narrow" w:hAnsi="Arial Narrow"/>
          <w:sz w:val="22"/>
        </w:rPr>
        <w:t xml:space="preserve"> Amennyiben a hallgató nem rögzíti a Neptun rendszerben a befizető jogi személy adatait és nem állítja be a kiírt önköltségi díjhoz befizetőként, késedelmes adatszolgáltatás miatt a Neptun Iroda a JUTTÉR 3. sz. mellékletében meghatározott szolgáltatási díjat vet ki.</w:t>
      </w:r>
    </w:p>
    <w:p w:rsidR="004B597E" w:rsidRDefault="004B597E" w:rsidP="00273ABD">
      <w:pPr>
        <w:numPr>
          <w:ilvl w:val="0"/>
          <w:numId w:val="80"/>
        </w:numPr>
        <w:tabs>
          <w:tab w:val="left" w:pos="430"/>
        </w:tabs>
        <w:spacing w:line="0" w:lineRule="atLeast"/>
        <w:ind w:left="1847" w:right="20" w:hanging="430"/>
        <w:jc w:val="both"/>
        <w:rPr>
          <w:rFonts w:ascii="Arial Narrow" w:eastAsia="Arial Narrow" w:hAnsi="Arial Narrow"/>
          <w:sz w:val="22"/>
        </w:rPr>
      </w:pPr>
      <w:r>
        <w:rPr>
          <w:rFonts w:ascii="Arial Narrow" w:eastAsia="Arial Narrow" w:hAnsi="Arial Narrow"/>
          <w:sz w:val="22"/>
        </w:rPr>
        <w:t>Beérkező számlakérési nyilatkozatokon szereplő adatok ellenőrzése.</w:t>
      </w:r>
    </w:p>
    <w:p w:rsidR="004B597E" w:rsidRDefault="004B597E" w:rsidP="00273ABD">
      <w:pPr>
        <w:numPr>
          <w:ilvl w:val="0"/>
          <w:numId w:val="80"/>
        </w:numPr>
        <w:tabs>
          <w:tab w:val="left" w:pos="430"/>
        </w:tabs>
        <w:spacing w:line="0" w:lineRule="atLeast"/>
        <w:ind w:left="1847" w:hanging="430"/>
        <w:jc w:val="both"/>
        <w:rPr>
          <w:rFonts w:ascii="Arial Narrow" w:eastAsia="Arial Narrow" w:hAnsi="Arial Narrow"/>
          <w:sz w:val="22"/>
        </w:rPr>
      </w:pPr>
      <w:r>
        <w:rPr>
          <w:rFonts w:ascii="Arial Narrow" w:eastAsia="Arial Narrow" w:hAnsi="Arial Narrow"/>
          <w:sz w:val="22"/>
        </w:rPr>
        <w:t>A gazdasági társaság adatainak ellenőrzése, karbantartása, elfogadása a Neptun rendszerben.</w:t>
      </w:r>
    </w:p>
    <w:p w:rsidR="004B597E" w:rsidRDefault="004B597E" w:rsidP="00273ABD">
      <w:pPr>
        <w:numPr>
          <w:ilvl w:val="0"/>
          <w:numId w:val="80"/>
        </w:numPr>
        <w:tabs>
          <w:tab w:val="left" w:pos="430"/>
        </w:tabs>
        <w:spacing w:line="0" w:lineRule="atLeast"/>
        <w:ind w:left="1847" w:right="20" w:hanging="430"/>
        <w:jc w:val="both"/>
        <w:rPr>
          <w:rFonts w:ascii="Arial Narrow" w:eastAsia="Arial Narrow" w:hAnsi="Arial Narrow"/>
          <w:sz w:val="22"/>
        </w:rPr>
      </w:pPr>
      <w:r>
        <w:rPr>
          <w:rFonts w:ascii="Arial Narrow" w:eastAsia="Arial Narrow" w:hAnsi="Arial Narrow"/>
          <w:sz w:val="22"/>
        </w:rPr>
        <w:t>Kiírt önköltségi díjak összegének ellenőrzése, megbontott tétel esetén a megbontás ellenőrzése.</w:t>
      </w:r>
    </w:p>
    <w:p w:rsidR="004B597E" w:rsidRDefault="004B597E" w:rsidP="00273ABD">
      <w:pPr>
        <w:numPr>
          <w:ilvl w:val="0"/>
          <w:numId w:val="80"/>
        </w:numPr>
        <w:tabs>
          <w:tab w:val="left" w:pos="430"/>
        </w:tabs>
        <w:spacing w:line="239" w:lineRule="auto"/>
        <w:ind w:left="1847" w:right="20" w:hanging="430"/>
        <w:jc w:val="both"/>
        <w:rPr>
          <w:rFonts w:ascii="Arial Narrow" w:eastAsia="Arial Narrow" w:hAnsi="Arial Narrow"/>
          <w:sz w:val="22"/>
        </w:rPr>
      </w:pPr>
      <w:r>
        <w:rPr>
          <w:rFonts w:ascii="Arial Narrow" w:eastAsia="Arial Narrow" w:hAnsi="Arial Narrow"/>
          <w:sz w:val="22"/>
        </w:rPr>
        <w:t>Számlakérési nyilatkozat alapján a hallgató által beállított adatok ellenőrzése, beállítás hiányában, a gazdasági társaság beállítása, az f) pontban meghatározott szolgáltatási díj kiírása.</w:t>
      </w:r>
    </w:p>
    <w:p w:rsidR="004B597E" w:rsidRDefault="004B597E" w:rsidP="00273ABD">
      <w:pPr>
        <w:numPr>
          <w:ilvl w:val="0"/>
          <w:numId w:val="80"/>
        </w:numPr>
        <w:tabs>
          <w:tab w:val="left" w:pos="430"/>
        </w:tabs>
        <w:spacing w:line="0" w:lineRule="atLeast"/>
        <w:ind w:left="1847" w:hanging="430"/>
        <w:jc w:val="both"/>
        <w:rPr>
          <w:rFonts w:ascii="Arial Narrow" w:eastAsia="Arial Narrow" w:hAnsi="Arial Narrow"/>
          <w:sz w:val="22"/>
        </w:rPr>
      </w:pPr>
      <w:r>
        <w:rPr>
          <w:rFonts w:ascii="Arial Narrow" w:eastAsia="Arial Narrow" w:hAnsi="Arial Narrow"/>
          <w:sz w:val="22"/>
        </w:rPr>
        <w:t>Számlák generálása a Neptun rendszerben.</w:t>
      </w:r>
    </w:p>
    <w:p w:rsidR="004B597E" w:rsidRDefault="004B597E" w:rsidP="00273ABD">
      <w:pPr>
        <w:numPr>
          <w:ilvl w:val="0"/>
          <w:numId w:val="80"/>
        </w:numPr>
        <w:tabs>
          <w:tab w:val="left" w:pos="430"/>
        </w:tabs>
        <w:spacing w:line="0" w:lineRule="atLeast"/>
        <w:ind w:left="1847" w:hanging="430"/>
        <w:jc w:val="both"/>
        <w:rPr>
          <w:rFonts w:ascii="Arial Narrow" w:eastAsia="Arial Narrow" w:hAnsi="Arial Narrow"/>
          <w:sz w:val="22"/>
        </w:rPr>
      </w:pPr>
      <w:r>
        <w:rPr>
          <w:rFonts w:ascii="Arial Narrow" w:eastAsia="Arial Narrow" w:hAnsi="Arial Narrow"/>
          <w:sz w:val="22"/>
        </w:rPr>
        <w:t>Kinyomtatott számlák továbbítása a Pénzügyi és Számviteli Osztály felé.</w:t>
      </w:r>
    </w:p>
    <w:p w:rsidR="004B597E" w:rsidRDefault="004B597E" w:rsidP="00273ABD">
      <w:pPr>
        <w:numPr>
          <w:ilvl w:val="0"/>
          <w:numId w:val="80"/>
        </w:numPr>
        <w:tabs>
          <w:tab w:val="left" w:pos="430"/>
        </w:tabs>
        <w:spacing w:line="239" w:lineRule="auto"/>
        <w:ind w:left="1847" w:right="20" w:hanging="430"/>
        <w:jc w:val="both"/>
        <w:rPr>
          <w:rFonts w:ascii="Arial Narrow" w:eastAsia="Arial Narrow" w:hAnsi="Arial Narrow"/>
          <w:sz w:val="22"/>
        </w:rPr>
      </w:pPr>
      <w:r>
        <w:rPr>
          <w:rFonts w:ascii="Arial Narrow" w:eastAsia="Arial Narrow" w:hAnsi="Arial Narrow"/>
          <w:sz w:val="22"/>
        </w:rPr>
        <w:t>Számlák borítékolása és postázása a gazdasági társaság részére erre irányuló kérelmük alapján.</w:t>
      </w:r>
    </w:p>
    <w:p w:rsidR="004B597E" w:rsidRDefault="004B597E" w:rsidP="00273ABD">
      <w:pPr>
        <w:numPr>
          <w:ilvl w:val="0"/>
          <w:numId w:val="80"/>
        </w:numPr>
        <w:tabs>
          <w:tab w:val="left" w:pos="430"/>
        </w:tabs>
        <w:spacing w:line="0" w:lineRule="atLeast"/>
        <w:ind w:left="1847" w:hanging="430"/>
        <w:jc w:val="both"/>
        <w:rPr>
          <w:rFonts w:ascii="Arial Narrow" w:eastAsia="Arial Narrow" w:hAnsi="Arial Narrow"/>
          <w:sz w:val="22"/>
        </w:rPr>
      </w:pPr>
      <w:r>
        <w:rPr>
          <w:rFonts w:ascii="Arial Narrow" w:eastAsia="Arial Narrow" w:hAnsi="Arial Narrow"/>
          <w:sz w:val="22"/>
        </w:rPr>
        <w:t>A Pénzügyi és Számviteli Osztály felé számlás feladás készítése az elkészült számlákról.</w:t>
      </w:r>
    </w:p>
    <w:p w:rsidR="004B597E" w:rsidRDefault="004B597E" w:rsidP="00273ABD">
      <w:pPr>
        <w:numPr>
          <w:ilvl w:val="0"/>
          <w:numId w:val="80"/>
        </w:numPr>
        <w:tabs>
          <w:tab w:val="left" w:pos="430"/>
        </w:tabs>
        <w:spacing w:line="239" w:lineRule="auto"/>
        <w:ind w:left="1847" w:right="20" w:hanging="430"/>
        <w:jc w:val="both"/>
        <w:rPr>
          <w:rFonts w:ascii="Arial Narrow" w:eastAsia="Arial Narrow" w:hAnsi="Arial Narrow"/>
          <w:sz w:val="22"/>
        </w:rPr>
      </w:pPr>
      <w:r>
        <w:rPr>
          <w:rFonts w:ascii="Arial Narrow" w:eastAsia="Arial Narrow" w:hAnsi="Arial Narrow"/>
          <w:sz w:val="22"/>
        </w:rPr>
        <w:t>Pénzügyi és Számviteli Osztálytól kapott teljesített számlás állomány beolvasása a Neptun rendszerbe.</w:t>
      </w:r>
    </w:p>
    <w:p w:rsidR="004B597E" w:rsidRDefault="004B597E" w:rsidP="00273ABD">
      <w:pPr>
        <w:numPr>
          <w:ilvl w:val="0"/>
          <w:numId w:val="80"/>
        </w:numPr>
        <w:tabs>
          <w:tab w:val="left" w:pos="430"/>
        </w:tabs>
        <w:spacing w:line="239" w:lineRule="auto"/>
        <w:ind w:left="1847" w:hanging="430"/>
        <w:jc w:val="both"/>
        <w:rPr>
          <w:rFonts w:ascii="Arial Narrow" w:eastAsia="Arial Narrow" w:hAnsi="Arial Narrow"/>
          <w:sz w:val="22"/>
        </w:rPr>
      </w:pPr>
      <w:r>
        <w:rPr>
          <w:rFonts w:ascii="Arial Narrow" w:eastAsia="Arial Narrow" w:hAnsi="Arial Narrow"/>
          <w:sz w:val="22"/>
        </w:rPr>
        <w:t>Az elkészült elektronikusan aláírt számlát a hallgató a Pénzügyek/Számlák menüpontban letöltheti és kinyomtathatja. A kinyomatatott számlák hitelesek, nem szükséges hozzá az Egyetem képviselőjének aláírása és pecsétje.</w:t>
      </w:r>
    </w:p>
    <w:p w:rsidR="004B597E" w:rsidRDefault="004B597E" w:rsidP="00273ABD">
      <w:pPr>
        <w:numPr>
          <w:ilvl w:val="0"/>
          <w:numId w:val="80"/>
        </w:numPr>
        <w:tabs>
          <w:tab w:val="left" w:pos="430"/>
        </w:tabs>
        <w:spacing w:line="239" w:lineRule="auto"/>
        <w:ind w:left="1847" w:right="20" w:hanging="430"/>
        <w:jc w:val="both"/>
        <w:rPr>
          <w:rFonts w:ascii="Arial Narrow" w:eastAsia="Arial Narrow" w:hAnsi="Arial Narrow"/>
          <w:sz w:val="22"/>
        </w:rPr>
      </w:pPr>
      <w:r>
        <w:rPr>
          <w:rFonts w:ascii="Arial Narrow" w:eastAsia="Arial Narrow" w:hAnsi="Arial Narrow"/>
          <w:sz w:val="22"/>
        </w:rPr>
        <w:t>Kiállított számlát csak a JUTTÉR 3. sz. mellékletében meghatározott Számlamódosítási szolgáltatási díj ellenében áll módunkban módosítani, amely a hallgatót terheli.</w:t>
      </w:r>
    </w:p>
    <w:p w:rsidR="004B597E" w:rsidRDefault="004B597E">
      <w:pPr>
        <w:tabs>
          <w:tab w:val="left" w:pos="430"/>
        </w:tabs>
        <w:spacing w:line="239" w:lineRule="auto"/>
        <w:ind w:left="430" w:right="20" w:hanging="430"/>
        <w:jc w:val="both"/>
        <w:rPr>
          <w:rFonts w:ascii="Arial Narrow" w:eastAsia="Arial Narrow" w:hAnsi="Arial Narrow"/>
          <w:sz w:val="22"/>
        </w:rPr>
      </w:pPr>
    </w:p>
    <w:p w:rsidR="004B597E" w:rsidRDefault="004B597E">
      <w:pPr>
        <w:tabs>
          <w:tab w:val="left" w:pos="430"/>
        </w:tabs>
        <w:spacing w:line="239" w:lineRule="auto"/>
        <w:ind w:left="430" w:right="20" w:hanging="430"/>
        <w:jc w:val="both"/>
        <w:rPr>
          <w:rFonts w:ascii="Arial Narrow" w:eastAsia="Arial Narrow" w:hAnsi="Arial Narrow"/>
          <w:sz w:val="22"/>
        </w:rPr>
        <w:sectPr w:rsidR="004B597E">
          <w:endnotePr>
            <w:numFmt w:val="decimal"/>
          </w:endnotePr>
          <w:pgSz w:w="11900" w:h="16838"/>
          <w:pgMar w:top="1417" w:right="1400" w:bottom="441" w:left="2410" w:header="0" w:footer="0" w:gutter="0"/>
          <w:cols w:space="0" w:equalWidth="0">
            <w:col w:w="8090"/>
          </w:cols>
          <w:docGrid w:linePitch="360"/>
        </w:sectPr>
      </w:pPr>
    </w:p>
    <w:p w:rsidR="004B597E" w:rsidRPr="00FF30C8" w:rsidRDefault="004B597E" w:rsidP="00FF30C8">
      <w:pPr>
        <w:jc w:val="center"/>
        <w:outlineLvl w:val="0"/>
        <w:rPr>
          <w:rFonts w:ascii="Arial Narrow" w:eastAsia="Arial Narrow" w:hAnsi="Arial Narrow"/>
          <w:b/>
          <w:sz w:val="28"/>
          <w:szCs w:val="28"/>
        </w:rPr>
      </w:pPr>
      <w:bookmarkStart w:id="210" w:name="page63"/>
      <w:bookmarkStart w:id="211" w:name="_Toc1407271"/>
      <w:bookmarkEnd w:id="210"/>
      <w:r w:rsidRPr="00FF30C8">
        <w:rPr>
          <w:rFonts w:ascii="Arial Narrow" w:eastAsia="Arial Narrow" w:hAnsi="Arial Narrow"/>
          <w:b/>
          <w:sz w:val="28"/>
          <w:szCs w:val="28"/>
        </w:rPr>
        <w:t>HETEDIK KÖNYV</w:t>
      </w:r>
      <w:bookmarkEnd w:id="211"/>
    </w:p>
    <w:p w:rsidR="004B597E" w:rsidRDefault="004B597E">
      <w:pPr>
        <w:spacing w:line="360" w:lineRule="exact"/>
        <w:rPr>
          <w:rFonts w:ascii="Times New Roman" w:eastAsia="Times New Roman" w:hAnsi="Times New Roman"/>
        </w:rPr>
      </w:pPr>
    </w:p>
    <w:p w:rsidR="004B597E" w:rsidRPr="00FF30C8" w:rsidRDefault="004B597E" w:rsidP="00273ABD">
      <w:pPr>
        <w:jc w:val="center"/>
        <w:outlineLvl w:val="0"/>
        <w:rPr>
          <w:rFonts w:ascii="Arial Narrow" w:eastAsia="Arial Narrow" w:hAnsi="Arial Narrow"/>
          <w:b/>
          <w:sz w:val="28"/>
          <w:szCs w:val="28"/>
        </w:rPr>
      </w:pPr>
      <w:bookmarkStart w:id="212" w:name="_Toc1407272"/>
      <w:r w:rsidRPr="00FF30C8">
        <w:rPr>
          <w:rFonts w:ascii="Arial Narrow" w:eastAsia="Arial Narrow" w:hAnsi="Arial Narrow"/>
          <w:b/>
          <w:sz w:val="28"/>
          <w:szCs w:val="28"/>
        </w:rPr>
        <w:t>A SZAKMAI GYAKORLATRA VONATKOZÓ RENDELKEZÉSEK</w:t>
      </w:r>
      <w:bookmarkEnd w:id="212"/>
    </w:p>
    <w:p w:rsidR="004B597E" w:rsidRDefault="004B597E">
      <w:pPr>
        <w:spacing w:line="360" w:lineRule="exact"/>
        <w:rPr>
          <w:rFonts w:ascii="Times New Roman" w:eastAsia="Times New Roman" w:hAnsi="Times New Roman"/>
        </w:rPr>
      </w:pPr>
    </w:p>
    <w:p w:rsidR="004B597E" w:rsidRPr="00EB585F" w:rsidRDefault="004B597E" w:rsidP="008D189B">
      <w:pPr>
        <w:jc w:val="center"/>
        <w:outlineLvl w:val="1"/>
        <w:rPr>
          <w:rFonts w:ascii="Arial Narrow" w:eastAsia="Arial Narrow" w:hAnsi="Arial Narrow"/>
          <w:b/>
          <w:sz w:val="26"/>
          <w:szCs w:val="26"/>
        </w:rPr>
      </w:pPr>
      <w:bookmarkStart w:id="213" w:name="_Toc1407273"/>
      <w:r w:rsidRPr="00EB585F">
        <w:rPr>
          <w:rFonts w:ascii="Arial Narrow" w:eastAsia="Arial Narrow" w:hAnsi="Arial Narrow"/>
          <w:b/>
          <w:sz w:val="26"/>
          <w:szCs w:val="26"/>
        </w:rPr>
        <w:t>ELSŐ RÉSZ</w:t>
      </w:r>
      <w:bookmarkEnd w:id="213"/>
    </w:p>
    <w:p w:rsidR="004B597E" w:rsidRDefault="004B597E">
      <w:pPr>
        <w:spacing w:line="360" w:lineRule="exact"/>
        <w:rPr>
          <w:rFonts w:ascii="Times New Roman" w:eastAsia="Times New Roman" w:hAnsi="Times New Roman"/>
        </w:rPr>
      </w:pPr>
    </w:p>
    <w:p w:rsidR="004B597E" w:rsidRPr="00EB585F" w:rsidRDefault="004B597E" w:rsidP="00007650">
      <w:pPr>
        <w:jc w:val="center"/>
        <w:outlineLvl w:val="2"/>
        <w:rPr>
          <w:rFonts w:ascii="Arial Narrow" w:eastAsia="Arial Narrow" w:hAnsi="Arial Narrow"/>
          <w:b/>
          <w:sz w:val="24"/>
          <w:szCs w:val="24"/>
        </w:rPr>
      </w:pPr>
      <w:bookmarkStart w:id="214" w:name="_Toc1407274"/>
      <w:r w:rsidRPr="00EB585F">
        <w:rPr>
          <w:rFonts w:ascii="Arial Narrow" w:eastAsia="Arial Narrow" w:hAnsi="Arial Narrow"/>
          <w:b/>
          <w:sz w:val="24"/>
          <w:szCs w:val="24"/>
        </w:rPr>
        <w:t>I. FEJEZET</w:t>
      </w:r>
      <w:bookmarkEnd w:id="214"/>
    </w:p>
    <w:p w:rsidR="004B597E" w:rsidRDefault="004B597E">
      <w:pPr>
        <w:spacing w:line="362" w:lineRule="exact"/>
        <w:rPr>
          <w:rFonts w:ascii="Times New Roman" w:eastAsia="Times New Roman" w:hAnsi="Times New Roman"/>
        </w:rPr>
      </w:pPr>
    </w:p>
    <w:p w:rsidR="004B597E" w:rsidRPr="00EB585F" w:rsidRDefault="004B597E" w:rsidP="00007650">
      <w:pPr>
        <w:jc w:val="center"/>
        <w:outlineLvl w:val="2"/>
        <w:rPr>
          <w:rFonts w:ascii="Arial Narrow" w:eastAsia="Arial Narrow" w:hAnsi="Arial Narrow"/>
          <w:b/>
          <w:sz w:val="24"/>
          <w:szCs w:val="24"/>
        </w:rPr>
      </w:pPr>
      <w:bookmarkStart w:id="215" w:name="_Toc1407275"/>
      <w:r w:rsidRPr="00EB585F">
        <w:rPr>
          <w:rFonts w:ascii="Arial Narrow" w:eastAsia="Arial Narrow" w:hAnsi="Arial Narrow"/>
          <w:b/>
          <w:sz w:val="24"/>
          <w:szCs w:val="24"/>
        </w:rPr>
        <w:t>ÁLTALÁNOS RENDELKEZÉSEK</w:t>
      </w:r>
      <w:bookmarkEnd w:id="215"/>
    </w:p>
    <w:p w:rsidR="004B597E" w:rsidRDefault="004B597E">
      <w:pPr>
        <w:spacing w:line="360" w:lineRule="exact"/>
        <w:rPr>
          <w:rFonts w:ascii="Times New Roman" w:eastAsia="Times New Roman" w:hAnsi="Times New Roman"/>
        </w:rPr>
      </w:pPr>
    </w:p>
    <w:p w:rsidR="004B597E" w:rsidRDefault="004B597E" w:rsidP="00273ABD">
      <w:pPr>
        <w:ind w:left="-567"/>
        <w:rPr>
          <w:rFonts w:ascii="Arial Narrow" w:eastAsia="Arial Narrow" w:hAnsi="Arial Narrow"/>
          <w:sz w:val="22"/>
        </w:rPr>
      </w:pPr>
      <w:r>
        <w:rPr>
          <w:rFonts w:ascii="Arial Narrow" w:eastAsia="Arial Narrow" w:hAnsi="Arial Narrow"/>
          <w:b/>
          <w:sz w:val="22"/>
        </w:rPr>
        <w:t xml:space="preserve">7:1. § </w:t>
      </w:r>
      <w:r>
        <w:rPr>
          <w:rFonts w:ascii="Arial Narrow" w:eastAsia="Arial Narrow" w:hAnsi="Arial Narrow"/>
          <w:sz w:val="22"/>
        </w:rPr>
        <w:t>A szakmai gyakorlat alapvető szabályait a TVSZ 67-68. §-a tartalmazza.</w:t>
      </w:r>
    </w:p>
    <w:p w:rsidR="004B597E" w:rsidRDefault="004B597E" w:rsidP="00273ABD">
      <w:pPr>
        <w:rPr>
          <w:rFonts w:ascii="Times New Roman" w:eastAsia="Times New Roman" w:hAnsi="Times New Roman"/>
        </w:rPr>
      </w:pPr>
    </w:p>
    <w:p w:rsidR="004B597E" w:rsidRDefault="004B597E" w:rsidP="00273ABD">
      <w:pPr>
        <w:ind w:right="20" w:hanging="565"/>
        <w:jc w:val="both"/>
        <w:rPr>
          <w:rFonts w:ascii="Arial Narrow" w:eastAsia="Arial Narrow" w:hAnsi="Arial Narrow"/>
          <w:sz w:val="22"/>
        </w:rPr>
      </w:pPr>
      <w:r>
        <w:rPr>
          <w:rFonts w:ascii="Arial Narrow" w:eastAsia="Arial Narrow" w:hAnsi="Arial Narrow"/>
          <w:b/>
          <w:sz w:val="22"/>
        </w:rPr>
        <w:t xml:space="preserve">7:2. § </w:t>
      </w:r>
      <w:r>
        <w:rPr>
          <w:rFonts w:ascii="Arial Narrow" w:eastAsia="Arial Narrow" w:hAnsi="Arial Narrow"/>
          <w:sz w:val="22"/>
        </w:rPr>
        <w:t>(1) A (2)-(3) bekezdésben foglaltaknak is teljesülnie kell ahhoz, hogy a képzési és kimeneti</w:t>
      </w:r>
      <w:r>
        <w:rPr>
          <w:rFonts w:ascii="Arial Narrow" w:eastAsia="Arial Narrow" w:hAnsi="Arial Narrow"/>
          <w:b/>
          <w:sz w:val="22"/>
        </w:rPr>
        <w:t xml:space="preserve"> </w:t>
      </w:r>
      <w:r>
        <w:rPr>
          <w:rFonts w:ascii="Arial Narrow" w:eastAsia="Arial Narrow" w:hAnsi="Arial Narrow"/>
          <w:sz w:val="22"/>
        </w:rPr>
        <w:t>követelményekben meghatározott szakmai gyakorlat elfogadásra kerüljön az Egyetem által.</w:t>
      </w:r>
    </w:p>
    <w:p w:rsidR="004B597E" w:rsidRDefault="004B597E" w:rsidP="00273ABD">
      <w:pPr>
        <w:rPr>
          <w:rFonts w:ascii="Times New Roman" w:eastAsia="Times New Roman" w:hAnsi="Times New Roman"/>
        </w:rPr>
      </w:pPr>
    </w:p>
    <w:p w:rsidR="004B597E" w:rsidRDefault="004B597E" w:rsidP="00716080">
      <w:pPr>
        <w:numPr>
          <w:ilvl w:val="0"/>
          <w:numId w:val="206"/>
        </w:numPr>
        <w:tabs>
          <w:tab w:val="left" w:pos="284"/>
        </w:tabs>
        <w:jc w:val="both"/>
        <w:rPr>
          <w:rFonts w:ascii="Arial Narrow" w:eastAsia="Arial Narrow" w:hAnsi="Arial Narrow"/>
          <w:sz w:val="22"/>
        </w:rPr>
      </w:pPr>
      <w:r>
        <w:rPr>
          <w:rFonts w:ascii="Arial Narrow" w:eastAsia="Arial Narrow" w:hAnsi="Arial Narrow"/>
          <w:sz w:val="22"/>
        </w:rPr>
        <w:t>Szakmai gyakorlatnak minősül a képzésnek azon része, amely a felsőoktatási szakképzés, az alapképzési, a mesterképzési szak képzési és kimeneti követelményeiben meghatározott időtartamban a szakképzettségnek megfelelő munkahelyen és munkakörben lehetőséget nyújt a megszerzett tudás és a gyakorlati készségek együttes alkalmazására, az elméleti és gyakorlati ismeretek összekapcsolására, a munkahely és munkafolyamatok megismerésére, a szakmai kompetenciák gyakorlására.</w:t>
      </w:r>
    </w:p>
    <w:p w:rsidR="004B597E" w:rsidRDefault="004B597E" w:rsidP="00716080">
      <w:pPr>
        <w:tabs>
          <w:tab w:val="left" w:pos="284"/>
        </w:tabs>
        <w:rPr>
          <w:rFonts w:ascii="Arial Narrow" w:eastAsia="Arial Narrow" w:hAnsi="Arial Narrow"/>
          <w:sz w:val="22"/>
        </w:rPr>
      </w:pPr>
    </w:p>
    <w:p w:rsidR="004B597E" w:rsidRDefault="004B597E" w:rsidP="00716080">
      <w:pPr>
        <w:numPr>
          <w:ilvl w:val="0"/>
          <w:numId w:val="206"/>
        </w:numPr>
        <w:tabs>
          <w:tab w:val="left" w:pos="284"/>
        </w:tabs>
        <w:jc w:val="both"/>
        <w:rPr>
          <w:rFonts w:ascii="Arial Narrow" w:eastAsia="Arial Narrow" w:hAnsi="Arial Narrow"/>
          <w:sz w:val="22"/>
        </w:rPr>
      </w:pPr>
      <w:r>
        <w:rPr>
          <w:rFonts w:ascii="Arial Narrow" w:eastAsia="Arial Narrow" w:hAnsi="Arial Narrow"/>
          <w:sz w:val="22"/>
        </w:rPr>
        <w:t>Szakmai gyakorlóhelynek minősül azon jogi személy, gazdálkodó szervezet, amely felsőoktatási szakképzésben, alapképzésben vagy mesterképzésben a felsőoktatási intézménnyel kötött együttműködési megállapodás, valamint a hallgatóval a 7:7. § (1) bekezdés a) pontja szerint kötött hallgatói munkaszerződés alapján, az egybefüggő szakmai gyakorlatot biztosítja, és amelyet az Oktatási Hivatal a felsőoktatási intézmény adatainál szakmai gyakorlóhelyként nyilvántartásba vett. Gazdálkodó szervezeten a polgári perrendtartásról szóló törvény szerinti gazdálkodó szervezetet kell érteni.</w:t>
      </w:r>
    </w:p>
    <w:p w:rsidR="004B597E" w:rsidRDefault="004B597E" w:rsidP="00273ABD">
      <w:pPr>
        <w:rPr>
          <w:rFonts w:ascii="Times New Roman" w:eastAsia="Times New Roman" w:hAnsi="Times New Roman"/>
        </w:rPr>
      </w:pPr>
    </w:p>
    <w:p w:rsidR="004B597E" w:rsidRDefault="004B597E" w:rsidP="004E48BF">
      <w:pPr>
        <w:ind w:hanging="567"/>
        <w:jc w:val="both"/>
        <w:rPr>
          <w:rFonts w:ascii="Arial Narrow" w:eastAsia="Arial Narrow" w:hAnsi="Arial Narrow"/>
          <w:sz w:val="22"/>
        </w:rPr>
      </w:pPr>
      <w:r>
        <w:rPr>
          <w:rFonts w:ascii="Arial Narrow" w:eastAsia="Arial Narrow" w:hAnsi="Arial Narrow"/>
          <w:b/>
          <w:sz w:val="22"/>
        </w:rPr>
        <w:t xml:space="preserve">7:3. § </w:t>
      </w:r>
      <w:r>
        <w:rPr>
          <w:rFonts w:ascii="Arial Narrow" w:eastAsia="Arial Narrow" w:hAnsi="Arial Narrow"/>
          <w:sz w:val="22"/>
        </w:rPr>
        <w:t>A társadalombiztosítás ellátásaira és a magánnyugdíjra jogosultakról, valamint e szolgáltatások</w:t>
      </w:r>
      <w:r>
        <w:rPr>
          <w:rFonts w:ascii="Arial Narrow" w:eastAsia="Arial Narrow" w:hAnsi="Arial Narrow"/>
          <w:b/>
          <w:sz w:val="22"/>
        </w:rPr>
        <w:t xml:space="preserve"> </w:t>
      </w:r>
      <w:r>
        <w:rPr>
          <w:rFonts w:ascii="Arial Narrow" w:eastAsia="Arial Narrow" w:hAnsi="Arial Narrow"/>
          <w:sz w:val="22"/>
        </w:rPr>
        <w:t>fedezetéről szóló 1997. évi LXXX. törvény 11.§-a értelmében a biztosítás nem terjed ki a hallgatói munkaszerződés alapján képzési program keretében vagy a képzés részeként megszervezett szakmai gyakorlat vagy gyakorlati képzés keretében foglalkoztatott hallgatóra.</w:t>
      </w:r>
    </w:p>
    <w:p w:rsidR="004B597E" w:rsidRDefault="004B597E" w:rsidP="006B36BE">
      <w:pPr>
        <w:rPr>
          <w:rFonts w:ascii="Times New Roman" w:eastAsia="Times New Roman" w:hAnsi="Times New Roman"/>
        </w:rPr>
      </w:pPr>
      <w:r>
        <w:rPr>
          <w:rFonts w:ascii="Times New Roman" w:eastAsia="Times New Roman" w:hAnsi="Times New Roman"/>
        </w:rPr>
        <w:br w:type="page"/>
      </w:r>
    </w:p>
    <w:p w:rsidR="004B597E" w:rsidRDefault="004B597E" w:rsidP="006B36BE">
      <w:pPr>
        <w:rPr>
          <w:rFonts w:ascii="Times New Roman" w:eastAsia="Times New Roman" w:hAnsi="Times New Roman"/>
        </w:rPr>
      </w:pPr>
    </w:p>
    <w:p w:rsidR="004B597E" w:rsidRPr="00EB585F" w:rsidRDefault="004B597E" w:rsidP="00007650">
      <w:pPr>
        <w:jc w:val="center"/>
        <w:outlineLvl w:val="2"/>
        <w:rPr>
          <w:rFonts w:ascii="Arial Narrow" w:eastAsia="Arial Narrow" w:hAnsi="Arial Narrow"/>
          <w:b/>
          <w:sz w:val="24"/>
          <w:szCs w:val="24"/>
        </w:rPr>
      </w:pPr>
      <w:bookmarkStart w:id="216" w:name="_Toc1407276"/>
      <w:r w:rsidRPr="00EB585F">
        <w:rPr>
          <w:rFonts w:ascii="Arial Narrow" w:eastAsia="Arial Narrow" w:hAnsi="Arial Narrow"/>
          <w:b/>
          <w:sz w:val="24"/>
          <w:szCs w:val="24"/>
        </w:rPr>
        <w:t>II. FEJEZET</w:t>
      </w:r>
      <w:bookmarkEnd w:id="216"/>
    </w:p>
    <w:p w:rsidR="004B597E" w:rsidRDefault="004B597E">
      <w:pPr>
        <w:spacing w:line="360" w:lineRule="exact"/>
        <w:rPr>
          <w:rFonts w:ascii="Times New Roman" w:eastAsia="Times New Roman" w:hAnsi="Times New Roman"/>
        </w:rPr>
      </w:pPr>
    </w:p>
    <w:p w:rsidR="004B597E" w:rsidRPr="00EB585F" w:rsidRDefault="004B597E" w:rsidP="00007650">
      <w:pPr>
        <w:jc w:val="center"/>
        <w:outlineLvl w:val="2"/>
        <w:rPr>
          <w:rFonts w:ascii="Arial Narrow" w:eastAsia="Arial Narrow" w:hAnsi="Arial Narrow"/>
          <w:b/>
          <w:sz w:val="24"/>
          <w:szCs w:val="24"/>
        </w:rPr>
      </w:pPr>
      <w:bookmarkStart w:id="217" w:name="_Toc1407277"/>
      <w:r w:rsidRPr="00EB585F">
        <w:rPr>
          <w:rFonts w:ascii="Arial Narrow" w:eastAsia="Arial Narrow" w:hAnsi="Arial Narrow"/>
          <w:b/>
          <w:sz w:val="24"/>
          <w:szCs w:val="24"/>
        </w:rPr>
        <w:t>A SZAKMAI GYAKORLAT, AZ EGYÜTTMŰKÖDÉSI MEGÁLLAPODÁS FELTÉTELEI ÉS TARTALMA</w:t>
      </w:r>
      <w:bookmarkEnd w:id="217"/>
    </w:p>
    <w:p w:rsidR="004B597E" w:rsidRPr="004E48BF" w:rsidRDefault="004B597E" w:rsidP="004E48BF">
      <w:pPr>
        <w:rPr>
          <w:rFonts w:ascii="Arial Narrow" w:eastAsia="Times New Roman" w:hAnsi="Arial Narrow"/>
          <w:sz w:val="22"/>
          <w:szCs w:val="22"/>
        </w:rPr>
      </w:pPr>
    </w:p>
    <w:p w:rsidR="004B597E" w:rsidRPr="004E48BF" w:rsidRDefault="004B597E" w:rsidP="004E48BF">
      <w:pPr>
        <w:ind w:hanging="565"/>
        <w:jc w:val="both"/>
        <w:rPr>
          <w:rFonts w:ascii="Arial Narrow" w:eastAsia="Arial Narrow" w:hAnsi="Arial Narrow"/>
          <w:sz w:val="22"/>
          <w:szCs w:val="22"/>
        </w:rPr>
      </w:pPr>
      <w:r w:rsidRPr="004E48BF">
        <w:rPr>
          <w:rFonts w:ascii="Arial Narrow" w:eastAsia="Arial Narrow" w:hAnsi="Arial Narrow"/>
          <w:b/>
          <w:sz w:val="22"/>
          <w:szCs w:val="22"/>
        </w:rPr>
        <w:t xml:space="preserve">7:4. § </w:t>
      </w:r>
      <w:r w:rsidRPr="004E48BF">
        <w:rPr>
          <w:rFonts w:ascii="Arial Narrow" w:eastAsia="Arial Narrow" w:hAnsi="Arial Narrow"/>
          <w:sz w:val="22"/>
          <w:szCs w:val="22"/>
        </w:rPr>
        <w:t>(1)</w:t>
      </w:r>
      <w:r w:rsidRPr="004E48BF">
        <w:rPr>
          <w:rFonts w:ascii="Arial Narrow" w:eastAsia="Arial Narrow" w:hAnsi="Arial Narrow"/>
          <w:b/>
          <w:sz w:val="22"/>
          <w:szCs w:val="22"/>
        </w:rPr>
        <w:t xml:space="preserve"> </w:t>
      </w:r>
      <w:r w:rsidRPr="004E48BF">
        <w:rPr>
          <w:rFonts w:ascii="Arial Narrow" w:eastAsia="Arial Narrow" w:hAnsi="Arial Narrow"/>
          <w:sz w:val="22"/>
          <w:szCs w:val="22"/>
        </w:rPr>
        <w:t>A szakmai gyakorlat célja a szakképzettségnek megfelelő munkahelyen, munkakörben az elméleti és</w:t>
      </w:r>
      <w:r w:rsidRPr="004E48BF">
        <w:rPr>
          <w:rFonts w:ascii="Arial Narrow" w:eastAsia="Arial Narrow" w:hAnsi="Arial Narrow"/>
          <w:b/>
          <w:sz w:val="22"/>
          <w:szCs w:val="22"/>
        </w:rPr>
        <w:t xml:space="preserve"> </w:t>
      </w:r>
      <w:r w:rsidRPr="004E48BF">
        <w:rPr>
          <w:rFonts w:ascii="Arial Narrow" w:eastAsia="Arial Narrow" w:hAnsi="Arial Narrow"/>
          <w:sz w:val="22"/>
          <w:szCs w:val="22"/>
        </w:rPr>
        <w:t>gyakorlati ismeretek összekapcsolása, a szakma gyakorlásához szükséges munkavállalói kompetenciák munkafolyamatokban történő fejlesztése, az anyag-eszköz-technológia ismeretek és gyakorlati jártasságok, valamint a munkafolyamatokban a személyi kapcsolatok és együttműködés, feladatmegoldásokban az értékelő és önértékelő magatartás, az innovációs készség fejlesztése.</w:t>
      </w:r>
    </w:p>
    <w:p w:rsidR="004B597E" w:rsidRPr="004E48BF" w:rsidRDefault="004B597E" w:rsidP="004E48BF">
      <w:pPr>
        <w:rPr>
          <w:rFonts w:ascii="Arial Narrow" w:eastAsia="Times New Roman" w:hAnsi="Arial Narrow"/>
          <w:sz w:val="22"/>
          <w:szCs w:val="22"/>
        </w:rPr>
      </w:pPr>
    </w:p>
    <w:p w:rsidR="004B597E" w:rsidRPr="004E48BF" w:rsidRDefault="004B597E" w:rsidP="004E48BF">
      <w:pPr>
        <w:ind w:right="20"/>
        <w:jc w:val="both"/>
        <w:rPr>
          <w:rFonts w:ascii="Arial Narrow" w:eastAsia="Arial Narrow" w:hAnsi="Arial Narrow"/>
          <w:sz w:val="22"/>
          <w:szCs w:val="22"/>
        </w:rPr>
      </w:pPr>
      <w:r w:rsidRPr="004E48BF">
        <w:rPr>
          <w:rFonts w:ascii="Arial Narrow" w:eastAsia="Arial Narrow" w:hAnsi="Arial Narrow"/>
          <w:sz w:val="22"/>
          <w:szCs w:val="22"/>
        </w:rPr>
        <w:t>(2) A szakmai gyakorlat a felsőoktatási intézmény vagy az intézmény és a szakmai gyakorlóhely által közösen meghatározott képzési tevékenység, amelyet a képzési és kimeneti követelményekben meghatározottak szerint a felsőoktatási szakképzési programnak, illetve a szak tantervének megfelelően terveznek, szerveznek és értékelnek.</w:t>
      </w:r>
    </w:p>
    <w:p w:rsidR="004B597E" w:rsidRPr="004E48BF" w:rsidRDefault="004B597E" w:rsidP="004E48BF">
      <w:pPr>
        <w:rPr>
          <w:rFonts w:ascii="Arial Narrow" w:eastAsia="Times New Roman" w:hAnsi="Arial Narrow"/>
          <w:sz w:val="22"/>
          <w:szCs w:val="22"/>
        </w:rPr>
      </w:pPr>
    </w:p>
    <w:p w:rsidR="004B597E" w:rsidRPr="004E48BF" w:rsidRDefault="004B597E" w:rsidP="004E48BF">
      <w:pPr>
        <w:ind w:right="20" w:hanging="565"/>
        <w:jc w:val="both"/>
        <w:rPr>
          <w:rFonts w:ascii="Arial Narrow" w:eastAsia="Arial Narrow" w:hAnsi="Arial Narrow"/>
          <w:sz w:val="22"/>
          <w:szCs w:val="22"/>
        </w:rPr>
      </w:pPr>
      <w:r w:rsidRPr="004E48BF">
        <w:rPr>
          <w:rFonts w:ascii="Arial Narrow" w:eastAsia="Arial Narrow" w:hAnsi="Arial Narrow"/>
          <w:b/>
          <w:sz w:val="22"/>
          <w:szCs w:val="22"/>
        </w:rPr>
        <w:t xml:space="preserve">7:5. § </w:t>
      </w:r>
      <w:r w:rsidRPr="004E48BF">
        <w:rPr>
          <w:rFonts w:ascii="Arial Narrow" w:eastAsia="Arial Narrow" w:hAnsi="Arial Narrow"/>
          <w:sz w:val="22"/>
          <w:szCs w:val="22"/>
        </w:rPr>
        <w:t>(1)</w:t>
      </w:r>
      <w:r w:rsidRPr="004E48BF">
        <w:rPr>
          <w:rFonts w:ascii="Arial Narrow" w:eastAsia="Arial Narrow" w:hAnsi="Arial Narrow"/>
          <w:b/>
          <w:sz w:val="22"/>
          <w:szCs w:val="22"/>
        </w:rPr>
        <w:t xml:space="preserve"> </w:t>
      </w:r>
      <w:r w:rsidRPr="004E48BF">
        <w:rPr>
          <w:rFonts w:ascii="Arial Narrow" w:eastAsia="Arial Narrow" w:hAnsi="Arial Narrow"/>
          <w:sz w:val="22"/>
          <w:szCs w:val="22"/>
        </w:rPr>
        <w:t>A felsőoktatási intézménynek és a szakmai gyakorlóhelynek együttműködési megállapodást kell</w:t>
      </w:r>
      <w:r w:rsidRPr="004E48BF">
        <w:rPr>
          <w:rFonts w:ascii="Arial Narrow" w:eastAsia="Arial Narrow" w:hAnsi="Arial Narrow"/>
          <w:b/>
          <w:sz w:val="22"/>
          <w:szCs w:val="22"/>
        </w:rPr>
        <w:t xml:space="preserve"> </w:t>
      </w:r>
      <w:r w:rsidRPr="004E48BF">
        <w:rPr>
          <w:rFonts w:ascii="Arial Narrow" w:eastAsia="Arial Narrow" w:hAnsi="Arial Narrow"/>
          <w:sz w:val="22"/>
          <w:szCs w:val="22"/>
        </w:rPr>
        <w:t>kötni, ha a szak, felsőoktatási szakképzés képzési és kimeneti követelményei hat hét vagy annál hosszabb szakmai gyakorlatot határoznak meg.</w:t>
      </w:r>
    </w:p>
    <w:p w:rsidR="004B597E" w:rsidRPr="004E48BF" w:rsidRDefault="004B597E" w:rsidP="004E48BF">
      <w:pPr>
        <w:rPr>
          <w:rFonts w:ascii="Arial Narrow" w:eastAsia="Times New Roman" w:hAnsi="Arial Narrow"/>
          <w:sz w:val="22"/>
          <w:szCs w:val="22"/>
        </w:rPr>
      </w:pPr>
    </w:p>
    <w:p w:rsidR="004B597E" w:rsidRPr="004E48BF" w:rsidRDefault="004B597E" w:rsidP="004E48BF">
      <w:pPr>
        <w:ind w:right="20"/>
        <w:jc w:val="both"/>
        <w:rPr>
          <w:rFonts w:ascii="Arial Narrow" w:eastAsia="Arial Narrow" w:hAnsi="Arial Narrow"/>
          <w:sz w:val="22"/>
          <w:szCs w:val="22"/>
        </w:rPr>
      </w:pPr>
      <w:r w:rsidRPr="004E48BF">
        <w:rPr>
          <w:rFonts w:ascii="Arial Narrow" w:eastAsia="Arial Narrow" w:hAnsi="Arial Narrow"/>
          <w:sz w:val="22"/>
          <w:szCs w:val="22"/>
        </w:rPr>
        <w:t>(2) Az együttműködési megállapodást írásba kell foglalni. Az együttműködési megállapodásra a Polgári Törvénykönyv rendelkezéseit kell alkalmazni azzal, hogy a 7:6. §-ban foglalt elemek a megállapodás lényeges tartalmának minősülnek.</w:t>
      </w:r>
    </w:p>
    <w:p w:rsidR="004B597E" w:rsidRPr="004E48BF" w:rsidRDefault="004B597E" w:rsidP="004E48BF">
      <w:pPr>
        <w:ind w:right="20"/>
        <w:jc w:val="both"/>
        <w:rPr>
          <w:rFonts w:ascii="Arial Narrow" w:eastAsia="Arial Narrow" w:hAnsi="Arial Narrow"/>
          <w:sz w:val="22"/>
          <w:szCs w:val="22"/>
        </w:rPr>
      </w:pPr>
    </w:p>
    <w:p w:rsidR="004B597E" w:rsidRPr="004E48BF" w:rsidRDefault="004B597E" w:rsidP="00716080">
      <w:pPr>
        <w:numPr>
          <w:ilvl w:val="0"/>
          <w:numId w:val="207"/>
        </w:numPr>
        <w:tabs>
          <w:tab w:val="left" w:pos="284"/>
        </w:tabs>
        <w:jc w:val="both"/>
        <w:rPr>
          <w:rFonts w:ascii="Arial Narrow" w:eastAsia="Arial Narrow" w:hAnsi="Arial Narrow"/>
          <w:sz w:val="22"/>
          <w:szCs w:val="22"/>
        </w:rPr>
      </w:pPr>
      <w:bookmarkStart w:id="218" w:name="page64"/>
      <w:bookmarkEnd w:id="218"/>
      <w:r w:rsidRPr="004E48BF">
        <w:rPr>
          <w:rFonts w:ascii="Arial Narrow" w:eastAsia="Arial Narrow" w:hAnsi="Arial Narrow"/>
          <w:sz w:val="22"/>
          <w:szCs w:val="22"/>
        </w:rPr>
        <w:t>A felsőoktatási intézmény (1) bekezdés szerinti és legalább egy évre megkötött együttműködési megállapodásaiban foglalt, a 7:6. § c) pont cb) alpontja szerint meghatározott, valamint a belső gyakorlóhelyei által biztosított hallgatói létszámkapacitás nem lehet kevesebb, mint a felsőoktatási intézmény adott</w:t>
      </w:r>
    </w:p>
    <w:p w:rsidR="004B597E" w:rsidRPr="004E48BF" w:rsidRDefault="004B597E" w:rsidP="004E48BF">
      <w:pPr>
        <w:numPr>
          <w:ilvl w:val="2"/>
          <w:numId w:val="81"/>
        </w:numPr>
        <w:tabs>
          <w:tab w:val="left" w:pos="1420"/>
        </w:tabs>
        <w:ind w:left="1418" w:right="20" w:hanging="284"/>
        <w:jc w:val="both"/>
        <w:rPr>
          <w:rFonts w:ascii="Arial Narrow" w:eastAsia="Arial Narrow" w:hAnsi="Arial Narrow"/>
          <w:sz w:val="22"/>
          <w:szCs w:val="22"/>
        </w:rPr>
      </w:pPr>
      <w:r w:rsidRPr="004E48BF">
        <w:rPr>
          <w:rFonts w:ascii="Arial Narrow" w:eastAsia="Arial Narrow" w:hAnsi="Arial Narrow"/>
          <w:sz w:val="22"/>
          <w:szCs w:val="22"/>
        </w:rPr>
        <w:t>felsőoktatási szakképzésén, mesterképzési szakján tanulmányokat folytató hallgatók létszámának 50%-a,</w:t>
      </w:r>
    </w:p>
    <w:p w:rsidR="004B597E" w:rsidRPr="004E48BF" w:rsidRDefault="004B597E" w:rsidP="004E48BF">
      <w:pPr>
        <w:numPr>
          <w:ilvl w:val="2"/>
          <w:numId w:val="81"/>
        </w:numPr>
        <w:tabs>
          <w:tab w:val="left" w:pos="1420"/>
        </w:tabs>
        <w:ind w:left="1418" w:hanging="284"/>
        <w:jc w:val="both"/>
        <w:rPr>
          <w:rFonts w:ascii="Arial Narrow" w:eastAsia="Arial Narrow" w:hAnsi="Arial Narrow"/>
          <w:sz w:val="22"/>
          <w:szCs w:val="22"/>
        </w:rPr>
      </w:pPr>
      <w:r w:rsidRPr="004E48BF">
        <w:rPr>
          <w:rFonts w:ascii="Arial Narrow" w:eastAsia="Arial Narrow" w:hAnsi="Arial Narrow"/>
          <w:sz w:val="22"/>
          <w:szCs w:val="22"/>
        </w:rPr>
        <w:t>alapképzési szakján tanulmányokat folytató hallgatók létszámának 30%-a,</w:t>
      </w:r>
    </w:p>
    <w:p w:rsidR="004B597E" w:rsidRPr="004E48BF" w:rsidRDefault="004B597E" w:rsidP="004E48BF">
      <w:pPr>
        <w:numPr>
          <w:ilvl w:val="2"/>
          <w:numId w:val="81"/>
        </w:numPr>
        <w:tabs>
          <w:tab w:val="left" w:pos="1420"/>
        </w:tabs>
        <w:ind w:left="1418" w:hanging="284"/>
        <w:jc w:val="both"/>
        <w:rPr>
          <w:rFonts w:ascii="Arial Narrow" w:eastAsia="Arial Narrow" w:hAnsi="Arial Narrow"/>
          <w:sz w:val="22"/>
          <w:szCs w:val="22"/>
        </w:rPr>
      </w:pPr>
      <w:r w:rsidRPr="004E48BF">
        <w:rPr>
          <w:rFonts w:ascii="Arial Narrow" w:eastAsia="Arial Narrow" w:hAnsi="Arial Narrow"/>
          <w:sz w:val="22"/>
          <w:szCs w:val="22"/>
        </w:rPr>
        <w:t>osztatlan szakján tanulmányokat folytató hallgatók létszámának 20%-a.</w:t>
      </w:r>
    </w:p>
    <w:p w:rsidR="004B597E" w:rsidRPr="004E48BF" w:rsidRDefault="004B597E" w:rsidP="004E48BF">
      <w:pPr>
        <w:rPr>
          <w:rFonts w:ascii="Arial Narrow" w:eastAsia="Arial Narrow" w:hAnsi="Arial Narrow"/>
          <w:sz w:val="22"/>
          <w:szCs w:val="22"/>
        </w:rPr>
      </w:pPr>
    </w:p>
    <w:p w:rsidR="004B597E" w:rsidRPr="004E48BF" w:rsidRDefault="004B597E" w:rsidP="00716080">
      <w:pPr>
        <w:numPr>
          <w:ilvl w:val="0"/>
          <w:numId w:val="207"/>
        </w:numPr>
        <w:tabs>
          <w:tab w:val="left" w:pos="284"/>
        </w:tabs>
        <w:jc w:val="both"/>
        <w:rPr>
          <w:rFonts w:ascii="Arial Narrow" w:eastAsia="Arial Narrow" w:hAnsi="Arial Narrow"/>
          <w:sz w:val="22"/>
          <w:szCs w:val="22"/>
        </w:rPr>
      </w:pPr>
      <w:r w:rsidRPr="004E48BF">
        <w:rPr>
          <w:rFonts w:ascii="Arial Narrow" w:eastAsia="Arial Narrow" w:hAnsi="Arial Narrow"/>
          <w:sz w:val="22"/>
          <w:szCs w:val="22"/>
        </w:rPr>
        <w:t>A felsőoktatási intézmény és a szakmai gyakorlóhely között létrejött, legalább egy évre megkötött együttműködési megállapodás alapján a képzésben – ide nem értve a pedagógusképzés képzési területen folyó képzést – közreműködő szakmai gyakorlóhelyekről, valamint a belső gyakorlóhelyekről a felsőoktatási intézmény által szakos bontásban történő adatszolgáltatás alapján az Oktatási Hivatal nyilvántartást vezet.</w:t>
      </w:r>
    </w:p>
    <w:p w:rsidR="004B597E" w:rsidRPr="004E48BF" w:rsidRDefault="004B597E" w:rsidP="00716080">
      <w:pPr>
        <w:tabs>
          <w:tab w:val="left" w:pos="284"/>
        </w:tabs>
        <w:rPr>
          <w:rFonts w:ascii="Arial Narrow" w:eastAsia="Arial Narrow" w:hAnsi="Arial Narrow"/>
          <w:sz w:val="22"/>
          <w:szCs w:val="22"/>
        </w:rPr>
      </w:pPr>
    </w:p>
    <w:p w:rsidR="004B597E" w:rsidRPr="004E48BF" w:rsidRDefault="004B597E" w:rsidP="00716080">
      <w:pPr>
        <w:numPr>
          <w:ilvl w:val="0"/>
          <w:numId w:val="207"/>
        </w:numPr>
        <w:tabs>
          <w:tab w:val="left" w:pos="284"/>
        </w:tabs>
        <w:ind w:right="20"/>
        <w:jc w:val="both"/>
        <w:rPr>
          <w:rFonts w:ascii="Arial Narrow" w:eastAsia="Arial Narrow" w:hAnsi="Arial Narrow"/>
          <w:sz w:val="22"/>
          <w:szCs w:val="22"/>
        </w:rPr>
      </w:pPr>
      <w:r w:rsidRPr="004E48BF">
        <w:rPr>
          <w:rFonts w:ascii="Arial Narrow" w:eastAsia="Arial Narrow" w:hAnsi="Arial Narrow"/>
          <w:sz w:val="22"/>
          <w:szCs w:val="22"/>
        </w:rPr>
        <w:t>Az Oktatási Hivatal helyszíni ellenőrzés keretében vizsgálhatja a felsőoktatási intézmény szakmai gyakorlat-szervezési tevékenységét, a nyilvántartásában lévő szakmai gyakorlóhely, belső gyakorlóhely nyilvántartási adatainak valódiságát, teljességét, megfelelőségét és jogszerűségét. Az Oktatási Hivatal az ellenőrzésben való közreműködésre felkérheti a szakmailag illetékes kamarát. Az ellenőrzés eredményéről tájékoztatni kell a felsőoktatási intézmény fenntartóját.</w:t>
      </w:r>
    </w:p>
    <w:p w:rsidR="004B597E" w:rsidRPr="004E48BF" w:rsidRDefault="004B597E" w:rsidP="004E48BF">
      <w:pPr>
        <w:rPr>
          <w:rFonts w:ascii="Arial Narrow" w:eastAsia="Times New Roman" w:hAnsi="Arial Narrow"/>
          <w:sz w:val="22"/>
          <w:szCs w:val="22"/>
        </w:rPr>
      </w:pPr>
    </w:p>
    <w:p w:rsidR="004B597E" w:rsidRPr="004E48BF" w:rsidRDefault="004B597E" w:rsidP="004E48BF">
      <w:pPr>
        <w:tabs>
          <w:tab w:val="left" w:pos="980"/>
        </w:tabs>
        <w:ind w:left="-567"/>
        <w:jc w:val="both"/>
        <w:rPr>
          <w:rFonts w:ascii="Arial Narrow" w:eastAsia="Arial Narrow" w:hAnsi="Arial Narrow"/>
          <w:sz w:val="22"/>
          <w:szCs w:val="22"/>
        </w:rPr>
      </w:pPr>
      <w:r w:rsidRPr="004E48BF">
        <w:rPr>
          <w:rFonts w:ascii="Arial Narrow" w:eastAsia="Arial Narrow" w:hAnsi="Arial Narrow"/>
          <w:b/>
          <w:sz w:val="22"/>
          <w:szCs w:val="22"/>
        </w:rPr>
        <w:t xml:space="preserve">7:6. § </w:t>
      </w:r>
      <w:r w:rsidRPr="004E48BF">
        <w:rPr>
          <w:rFonts w:ascii="Arial Narrow" w:eastAsia="Arial Narrow" w:hAnsi="Arial Narrow"/>
          <w:sz w:val="22"/>
          <w:szCs w:val="22"/>
        </w:rPr>
        <w:t>(1)</w:t>
      </w:r>
      <w:r>
        <w:rPr>
          <w:rFonts w:ascii="Arial Narrow" w:eastAsia="Times New Roman" w:hAnsi="Arial Narrow"/>
          <w:sz w:val="22"/>
          <w:szCs w:val="22"/>
        </w:rPr>
        <w:t xml:space="preserve"> </w:t>
      </w:r>
      <w:r w:rsidRPr="004E48BF">
        <w:rPr>
          <w:rFonts w:ascii="Arial Narrow" w:eastAsia="Arial Narrow" w:hAnsi="Arial Narrow"/>
          <w:sz w:val="22"/>
          <w:szCs w:val="22"/>
        </w:rPr>
        <w:t>Az együttműködési megállapodás tartalmazza</w:t>
      </w:r>
    </w:p>
    <w:p w:rsidR="004B597E" w:rsidRPr="007018DD" w:rsidRDefault="004B597E" w:rsidP="007018DD">
      <w:pPr>
        <w:numPr>
          <w:ilvl w:val="0"/>
          <w:numId w:val="208"/>
        </w:numPr>
        <w:tabs>
          <w:tab w:val="left" w:pos="1420"/>
        </w:tabs>
        <w:spacing w:line="0" w:lineRule="atLeast"/>
        <w:ind w:leftChars="709" w:left="1693" w:right="23" w:hangingChars="125" w:hanging="275"/>
        <w:jc w:val="both"/>
        <w:rPr>
          <w:rFonts w:ascii="Arial Narrow" w:eastAsia="Arial Narrow" w:hAnsi="Arial Narrow"/>
          <w:sz w:val="22"/>
          <w:szCs w:val="22"/>
        </w:rPr>
      </w:pPr>
      <w:r w:rsidRPr="007018DD">
        <w:rPr>
          <w:rFonts w:ascii="Arial Narrow" w:eastAsia="Arial Narrow" w:hAnsi="Arial Narrow"/>
          <w:sz w:val="22"/>
          <w:szCs w:val="22"/>
        </w:rPr>
        <w:t>az együttműködési megállapodást kötő felek nevét (cégnevét), székhelyét, elérhetőségét, adószámát, statisztikai számjelét, cégjegyzékszámát, egyéni vállalkozói nyilvántartási számát vagy nyilvántartási számát, képviseletére jogosult személy nevét, intézményi azonosító számot;</w:t>
      </w:r>
    </w:p>
    <w:p w:rsidR="004B597E" w:rsidRPr="007018DD" w:rsidRDefault="004B597E" w:rsidP="007018DD">
      <w:pPr>
        <w:numPr>
          <w:ilvl w:val="0"/>
          <w:numId w:val="208"/>
        </w:numPr>
        <w:tabs>
          <w:tab w:val="left" w:pos="1420"/>
        </w:tabs>
        <w:spacing w:line="0" w:lineRule="atLeast"/>
        <w:ind w:leftChars="709" w:left="1693" w:hangingChars="125" w:hanging="275"/>
        <w:jc w:val="both"/>
        <w:rPr>
          <w:rFonts w:ascii="Arial Narrow" w:eastAsia="Arial Narrow" w:hAnsi="Arial Narrow"/>
          <w:sz w:val="22"/>
          <w:szCs w:val="22"/>
        </w:rPr>
      </w:pPr>
      <w:r w:rsidRPr="007018DD">
        <w:rPr>
          <w:rFonts w:ascii="Arial Narrow" w:eastAsia="Arial Narrow" w:hAnsi="Arial Narrow"/>
          <w:sz w:val="22"/>
          <w:szCs w:val="22"/>
        </w:rPr>
        <w:t>az együttműködési megállapodás tárgyát, célját;</w:t>
      </w:r>
    </w:p>
    <w:p w:rsidR="004B597E" w:rsidRPr="007018DD" w:rsidRDefault="004B597E" w:rsidP="007018DD">
      <w:pPr>
        <w:numPr>
          <w:ilvl w:val="0"/>
          <w:numId w:val="208"/>
        </w:numPr>
        <w:tabs>
          <w:tab w:val="left" w:pos="1420"/>
        </w:tabs>
        <w:spacing w:line="0" w:lineRule="atLeast"/>
        <w:ind w:leftChars="709" w:left="1693" w:hangingChars="125" w:hanging="275"/>
        <w:jc w:val="both"/>
        <w:rPr>
          <w:rFonts w:ascii="Arial Narrow" w:eastAsia="Arial Narrow" w:hAnsi="Arial Narrow"/>
          <w:sz w:val="22"/>
          <w:szCs w:val="22"/>
        </w:rPr>
      </w:pPr>
      <w:r w:rsidRPr="007018DD">
        <w:rPr>
          <w:rFonts w:ascii="Arial Narrow" w:eastAsia="Arial Narrow" w:hAnsi="Arial Narrow"/>
          <w:sz w:val="22"/>
          <w:szCs w:val="22"/>
        </w:rPr>
        <w:t>az együttműködés módját, a szakmai gyakorlat kereteit, különösen:</w:t>
      </w:r>
    </w:p>
    <w:p w:rsidR="004B597E" w:rsidRPr="007018DD" w:rsidRDefault="004B597E" w:rsidP="007018DD">
      <w:pPr>
        <w:spacing w:line="239" w:lineRule="auto"/>
        <w:ind w:left="1985" w:right="20"/>
        <w:jc w:val="both"/>
        <w:rPr>
          <w:rFonts w:ascii="Arial Narrow" w:eastAsia="Arial Narrow" w:hAnsi="Arial Narrow"/>
          <w:sz w:val="22"/>
          <w:szCs w:val="22"/>
        </w:rPr>
      </w:pPr>
      <w:r w:rsidRPr="007018DD">
        <w:rPr>
          <w:rFonts w:ascii="Arial Narrow" w:eastAsia="Arial Narrow" w:hAnsi="Arial Narrow"/>
          <w:sz w:val="22"/>
          <w:szCs w:val="22"/>
        </w:rPr>
        <w:t>ca) a szakmai gyakorlat helyszínét, időtartamát (kezdő és befejező időpontját), esetleges szakaszait, azok kezdő és befejező időpontját,</w:t>
      </w:r>
    </w:p>
    <w:p w:rsidR="004B597E" w:rsidRPr="007018DD" w:rsidRDefault="004B597E" w:rsidP="007018DD">
      <w:pPr>
        <w:spacing w:line="239" w:lineRule="auto"/>
        <w:ind w:left="1985" w:right="20"/>
        <w:jc w:val="both"/>
        <w:rPr>
          <w:rFonts w:ascii="Arial Narrow" w:eastAsia="Arial Narrow" w:hAnsi="Arial Narrow"/>
          <w:sz w:val="22"/>
          <w:szCs w:val="22"/>
        </w:rPr>
      </w:pPr>
      <w:r w:rsidRPr="007018DD">
        <w:rPr>
          <w:rFonts w:ascii="Arial Narrow" w:eastAsia="Arial Narrow" w:hAnsi="Arial Narrow"/>
          <w:sz w:val="22"/>
          <w:szCs w:val="22"/>
        </w:rPr>
        <w:t>cb) a szakmai gyakorlóhelyen a szakmai gyakorlaton részt vevő hallgatók szakonként, felsőoktatási szakképzésenként, munkarendenként meghatározott létszámát,</w:t>
      </w:r>
    </w:p>
    <w:p w:rsidR="004B597E" w:rsidRPr="007018DD" w:rsidRDefault="004B597E" w:rsidP="007018DD">
      <w:pPr>
        <w:spacing w:line="239" w:lineRule="auto"/>
        <w:ind w:left="1985"/>
        <w:jc w:val="both"/>
        <w:rPr>
          <w:rFonts w:ascii="Arial Narrow" w:eastAsia="Arial Narrow" w:hAnsi="Arial Narrow"/>
          <w:sz w:val="22"/>
          <w:szCs w:val="22"/>
        </w:rPr>
      </w:pPr>
      <w:r w:rsidRPr="007018DD">
        <w:rPr>
          <w:rFonts w:ascii="Arial Narrow" w:eastAsia="Arial Narrow" w:hAnsi="Arial Narrow"/>
          <w:sz w:val="22"/>
          <w:szCs w:val="22"/>
        </w:rPr>
        <w:t>cc) a hallgatók 7:9. § (3) bekezdés a) pontja szerint megállapított díjazását, illetve annak hiányát,</w:t>
      </w:r>
    </w:p>
    <w:p w:rsidR="004B597E" w:rsidRPr="007018DD" w:rsidRDefault="004B597E" w:rsidP="007018DD">
      <w:pPr>
        <w:spacing w:line="0" w:lineRule="atLeast"/>
        <w:ind w:left="1985" w:right="20"/>
        <w:jc w:val="both"/>
        <w:rPr>
          <w:rFonts w:ascii="Arial Narrow" w:eastAsia="Arial Narrow" w:hAnsi="Arial Narrow"/>
          <w:sz w:val="22"/>
          <w:szCs w:val="22"/>
        </w:rPr>
      </w:pPr>
      <w:r w:rsidRPr="007018DD">
        <w:rPr>
          <w:rFonts w:ascii="Arial Narrow" w:eastAsia="Arial Narrow" w:hAnsi="Arial Narrow"/>
          <w:sz w:val="22"/>
          <w:szCs w:val="22"/>
        </w:rPr>
        <w:t>cd) a szakmai gyakorlat felsőoktatási intézményi felelősét és a szakmai gyakorlatot biztosító gyakorlóhely szakmai felelősét;</w:t>
      </w:r>
    </w:p>
    <w:p w:rsidR="004B597E" w:rsidRPr="007018DD" w:rsidRDefault="004B597E" w:rsidP="007018DD">
      <w:pPr>
        <w:spacing w:line="0" w:lineRule="atLeast"/>
        <w:ind w:left="1985" w:right="20"/>
        <w:jc w:val="both"/>
        <w:rPr>
          <w:rFonts w:ascii="Arial Narrow" w:eastAsia="Arial Narrow" w:hAnsi="Arial Narrow"/>
          <w:sz w:val="22"/>
          <w:szCs w:val="22"/>
        </w:rPr>
      </w:pPr>
      <w:r w:rsidRPr="007018DD">
        <w:rPr>
          <w:rFonts w:ascii="Arial Narrow" w:eastAsia="Arial Narrow" w:hAnsi="Arial Narrow"/>
          <w:sz w:val="22"/>
          <w:szCs w:val="22"/>
        </w:rPr>
        <w:t>ce) amennyiben a szakmai gyakorlóhely duális képzéshez kapcsolódik, az erre való utalást;</w:t>
      </w:r>
    </w:p>
    <w:p w:rsidR="004B597E" w:rsidRPr="007018DD" w:rsidRDefault="004B597E" w:rsidP="007018DD">
      <w:pPr>
        <w:numPr>
          <w:ilvl w:val="0"/>
          <w:numId w:val="82"/>
        </w:numPr>
        <w:tabs>
          <w:tab w:val="left" w:pos="1420"/>
        </w:tabs>
        <w:spacing w:line="0" w:lineRule="atLeast"/>
        <w:ind w:leftChars="709" w:left="1693" w:hangingChars="125" w:hanging="275"/>
        <w:jc w:val="both"/>
        <w:rPr>
          <w:rFonts w:ascii="Arial Narrow" w:eastAsia="Arial Narrow" w:hAnsi="Arial Narrow"/>
          <w:sz w:val="22"/>
          <w:szCs w:val="22"/>
        </w:rPr>
      </w:pPr>
      <w:r w:rsidRPr="007018DD">
        <w:rPr>
          <w:rFonts w:ascii="Arial Narrow" w:eastAsia="Arial Narrow" w:hAnsi="Arial Narrow"/>
          <w:sz w:val="22"/>
          <w:szCs w:val="22"/>
        </w:rPr>
        <w:t>a felsőoktatási intézmény kötelezettségeit és jogait, különösen:</w:t>
      </w:r>
    </w:p>
    <w:p w:rsidR="004B597E" w:rsidRPr="007018DD" w:rsidRDefault="004B597E" w:rsidP="007018DD">
      <w:pPr>
        <w:spacing w:line="295" w:lineRule="auto"/>
        <w:ind w:left="1985" w:right="160"/>
        <w:jc w:val="both"/>
        <w:rPr>
          <w:rFonts w:ascii="Arial Narrow" w:eastAsia="Arial Narrow" w:hAnsi="Arial Narrow"/>
          <w:sz w:val="22"/>
          <w:szCs w:val="22"/>
        </w:rPr>
      </w:pPr>
      <w:r w:rsidRPr="007018DD">
        <w:rPr>
          <w:rFonts w:ascii="Arial Narrow" w:eastAsia="Arial Narrow" w:hAnsi="Arial Narrow"/>
          <w:sz w:val="22"/>
          <w:szCs w:val="22"/>
        </w:rPr>
        <w:t>da) felelősségét a hallgatók teljes képzéséért, annak részét képező szakmai gyakorlatért, db) a szakmai gyakorlat megszervezését a szakmai gyakorlóhellyel,</w:t>
      </w:r>
    </w:p>
    <w:p w:rsidR="004B597E" w:rsidRPr="007018DD" w:rsidRDefault="004B597E" w:rsidP="007018DD">
      <w:pPr>
        <w:spacing w:line="239" w:lineRule="auto"/>
        <w:ind w:left="1985" w:right="20"/>
        <w:jc w:val="both"/>
        <w:rPr>
          <w:rFonts w:ascii="Arial Narrow" w:eastAsia="Arial Narrow" w:hAnsi="Arial Narrow"/>
          <w:sz w:val="22"/>
          <w:szCs w:val="22"/>
        </w:rPr>
      </w:pPr>
      <w:r w:rsidRPr="007018DD">
        <w:rPr>
          <w:rFonts w:ascii="Arial Narrow" w:eastAsia="Arial Narrow" w:hAnsi="Arial Narrow"/>
          <w:sz w:val="22"/>
          <w:szCs w:val="22"/>
        </w:rPr>
        <w:t>dc) a szakmai gyakorlathoz szükséges adatok, információk szakmai gyakorlóhely számára történő megküldését,</w:t>
      </w:r>
    </w:p>
    <w:p w:rsidR="004B597E" w:rsidRPr="007018DD" w:rsidRDefault="004B597E" w:rsidP="007018DD">
      <w:pPr>
        <w:spacing w:line="239" w:lineRule="auto"/>
        <w:ind w:left="1985" w:right="20"/>
        <w:jc w:val="both"/>
        <w:rPr>
          <w:rFonts w:ascii="Arial Narrow" w:eastAsia="Arial Narrow" w:hAnsi="Arial Narrow"/>
          <w:sz w:val="22"/>
          <w:szCs w:val="22"/>
        </w:rPr>
      </w:pPr>
      <w:r w:rsidRPr="007018DD">
        <w:rPr>
          <w:rFonts w:ascii="Arial Narrow" w:eastAsia="Arial Narrow" w:hAnsi="Arial Narrow"/>
          <w:sz w:val="22"/>
          <w:szCs w:val="22"/>
        </w:rPr>
        <w:t>dd) a szakmai készségek, képességek komplex fejlesztési folyamatában a szakmai gyakorlóhely értékelése alapján a gyakorlati kompetenciák értékelését;</w:t>
      </w:r>
    </w:p>
    <w:p w:rsidR="004B597E" w:rsidRPr="007018DD" w:rsidRDefault="004B597E" w:rsidP="007018DD">
      <w:pPr>
        <w:tabs>
          <w:tab w:val="left" w:pos="1400"/>
        </w:tabs>
        <w:spacing w:line="239" w:lineRule="auto"/>
        <w:ind w:leftChars="709" w:left="1693" w:hangingChars="125" w:hanging="275"/>
        <w:jc w:val="both"/>
        <w:rPr>
          <w:rFonts w:ascii="Arial Narrow" w:eastAsia="Arial Narrow" w:hAnsi="Arial Narrow"/>
          <w:sz w:val="22"/>
          <w:szCs w:val="22"/>
        </w:rPr>
      </w:pPr>
      <w:r w:rsidRPr="007018DD">
        <w:rPr>
          <w:rFonts w:ascii="Arial Narrow" w:eastAsia="Arial Narrow" w:hAnsi="Arial Narrow"/>
          <w:sz w:val="22"/>
          <w:szCs w:val="22"/>
        </w:rPr>
        <w:t>e)</w:t>
      </w:r>
      <w:r w:rsidRPr="007018DD">
        <w:rPr>
          <w:rFonts w:ascii="Times New Roman" w:eastAsia="Times New Roman" w:hAnsi="Times New Roman"/>
          <w:sz w:val="22"/>
          <w:szCs w:val="22"/>
        </w:rPr>
        <w:tab/>
      </w:r>
      <w:r w:rsidRPr="007018DD">
        <w:rPr>
          <w:rFonts w:ascii="Arial Narrow" w:eastAsia="Arial Narrow" w:hAnsi="Arial Narrow"/>
          <w:sz w:val="22"/>
          <w:szCs w:val="22"/>
        </w:rPr>
        <w:t>a szakmai gyakorlatot biztosító szakmai gyakorlóhely kötelezettségeit és jogait, különösen:</w:t>
      </w:r>
    </w:p>
    <w:p w:rsidR="004B597E" w:rsidRPr="007018DD" w:rsidRDefault="004B597E" w:rsidP="000A51D7">
      <w:pPr>
        <w:tabs>
          <w:tab w:val="left" w:pos="2268"/>
        </w:tabs>
        <w:ind w:left="1985"/>
        <w:jc w:val="both"/>
        <w:rPr>
          <w:rFonts w:ascii="Arial Narrow" w:eastAsia="Arial Narrow" w:hAnsi="Arial Narrow"/>
          <w:sz w:val="22"/>
          <w:szCs w:val="22"/>
        </w:rPr>
      </w:pPr>
      <w:r w:rsidRPr="007018DD">
        <w:rPr>
          <w:rFonts w:ascii="Arial Narrow" w:eastAsia="Arial Narrow" w:hAnsi="Arial Narrow"/>
          <w:sz w:val="22"/>
          <w:szCs w:val="22"/>
        </w:rPr>
        <w:t>ea)</w:t>
      </w:r>
      <w:r>
        <w:rPr>
          <w:rFonts w:ascii="Times New Roman" w:eastAsia="Times New Roman" w:hAnsi="Times New Roman"/>
          <w:sz w:val="22"/>
          <w:szCs w:val="22"/>
        </w:rPr>
        <w:tab/>
      </w:r>
      <w:r>
        <w:rPr>
          <w:rStyle w:val="Lbjegyzet-hivatkozs"/>
          <w:rFonts w:ascii="Times New Roman" w:eastAsia="Times New Roman" w:hAnsi="Times New Roman"/>
          <w:sz w:val="22"/>
          <w:szCs w:val="22"/>
        </w:rPr>
        <w:footnoteReference w:id="103"/>
      </w:r>
      <w:r>
        <w:rPr>
          <w:rFonts w:ascii="Times New Roman" w:eastAsia="Times New Roman" w:hAnsi="Times New Roman"/>
          <w:sz w:val="22"/>
          <w:szCs w:val="22"/>
        </w:rPr>
        <w:t xml:space="preserve"> </w:t>
      </w:r>
      <w:r w:rsidRPr="007018DD">
        <w:rPr>
          <w:rFonts w:ascii="Arial Narrow" w:eastAsia="Arial Narrow" w:hAnsi="Arial Narrow"/>
          <w:sz w:val="22"/>
          <w:szCs w:val="22"/>
        </w:rPr>
        <w:t>a hallgatói munkaszerződés hallgatóval történő megkötésének kötelezettségét, az Nftv. 44. § (3b) bekezdésének figyelembevételével;</w:t>
      </w:r>
    </w:p>
    <w:p w:rsidR="004B597E" w:rsidRPr="007018DD" w:rsidRDefault="004B597E" w:rsidP="000A51D7">
      <w:pPr>
        <w:tabs>
          <w:tab w:val="left" w:pos="2268"/>
        </w:tabs>
        <w:spacing w:line="239" w:lineRule="auto"/>
        <w:ind w:left="2552" w:hanging="567"/>
        <w:jc w:val="both"/>
        <w:rPr>
          <w:rFonts w:ascii="Arial Narrow" w:eastAsia="Arial Narrow" w:hAnsi="Arial Narrow"/>
          <w:sz w:val="22"/>
          <w:szCs w:val="22"/>
        </w:rPr>
      </w:pPr>
      <w:r w:rsidRPr="007018DD">
        <w:rPr>
          <w:rFonts w:ascii="Arial Narrow" w:eastAsia="Arial Narrow" w:hAnsi="Arial Narrow"/>
          <w:sz w:val="22"/>
          <w:szCs w:val="22"/>
        </w:rPr>
        <w:t>eb)</w:t>
      </w:r>
      <w:r>
        <w:rPr>
          <w:rFonts w:ascii="Arial Narrow" w:eastAsia="Arial Narrow" w:hAnsi="Arial Narrow"/>
          <w:sz w:val="22"/>
          <w:szCs w:val="22"/>
        </w:rPr>
        <w:tab/>
      </w:r>
      <w:r w:rsidRPr="007018DD">
        <w:rPr>
          <w:rFonts w:ascii="Arial Narrow" w:eastAsia="Arial Narrow" w:hAnsi="Arial Narrow"/>
          <w:sz w:val="22"/>
          <w:szCs w:val="22"/>
        </w:rPr>
        <w:t>a hallgató tanulmányainak megfelelő szakterületen történő foglalkoztatást,</w:t>
      </w:r>
    </w:p>
    <w:p w:rsidR="004B597E" w:rsidRPr="007018DD" w:rsidRDefault="004B597E" w:rsidP="000A51D7">
      <w:pPr>
        <w:tabs>
          <w:tab w:val="left" w:pos="2268"/>
          <w:tab w:val="left" w:pos="2380"/>
          <w:tab w:val="left" w:pos="3240"/>
          <w:tab w:val="left" w:pos="4160"/>
          <w:tab w:val="left" w:pos="5400"/>
          <w:tab w:val="left" w:pos="6440"/>
          <w:tab w:val="left" w:pos="7000"/>
          <w:tab w:val="left" w:pos="7800"/>
        </w:tabs>
        <w:spacing w:line="0" w:lineRule="atLeast"/>
        <w:ind w:left="1985"/>
        <w:jc w:val="both"/>
        <w:rPr>
          <w:rFonts w:ascii="Arial Narrow" w:eastAsia="Arial Narrow" w:hAnsi="Arial Narrow"/>
          <w:sz w:val="22"/>
          <w:szCs w:val="22"/>
        </w:rPr>
      </w:pPr>
      <w:r w:rsidRPr="007018DD">
        <w:rPr>
          <w:rFonts w:ascii="Arial Narrow" w:eastAsia="Arial Narrow" w:hAnsi="Arial Narrow"/>
          <w:sz w:val="22"/>
          <w:szCs w:val="22"/>
        </w:rPr>
        <w:t>ec)</w:t>
      </w:r>
      <w:r>
        <w:rPr>
          <w:rFonts w:ascii="Arial Narrow" w:eastAsia="Arial Narrow" w:hAnsi="Arial Narrow"/>
          <w:sz w:val="22"/>
          <w:szCs w:val="22"/>
        </w:rPr>
        <w:tab/>
      </w:r>
      <w:r w:rsidRPr="007018DD">
        <w:rPr>
          <w:rFonts w:ascii="Arial Narrow" w:eastAsia="Arial Narrow" w:hAnsi="Arial Narrow"/>
          <w:sz w:val="22"/>
          <w:szCs w:val="22"/>
        </w:rPr>
        <w:t>a szakmai gyakorlat folytatásához szükséges hely, eszköz, védőfelszerelés biztosítását,</w:t>
      </w:r>
    </w:p>
    <w:p w:rsidR="004B597E" w:rsidRPr="007018DD" w:rsidRDefault="004B597E" w:rsidP="000A51D7">
      <w:pPr>
        <w:tabs>
          <w:tab w:val="left" w:pos="2268"/>
        </w:tabs>
        <w:spacing w:line="0" w:lineRule="atLeast"/>
        <w:ind w:left="2552" w:hanging="567"/>
        <w:jc w:val="both"/>
        <w:rPr>
          <w:rFonts w:ascii="Arial Narrow" w:eastAsia="Arial Narrow" w:hAnsi="Arial Narrow"/>
          <w:sz w:val="22"/>
          <w:szCs w:val="22"/>
        </w:rPr>
      </w:pPr>
      <w:r w:rsidRPr="007018DD">
        <w:rPr>
          <w:rFonts w:ascii="Arial Narrow" w:eastAsia="Arial Narrow" w:hAnsi="Arial Narrow"/>
          <w:sz w:val="22"/>
          <w:szCs w:val="22"/>
        </w:rPr>
        <w:t>ed)</w:t>
      </w:r>
      <w:r>
        <w:rPr>
          <w:rFonts w:ascii="Arial Narrow" w:eastAsia="Arial Narrow" w:hAnsi="Arial Narrow"/>
          <w:sz w:val="22"/>
          <w:szCs w:val="22"/>
        </w:rPr>
        <w:tab/>
      </w:r>
      <w:r w:rsidRPr="007018DD">
        <w:rPr>
          <w:rFonts w:ascii="Arial Narrow" w:eastAsia="Arial Narrow" w:hAnsi="Arial Narrow"/>
          <w:sz w:val="22"/>
          <w:szCs w:val="22"/>
        </w:rPr>
        <w:t>a szakmai gyakorlati tevékenység szakmai felügyeletét, irányítását,</w:t>
      </w:r>
    </w:p>
    <w:p w:rsidR="004B597E" w:rsidRPr="007018DD" w:rsidRDefault="004B597E" w:rsidP="000A51D7">
      <w:pPr>
        <w:tabs>
          <w:tab w:val="left" w:pos="2268"/>
          <w:tab w:val="left" w:pos="2380"/>
          <w:tab w:val="left" w:pos="3280"/>
          <w:tab w:val="left" w:pos="4280"/>
          <w:tab w:val="left" w:pos="5120"/>
          <w:tab w:val="left" w:pos="6180"/>
          <w:tab w:val="left" w:pos="7700"/>
          <w:tab w:val="left" w:pos="8480"/>
        </w:tabs>
        <w:spacing w:line="0" w:lineRule="atLeast"/>
        <w:ind w:left="1985"/>
        <w:jc w:val="both"/>
        <w:rPr>
          <w:rFonts w:ascii="Times New Roman" w:eastAsia="Times New Roman" w:hAnsi="Times New Roman"/>
          <w:sz w:val="22"/>
          <w:szCs w:val="22"/>
        </w:rPr>
      </w:pPr>
      <w:r w:rsidRPr="007018DD">
        <w:rPr>
          <w:rFonts w:ascii="Arial Narrow" w:eastAsia="Arial Narrow" w:hAnsi="Arial Narrow"/>
          <w:sz w:val="22"/>
          <w:szCs w:val="22"/>
        </w:rPr>
        <w:t>ee)</w:t>
      </w:r>
      <w:r>
        <w:rPr>
          <w:rFonts w:ascii="Arial Narrow" w:eastAsia="Arial Narrow" w:hAnsi="Arial Narrow"/>
          <w:sz w:val="22"/>
          <w:szCs w:val="22"/>
        </w:rPr>
        <w:tab/>
      </w:r>
      <w:r w:rsidRPr="007018DD">
        <w:rPr>
          <w:rFonts w:ascii="Arial Narrow" w:eastAsia="Arial Narrow" w:hAnsi="Arial Narrow"/>
          <w:sz w:val="22"/>
          <w:szCs w:val="22"/>
        </w:rPr>
        <w:t>a hallgatók elsajátított szakmai tudásának, kompetenciáinak írásban történő</w:t>
      </w:r>
      <w:bookmarkStart w:id="219" w:name="page65"/>
      <w:bookmarkEnd w:id="219"/>
      <w:r w:rsidRPr="007018DD">
        <w:rPr>
          <w:rFonts w:ascii="Arial Narrow" w:eastAsia="Arial Narrow" w:hAnsi="Arial Narrow"/>
          <w:sz w:val="22"/>
          <w:szCs w:val="22"/>
        </w:rPr>
        <w:t xml:space="preserve"> értékelését;</w:t>
      </w:r>
    </w:p>
    <w:p w:rsidR="004B597E" w:rsidRPr="007018DD" w:rsidRDefault="004B597E" w:rsidP="007018DD">
      <w:pPr>
        <w:numPr>
          <w:ilvl w:val="0"/>
          <w:numId w:val="209"/>
        </w:numPr>
        <w:tabs>
          <w:tab w:val="left" w:pos="1420"/>
        </w:tabs>
        <w:spacing w:line="0" w:lineRule="atLeast"/>
        <w:ind w:leftChars="709" w:left="1693" w:hangingChars="125" w:hanging="275"/>
        <w:jc w:val="both"/>
        <w:rPr>
          <w:rFonts w:ascii="Arial Narrow" w:eastAsia="Arial Narrow" w:hAnsi="Arial Narrow"/>
          <w:sz w:val="22"/>
          <w:szCs w:val="22"/>
        </w:rPr>
      </w:pPr>
      <w:r w:rsidRPr="007018DD">
        <w:rPr>
          <w:rFonts w:ascii="Arial Narrow" w:eastAsia="Arial Narrow" w:hAnsi="Arial Narrow"/>
          <w:sz w:val="22"/>
          <w:szCs w:val="22"/>
        </w:rPr>
        <w:t>az együttműködési megállapodás időtartamát (határozott idejű vagy határozatlan);</w:t>
      </w:r>
    </w:p>
    <w:p w:rsidR="004B597E" w:rsidRPr="007018DD" w:rsidRDefault="004B597E" w:rsidP="007018DD">
      <w:pPr>
        <w:numPr>
          <w:ilvl w:val="0"/>
          <w:numId w:val="209"/>
        </w:numPr>
        <w:tabs>
          <w:tab w:val="left" w:pos="1420"/>
        </w:tabs>
        <w:spacing w:line="0" w:lineRule="atLeast"/>
        <w:ind w:leftChars="709" w:left="1693" w:hangingChars="125" w:hanging="275"/>
        <w:jc w:val="both"/>
        <w:rPr>
          <w:rFonts w:ascii="Arial Narrow" w:eastAsia="Arial Narrow" w:hAnsi="Arial Narrow"/>
          <w:sz w:val="22"/>
          <w:szCs w:val="22"/>
        </w:rPr>
      </w:pPr>
      <w:r w:rsidRPr="007018DD">
        <w:rPr>
          <w:rFonts w:ascii="Arial Narrow" w:eastAsia="Arial Narrow" w:hAnsi="Arial Narrow"/>
          <w:sz w:val="22"/>
          <w:szCs w:val="22"/>
        </w:rPr>
        <w:t>az együttműködési megállapodás megszűnésének eseteit;</w:t>
      </w:r>
    </w:p>
    <w:p w:rsidR="004B597E" w:rsidRDefault="004B597E">
      <w:pPr>
        <w:spacing w:line="360" w:lineRule="exact"/>
        <w:rPr>
          <w:rFonts w:ascii="Times New Roman" w:eastAsia="Times New Roman" w:hAnsi="Times New Roman"/>
        </w:rPr>
      </w:pPr>
      <w:r>
        <w:rPr>
          <w:rFonts w:ascii="Times New Roman" w:eastAsia="Times New Roman" w:hAnsi="Times New Roman"/>
        </w:rPr>
        <w:br w:type="page"/>
      </w:r>
    </w:p>
    <w:p w:rsidR="004B597E" w:rsidRDefault="004B597E">
      <w:pPr>
        <w:spacing w:line="360" w:lineRule="exact"/>
        <w:rPr>
          <w:rFonts w:ascii="Times New Roman" w:eastAsia="Times New Roman" w:hAnsi="Times New Roman"/>
        </w:rPr>
      </w:pPr>
    </w:p>
    <w:p w:rsidR="004B597E" w:rsidRPr="00EB585F" w:rsidRDefault="004B597E" w:rsidP="008D189B">
      <w:pPr>
        <w:jc w:val="center"/>
        <w:outlineLvl w:val="1"/>
        <w:rPr>
          <w:rFonts w:ascii="Arial Narrow" w:eastAsia="Arial Narrow" w:hAnsi="Arial Narrow"/>
          <w:b/>
          <w:sz w:val="26"/>
          <w:szCs w:val="26"/>
        </w:rPr>
      </w:pPr>
      <w:bookmarkStart w:id="220" w:name="_Toc1407278"/>
      <w:r w:rsidRPr="00EB585F">
        <w:rPr>
          <w:rFonts w:ascii="Arial Narrow" w:eastAsia="Arial Narrow" w:hAnsi="Arial Narrow"/>
          <w:b/>
          <w:sz w:val="26"/>
          <w:szCs w:val="26"/>
        </w:rPr>
        <w:t>MÁSODIK RÉSZ</w:t>
      </w:r>
      <w:bookmarkEnd w:id="220"/>
    </w:p>
    <w:p w:rsidR="004B597E" w:rsidRDefault="004B597E">
      <w:pPr>
        <w:spacing w:line="362" w:lineRule="exact"/>
        <w:rPr>
          <w:rFonts w:ascii="Times New Roman" w:eastAsia="Times New Roman" w:hAnsi="Times New Roman"/>
        </w:rPr>
      </w:pPr>
    </w:p>
    <w:p w:rsidR="004B597E" w:rsidRPr="00EB585F" w:rsidRDefault="004B597E" w:rsidP="00007650">
      <w:pPr>
        <w:jc w:val="center"/>
        <w:outlineLvl w:val="2"/>
        <w:rPr>
          <w:rFonts w:ascii="Arial Narrow" w:eastAsia="Arial Narrow" w:hAnsi="Arial Narrow"/>
          <w:b/>
          <w:sz w:val="24"/>
          <w:szCs w:val="24"/>
        </w:rPr>
      </w:pPr>
      <w:bookmarkStart w:id="221" w:name="_Toc1407279"/>
      <w:r w:rsidRPr="00EB585F">
        <w:rPr>
          <w:rFonts w:ascii="Arial Narrow" w:eastAsia="Arial Narrow" w:hAnsi="Arial Narrow"/>
          <w:b/>
          <w:sz w:val="24"/>
          <w:szCs w:val="24"/>
        </w:rPr>
        <w:t>I. FEJEZET</w:t>
      </w:r>
      <w:bookmarkEnd w:id="221"/>
    </w:p>
    <w:p w:rsidR="004B597E" w:rsidRDefault="004B597E">
      <w:pPr>
        <w:spacing w:line="360" w:lineRule="exact"/>
        <w:rPr>
          <w:rFonts w:ascii="Times New Roman" w:eastAsia="Times New Roman" w:hAnsi="Times New Roman"/>
        </w:rPr>
      </w:pPr>
    </w:p>
    <w:p w:rsidR="004B597E" w:rsidRPr="00EB585F" w:rsidRDefault="004B597E" w:rsidP="00007650">
      <w:pPr>
        <w:jc w:val="center"/>
        <w:outlineLvl w:val="2"/>
        <w:rPr>
          <w:rFonts w:ascii="Arial Narrow" w:eastAsia="Arial Narrow" w:hAnsi="Arial Narrow"/>
          <w:b/>
          <w:sz w:val="24"/>
          <w:szCs w:val="24"/>
        </w:rPr>
      </w:pPr>
      <w:bookmarkStart w:id="222" w:name="_Toc1407280"/>
      <w:r w:rsidRPr="00EB585F">
        <w:rPr>
          <w:rFonts w:ascii="Arial Narrow" w:eastAsia="Arial Narrow" w:hAnsi="Arial Narrow"/>
          <w:b/>
          <w:sz w:val="24"/>
          <w:szCs w:val="24"/>
        </w:rPr>
        <w:t>A SZAKMAI GYAKORLATON TÖRTÉNŐ HALLGATÓI MUNKAVÉGZÉS FELTÉTELEI</w:t>
      </w:r>
      <w:bookmarkEnd w:id="222"/>
    </w:p>
    <w:p w:rsidR="004B597E" w:rsidRDefault="004B597E" w:rsidP="004E48BF">
      <w:pPr>
        <w:rPr>
          <w:rFonts w:ascii="Times New Roman" w:eastAsia="Times New Roman" w:hAnsi="Times New Roman"/>
        </w:rPr>
      </w:pPr>
    </w:p>
    <w:p w:rsidR="004B597E" w:rsidRDefault="004B597E" w:rsidP="00A551F0">
      <w:pPr>
        <w:tabs>
          <w:tab w:val="left" w:pos="851"/>
          <w:tab w:val="left" w:pos="980"/>
        </w:tabs>
        <w:ind w:left="-567"/>
        <w:rPr>
          <w:rFonts w:ascii="Arial Narrow" w:eastAsia="Arial Narrow" w:hAnsi="Arial Narrow"/>
          <w:sz w:val="21"/>
        </w:rPr>
      </w:pPr>
      <w:r>
        <w:rPr>
          <w:rFonts w:ascii="Arial Narrow" w:eastAsia="Arial Narrow" w:hAnsi="Arial Narrow"/>
          <w:b/>
          <w:sz w:val="22"/>
        </w:rPr>
        <w:t xml:space="preserve">7:7. § </w:t>
      </w:r>
      <w:r>
        <w:rPr>
          <w:rFonts w:ascii="Arial Narrow" w:eastAsia="Arial Narrow" w:hAnsi="Arial Narrow"/>
          <w:sz w:val="22"/>
        </w:rPr>
        <w:t>(1)</w:t>
      </w:r>
      <w:r>
        <w:rPr>
          <w:rFonts w:ascii="Times New Roman" w:eastAsia="Times New Roman" w:hAnsi="Times New Roman"/>
        </w:rPr>
        <w:t xml:space="preserve"> </w:t>
      </w:r>
      <w:r>
        <w:rPr>
          <w:rFonts w:ascii="Arial Narrow" w:eastAsia="Arial Narrow" w:hAnsi="Arial Narrow"/>
          <w:sz w:val="21"/>
        </w:rPr>
        <w:t>A hallgató hallgatói munkaszerződés alapján végezhet munkát:</w:t>
      </w:r>
    </w:p>
    <w:p w:rsidR="004B597E" w:rsidRDefault="004B597E" w:rsidP="00A551F0">
      <w:pPr>
        <w:numPr>
          <w:ilvl w:val="1"/>
          <w:numId w:val="83"/>
        </w:numPr>
        <w:tabs>
          <w:tab w:val="left" w:pos="1420"/>
        </w:tabs>
        <w:ind w:left="1177" w:right="20" w:hanging="468"/>
        <w:jc w:val="both"/>
        <w:rPr>
          <w:rFonts w:ascii="Arial Narrow" w:eastAsia="Arial Narrow" w:hAnsi="Arial Narrow"/>
          <w:sz w:val="22"/>
        </w:rPr>
      </w:pPr>
      <w:r>
        <w:rPr>
          <w:rFonts w:ascii="Arial Narrow" w:eastAsia="Arial Narrow" w:hAnsi="Arial Narrow"/>
          <w:sz w:val="22"/>
        </w:rPr>
        <w:t>a duális képzés képzési ideje alatt külső gyakorlóhelyen, a képzési program keretében, illetve a képzés részeként megszervezett szakmai gyakorlat vagy gyakorlati képzés során az intézményben, az intézmény által alapított gazdálkodó szervezetben vagy külső gyakorlóhelyen,</w:t>
      </w:r>
    </w:p>
    <w:p w:rsidR="004B597E" w:rsidRDefault="004B597E" w:rsidP="00126C7B">
      <w:pPr>
        <w:numPr>
          <w:ilvl w:val="1"/>
          <w:numId w:val="83"/>
        </w:numPr>
        <w:tabs>
          <w:tab w:val="left" w:pos="1420"/>
        </w:tabs>
        <w:ind w:left="1177" w:right="20" w:hanging="468"/>
        <w:jc w:val="both"/>
        <w:rPr>
          <w:rFonts w:ascii="Arial Narrow" w:eastAsia="Arial Narrow" w:hAnsi="Arial Narrow"/>
          <w:sz w:val="22"/>
        </w:rPr>
      </w:pPr>
      <w:r>
        <w:rPr>
          <w:rFonts w:ascii="Arial Narrow" w:eastAsia="Arial Narrow" w:hAnsi="Arial Narrow"/>
          <w:sz w:val="22"/>
        </w:rPr>
        <w:t>a képzési programhoz közvetlenül nem kapcsolódóan</w:t>
      </w:r>
      <w:r w:rsidR="00126C7B" w:rsidRPr="00126C7B">
        <w:t xml:space="preserve"> </w:t>
      </w:r>
      <w:r w:rsidR="00126C7B" w:rsidRPr="00126C7B">
        <w:rPr>
          <w:rFonts w:ascii="Arial Narrow" w:eastAsia="Arial Narrow" w:hAnsi="Arial Narrow"/>
          <w:sz w:val="22"/>
        </w:rPr>
        <w:t>a felsőoktatási intézmény alaptevékenysége körében a felsőoktatási intézményben vagy a felsőoktatási intézmény részvételével</w:t>
      </w:r>
      <w:r w:rsidR="00126C7B">
        <w:rPr>
          <w:rFonts w:ascii="Arial Narrow" w:eastAsia="Arial Narrow" w:hAnsi="Arial Narrow"/>
          <w:sz w:val="22"/>
        </w:rPr>
        <w:t xml:space="preserve"> működő gazdálkodó szervezetben</w:t>
      </w:r>
      <w:r>
        <w:rPr>
          <w:rFonts w:ascii="Arial Narrow" w:eastAsia="Arial Narrow" w:hAnsi="Arial Narrow"/>
          <w:sz w:val="22"/>
        </w:rPr>
        <w:t>.</w:t>
      </w:r>
    </w:p>
    <w:p w:rsidR="004B597E" w:rsidRDefault="004B597E" w:rsidP="004E48BF">
      <w:pPr>
        <w:rPr>
          <w:rFonts w:ascii="Arial Narrow" w:eastAsia="Arial Narrow" w:hAnsi="Arial Narrow"/>
          <w:sz w:val="22"/>
        </w:rPr>
      </w:pPr>
    </w:p>
    <w:p w:rsidR="004B597E" w:rsidRDefault="004B597E" w:rsidP="00A551F0">
      <w:pPr>
        <w:numPr>
          <w:ilvl w:val="0"/>
          <w:numId w:val="84"/>
        </w:numPr>
        <w:tabs>
          <w:tab w:val="left" w:pos="851"/>
        </w:tabs>
        <w:ind w:firstLine="5"/>
        <w:jc w:val="both"/>
        <w:rPr>
          <w:rFonts w:ascii="Arial Narrow" w:eastAsia="Arial Narrow" w:hAnsi="Arial Narrow"/>
          <w:sz w:val="22"/>
        </w:rPr>
      </w:pPr>
      <w:r>
        <w:rPr>
          <w:rFonts w:ascii="Arial Narrow" w:eastAsia="Arial Narrow" w:hAnsi="Arial Narrow"/>
          <w:sz w:val="22"/>
        </w:rPr>
        <w:t>Szakmai gyakorlatra kötelezett hallgató az (1) bekezdés a) pontja szerinti, a szakmai gyakorlóhellyel kötött hallgatói munkaszerződés alapján végezhet munkát.</w:t>
      </w:r>
    </w:p>
    <w:p w:rsidR="004B597E" w:rsidRDefault="004B597E" w:rsidP="004E48BF">
      <w:pPr>
        <w:rPr>
          <w:rFonts w:ascii="Arial Narrow" w:eastAsia="Arial Narrow" w:hAnsi="Arial Narrow"/>
          <w:sz w:val="22"/>
        </w:rPr>
      </w:pPr>
    </w:p>
    <w:p w:rsidR="004B597E" w:rsidRDefault="004B597E" w:rsidP="00A551F0">
      <w:pPr>
        <w:numPr>
          <w:ilvl w:val="0"/>
          <w:numId w:val="84"/>
        </w:numPr>
        <w:tabs>
          <w:tab w:val="left" w:pos="851"/>
        </w:tabs>
        <w:ind w:firstLine="5"/>
        <w:jc w:val="both"/>
        <w:rPr>
          <w:rFonts w:ascii="Arial Narrow" w:eastAsia="Arial Narrow" w:hAnsi="Arial Narrow"/>
          <w:sz w:val="22"/>
        </w:rPr>
      </w:pPr>
      <w:r>
        <w:rPr>
          <w:rFonts w:ascii="Arial Narrow" w:eastAsia="Arial Narrow" w:hAnsi="Arial Narrow"/>
          <w:sz w:val="22"/>
        </w:rPr>
        <w:t>A szakmai gyakorlaton történő munkavégzés során munkavállalón a hallgatót, munkáltatón a szakmai gyakorlatot biztosítót, munkaviszonyon a hallgatói munkaszerződés alapján létrejött munkaviszonyt kell érteni.</w:t>
      </w:r>
    </w:p>
    <w:p w:rsidR="004B597E" w:rsidRDefault="004B597E" w:rsidP="004E48BF">
      <w:pPr>
        <w:rPr>
          <w:rFonts w:ascii="Times New Roman" w:eastAsia="Times New Roman" w:hAnsi="Times New Roman"/>
        </w:rPr>
      </w:pPr>
    </w:p>
    <w:p w:rsidR="004B597E" w:rsidRDefault="004B597E" w:rsidP="00A551F0">
      <w:pPr>
        <w:ind w:left="-2" w:right="20" w:hanging="565"/>
        <w:jc w:val="both"/>
        <w:rPr>
          <w:rFonts w:ascii="Arial Narrow" w:eastAsia="Arial Narrow" w:hAnsi="Arial Narrow"/>
          <w:sz w:val="22"/>
        </w:rPr>
      </w:pPr>
      <w:r>
        <w:rPr>
          <w:rFonts w:ascii="Arial Narrow" w:eastAsia="Arial Narrow" w:hAnsi="Arial Narrow"/>
          <w:b/>
          <w:sz w:val="22"/>
        </w:rPr>
        <w:t xml:space="preserve">7:8.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hallgatói munkaszerződés alapján munkát végző hallgató foglalkoztatására a munka</w:t>
      </w:r>
      <w:r>
        <w:rPr>
          <w:rFonts w:ascii="Arial Narrow" w:eastAsia="Arial Narrow" w:hAnsi="Arial Narrow"/>
          <w:b/>
          <w:sz w:val="22"/>
        </w:rPr>
        <w:t xml:space="preserve"> </w:t>
      </w:r>
      <w:r>
        <w:rPr>
          <w:rFonts w:ascii="Arial Narrow" w:eastAsia="Arial Narrow" w:hAnsi="Arial Narrow"/>
          <w:sz w:val="22"/>
        </w:rPr>
        <w:t>törvénykönyvéről szóló 2012. évi I. törvénynek a rendelkezéseit megfelelően alkalmazni kell. A Kormány a hallgatói munkaszerződésre vonatkozó szabályok meghatározása során a munka törvénykönyvénél a hallgató számára - kedvezőbb – a (2) bekezdésben foglalt feltételeket állapít meg.</w:t>
      </w:r>
    </w:p>
    <w:p w:rsidR="004B597E" w:rsidRDefault="004B597E" w:rsidP="004E48BF">
      <w:pPr>
        <w:rPr>
          <w:rFonts w:ascii="Times New Roman" w:eastAsia="Times New Roman" w:hAnsi="Times New Roman"/>
        </w:rPr>
      </w:pPr>
    </w:p>
    <w:p w:rsidR="004B597E" w:rsidRDefault="004B597E" w:rsidP="00A551F0">
      <w:pPr>
        <w:numPr>
          <w:ilvl w:val="0"/>
          <w:numId w:val="85"/>
        </w:numPr>
        <w:tabs>
          <w:tab w:val="left" w:pos="851"/>
        </w:tabs>
        <w:ind w:left="435" w:hanging="435"/>
        <w:jc w:val="both"/>
        <w:rPr>
          <w:rFonts w:ascii="Arial Narrow" w:eastAsia="Arial Narrow" w:hAnsi="Arial Narrow"/>
          <w:sz w:val="22"/>
        </w:rPr>
      </w:pPr>
      <w:r>
        <w:rPr>
          <w:rFonts w:ascii="Arial Narrow" w:eastAsia="Arial Narrow" w:hAnsi="Arial Narrow"/>
          <w:sz w:val="22"/>
        </w:rPr>
        <w:t>A hallgatói munkaszerződés alapján munkát végző hallgató foglalkoztatása során</w:t>
      </w:r>
    </w:p>
    <w:p w:rsidR="004B597E" w:rsidRDefault="004B597E" w:rsidP="000A51D7">
      <w:pPr>
        <w:numPr>
          <w:ilvl w:val="1"/>
          <w:numId w:val="85"/>
        </w:numPr>
        <w:tabs>
          <w:tab w:val="left" w:pos="1701"/>
        </w:tabs>
        <w:ind w:left="1418"/>
        <w:jc w:val="both"/>
        <w:rPr>
          <w:rFonts w:ascii="Arial Narrow" w:eastAsia="Arial Narrow" w:hAnsi="Arial Narrow"/>
          <w:sz w:val="22"/>
        </w:rPr>
      </w:pPr>
      <w:r>
        <w:rPr>
          <w:rFonts w:ascii="Arial Narrow" w:eastAsia="Arial Narrow" w:hAnsi="Arial Narrow"/>
          <w:sz w:val="22"/>
        </w:rPr>
        <w:t>éjszakai munka, valamint rendkívüli munkaidő nem rendelhető el,</w:t>
      </w:r>
    </w:p>
    <w:p w:rsidR="004B597E" w:rsidRDefault="004B597E" w:rsidP="000A51D7">
      <w:pPr>
        <w:numPr>
          <w:ilvl w:val="1"/>
          <w:numId w:val="85"/>
        </w:numPr>
        <w:tabs>
          <w:tab w:val="left" w:pos="1470"/>
          <w:tab w:val="left" w:pos="1701"/>
        </w:tabs>
        <w:ind w:left="1418" w:right="20"/>
        <w:jc w:val="both"/>
        <w:rPr>
          <w:rFonts w:ascii="Arial Narrow" w:eastAsia="Arial Narrow" w:hAnsi="Arial Narrow"/>
          <w:sz w:val="22"/>
        </w:rPr>
      </w:pPr>
      <w:r>
        <w:rPr>
          <w:rFonts w:ascii="Arial Narrow" w:eastAsia="Arial Narrow" w:hAnsi="Arial Narrow"/>
          <w:sz w:val="22"/>
        </w:rPr>
        <w:t>hallgató napi munkaideje nem haladhatja meg a nyolc órát, munkaidőkeret alkalmazása esetén legfeljebb egy heti munkaidőkeretet lehet elrendelni,</w:t>
      </w:r>
    </w:p>
    <w:p w:rsidR="004B597E" w:rsidRDefault="004B597E" w:rsidP="000A51D7">
      <w:pPr>
        <w:numPr>
          <w:ilvl w:val="1"/>
          <w:numId w:val="85"/>
        </w:numPr>
        <w:tabs>
          <w:tab w:val="left" w:pos="1701"/>
        </w:tabs>
        <w:ind w:left="1418"/>
        <w:jc w:val="both"/>
        <w:rPr>
          <w:rFonts w:ascii="Arial Narrow" w:eastAsia="Arial Narrow" w:hAnsi="Arial Narrow"/>
          <w:sz w:val="22"/>
        </w:rPr>
      </w:pPr>
      <w:r>
        <w:rPr>
          <w:rFonts w:ascii="Arial Narrow" w:eastAsia="Arial Narrow" w:hAnsi="Arial Narrow"/>
          <w:sz w:val="22"/>
        </w:rPr>
        <w:t>a hallgató számára legalább tizenkét óra tartalmú napi pihenőidőt kell biztosítani,</w:t>
      </w:r>
    </w:p>
    <w:p w:rsidR="004B597E" w:rsidRDefault="004B597E" w:rsidP="000A51D7">
      <w:pPr>
        <w:numPr>
          <w:ilvl w:val="1"/>
          <w:numId w:val="85"/>
        </w:numPr>
        <w:tabs>
          <w:tab w:val="left" w:pos="1701"/>
        </w:tabs>
        <w:ind w:left="1418"/>
        <w:jc w:val="both"/>
        <w:rPr>
          <w:rFonts w:ascii="Arial Narrow" w:eastAsia="Arial Narrow" w:hAnsi="Arial Narrow"/>
          <w:sz w:val="22"/>
        </w:rPr>
      </w:pPr>
      <w:r>
        <w:rPr>
          <w:rFonts w:ascii="Arial Narrow" w:eastAsia="Arial Narrow" w:hAnsi="Arial Narrow"/>
          <w:sz w:val="22"/>
        </w:rPr>
        <w:t>próbaidő nem köthető ki,</w:t>
      </w:r>
    </w:p>
    <w:p w:rsidR="004B597E" w:rsidRDefault="004B597E" w:rsidP="000A51D7">
      <w:pPr>
        <w:numPr>
          <w:ilvl w:val="1"/>
          <w:numId w:val="85"/>
        </w:numPr>
        <w:tabs>
          <w:tab w:val="left" w:pos="1701"/>
        </w:tabs>
        <w:ind w:left="1418" w:right="20"/>
        <w:jc w:val="both"/>
        <w:rPr>
          <w:rFonts w:ascii="Arial Narrow" w:eastAsia="Arial Narrow" w:hAnsi="Arial Narrow"/>
          <w:sz w:val="22"/>
        </w:rPr>
      </w:pPr>
      <w:r>
        <w:rPr>
          <w:rFonts w:ascii="Arial Narrow" w:eastAsia="Arial Narrow" w:hAnsi="Arial Narrow"/>
          <w:sz w:val="22"/>
        </w:rPr>
        <w:t>a munka törvénykönyve 105. § (2) bekezdésében és 106. § (3) bekezdésében foglaltak nem alkalmazhatók.</w:t>
      </w:r>
    </w:p>
    <w:p w:rsidR="004B597E" w:rsidRDefault="004B597E" w:rsidP="004E48BF">
      <w:pPr>
        <w:rPr>
          <w:rFonts w:ascii="Times New Roman" w:eastAsia="Times New Roman" w:hAnsi="Times New Roman"/>
        </w:rPr>
      </w:pPr>
    </w:p>
    <w:p w:rsidR="004B597E" w:rsidRDefault="004B597E" w:rsidP="00A551F0">
      <w:pPr>
        <w:tabs>
          <w:tab w:val="left" w:pos="851"/>
        </w:tabs>
        <w:ind w:left="-567"/>
        <w:rPr>
          <w:rFonts w:ascii="Arial Narrow" w:eastAsia="Arial Narrow" w:hAnsi="Arial Narrow"/>
          <w:sz w:val="21"/>
        </w:rPr>
      </w:pPr>
      <w:r>
        <w:rPr>
          <w:rFonts w:ascii="Arial Narrow" w:eastAsia="Arial Narrow" w:hAnsi="Arial Narrow"/>
          <w:b/>
          <w:sz w:val="22"/>
        </w:rPr>
        <w:t xml:space="preserve">7:9. § </w:t>
      </w:r>
      <w:r>
        <w:rPr>
          <w:rFonts w:ascii="Arial Narrow" w:eastAsia="Arial Narrow" w:hAnsi="Arial Narrow"/>
          <w:sz w:val="22"/>
        </w:rPr>
        <w:t>(1)</w:t>
      </w:r>
      <w:r>
        <w:rPr>
          <w:rFonts w:ascii="Times New Roman" w:eastAsia="Times New Roman" w:hAnsi="Times New Roman"/>
        </w:rPr>
        <w:t xml:space="preserve"> </w:t>
      </w:r>
      <w:r>
        <w:rPr>
          <w:rFonts w:ascii="Arial Narrow" w:eastAsia="Arial Narrow" w:hAnsi="Arial Narrow"/>
          <w:sz w:val="21"/>
        </w:rPr>
        <w:t>A hallgatót</w:t>
      </w:r>
    </w:p>
    <w:p w:rsidR="004B597E" w:rsidRDefault="004B597E" w:rsidP="000A51D7">
      <w:pPr>
        <w:numPr>
          <w:ilvl w:val="1"/>
          <w:numId w:val="86"/>
        </w:numPr>
        <w:tabs>
          <w:tab w:val="left" w:pos="1701"/>
        </w:tabs>
        <w:spacing w:line="239" w:lineRule="auto"/>
        <w:ind w:left="1418" w:right="20"/>
        <w:jc w:val="both"/>
        <w:rPr>
          <w:rFonts w:ascii="Arial Narrow" w:eastAsia="Arial Narrow" w:hAnsi="Arial Narrow"/>
          <w:sz w:val="22"/>
        </w:rPr>
      </w:pPr>
      <w:r>
        <w:rPr>
          <w:rStyle w:val="Lbjegyzet-hivatkozs"/>
          <w:rFonts w:ascii="Arial Narrow" w:eastAsia="Arial Narrow" w:hAnsi="Arial Narrow"/>
          <w:sz w:val="22"/>
        </w:rPr>
        <w:footnoteReference w:id="104"/>
      </w:r>
      <w:r>
        <w:rPr>
          <w:rFonts w:ascii="Arial Narrow" w:eastAsia="Arial Narrow" w:hAnsi="Arial Narrow"/>
          <w:sz w:val="22"/>
        </w:rPr>
        <w:t xml:space="preserve"> a 7:7. § (1) bekezdés a) pontja szerinti esetben díjazás illetheti, illetve a hat hét időtartamot elérő egybefüggő gyakorlat ideje alatt, valamint a duális képzés képzési ideje alatt díjazás illeti, amelynek mértéke legalább a kötelező legkisebb munkabér (minimálbér) hatvanöt százaléka, a díjat – eltérő megállapodás hiányában – a szakmai gyakorlóhely fizeti,</w:t>
      </w:r>
    </w:p>
    <w:p w:rsidR="004B597E" w:rsidRDefault="004B597E" w:rsidP="000A51D7">
      <w:pPr>
        <w:numPr>
          <w:ilvl w:val="1"/>
          <w:numId w:val="86"/>
        </w:numPr>
        <w:tabs>
          <w:tab w:val="left" w:pos="1701"/>
        </w:tabs>
        <w:spacing w:line="239" w:lineRule="auto"/>
        <w:ind w:left="1418"/>
        <w:jc w:val="both"/>
        <w:rPr>
          <w:rFonts w:ascii="Arial Narrow" w:eastAsia="Arial Narrow" w:hAnsi="Arial Narrow"/>
          <w:sz w:val="22"/>
        </w:rPr>
      </w:pPr>
      <w:r>
        <w:rPr>
          <w:rFonts w:ascii="Arial Narrow" w:eastAsia="Arial Narrow" w:hAnsi="Arial Narrow"/>
          <w:sz w:val="22"/>
        </w:rPr>
        <w:t>a 7:7. § (1) bekezdés b) pontja szerinti esetben a felek megállapodása szerinti díjazás illeti, melynek ellenében a hallgató által e jogviszonyban létrehozott dolgok tulajdonjoga, illetve a szellemi alkotásokhoz fűződő vagyoni jogok – eltérő megállapodás hiányában – a felsőoktatási intézményre, illetve az általa létrehozott gazdálkodó szervezetre az átadással átszállnak.</w:t>
      </w:r>
    </w:p>
    <w:p w:rsidR="004B597E" w:rsidRDefault="004B597E" w:rsidP="00A551F0">
      <w:pPr>
        <w:rPr>
          <w:rFonts w:ascii="Arial Narrow" w:eastAsia="Arial Narrow" w:hAnsi="Arial Narrow"/>
          <w:sz w:val="22"/>
        </w:rPr>
      </w:pPr>
    </w:p>
    <w:p w:rsidR="004B597E" w:rsidRDefault="004B597E" w:rsidP="00716080">
      <w:pPr>
        <w:numPr>
          <w:ilvl w:val="0"/>
          <w:numId w:val="225"/>
        </w:numPr>
        <w:tabs>
          <w:tab w:val="left" w:pos="851"/>
        </w:tabs>
        <w:spacing w:after="120"/>
        <w:ind w:firstLine="6"/>
        <w:jc w:val="both"/>
        <w:rPr>
          <w:rFonts w:ascii="Arial Narrow" w:eastAsia="Arial Narrow" w:hAnsi="Arial Narrow"/>
          <w:sz w:val="22"/>
        </w:rPr>
      </w:pPr>
      <w:r>
        <w:rPr>
          <w:rFonts w:ascii="Arial Narrow" w:eastAsia="Arial Narrow" w:hAnsi="Arial Narrow"/>
          <w:sz w:val="22"/>
        </w:rPr>
        <w:t>A képzési program keretében, illetve a képzés részeként – a 7:7. § (1) bekezdés a) pont szerint – megszervezett szakmai gyakorlatra költségvetési szervnél hallgatói munkaszerződés és díjazás nélkül is sor kerülhet. A hallgatót ez esetben is megilletik mindazon jogok, amelyeket a munka törvénykönyve biztosít a munkavállalók részére. A gyakorlati képzésben részt vevő hallgatóval e tevékenységére tekintettel a Kormány által meghatározott feltételekkel megállapodást kell kötni.</w:t>
      </w:r>
      <w:bookmarkStart w:id="223" w:name="page66"/>
      <w:bookmarkEnd w:id="223"/>
    </w:p>
    <w:p w:rsidR="004B597E" w:rsidRDefault="004B597E" w:rsidP="00716080">
      <w:pPr>
        <w:tabs>
          <w:tab w:val="left" w:pos="851"/>
        </w:tabs>
        <w:spacing w:after="120"/>
        <w:jc w:val="both"/>
        <w:rPr>
          <w:rFonts w:ascii="Arial Narrow" w:eastAsia="Arial Narrow" w:hAnsi="Arial Narrow"/>
          <w:sz w:val="22"/>
        </w:rPr>
      </w:pPr>
    </w:p>
    <w:p w:rsidR="004B597E" w:rsidRDefault="004B597E" w:rsidP="00716080">
      <w:pPr>
        <w:numPr>
          <w:ilvl w:val="0"/>
          <w:numId w:val="225"/>
        </w:numPr>
        <w:tabs>
          <w:tab w:val="left" w:pos="851"/>
        </w:tabs>
        <w:spacing w:line="239" w:lineRule="auto"/>
        <w:ind w:firstLine="5"/>
        <w:jc w:val="both"/>
        <w:rPr>
          <w:rFonts w:ascii="Arial Narrow" w:eastAsia="Arial Narrow" w:hAnsi="Arial Narrow"/>
          <w:sz w:val="22"/>
        </w:rPr>
      </w:pPr>
      <w:r>
        <w:rPr>
          <w:rFonts w:ascii="Arial Narrow" w:eastAsia="Arial Narrow" w:hAnsi="Arial Narrow"/>
          <w:sz w:val="22"/>
        </w:rPr>
        <w:t>Az, aki a gyakorlati képzést szervezi, köteles felelősségbiztosítást kötni a felsőoktatási szakképzésben részt vevő hallgató javára.</w:t>
      </w:r>
    </w:p>
    <w:p w:rsidR="004B597E" w:rsidRDefault="004B597E" w:rsidP="00EB585F">
      <w:pPr>
        <w:tabs>
          <w:tab w:val="left" w:pos="851"/>
        </w:tabs>
        <w:jc w:val="both"/>
        <w:rPr>
          <w:rFonts w:ascii="Arial Narrow" w:eastAsia="Arial Narrow" w:hAnsi="Arial Narrow"/>
          <w:sz w:val="24"/>
          <w:szCs w:val="24"/>
        </w:rPr>
      </w:pPr>
      <w:r w:rsidRPr="00EB585F">
        <w:rPr>
          <w:rFonts w:ascii="Arial Narrow" w:eastAsia="Arial Narrow" w:hAnsi="Arial Narrow"/>
          <w:sz w:val="24"/>
          <w:szCs w:val="24"/>
        </w:rPr>
        <w:br w:type="page"/>
      </w:r>
      <w:bookmarkStart w:id="224" w:name="page67"/>
      <w:bookmarkEnd w:id="224"/>
    </w:p>
    <w:p w:rsidR="004B597E" w:rsidRDefault="004B597E" w:rsidP="00EB585F">
      <w:pPr>
        <w:tabs>
          <w:tab w:val="left" w:pos="851"/>
        </w:tabs>
        <w:jc w:val="both"/>
        <w:rPr>
          <w:rFonts w:ascii="Arial Narrow" w:eastAsia="Arial Narrow" w:hAnsi="Arial Narrow"/>
          <w:sz w:val="24"/>
          <w:szCs w:val="24"/>
        </w:rPr>
      </w:pPr>
    </w:p>
    <w:p w:rsidR="004B597E" w:rsidRPr="00EB585F" w:rsidRDefault="004B597E" w:rsidP="00007650">
      <w:pPr>
        <w:tabs>
          <w:tab w:val="left" w:pos="851"/>
        </w:tabs>
        <w:jc w:val="center"/>
        <w:outlineLvl w:val="2"/>
        <w:rPr>
          <w:rFonts w:ascii="Arial Narrow" w:eastAsia="Arial Narrow" w:hAnsi="Arial Narrow"/>
          <w:b/>
          <w:sz w:val="24"/>
          <w:szCs w:val="24"/>
        </w:rPr>
      </w:pPr>
      <w:bookmarkStart w:id="225" w:name="_Toc1407281"/>
      <w:r w:rsidRPr="00EB585F">
        <w:rPr>
          <w:rFonts w:ascii="Arial Narrow" w:eastAsia="Arial Narrow" w:hAnsi="Arial Narrow"/>
          <w:b/>
          <w:sz w:val="24"/>
          <w:szCs w:val="24"/>
        </w:rPr>
        <w:t>II. FEJEZET</w:t>
      </w:r>
      <w:bookmarkEnd w:id="225"/>
    </w:p>
    <w:p w:rsidR="004B597E" w:rsidRPr="00A551F0" w:rsidRDefault="004B597E">
      <w:pPr>
        <w:spacing w:line="396" w:lineRule="exact"/>
        <w:rPr>
          <w:rFonts w:ascii="Times New Roman" w:eastAsia="Times New Roman" w:hAnsi="Times New Roman"/>
          <w:sz w:val="22"/>
          <w:szCs w:val="22"/>
        </w:rPr>
      </w:pPr>
    </w:p>
    <w:p w:rsidR="004B597E" w:rsidRPr="00EB585F" w:rsidRDefault="004B597E" w:rsidP="00007650">
      <w:pPr>
        <w:jc w:val="center"/>
        <w:outlineLvl w:val="2"/>
        <w:rPr>
          <w:rFonts w:ascii="Arial Narrow" w:eastAsia="Arial Narrow" w:hAnsi="Arial Narrow"/>
          <w:b/>
          <w:sz w:val="24"/>
          <w:szCs w:val="24"/>
        </w:rPr>
      </w:pPr>
      <w:bookmarkStart w:id="226" w:name="_Toc1407282"/>
      <w:r w:rsidRPr="00EB585F">
        <w:rPr>
          <w:rFonts w:ascii="Arial Narrow" w:eastAsia="Arial Narrow" w:hAnsi="Arial Narrow"/>
          <w:b/>
          <w:sz w:val="24"/>
          <w:szCs w:val="24"/>
        </w:rPr>
        <w:t>A HALLGATÓI MUNKASZERZŐDÉS ÉS MEGÁLLAPODÁS TARTALMA</w:t>
      </w:r>
      <w:bookmarkEnd w:id="226"/>
    </w:p>
    <w:p w:rsidR="004B597E" w:rsidRPr="00A551F0" w:rsidRDefault="004B597E" w:rsidP="00A551F0">
      <w:pPr>
        <w:rPr>
          <w:rFonts w:ascii="Times New Roman" w:eastAsia="Times New Roman" w:hAnsi="Times New Roman"/>
          <w:sz w:val="22"/>
          <w:szCs w:val="22"/>
        </w:rPr>
      </w:pPr>
    </w:p>
    <w:p w:rsidR="004B597E" w:rsidRDefault="004B597E" w:rsidP="00A551F0">
      <w:pPr>
        <w:tabs>
          <w:tab w:val="left" w:pos="567"/>
          <w:tab w:val="left" w:pos="851"/>
        </w:tabs>
        <w:ind w:left="-567"/>
        <w:rPr>
          <w:rFonts w:ascii="Arial Narrow" w:eastAsia="Arial Narrow" w:hAnsi="Arial Narrow"/>
          <w:sz w:val="21"/>
        </w:rPr>
      </w:pPr>
      <w:r>
        <w:rPr>
          <w:rFonts w:ascii="Arial Narrow" w:eastAsia="Arial Narrow" w:hAnsi="Arial Narrow"/>
          <w:b/>
          <w:sz w:val="22"/>
        </w:rPr>
        <w:t>7:10. §</w:t>
      </w:r>
      <w:r>
        <w:rPr>
          <w:rFonts w:ascii="Times New Roman" w:eastAsia="Times New Roman" w:hAnsi="Times New Roman"/>
        </w:rPr>
        <w:t xml:space="preserve"> </w:t>
      </w:r>
      <w:r>
        <w:rPr>
          <w:rFonts w:ascii="Arial Narrow" w:eastAsia="Arial Narrow" w:hAnsi="Arial Narrow"/>
          <w:sz w:val="22"/>
        </w:rPr>
        <w:t>(1)</w:t>
      </w:r>
      <w:r>
        <w:rPr>
          <w:rFonts w:ascii="Times New Roman" w:eastAsia="Times New Roman" w:hAnsi="Times New Roman"/>
        </w:rPr>
        <w:t xml:space="preserve"> </w:t>
      </w:r>
      <w:r>
        <w:rPr>
          <w:rFonts w:ascii="Arial Narrow" w:eastAsia="Arial Narrow" w:hAnsi="Arial Narrow"/>
          <w:sz w:val="21"/>
        </w:rPr>
        <w:t>A hallgatói munkaszerződésnek tartalmaznia kell különösen:</w:t>
      </w:r>
    </w:p>
    <w:p w:rsidR="004B597E" w:rsidRDefault="004B597E" w:rsidP="000A51D7">
      <w:pPr>
        <w:numPr>
          <w:ilvl w:val="0"/>
          <w:numId w:val="210"/>
        </w:numPr>
        <w:tabs>
          <w:tab w:val="left" w:pos="1985"/>
        </w:tabs>
        <w:ind w:left="1701" w:right="20"/>
        <w:jc w:val="both"/>
        <w:rPr>
          <w:rFonts w:ascii="Arial Narrow" w:eastAsia="Arial Narrow" w:hAnsi="Arial Narrow"/>
          <w:sz w:val="22"/>
        </w:rPr>
      </w:pPr>
      <w:r>
        <w:rPr>
          <w:rFonts w:ascii="Arial Narrow" w:eastAsia="Arial Narrow" w:hAnsi="Arial Narrow"/>
          <w:sz w:val="22"/>
        </w:rPr>
        <w:t>a szakmai gyakorlóhely adatait (nevét, székhelyét, elérhetőségét, adószámát, statisztikai számjelét, cégjegyzékszámát vagy egyéni vállalkozói nyilvántartási számát, törvényes képviselőjének nevét);</w:t>
      </w:r>
    </w:p>
    <w:p w:rsidR="004B597E" w:rsidRDefault="004B597E" w:rsidP="000A51D7">
      <w:pPr>
        <w:numPr>
          <w:ilvl w:val="0"/>
          <w:numId w:val="210"/>
        </w:numPr>
        <w:tabs>
          <w:tab w:val="left" w:pos="1985"/>
        </w:tabs>
        <w:ind w:left="1701" w:right="20"/>
        <w:jc w:val="both"/>
        <w:rPr>
          <w:rFonts w:ascii="Arial Narrow" w:eastAsia="Arial Narrow" w:hAnsi="Arial Narrow"/>
          <w:sz w:val="22"/>
        </w:rPr>
      </w:pPr>
      <w:r>
        <w:rPr>
          <w:rFonts w:ascii="Arial Narrow" w:eastAsia="Arial Narrow" w:hAnsi="Arial Narrow"/>
          <w:sz w:val="22"/>
        </w:rPr>
        <w:t>a hallgató természetes személyazonosító adatait (nevét, születési nevét, születési helyét és idejét, anyja születési nevét, lakcímét, hallgatói azonosító számát, elérhetőségét, adóazonosító jelét, társadalombiztosítási azonosító jelét, bankszámlaszámát, külföldi hallgató esetén állampolgárságát, tartózkodási címét);</w:t>
      </w:r>
    </w:p>
    <w:p w:rsidR="004B597E" w:rsidRDefault="004B597E" w:rsidP="000A51D7">
      <w:pPr>
        <w:numPr>
          <w:ilvl w:val="0"/>
          <w:numId w:val="210"/>
        </w:numPr>
        <w:tabs>
          <w:tab w:val="left" w:pos="1985"/>
        </w:tabs>
        <w:ind w:left="1701" w:right="20"/>
        <w:jc w:val="both"/>
        <w:rPr>
          <w:rFonts w:ascii="Arial Narrow" w:eastAsia="Arial Narrow" w:hAnsi="Arial Narrow"/>
          <w:sz w:val="22"/>
        </w:rPr>
      </w:pPr>
      <w:r>
        <w:rPr>
          <w:rFonts w:ascii="Arial Narrow" w:eastAsia="Arial Narrow" w:hAnsi="Arial Narrow"/>
          <w:sz w:val="22"/>
        </w:rPr>
        <w:t>a hallgatóval hallgatói jogviszonyt létesített felsőoktatási intézmény adatait (nevét, székhelyét, elérhetőségét, intézményi azonosító számát, törvényes képviselőjének nevét);</w:t>
      </w:r>
    </w:p>
    <w:p w:rsidR="004B597E" w:rsidRDefault="004B597E" w:rsidP="000A51D7">
      <w:pPr>
        <w:numPr>
          <w:ilvl w:val="0"/>
          <w:numId w:val="210"/>
        </w:numPr>
        <w:tabs>
          <w:tab w:val="left" w:pos="1985"/>
        </w:tabs>
        <w:ind w:left="1701"/>
        <w:jc w:val="both"/>
        <w:rPr>
          <w:rFonts w:ascii="Arial Narrow" w:eastAsia="Arial Narrow" w:hAnsi="Arial Narrow"/>
          <w:sz w:val="22"/>
        </w:rPr>
      </w:pPr>
      <w:r>
        <w:rPr>
          <w:rFonts w:ascii="Arial Narrow" w:eastAsia="Arial Narrow" w:hAnsi="Arial Narrow"/>
          <w:sz w:val="22"/>
        </w:rPr>
        <w:t>a képzési és kimeneti követelményekben meghatározottakkal azonos módon a szakképzettség megnevezését és a képzési időt;</w:t>
      </w:r>
    </w:p>
    <w:p w:rsidR="004B597E" w:rsidRDefault="004B597E" w:rsidP="000A51D7">
      <w:pPr>
        <w:numPr>
          <w:ilvl w:val="0"/>
          <w:numId w:val="210"/>
        </w:numPr>
        <w:tabs>
          <w:tab w:val="left" w:pos="1985"/>
        </w:tabs>
        <w:ind w:left="1701"/>
        <w:jc w:val="both"/>
        <w:rPr>
          <w:rFonts w:ascii="Arial Narrow" w:eastAsia="Arial Narrow" w:hAnsi="Arial Narrow"/>
          <w:sz w:val="22"/>
        </w:rPr>
      </w:pPr>
      <w:r>
        <w:rPr>
          <w:rFonts w:ascii="Arial Narrow" w:eastAsia="Arial Narrow" w:hAnsi="Arial Narrow"/>
          <w:sz w:val="22"/>
        </w:rPr>
        <w:t>a hallgató munkakörét;</w:t>
      </w:r>
    </w:p>
    <w:p w:rsidR="004B597E" w:rsidRDefault="004B597E" w:rsidP="000A51D7">
      <w:pPr>
        <w:tabs>
          <w:tab w:val="left" w:pos="1985"/>
        </w:tabs>
        <w:ind w:left="1701"/>
        <w:jc w:val="both"/>
        <w:rPr>
          <w:rFonts w:ascii="Arial Narrow" w:eastAsia="Arial Narrow" w:hAnsi="Arial Narrow"/>
          <w:sz w:val="22"/>
        </w:rPr>
      </w:pPr>
      <w:r>
        <w:rPr>
          <w:rFonts w:ascii="Arial Narrow" w:eastAsia="Arial Narrow" w:hAnsi="Arial Narrow"/>
          <w:sz w:val="22"/>
        </w:rPr>
        <w:t>f) a szakmai gyakorlat helyét (munkahely), időtartamát (kezdő és befejező időpontját), szükség esetén szakaszait, a hallgató napi munkaidejét, a hallgatót a 7:9. § (1) bekezdés a) pontja alapján megillető díjazás összegét, illetve a díjazás hiányát;</w:t>
      </w:r>
    </w:p>
    <w:p w:rsidR="004B597E" w:rsidRDefault="004B597E" w:rsidP="000A51D7">
      <w:pPr>
        <w:numPr>
          <w:ilvl w:val="1"/>
          <w:numId w:val="87"/>
        </w:numPr>
        <w:tabs>
          <w:tab w:val="left" w:pos="1420"/>
          <w:tab w:val="left" w:pos="1985"/>
        </w:tabs>
        <w:ind w:left="1701" w:right="20"/>
        <w:jc w:val="both"/>
        <w:rPr>
          <w:rFonts w:ascii="Arial Narrow" w:eastAsia="Arial Narrow" w:hAnsi="Arial Narrow"/>
          <w:sz w:val="22"/>
        </w:rPr>
      </w:pPr>
      <w:r>
        <w:rPr>
          <w:rFonts w:ascii="Arial Narrow" w:eastAsia="Arial Narrow" w:hAnsi="Arial Narrow"/>
          <w:sz w:val="22"/>
        </w:rPr>
        <w:t>a hallgató szakmai gyakorlata felsőoktatási intézményi felelősének és a szakmai gyakorlóhely szakmai felelősének személyét;</w:t>
      </w:r>
    </w:p>
    <w:p w:rsidR="004B597E" w:rsidRDefault="004B597E" w:rsidP="000A51D7">
      <w:pPr>
        <w:numPr>
          <w:ilvl w:val="1"/>
          <w:numId w:val="87"/>
        </w:numPr>
        <w:tabs>
          <w:tab w:val="left" w:pos="1420"/>
          <w:tab w:val="left" w:pos="1985"/>
        </w:tabs>
        <w:ind w:left="1701" w:right="20"/>
        <w:jc w:val="both"/>
        <w:rPr>
          <w:rFonts w:ascii="Arial Narrow" w:eastAsia="Arial Narrow" w:hAnsi="Arial Narrow"/>
          <w:sz w:val="22"/>
        </w:rPr>
      </w:pPr>
      <w:r>
        <w:rPr>
          <w:rFonts w:ascii="Arial Narrow" w:eastAsia="Arial Narrow" w:hAnsi="Arial Narrow"/>
          <w:sz w:val="22"/>
        </w:rPr>
        <w:t>a szakmai gyakorlóhelyen a hallgató számára – a jogszabály alapján járó juttatásokon és kedvezményeken felül – biztosított egyéb juttatások és kedvezmények megjelölését, azok mértékét és nyújtásának feltételeit.</w:t>
      </w:r>
    </w:p>
    <w:p w:rsidR="004B597E" w:rsidRDefault="004B597E" w:rsidP="00A551F0">
      <w:pPr>
        <w:rPr>
          <w:rFonts w:ascii="Arial Narrow" w:eastAsia="Arial Narrow" w:hAnsi="Arial Narrow"/>
          <w:sz w:val="22"/>
        </w:rPr>
      </w:pPr>
    </w:p>
    <w:p w:rsidR="004B597E" w:rsidRDefault="004B597E" w:rsidP="00A551F0">
      <w:pPr>
        <w:numPr>
          <w:ilvl w:val="0"/>
          <w:numId w:val="88"/>
        </w:numPr>
        <w:tabs>
          <w:tab w:val="left" w:pos="284"/>
        </w:tabs>
        <w:ind w:right="20"/>
        <w:jc w:val="both"/>
        <w:rPr>
          <w:rFonts w:ascii="Arial Narrow" w:eastAsia="Arial Narrow" w:hAnsi="Arial Narrow"/>
          <w:sz w:val="22"/>
        </w:rPr>
      </w:pPr>
      <w:r>
        <w:rPr>
          <w:rFonts w:ascii="Arial Narrow" w:eastAsia="Arial Narrow" w:hAnsi="Arial Narrow"/>
          <w:sz w:val="22"/>
        </w:rPr>
        <w:t>A hallgatói munkaszerződés tartalmazza a szakmai gyakorlóhely arra vonatkozó kötelezettségvállalását, hogy a hallgató számára – egészségvédelmi és munkavédelmi szempontból biztonságos munkahelyen – a szakképzési programnak, illetve a tantervnek megfelelő szakmai gyakorlatról gondoskodik.</w:t>
      </w:r>
    </w:p>
    <w:p w:rsidR="004B597E" w:rsidRDefault="004B597E" w:rsidP="00A551F0">
      <w:pPr>
        <w:rPr>
          <w:rFonts w:ascii="Arial Narrow" w:eastAsia="Arial Narrow" w:hAnsi="Arial Narrow"/>
          <w:sz w:val="22"/>
        </w:rPr>
      </w:pPr>
    </w:p>
    <w:p w:rsidR="004B597E" w:rsidRDefault="004B597E" w:rsidP="00A551F0">
      <w:pPr>
        <w:numPr>
          <w:ilvl w:val="0"/>
          <w:numId w:val="88"/>
        </w:numPr>
        <w:tabs>
          <w:tab w:val="left" w:pos="284"/>
        </w:tabs>
        <w:ind w:left="1000" w:hanging="1000"/>
        <w:jc w:val="both"/>
        <w:rPr>
          <w:rFonts w:ascii="Arial Narrow" w:eastAsia="Arial Narrow" w:hAnsi="Arial Narrow"/>
          <w:sz w:val="22"/>
        </w:rPr>
      </w:pPr>
      <w:r>
        <w:rPr>
          <w:rFonts w:ascii="Arial Narrow" w:eastAsia="Arial Narrow" w:hAnsi="Arial Narrow"/>
          <w:sz w:val="22"/>
        </w:rPr>
        <w:t>A hallgatói munkaszerződés tartalmazza a hallgató arra vonatkozó kötelezettségvállalását, hogy</w:t>
      </w:r>
    </w:p>
    <w:p w:rsidR="004B597E" w:rsidRDefault="004B597E" w:rsidP="000A51D7">
      <w:pPr>
        <w:numPr>
          <w:ilvl w:val="1"/>
          <w:numId w:val="88"/>
        </w:numPr>
        <w:tabs>
          <w:tab w:val="left" w:pos="1985"/>
        </w:tabs>
        <w:ind w:left="1701" w:right="20"/>
        <w:jc w:val="both"/>
        <w:rPr>
          <w:rFonts w:ascii="Arial Narrow" w:eastAsia="Arial Narrow" w:hAnsi="Arial Narrow"/>
          <w:sz w:val="22"/>
        </w:rPr>
      </w:pPr>
      <w:r>
        <w:rPr>
          <w:rFonts w:ascii="Arial Narrow" w:eastAsia="Arial Narrow" w:hAnsi="Arial Narrow"/>
          <w:sz w:val="22"/>
        </w:rPr>
        <w:t>a szakmai gyakorlóhely képzési rendjét megtartja, a szakmai gyakorlatot a követelmények alapján elvégzi;</w:t>
      </w:r>
    </w:p>
    <w:p w:rsidR="004B597E" w:rsidRDefault="004B597E" w:rsidP="000A51D7">
      <w:pPr>
        <w:numPr>
          <w:ilvl w:val="1"/>
          <w:numId w:val="88"/>
        </w:numPr>
        <w:tabs>
          <w:tab w:val="left" w:pos="1985"/>
        </w:tabs>
        <w:ind w:left="1701"/>
        <w:jc w:val="both"/>
        <w:rPr>
          <w:rFonts w:ascii="Arial Narrow" w:eastAsia="Arial Narrow" w:hAnsi="Arial Narrow"/>
          <w:sz w:val="22"/>
        </w:rPr>
      </w:pPr>
      <w:r>
        <w:rPr>
          <w:rFonts w:ascii="Arial Narrow" w:eastAsia="Arial Narrow" w:hAnsi="Arial Narrow"/>
          <w:sz w:val="22"/>
        </w:rPr>
        <w:t>a szakmai gyakorlati ismereteket a képességeinek megfelelően elsajátítja;</w:t>
      </w:r>
    </w:p>
    <w:p w:rsidR="004B597E" w:rsidRDefault="004B597E" w:rsidP="000A51D7">
      <w:pPr>
        <w:numPr>
          <w:ilvl w:val="1"/>
          <w:numId w:val="88"/>
        </w:numPr>
        <w:tabs>
          <w:tab w:val="left" w:pos="1985"/>
        </w:tabs>
        <w:ind w:left="1701"/>
        <w:jc w:val="both"/>
        <w:rPr>
          <w:rFonts w:ascii="Arial Narrow" w:eastAsia="Arial Narrow" w:hAnsi="Arial Narrow"/>
          <w:sz w:val="22"/>
        </w:rPr>
      </w:pPr>
      <w:r>
        <w:rPr>
          <w:rFonts w:ascii="Arial Narrow" w:eastAsia="Arial Narrow" w:hAnsi="Arial Narrow"/>
          <w:sz w:val="22"/>
        </w:rPr>
        <w:t>a biztonsági, az egészségügyi és a munkavédelmi előírásokat megtartja;</w:t>
      </w:r>
    </w:p>
    <w:p w:rsidR="004B597E" w:rsidRDefault="004B597E" w:rsidP="000A51D7">
      <w:pPr>
        <w:numPr>
          <w:ilvl w:val="1"/>
          <w:numId w:val="88"/>
        </w:numPr>
        <w:tabs>
          <w:tab w:val="left" w:pos="1985"/>
        </w:tabs>
        <w:ind w:left="1701" w:right="20"/>
        <w:jc w:val="both"/>
        <w:rPr>
          <w:rFonts w:ascii="Arial Narrow" w:eastAsia="Arial Narrow" w:hAnsi="Arial Narrow"/>
          <w:sz w:val="22"/>
        </w:rPr>
      </w:pPr>
      <w:r>
        <w:rPr>
          <w:rFonts w:ascii="Arial Narrow" w:eastAsia="Arial Narrow" w:hAnsi="Arial Narrow"/>
          <w:sz w:val="22"/>
        </w:rPr>
        <w:t>nem tanúsít olyan magatartást, amellyel a szakmai gyakorlóhely jogos gazdasági érdekeit veszélyeztetné.</w:t>
      </w:r>
    </w:p>
    <w:p w:rsidR="004B597E" w:rsidRDefault="004B597E" w:rsidP="00A551F0">
      <w:pPr>
        <w:rPr>
          <w:rFonts w:ascii="Arial Narrow" w:eastAsia="Arial Narrow" w:hAnsi="Arial Narrow"/>
          <w:sz w:val="22"/>
        </w:rPr>
      </w:pPr>
    </w:p>
    <w:p w:rsidR="004B597E" w:rsidRDefault="004B597E" w:rsidP="00A551F0">
      <w:pPr>
        <w:numPr>
          <w:ilvl w:val="0"/>
          <w:numId w:val="88"/>
        </w:numPr>
        <w:tabs>
          <w:tab w:val="left" w:pos="284"/>
        </w:tabs>
        <w:ind w:firstLine="5"/>
        <w:jc w:val="both"/>
        <w:rPr>
          <w:rFonts w:ascii="Arial Narrow" w:eastAsia="Arial Narrow" w:hAnsi="Arial Narrow"/>
          <w:sz w:val="22"/>
        </w:rPr>
      </w:pPr>
      <w:r>
        <w:rPr>
          <w:rFonts w:ascii="Arial Narrow" w:eastAsia="Arial Narrow" w:hAnsi="Arial Narrow"/>
          <w:sz w:val="22"/>
        </w:rPr>
        <w:t>A 7:9. § (2) bekezdésében meghatározott szakmai gyakorlatra a 7:8. § (2) bekezdésében foglaltakat megfelelően alkalmazni kell.</w:t>
      </w:r>
    </w:p>
    <w:p w:rsidR="004B597E" w:rsidRDefault="004B597E" w:rsidP="00A551F0">
      <w:pPr>
        <w:rPr>
          <w:rFonts w:ascii="Times New Roman" w:eastAsia="Times New Roman" w:hAnsi="Times New Roman"/>
        </w:rPr>
      </w:pPr>
    </w:p>
    <w:p w:rsidR="004B597E" w:rsidRPr="00EB585F" w:rsidRDefault="004B597E" w:rsidP="00A551F0">
      <w:pPr>
        <w:tabs>
          <w:tab w:val="left" w:pos="851"/>
        </w:tabs>
        <w:ind w:left="-567"/>
        <w:rPr>
          <w:rFonts w:ascii="Arial Narrow" w:eastAsia="Arial Narrow" w:hAnsi="Arial Narrow"/>
          <w:sz w:val="22"/>
          <w:szCs w:val="22"/>
        </w:rPr>
      </w:pPr>
      <w:r w:rsidRPr="00EB585F">
        <w:rPr>
          <w:rFonts w:ascii="Arial Narrow" w:eastAsia="Arial Narrow" w:hAnsi="Arial Narrow"/>
          <w:b/>
          <w:sz w:val="22"/>
          <w:szCs w:val="22"/>
        </w:rPr>
        <w:t xml:space="preserve">7:11. § </w:t>
      </w:r>
      <w:r w:rsidRPr="00EB585F">
        <w:rPr>
          <w:rFonts w:ascii="Arial Narrow" w:eastAsia="Arial Narrow" w:hAnsi="Arial Narrow"/>
          <w:sz w:val="22"/>
          <w:szCs w:val="22"/>
        </w:rPr>
        <w:t>(1)</w:t>
      </w:r>
      <w:r>
        <w:rPr>
          <w:rFonts w:ascii="Times New Roman" w:eastAsia="Times New Roman" w:hAnsi="Times New Roman"/>
          <w:sz w:val="22"/>
          <w:szCs w:val="22"/>
        </w:rPr>
        <w:t xml:space="preserve"> </w:t>
      </w:r>
      <w:r w:rsidRPr="00EB585F">
        <w:rPr>
          <w:rFonts w:ascii="Arial Narrow" w:eastAsia="Arial Narrow" w:hAnsi="Arial Narrow"/>
          <w:sz w:val="22"/>
          <w:szCs w:val="22"/>
        </w:rPr>
        <w:t>A hallgatóval kötendő megállapodásnak tartalmaznia kell különösen:</w:t>
      </w:r>
    </w:p>
    <w:p w:rsidR="004B597E" w:rsidRDefault="004B597E" w:rsidP="000A51D7">
      <w:pPr>
        <w:numPr>
          <w:ilvl w:val="0"/>
          <w:numId w:val="89"/>
        </w:numPr>
        <w:tabs>
          <w:tab w:val="left" w:pos="1985"/>
        </w:tabs>
        <w:ind w:left="1701" w:right="20" w:hanging="2"/>
        <w:jc w:val="both"/>
        <w:rPr>
          <w:rFonts w:ascii="Arial Narrow" w:eastAsia="Arial Narrow" w:hAnsi="Arial Narrow"/>
          <w:sz w:val="22"/>
        </w:rPr>
      </w:pPr>
      <w:r>
        <w:rPr>
          <w:rFonts w:ascii="Arial Narrow" w:eastAsia="Arial Narrow" w:hAnsi="Arial Narrow"/>
          <w:sz w:val="22"/>
        </w:rPr>
        <w:t>a szakmai gyakorlóhely költségvetési szerv adatait (nevét, székhelyét, elérhetőségét, vezetőjének nevét);</w:t>
      </w:r>
    </w:p>
    <w:p w:rsidR="004B597E" w:rsidRDefault="004B597E" w:rsidP="000A51D7">
      <w:pPr>
        <w:numPr>
          <w:ilvl w:val="0"/>
          <w:numId w:val="89"/>
        </w:numPr>
        <w:tabs>
          <w:tab w:val="left" w:pos="1985"/>
        </w:tabs>
        <w:ind w:left="1701" w:right="20" w:hanging="2"/>
        <w:jc w:val="both"/>
        <w:rPr>
          <w:rFonts w:ascii="Arial Narrow" w:eastAsia="Arial Narrow" w:hAnsi="Arial Narrow"/>
          <w:sz w:val="22"/>
        </w:rPr>
      </w:pPr>
      <w:r>
        <w:rPr>
          <w:rFonts w:ascii="Arial Narrow" w:eastAsia="Arial Narrow" w:hAnsi="Arial Narrow"/>
          <w:sz w:val="22"/>
        </w:rPr>
        <w:t>a hallgató természetes személyazonosító adatait (nevét, születési nevét, születési helyét és idejét, anyja születési nevét, lakcímét, hallgatói azonosító számát, elérhetőségét, külföldi hallgató esetén állampolgárságát, tartózkodási címét);</w:t>
      </w:r>
    </w:p>
    <w:p w:rsidR="004B597E" w:rsidRDefault="004B597E" w:rsidP="000A51D7">
      <w:pPr>
        <w:numPr>
          <w:ilvl w:val="0"/>
          <w:numId w:val="89"/>
        </w:numPr>
        <w:tabs>
          <w:tab w:val="left" w:pos="1985"/>
        </w:tabs>
        <w:ind w:left="1701" w:right="20" w:hanging="2"/>
        <w:jc w:val="both"/>
        <w:rPr>
          <w:rFonts w:ascii="Arial Narrow" w:eastAsia="Arial Narrow" w:hAnsi="Arial Narrow"/>
          <w:sz w:val="22"/>
        </w:rPr>
      </w:pPr>
      <w:r>
        <w:rPr>
          <w:rFonts w:ascii="Arial Narrow" w:eastAsia="Arial Narrow" w:hAnsi="Arial Narrow"/>
          <w:sz w:val="22"/>
        </w:rPr>
        <w:t>a hallgatóval hallgatói jogviszonyt létesített felsőoktatási intézmény adatait (nevét, székhelyét, elérhetőségét, intézményi azonosító számát, törvényes képviselőjének nevét);</w:t>
      </w:r>
    </w:p>
    <w:p w:rsidR="004B597E" w:rsidRDefault="004B597E" w:rsidP="000A51D7">
      <w:pPr>
        <w:numPr>
          <w:ilvl w:val="0"/>
          <w:numId w:val="89"/>
        </w:numPr>
        <w:tabs>
          <w:tab w:val="left" w:pos="1985"/>
        </w:tabs>
        <w:ind w:left="1701" w:right="20" w:hanging="2"/>
        <w:jc w:val="both"/>
        <w:rPr>
          <w:rFonts w:ascii="Arial Narrow" w:eastAsia="Arial Narrow" w:hAnsi="Arial Narrow"/>
          <w:sz w:val="22"/>
        </w:rPr>
      </w:pPr>
      <w:r>
        <w:rPr>
          <w:rFonts w:ascii="Arial Narrow" w:eastAsia="Arial Narrow" w:hAnsi="Arial Narrow"/>
          <w:sz w:val="22"/>
        </w:rPr>
        <w:t>a képzési és kimeneti követelményekben meghatározottakkal azonos módon a szakképzettség megnevezését és a képzési időt;</w:t>
      </w:r>
    </w:p>
    <w:p w:rsidR="004B597E" w:rsidRDefault="004B597E" w:rsidP="000A51D7">
      <w:pPr>
        <w:numPr>
          <w:ilvl w:val="1"/>
          <w:numId w:val="90"/>
        </w:numPr>
        <w:tabs>
          <w:tab w:val="left" w:pos="1985"/>
        </w:tabs>
        <w:ind w:left="1701" w:hanging="2"/>
        <w:jc w:val="both"/>
        <w:rPr>
          <w:rFonts w:ascii="Arial Narrow" w:eastAsia="Arial Narrow" w:hAnsi="Arial Narrow"/>
          <w:sz w:val="22"/>
        </w:rPr>
      </w:pPr>
      <w:bookmarkStart w:id="227" w:name="page68"/>
      <w:bookmarkEnd w:id="227"/>
      <w:r>
        <w:rPr>
          <w:rFonts w:ascii="Arial Narrow" w:eastAsia="Arial Narrow" w:hAnsi="Arial Narrow"/>
          <w:sz w:val="22"/>
        </w:rPr>
        <w:t>a hallgató számára a szakmai gyakorlat időtartamára kijelölt feladatokat;</w:t>
      </w:r>
    </w:p>
    <w:p w:rsidR="004B597E" w:rsidRDefault="004B597E" w:rsidP="000A51D7">
      <w:pPr>
        <w:numPr>
          <w:ilvl w:val="1"/>
          <w:numId w:val="90"/>
        </w:numPr>
        <w:tabs>
          <w:tab w:val="left" w:pos="1985"/>
        </w:tabs>
        <w:ind w:left="1701" w:right="20" w:hanging="2"/>
        <w:jc w:val="both"/>
        <w:rPr>
          <w:rFonts w:ascii="Arial Narrow" w:eastAsia="Arial Narrow" w:hAnsi="Arial Narrow"/>
          <w:sz w:val="22"/>
        </w:rPr>
      </w:pPr>
      <w:r>
        <w:rPr>
          <w:rFonts w:ascii="Arial Narrow" w:eastAsia="Arial Narrow" w:hAnsi="Arial Narrow"/>
          <w:sz w:val="22"/>
        </w:rPr>
        <w:t>a szakmai gyakorlat helyét, időtartamát (kezdő és befejező időpontját), szükség esetén szakaszait, a hallgató napi szakmai gyakorlata idejét;</w:t>
      </w:r>
    </w:p>
    <w:p w:rsidR="004B597E" w:rsidRDefault="004B597E" w:rsidP="000A51D7">
      <w:pPr>
        <w:numPr>
          <w:ilvl w:val="1"/>
          <w:numId w:val="90"/>
        </w:numPr>
        <w:tabs>
          <w:tab w:val="left" w:pos="1985"/>
        </w:tabs>
        <w:ind w:left="1701" w:right="20" w:hanging="2"/>
        <w:jc w:val="both"/>
        <w:rPr>
          <w:rFonts w:ascii="Arial Narrow" w:eastAsia="Arial Narrow" w:hAnsi="Arial Narrow"/>
          <w:sz w:val="22"/>
        </w:rPr>
      </w:pPr>
      <w:r>
        <w:rPr>
          <w:rFonts w:ascii="Arial Narrow" w:eastAsia="Arial Narrow" w:hAnsi="Arial Narrow"/>
          <w:sz w:val="22"/>
        </w:rPr>
        <w:t>a hallgató szakmai gyakorlata felsőoktatási intézményi felelősének és a szakmai gyakorlóhely szakmai felelősének személyét.</w:t>
      </w:r>
    </w:p>
    <w:p w:rsidR="004B597E" w:rsidRDefault="004B597E" w:rsidP="00A551F0">
      <w:pPr>
        <w:rPr>
          <w:rFonts w:ascii="Arial Narrow" w:eastAsia="Arial Narrow" w:hAnsi="Arial Narrow"/>
          <w:sz w:val="22"/>
        </w:rPr>
      </w:pPr>
    </w:p>
    <w:p w:rsidR="004B597E" w:rsidRDefault="004B597E" w:rsidP="00A551F0">
      <w:pPr>
        <w:numPr>
          <w:ilvl w:val="0"/>
          <w:numId w:val="211"/>
        </w:numPr>
        <w:tabs>
          <w:tab w:val="left" w:pos="851"/>
        </w:tabs>
        <w:ind w:left="284" w:hanging="284"/>
        <w:jc w:val="both"/>
        <w:rPr>
          <w:rFonts w:ascii="Arial Narrow" w:eastAsia="Arial Narrow" w:hAnsi="Arial Narrow"/>
          <w:sz w:val="22"/>
        </w:rPr>
      </w:pPr>
      <w:r>
        <w:rPr>
          <w:rFonts w:ascii="Arial Narrow" w:eastAsia="Arial Narrow" w:hAnsi="Arial Narrow"/>
          <w:sz w:val="22"/>
        </w:rPr>
        <w:t>A megállapodás tartalmazza a szakmai gyakorlóhely arra vonatkozó kötelezettségvállalását, hogy a hallgató számára – egészségvédelmi és munkavédelmi szempontból biztonságos munkahelyen – a szakképzési programnak, illetve a tantervnek megfelelő szakmai gyakorlatról gondoskodik.</w:t>
      </w:r>
    </w:p>
    <w:p w:rsidR="004B597E" w:rsidRDefault="004B597E" w:rsidP="00A551F0">
      <w:pPr>
        <w:ind w:left="284" w:hanging="284"/>
        <w:rPr>
          <w:rFonts w:ascii="Arial Narrow" w:eastAsia="Arial Narrow" w:hAnsi="Arial Narrow"/>
          <w:sz w:val="22"/>
        </w:rPr>
      </w:pPr>
    </w:p>
    <w:p w:rsidR="004B597E" w:rsidRDefault="004B597E" w:rsidP="00A551F0">
      <w:pPr>
        <w:numPr>
          <w:ilvl w:val="0"/>
          <w:numId w:val="211"/>
        </w:numPr>
        <w:tabs>
          <w:tab w:val="left" w:pos="851"/>
        </w:tabs>
        <w:ind w:left="284" w:hanging="284"/>
        <w:jc w:val="both"/>
        <w:rPr>
          <w:rFonts w:ascii="Arial Narrow" w:eastAsia="Arial Narrow" w:hAnsi="Arial Narrow"/>
          <w:sz w:val="22"/>
        </w:rPr>
      </w:pPr>
      <w:r>
        <w:rPr>
          <w:rFonts w:ascii="Arial Narrow" w:eastAsia="Arial Narrow" w:hAnsi="Arial Narrow"/>
          <w:sz w:val="22"/>
        </w:rPr>
        <w:t>A megállapodás tartalmazza a hallgató arra vonatkozó kötelezettségvállalását, hogy</w:t>
      </w:r>
    </w:p>
    <w:p w:rsidR="004B597E" w:rsidRDefault="004B597E" w:rsidP="000A51D7">
      <w:pPr>
        <w:numPr>
          <w:ilvl w:val="1"/>
          <w:numId w:val="211"/>
        </w:numPr>
        <w:tabs>
          <w:tab w:val="left" w:pos="1985"/>
        </w:tabs>
        <w:ind w:left="1701" w:right="20" w:firstLine="0"/>
        <w:jc w:val="both"/>
        <w:rPr>
          <w:rFonts w:ascii="Arial Narrow" w:eastAsia="Arial Narrow" w:hAnsi="Arial Narrow"/>
          <w:sz w:val="22"/>
        </w:rPr>
      </w:pPr>
      <w:r>
        <w:rPr>
          <w:rFonts w:ascii="Arial Narrow" w:eastAsia="Arial Narrow" w:hAnsi="Arial Narrow"/>
          <w:sz w:val="22"/>
        </w:rPr>
        <w:t>a szakmai gyakorlóhely képzési rendjét megtartja, a szakmai gyakorlatot a követelmények alapján elvégzi;</w:t>
      </w:r>
    </w:p>
    <w:p w:rsidR="004B597E" w:rsidRDefault="004B597E" w:rsidP="000A51D7">
      <w:pPr>
        <w:numPr>
          <w:ilvl w:val="1"/>
          <w:numId w:val="211"/>
        </w:numPr>
        <w:tabs>
          <w:tab w:val="left" w:pos="1460"/>
          <w:tab w:val="left" w:pos="1985"/>
        </w:tabs>
        <w:ind w:left="1701" w:firstLine="0"/>
        <w:jc w:val="both"/>
        <w:rPr>
          <w:rFonts w:ascii="Arial Narrow" w:eastAsia="Arial Narrow" w:hAnsi="Arial Narrow"/>
          <w:sz w:val="22"/>
        </w:rPr>
      </w:pPr>
      <w:r>
        <w:rPr>
          <w:rFonts w:ascii="Arial Narrow" w:eastAsia="Arial Narrow" w:hAnsi="Arial Narrow"/>
          <w:sz w:val="22"/>
        </w:rPr>
        <w:t>a szakmai gyakorlati ismereteket a képességeinek megfelelően elsajátítja;</w:t>
      </w:r>
    </w:p>
    <w:p w:rsidR="004B597E" w:rsidRDefault="004B597E" w:rsidP="000A51D7">
      <w:pPr>
        <w:numPr>
          <w:ilvl w:val="1"/>
          <w:numId w:val="211"/>
        </w:numPr>
        <w:tabs>
          <w:tab w:val="left" w:pos="1985"/>
        </w:tabs>
        <w:ind w:left="1701" w:firstLine="0"/>
        <w:jc w:val="both"/>
        <w:rPr>
          <w:rFonts w:ascii="Arial Narrow" w:eastAsia="Arial Narrow" w:hAnsi="Arial Narrow"/>
          <w:sz w:val="22"/>
        </w:rPr>
      </w:pPr>
      <w:r>
        <w:rPr>
          <w:rFonts w:ascii="Arial Narrow" w:eastAsia="Arial Narrow" w:hAnsi="Arial Narrow"/>
          <w:sz w:val="22"/>
        </w:rPr>
        <w:t>a biztonsági, az egészségügyi és a munkavédelmi előírásokat megtartja.</w:t>
      </w:r>
    </w:p>
    <w:p w:rsidR="004B597E" w:rsidRDefault="004B597E">
      <w:pPr>
        <w:spacing w:line="360" w:lineRule="exact"/>
        <w:rPr>
          <w:rFonts w:ascii="Times New Roman" w:eastAsia="Times New Roman" w:hAnsi="Times New Roman"/>
        </w:rPr>
      </w:pPr>
      <w:r>
        <w:rPr>
          <w:rFonts w:ascii="Times New Roman" w:eastAsia="Times New Roman" w:hAnsi="Times New Roman"/>
        </w:rPr>
        <w:br w:type="page"/>
      </w:r>
    </w:p>
    <w:p w:rsidR="004B597E" w:rsidRPr="00AE60EA" w:rsidRDefault="004B597E">
      <w:pPr>
        <w:spacing w:line="360" w:lineRule="exact"/>
        <w:rPr>
          <w:rFonts w:ascii="Arial Narrow" w:eastAsia="Times New Roman" w:hAnsi="Arial Narrow"/>
        </w:rPr>
      </w:pPr>
    </w:p>
    <w:p w:rsidR="004B597E" w:rsidRPr="00AE60EA" w:rsidRDefault="004B597E" w:rsidP="008D189B">
      <w:pPr>
        <w:jc w:val="center"/>
        <w:outlineLvl w:val="1"/>
        <w:rPr>
          <w:rFonts w:ascii="Arial Narrow" w:eastAsia="Arial Narrow" w:hAnsi="Arial Narrow"/>
          <w:b/>
          <w:sz w:val="26"/>
          <w:szCs w:val="26"/>
        </w:rPr>
      </w:pPr>
      <w:bookmarkStart w:id="228" w:name="_Toc1407283"/>
      <w:r w:rsidRPr="00AE60EA">
        <w:rPr>
          <w:rFonts w:ascii="Arial Narrow" w:eastAsia="Arial Narrow" w:hAnsi="Arial Narrow"/>
          <w:b/>
          <w:sz w:val="26"/>
          <w:szCs w:val="26"/>
        </w:rPr>
        <w:t>HARMADIK RÉSZ</w:t>
      </w:r>
      <w:bookmarkEnd w:id="228"/>
    </w:p>
    <w:p w:rsidR="004B597E" w:rsidRPr="00AE60EA" w:rsidRDefault="004B597E" w:rsidP="00AE60EA">
      <w:pPr>
        <w:rPr>
          <w:rFonts w:ascii="Arial Narrow" w:eastAsia="Arial Narrow" w:hAnsi="Arial Narrow"/>
          <w:sz w:val="22"/>
          <w:szCs w:val="22"/>
        </w:rPr>
      </w:pPr>
    </w:p>
    <w:p w:rsidR="004B597E" w:rsidRPr="00AE60EA" w:rsidRDefault="004B597E" w:rsidP="008D189B">
      <w:pPr>
        <w:jc w:val="center"/>
        <w:outlineLvl w:val="1"/>
        <w:rPr>
          <w:rFonts w:ascii="Arial Narrow" w:eastAsia="Arial Narrow" w:hAnsi="Arial Narrow"/>
          <w:b/>
          <w:sz w:val="26"/>
          <w:szCs w:val="26"/>
        </w:rPr>
      </w:pPr>
      <w:bookmarkStart w:id="229" w:name="_Toc1407284"/>
      <w:r w:rsidRPr="00AE60EA">
        <w:rPr>
          <w:rFonts w:ascii="Arial Narrow" w:eastAsia="Arial Narrow" w:hAnsi="Arial Narrow"/>
          <w:b/>
          <w:sz w:val="26"/>
          <w:szCs w:val="26"/>
        </w:rPr>
        <w:t>A SZAKMAI GYAKORLAT TELJESÍTÉSÉNEK RENDJE</w:t>
      </w:r>
      <w:bookmarkEnd w:id="229"/>
    </w:p>
    <w:p w:rsidR="004B597E" w:rsidRPr="00AE60EA" w:rsidRDefault="004B597E" w:rsidP="00EB585F">
      <w:pPr>
        <w:spacing w:line="362" w:lineRule="exact"/>
        <w:rPr>
          <w:rFonts w:ascii="Arial Narrow" w:eastAsia="Times New Roman" w:hAnsi="Arial Narrow"/>
        </w:rPr>
      </w:pPr>
    </w:p>
    <w:p w:rsidR="004B597E" w:rsidRPr="00AE60EA" w:rsidRDefault="004B597E" w:rsidP="00A551F0">
      <w:pPr>
        <w:tabs>
          <w:tab w:val="left" w:pos="426"/>
        </w:tabs>
        <w:ind w:hanging="567"/>
        <w:jc w:val="both"/>
        <w:rPr>
          <w:rFonts w:ascii="Arial Narrow" w:eastAsia="Arial Narrow" w:hAnsi="Arial Narrow"/>
          <w:sz w:val="22"/>
          <w:szCs w:val="22"/>
        </w:rPr>
      </w:pPr>
      <w:r>
        <w:rPr>
          <w:rFonts w:ascii="Arial Narrow" w:eastAsia="Arial Narrow" w:hAnsi="Arial Narrow"/>
          <w:b/>
          <w:sz w:val="22"/>
          <w:szCs w:val="22"/>
        </w:rPr>
        <w:t xml:space="preserve">7:12. § </w:t>
      </w:r>
      <w:r w:rsidRPr="00AE60EA">
        <w:rPr>
          <w:rFonts w:ascii="Arial Narrow" w:eastAsia="Arial Narrow" w:hAnsi="Arial Narrow"/>
          <w:sz w:val="22"/>
          <w:szCs w:val="22"/>
        </w:rPr>
        <w:t>(1)</w:t>
      </w:r>
      <w:r>
        <w:rPr>
          <w:rFonts w:ascii="Arial Narrow" w:eastAsia="Times New Roman" w:hAnsi="Arial Narrow"/>
          <w:sz w:val="22"/>
          <w:szCs w:val="22"/>
        </w:rPr>
        <w:t xml:space="preserve"> </w:t>
      </w:r>
      <w:r w:rsidRPr="00AE60EA">
        <w:rPr>
          <w:rFonts w:ascii="Arial Narrow" w:eastAsia="Arial Narrow" w:hAnsi="Arial Narrow"/>
          <w:sz w:val="22"/>
          <w:szCs w:val="22"/>
        </w:rPr>
        <w:t>A szakmai gyakorlat megkezdésének feltétele a 7:5. § (1) alapján az együttműködési megállapodás megkötése. (Az együttműködési megállapodás mintáját ld. a VII./1. sz. mellékletben.)</w:t>
      </w:r>
    </w:p>
    <w:p w:rsidR="004B597E" w:rsidRPr="00AE60EA" w:rsidRDefault="004B597E" w:rsidP="00AE60EA">
      <w:pPr>
        <w:ind w:left="1134" w:hanging="567"/>
        <w:jc w:val="both"/>
        <w:rPr>
          <w:rFonts w:ascii="Arial Narrow" w:eastAsia="Times New Roman" w:hAnsi="Arial Narrow"/>
          <w:sz w:val="22"/>
          <w:szCs w:val="22"/>
        </w:rPr>
      </w:pPr>
    </w:p>
    <w:p w:rsidR="004B597E" w:rsidRPr="00AE60EA" w:rsidRDefault="004B597E" w:rsidP="00A551F0">
      <w:pPr>
        <w:tabs>
          <w:tab w:val="left" w:pos="426"/>
        </w:tabs>
        <w:jc w:val="both"/>
        <w:rPr>
          <w:rFonts w:ascii="Arial Narrow" w:eastAsia="Arial Narrow" w:hAnsi="Arial Narrow"/>
          <w:sz w:val="22"/>
          <w:szCs w:val="22"/>
        </w:rPr>
      </w:pPr>
      <w:r>
        <w:rPr>
          <w:rFonts w:ascii="Arial Narrow" w:eastAsia="Times New Roman" w:hAnsi="Arial Narrow"/>
          <w:sz w:val="22"/>
          <w:szCs w:val="22"/>
        </w:rPr>
        <w:t>(2)</w:t>
      </w:r>
      <w:r>
        <w:rPr>
          <w:rFonts w:ascii="Arial Narrow" w:eastAsia="Times New Roman" w:hAnsi="Arial Narrow"/>
          <w:sz w:val="22"/>
          <w:szCs w:val="22"/>
        </w:rPr>
        <w:tab/>
      </w:r>
      <w:r w:rsidRPr="00AE60EA">
        <w:rPr>
          <w:rFonts w:ascii="Arial Narrow" w:eastAsia="Arial Narrow" w:hAnsi="Arial Narrow"/>
          <w:sz w:val="22"/>
          <w:szCs w:val="22"/>
        </w:rPr>
        <w:t>A szakmai gyakorlóhely kiválasztása és az együttműködési megállapodás megkötésének ügyintézése a hallgató feladata. A megfelelően kitöltött, keltezéssel, aláírással és pecséttel hitelesített együttműködési megállapodás egyik példányát vissza kell juttatni az intézeti adminisztrátorhoz, a másik példány a szakmai gyakorlóhelynél marad.</w:t>
      </w:r>
    </w:p>
    <w:p w:rsidR="004B597E" w:rsidRPr="00AE60EA" w:rsidRDefault="004B597E" w:rsidP="00A551F0">
      <w:pPr>
        <w:tabs>
          <w:tab w:val="left" w:pos="426"/>
        </w:tabs>
        <w:ind w:left="567"/>
        <w:jc w:val="both"/>
        <w:rPr>
          <w:rFonts w:ascii="Arial Narrow" w:eastAsia="Arial Narrow" w:hAnsi="Arial Narrow"/>
          <w:sz w:val="22"/>
          <w:szCs w:val="22"/>
        </w:rPr>
      </w:pPr>
    </w:p>
    <w:p w:rsidR="004B597E" w:rsidRPr="00AE60EA" w:rsidRDefault="004B597E" w:rsidP="00A551F0">
      <w:pPr>
        <w:tabs>
          <w:tab w:val="left" w:pos="426"/>
        </w:tabs>
        <w:ind w:right="20"/>
        <w:jc w:val="both"/>
        <w:rPr>
          <w:rFonts w:ascii="Arial Narrow" w:eastAsia="Arial Narrow" w:hAnsi="Arial Narrow"/>
          <w:sz w:val="22"/>
          <w:szCs w:val="22"/>
        </w:rPr>
      </w:pPr>
      <w:r>
        <w:rPr>
          <w:rFonts w:ascii="Arial Narrow" w:eastAsia="Arial Narrow" w:hAnsi="Arial Narrow"/>
          <w:sz w:val="22"/>
          <w:szCs w:val="22"/>
        </w:rPr>
        <w:t>(3)</w:t>
      </w:r>
      <w:r>
        <w:rPr>
          <w:rFonts w:ascii="Arial Narrow" w:eastAsia="Arial Narrow" w:hAnsi="Arial Narrow"/>
          <w:sz w:val="22"/>
          <w:szCs w:val="22"/>
        </w:rPr>
        <w:tab/>
      </w:r>
      <w:r w:rsidRPr="00AE60EA">
        <w:rPr>
          <w:rFonts w:ascii="Arial Narrow" w:eastAsia="Arial Narrow" w:hAnsi="Arial Narrow"/>
          <w:sz w:val="22"/>
          <w:szCs w:val="22"/>
        </w:rPr>
        <w:t>A hallgató a 7:7. § (1) bekezdése szerint hallgatói munkaszerződés alapján végezhet munkát. A hallgatói munkaszerződés megkötése a szakmai gyakorlóhely és a hallgató kötelezettsége. A hallgatói munkaszerződés mintáját a VII./2. sz. melléklet tartalmazza.</w:t>
      </w:r>
    </w:p>
    <w:p w:rsidR="004B597E" w:rsidRPr="00AE60EA" w:rsidRDefault="004B597E" w:rsidP="00AE60EA">
      <w:pPr>
        <w:ind w:left="560" w:right="20"/>
        <w:jc w:val="both"/>
        <w:rPr>
          <w:rFonts w:ascii="Arial Narrow" w:eastAsia="Arial Narrow" w:hAnsi="Arial Narrow"/>
          <w:sz w:val="22"/>
          <w:szCs w:val="22"/>
        </w:rPr>
      </w:pPr>
    </w:p>
    <w:p w:rsidR="004B597E" w:rsidRDefault="004B597E" w:rsidP="00A551F0">
      <w:pPr>
        <w:ind w:hanging="567"/>
        <w:jc w:val="both"/>
        <w:rPr>
          <w:rFonts w:ascii="Arial Narrow" w:eastAsia="Arial Narrow" w:hAnsi="Arial Narrow"/>
          <w:sz w:val="22"/>
          <w:szCs w:val="22"/>
        </w:rPr>
      </w:pPr>
      <w:r w:rsidRPr="00AE60EA">
        <w:rPr>
          <w:rFonts w:ascii="Arial Narrow" w:eastAsia="Arial Narrow" w:hAnsi="Arial Narrow"/>
          <w:b/>
          <w:sz w:val="22"/>
          <w:szCs w:val="22"/>
        </w:rPr>
        <w:t xml:space="preserve">7:13. § </w:t>
      </w:r>
      <w:r w:rsidRPr="00AE60EA">
        <w:rPr>
          <w:rFonts w:ascii="Arial Narrow" w:eastAsia="Arial Narrow" w:hAnsi="Arial Narrow"/>
          <w:sz w:val="22"/>
          <w:szCs w:val="22"/>
        </w:rPr>
        <w:t>(1)</w:t>
      </w:r>
      <w:r>
        <w:rPr>
          <w:rFonts w:ascii="Arial Narrow" w:eastAsia="Arial Narrow" w:hAnsi="Arial Narrow"/>
          <w:sz w:val="22"/>
          <w:szCs w:val="22"/>
        </w:rPr>
        <w:t xml:space="preserve"> </w:t>
      </w:r>
      <w:r w:rsidRPr="00AE60EA">
        <w:rPr>
          <w:rStyle w:val="Lbjegyzet-hivatkozs"/>
          <w:rFonts w:ascii="Arial Narrow" w:eastAsia="Arial Narrow" w:hAnsi="Arial Narrow"/>
          <w:sz w:val="22"/>
          <w:szCs w:val="22"/>
        </w:rPr>
        <w:footnoteReference w:id="105"/>
      </w:r>
      <w:r w:rsidRPr="00AE60EA">
        <w:rPr>
          <w:rFonts w:ascii="Arial Narrow" w:eastAsia="Arial Narrow" w:hAnsi="Arial Narrow"/>
          <w:b/>
          <w:sz w:val="22"/>
          <w:szCs w:val="22"/>
        </w:rPr>
        <w:t xml:space="preserve"> </w:t>
      </w:r>
      <w:r w:rsidRPr="00AE60EA">
        <w:rPr>
          <w:rFonts w:ascii="Arial Narrow" w:eastAsia="Arial Narrow" w:hAnsi="Arial Narrow"/>
          <w:sz w:val="22"/>
          <w:szCs w:val="22"/>
        </w:rPr>
        <w:t>A szakmai gyakorlat teljesítése elismerésének feltétele a szakmai gyakorlóhely által kitöltött igazoló</w:t>
      </w:r>
      <w:r w:rsidRPr="00AE60EA">
        <w:rPr>
          <w:rFonts w:ascii="Arial Narrow" w:eastAsia="Arial Narrow" w:hAnsi="Arial Narrow"/>
          <w:b/>
          <w:sz w:val="22"/>
          <w:szCs w:val="22"/>
        </w:rPr>
        <w:t xml:space="preserve"> </w:t>
      </w:r>
      <w:r w:rsidRPr="00AE60EA">
        <w:rPr>
          <w:rFonts w:ascii="Arial Narrow" w:eastAsia="Arial Narrow" w:hAnsi="Arial Narrow"/>
          <w:sz w:val="22"/>
          <w:szCs w:val="22"/>
        </w:rPr>
        <w:t>lap (VII./3. sz. melléklet), kompetencia értékelés (VII./4. sz. melléklet), beszámoló (a beszámoló követelményeit ld. a VII./5. sz. mellékletben) és/vagy munkanapló (VII./6. sz. melléklet</w:t>
      </w:r>
      <w:r>
        <w:rPr>
          <w:rFonts w:ascii="Arial Narrow" w:eastAsia="Arial Narrow" w:hAnsi="Arial Narrow"/>
          <w:sz w:val="22"/>
          <w:szCs w:val="22"/>
        </w:rPr>
        <w:t xml:space="preserve"> </w:t>
      </w:r>
      <w:r>
        <w:rPr>
          <w:rStyle w:val="Lbjegyzet-hivatkozs"/>
          <w:rFonts w:ascii="Arial Narrow" w:eastAsia="Arial Narrow" w:hAnsi="Arial Narrow"/>
          <w:sz w:val="22"/>
          <w:szCs w:val="22"/>
        </w:rPr>
        <w:footnoteReference w:id="106"/>
      </w:r>
      <w:r w:rsidRPr="00AE60EA">
        <w:rPr>
          <w:rFonts w:ascii="Arial Narrow" w:eastAsia="Arial Narrow" w:hAnsi="Arial Narrow"/>
          <w:sz w:val="22"/>
          <w:szCs w:val="22"/>
        </w:rPr>
        <w:t>) leadása az illetékes intézetnél. A szakmai gyakorlat értékelése az igazoló lapon, háromfokozatú skálán történik: kiválóan megfelelt, megfelelt, nem felelt meg.</w:t>
      </w:r>
    </w:p>
    <w:p w:rsidR="004B597E" w:rsidRPr="00AE60EA" w:rsidRDefault="004B597E" w:rsidP="00A551F0">
      <w:pPr>
        <w:ind w:left="567" w:hanging="567"/>
        <w:jc w:val="both"/>
        <w:rPr>
          <w:rFonts w:ascii="Arial Narrow" w:eastAsia="Arial Narrow" w:hAnsi="Arial Narrow"/>
          <w:sz w:val="22"/>
          <w:szCs w:val="22"/>
        </w:rPr>
      </w:pPr>
    </w:p>
    <w:p w:rsidR="004B597E" w:rsidRPr="00A551F0" w:rsidRDefault="004B597E" w:rsidP="00A551F0">
      <w:pPr>
        <w:pStyle w:val="Listaszerbekezds"/>
        <w:numPr>
          <w:ilvl w:val="0"/>
          <w:numId w:val="162"/>
        </w:numPr>
        <w:tabs>
          <w:tab w:val="left" w:pos="426"/>
        </w:tabs>
        <w:ind w:right="20"/>
        <w:jc w:val="both"/>
        <w:rPr>
          <w:rFonts w:ascii="Arial Narrow" w:eastAsia="Arial Narrow" w:hAnsi="Arial Narrow"/>
          <w:sz w:val="22"/>
          <w:szCs w:val="22"/>
        </w:rPr>
      </w:pPr>
      <w:r w:rsidRPr="00A551F0">
        <w:rPr>
          <w:rFonts w:ascii="Arial Narrow" w:eastAsia="Arial Narrow" w:hAnsi="Arial Narrow"/>
          <w:sz w:val="22"/>
          <w:szCs w:val="22"/>
        </w:rPr>
        <w:t>A tantervben előírt szakmai gyakorlat teljesítésének Neptun rendszerbe történő bejegyzését az intézetigazgató által megbízott személy végzi.</w:t>
      </w:r>
    </w:p>
    <w:p w:rsidR="004B597E" w:rsidRPr="00AE60EA" w:rsidRDefault="004B597E" w:rsidP="00A551F0">
      <w:pPr>
        <w:tabs>
          <w:tab w:val="left" w:pos="426"/>
        </w:tabs>
        <w:ind w:left="560" w:right="20"/>
        <w:jc w:val="both"/>
        <w:rPr>
          <w:rFonts w:ascii="Arial Narrow" w:eastAsia="Arial Narrow" w:hAnsi="Arial Narrow"/>
          <w:sz w:val="22"/>
          <w:szCs w:val="22"/>
        </w:rPr>
      </w:pPr>
    </w:p>
    <w:p w:rsidR="004B597E" w:rsidRPr="00AE60EA" w:rsidRDefault="004B597E" w:rsidP="00A551F0">
      <w:pPr>
        <w:numPr>
          <w:ilvl w:val="0"/>
          <w:numId w:val="162"/>
        </w:numPr>
        <w:tabs>
          <w:tab w:val="left" w:pos="426"/>
        </w:tabs>
        <w:ind w:right="20"/>
        <w:jc w:val="both"/>
        <w:rPr>
          <w:rFonts w:ascii="Arial Narrow" w:eastAsia="Arial Narrow" w:hAnsi="Arial Narrow"/>
          <w:sz w:val="22"/>
          <w:szCs w:val="22"/>
        </w:rPr>
      </w:pPr>
      <w:r w:rsidRPr="00AE60EA">
        <w:rPr>
          <w:rFonts w:ascii="Arial Narrow" w:eastAsia="Arial Narrow" w:hAnsi="Arial Narrow"/>
          <w:sz w:val="22"/>
          <w:szCs w:val="22"/>
        </w:rPr>
        <w:t xml:space="preserve">Azok a –levelező, -esti, -távoktatás munkarendű hallgatók, akiknek a szakmai gyakorlat dokumentációjának leadási határidejét megelőző 5 éven belül fennállt – az adott szak szakmai gyakorlatra vonatkozó követelményeinek megfelelő – </w:t>
      </w:r>
    </w:p>
    <w:p w:rsidR="004B597E" w:rsidRPr="00AE60EA" w:rsidRDefault="004B597E" w:rsidP="00AE60EA">
      <w:pPr>
        <w:numPr>
          <w:ilvl w:val="1"/>
          <w:numId w:val="162"/>
        </w:numPr>
        <w:ind w:right="23"/>
        <w:jc w:val="both"/>
        <w:rPr>
          <w:rFonts w:ascii="Arial Narrow" w:eastAsia="Arial Narrow" w:hAnsi="Arial Narrow"/>
          <w:sz w:val="22"/>
          <w:szCs w:val="22"/>
        </w:rPr>
      </w:pPr>
      <w:r w:rsidRPr="00AE60EA">
        <w:rPr>
          <w:rFonts w:ascii="Arial Narrow" w:eastAsia="Arial Narrow" w:hAnsi="Arial Narrow"/>
          <w:sz w:val="22"/>
          <w:szCs w:val="22"/>
        </w:rPr>
        <w:t>munkaviszonnyal,</w:t>
      </w:r>
    </w:p>
    <w:p w:rsidR="004B597E" w:rsidRPr="00AE60EA" w:rsidRDefault="004B597E" w:rsidP="00AE60EA">
      <w:pPr>
        <w:numPr>
          <w:ilvl w:val="1"/>
          <w:numId w:val="162"/>
        </w:numPr>
        <w:ind w:right="23"/>
        <w:jc w:val="both"/>
        <w:rPr>
          <w:rFonts w:ascii="Arial Narrow" w:eastAsia="Arial Narrow" w:hAnsi="Arial Narrow"/>
          <w:sz w:val="22"/>
          <w:szCs w:val="22"/>
        </w:rPr>
      </w:pPr>
      <w:r w:rsidRPr="00AE60EA">
        <w:rPr>
          <w:rFonts w:ascii="Arial Narrow" w:eastAsia="Arial Narrow" w:hAnsi="Arial Narrow"/>
          <w:sz w:val="22"/>
          <w:szCs w:val="22"/>
        </w:rPr>
        <w:t>vállalkozói jogviszonnyal,</w:t>
      </w:r>
    </w:p>
    <w:p w:rsidR="004B597E" w:rsidRDefault="004B597E" w:rsidP="00A551F0">
      <w:pPr>
        <w:numPr>
          <w:ilvl w:val="1"/>
          <w:numId w:val="162"/>
        </w:numPr>
        <w:ind w:right="23"/>
        <w:jc w:val="both"/>
        <w:rPr>
          <w:rFonts w:ascii="Arial Narrow" w:eastAsia="Arial Narrow" w:hAnsi="Arial Narrow"/>
          <w:sz w:val="22"/>
          <w:szCs w:val="22"/>
        </w:rPr>
      </w:pPr>
      <w:r w:rsidRPr="00AE60EA">
        <w:rPr>
          <w:rFonts w:ascii="Arial Narrow" w:eastAsia="Arial Narrow" w:hAnsi="Arial Narrow"/>
          <w:sz w:val="22"/>
          <w:szCs w:val="22"/>
        </w:rPr>
        <w:t>ERASMUS szakmai gyakorlattal</w:t>
      </w:r>
    </w:p>
    <w:p w:rsidR="004B597E" w:rsidRPr="00A551F0" w:rsidRDefault="004B597E" w:rsidP="00A551F0">
      <w:pPr>
        <w:ind w:right="23"/>
        <w:jc w:val="both"/>
        <w:rPr>
          <w:rFonts w:ascii="Arial Narrow" w:eastAsia="Arial Narrow" w:hAnsi="Arial Narrow"/>
          <w:sz w:val="22"/>
          <w:szCs w:val="22"/>
        </w:rPr>
      </w:pPr>
      <w:r w:rsidRPr="00A551F0">
        <w:rPr>
          <w:rFonts w:ascii="Arial Narrow" w:eastAsia="Arial Narrow" w:hAnsi="Arial Narrow"/>
          <w:sz w:val="22"/>
          <w:szCs w:val="22"/>
        </w:rPr>
        <w:t>rendelkeznek, lehetőségük van szakmai gyakorlatukat ezzel kiváltani (X./6. sz. melléklet).</w:t>
      </w:r>
      <w:r w:rsidRPr="00AE60EA">
        <w:rPr>
          <w:rStyle w:val="Lbjegyzet-hivatkozs"/>
          <w:rFonts w:ascii="Arial Narrow" w:eastAsia="Arial Narrow" w:hAnsi="Arial Narrow"/>
          <w:sz w:val="22"/>
          <w:szCs w:val="22"/>
        </w:rPr>
        <w:footnoteReference w:id="107"/>
      </w:r>
      <w:r w:rsidRPr="00A551F0">
        <w:rPr>
          <w:rFonts w:ascii="Arial Narrow" w:eastAsia="Arial Narrow" w:hAnsi="Arial Narrow"/>
          <w:sz w:val="22"/>
          <w:szCs w:val="22"/>
        </w:rPr>
        <w:t xml:space="preserve"> </w:t>
      </w:r>
    </w:p>
    <w:p w:rsidR="004B597E" w:rsidRPr="00AE60EA" w:rsidRDefault="004B597E" w:rsidP="00A551F0">
      <w:pPr>
        <w:ind w:right="20"/>
        <w:jc w:val="both"/>
        <w:rPr>
          <w:rFonts w:ascii="Arial Narrow" w:eastAsia="Arial Narrow" w:hAnsi="Arial Narrow"/>
          <w:sz w:val="22"/>
          <w:szCs w:val="22"/>
        </w:rPr>
      </w:pPr>
    </w:p>
    <w:p w:rsidR="004B597E" w:rsidRPr="00AE60EA" w:rsidRDefault="004B597E" w:rsidP="00A551F0">
      <w:pPr>
        <w:numPr>
          <w:ilvl w:val="0"/>
          <w:numId w:val="162"/>
        </w:numPr>
        <w:tabs>
          <w:tab w:val="left" w:pos="426"/>
        </w:tabs>
        <w:ind w:right="23"/>
        <w:jc w:val="both"/>
        <w:rPr>
          <w:rFonts w:ascii="Arial Narrow" w:eastAsia="Arial Narrow" w:hAnsi="Arial Narrow"/>
          <w:sz w:val="22"/>
          <w:szCs w:val="22"/>
        </w:rPr>
      </w:pPr>
      <w:r w:rsidRPr="00AE60EA">
        <w:rPr>
          <w:rFonts w:ascii="Arial Narrow" w:eastAsia="Arial Narrow" w:hAnsi="Arial Narrow"/>
          <w:sz w:val="22"/>
          <w:szCs w:val="22"/>
        </w:rPr>
        <w:t>A nappali munkarendű hallgatóknak is lehetőségük van szakmai gyakorlatukat kiváltani, amennyiben a dokumentáció leadási határidejét megelőző 5 éven belüli a (3) bekezdés c) pontja szerinti munkatapasztalattal rendelkeznek.</w:t>
      </w:r>
      <w:r w:rsidRPr="00AE60EA">
        <w:rPr>
          <w:rStyle w:val="Lbjegyzet-hivatkozs"/>
          <w:rFonts w:ascii="Arial Narrow" w:eastAsia="Arial Narrow" w:hAnsi="Arial Narrow"/>
          <w:sz w:val="22"/>
          <w:szCs w:val="22"/>
        </w:rPr>
        <w:footnoteReference w:id="108"/>
      </w:r>
    </w:p>
    <w:p w:rsidR="004B597E" w:rsidRPr="00AE60EA" w:rsidRDefault="004B597E" w:rsidP="00A551F0">
      <w:pPr>
        <w:tabs>
          <w:tab w:val="left" w:pos="851"/>
        </w:tabs>
        <w:ind w:right="23"/>
        <w:jc w:val="both"/>
        <w:rPr>
          <w:rFonts w:ascii="Arial Narrow" w:eastAsia="Arial Narrow" w:hAnsi="Arial Narrow"/>
          <w:sz w:val="22"/>
          <w:szCs w:val="22"/>
        </w:rPr>
      </w:pPr>
    </w:p>
    <w:p w:rsidR="004B597E" w:rsidRPr="00AE60EA" w:rsidRDefault="004B597E" w:rsidP="00A551F0">
      <w:pPr>
        <w:numPr>
          <w:ilvl w:val="0"/>
          <w:numId w:val="162"/>
        </w:numPr>
        <w:shd w:val="clear" w:color="auto" w:fill="FFFFFF"/>
        <w:tabs>
          <w:tab w:val="left" w:pos="426"/>
        </w:tabs>
        <w:jc w:val="both"/>
        <w:rPr>
          <w:rFonts w:ascii="Arial Narrow" w:eastAsia="Times New Roman" w:hAnsi="Arial Narrow"/>
          <w:sz w:val="22"/>
          <w:szCs w:val="22"/>
        </w:rPr>
      </w:pPr>
      <w:r w:rsidRPr="00AE60EA">
        <w:rPr>
          <w:rFonts w:ascii="Arial Narrow" w:eastAsia="Times New Roman" w:hAnsi="Arial Narrow"/>
          <w:sz w:val="22"/>
          <w:szCs w:val="22"/>
        </w:rPr>
        <w:t xml:space="preserve">Mérnöktanári osztott mesterképzésben a 8/2013. (I. 30.) EMMI rendelet 1. melléklet 4.1.2. </w:t>
      </w:r>
      <w:r w:rsidRPr="00AE60EA">
        <w:rPr>
          <w:rFonts w:ascii="Arial Narrow" w:eastAsia="Times New Roman" w:hAnsi="Arial Narrow"/>
          <w:i/>
          <w:sz w:val="22"/>
          <w:szCs w:val="22"/>
        </w:rPr>
        <w:t>ab</w:t>
      </w:r>
      <w:r w:rsidRPr="00AE60EA">
        <w:rPr>
          <w:rFonts w:ascii="Arial Narrow" w:eastAsia="Times New Roman" w:hAnsi="Arial Narrow"/>
          <w:sz w:val="22"/>
          <w:szCs w:val="22"/>
        </w:rPr>
        <w:t xml:space="preserve">) és a 18/2016. (VIII. 5.) EMMI rendelet 7. melléklet 1. </w:t>
      </w:r>
      <w:r w:rsidRPr="00AE60EA">
        <w:rPr>
          <w:rFonts w:ascii="Arial Narrow" w:eastAsia="Times New Roman" w:hAnsi="Arial Narrow"/>
          <w:i/>
          <w:sz w:val="22"/>
          <w:szCs w:val="22"/>
        </w:rPr>
        <w:t>ab</w:t>
      </w:r>
      <w:r w:rsidRPr="00AE60EA">
        <w:rPr>
          <w:rFonts w:ascii="Arial Narrow" w:eastAsia="Times New Roman" w:hAnsi="Arial Narrow"/>
          <w:sz w:val="22"/>
          <w:szCs w:val="22"/>
        </w:rPr>
        <w:t>) alapján az egyéni összefüggő iskolai gyakorlat 1 félév, amennyiben az előzetesen megszerzett köznevelési munkatapasztalat (</w:t>
      </w:r>
      <w:r w:rsidRPr="00AE60EA">
        <w:rPr>
          <w:rFonts w:ascii="Arial Narrow" w:hAnsi="Arial Narrow"/>
          <w:sz w:val="22"/>
          <w:szCs w:val="22"/>
          <w:shd w:val="clear" w:color="auto" w:fill="FFFFFF"/>
        </w:rPr>
        <w:t>köznevelési intézményben, felnőttképzést folytató intézményben végzett gyakorlat</w:t>
      </w:r>
      <w:r w:rsidRPr="00AE60EA">
        <w:rPr>
          <w:rFonts w:ascii="Arial Narrow" w:eastAsia="Times New Roman" w:hAnsi="Arial Narrow"/>
          <w:sz w:val="22"/>
          <w:szCs w:val="22"/>
        </w:rPr>
        <w:t>) kreditbeszámítási eljárással elismerésre kerül.  A kérelemhez csatolni kell az iskola és benne a tanár komplex oktatási-nevelési feladatrendszerének elsajátításáról, illetve az iskolát körülvevő társadalmi, jogszabályi környezet, valamint a köznevelési intézményrendszer megismeréséről szóló igazolást, amelynek igazolt területei:</w:t>
      </w:r>
    </w:p>
    <w:p w:rsidR="004B597E" w:rsidRPr="00AE60EA" w:rsidRDefault="004B597E" w:rsidP="00AE60EA">
      <w:pPr>
        <w:numPr>
          <w:ilvl w:val="1"/>
          <w:numId w:val="162"/>
        </w:numPr>
        <w:tabs>
          <w:tab w:val="left" w:pos="1134"/>
        </w:tabs>
        <w:ind w:left="1434" w:right="23" w:hanging="357"/>
        <w:jc w:val="both"/>
        <w:rPr>
          <w:rFonts w:ascii="Arial Narrow" w:eastAsia="Arial Narrow" w:hAnsi="Arial Narrow"/>
          <w:sz w:val="22"/>
          <w:szCs w:val="22"/>
        </w:rPr>
      </w:pPr>
      <w:r w:rsidRPr="00AE60EA">
        <w:rPr>
          <w:rFonts w:ascii="Arial Narrow" w:eastAsia="Arial Narrow" w:hAnsi="Arial Narrow"/>
          <w:sz w:val="22"/>
          <w:szCs w:val="22"/>
        </w:rPr>
        <w:t>a szaktárgyak tanításával kapcsolatos tevékenységek,</w:t>
      </w:r>
    </w:p>
    <w:p w:rsidR="004B597E" w:rsidRPr="00AE60EA" w:rsidRDefault="004B597E" w:rsidP="00AE60EA">
      <w:pPr>
        <w:numPr>
          <w:ilvl w:val="1"/>
          <w:numId w:val="162"/>
        </w:numPr>
        <w:tabs>
          <w:tab w:val="left" w:pos="1134"/>
        </w:tabs>
        <w:ind w:left="1434" w:right="23" w:hanging="357"/>
        <w:jc w:val="both"/>
        <w:rPr>
          <w:rFonts w:ascii="Arial Narrow" w:eastAsia="Arial Narrow" w:hAnsi="Arial Narrow"/>
          <w:sz w:val="22"/>
          <w:szCs w:val="22"/>
        </w:rPr>
      </w:pPr>
      <w:r w:rsidRPr="00AE60EA">
        <w:rPr>
          <w:rFonts w:ascii="Arial Narrow" w:eastAsia="Arial Narrow" w:hAnsi="Arial Narrow"/>
          <w:sz w:val="22"/>
          <w:szCs w:val="22"/>
        </w:rPr>
        <w:t>a szaktárgyak tanításán kívüli oktatási, nevelési alaptevékenységek,</w:t>
      </w:r>
    </w:p>
    <w:p w:rsidR="004B597E" w:rsidRPr="00AE60EA" w:rsidRDefault="004B597E" w:rsidP="00AE60EA">
      <w:pPr>
        <w:numPr>
          <w:ilvl w:val="1"/>
          <w:numId w:val="162"/>
        </w:numPr>
        <w:tabs>
          <w:tab w:val="left" w:pos="1134"/>
        </w:tabs>
        <w:ind w:left="1434" w:right="23" w:hanging="357"/>
        <w:jc w:val="both"/>
        <w:rPr>
          <w:rFonts w:ascii="Arial Narrow" w:eastAsia="Arial Narrow" w:hAnsi="Arial Narrow"/>
          <w:sz w:val="22"/>
          <w:szCs w:val="22"/>
        </w:rPr>
      </w:pPr>
      <w:r w:rsidRPr="00AE60EA">
        <w:rPr>
          <w:rFonts w:ascii="Arial Narrow" w:eastAsia="Arial Narrow" w:hAnsi="Arial Narrow"/>
          <w:sz w:val="22"/>
          <w:szCs w:val="22"/>
        </w:rPr>
        <w:t xml:space="preserve">az iskola, mint szervezet és támogató rendszereinek megismerése. </w:t>
      </w:r>
      <w:r w:rsidRPr="00AE60EA">
        <w:rPr>
          <w:rStyle w:val="Lbjegyzet-hivatkozs"/>
          <w:rFonts w:ascii="Arial Narrow" w:eastAsia="Arial Narrow" w:hAnsi="Arial Narrow"/>
          <w:sz w:val="22"/>
          <w:szCs w:val="22"/>
        </w:rPr>
        <w:footnoteReference w:id="109"/>
      </w:r>
      <w:r w:rsidRPr="00AE60EA">
        <w:rPr>
          <w:rFonts w:ascii="Arial Narrow" w:eastAsia="Arial Narrow" w:hAnsi="Arial Narrow"/>
          <w:sz w:val="22"/>
          <w:szCs w:val="22"/>
        </w:rPr>
        <w:t xml:space="preserve"> </w:t>
      </w:r>
    </w:p>
    <w:p w:rsidR="004B597E" w:rsidRPr="00AE60EA" w:rsidRDefault="004B597E" w:rsidP="00AE60EA">
      <w:pPr>
        <w:jc w:val="center"/>
        <w:outlineLvl w:val="0"/>
        <w:rPr>
          <w:rFonts w:ascii="Arial Narrow" w:eastAsia="Arial Narrow" w:hAnsi="Arial Narrow"/>
          <w:b/>
          <w:sz w:val="28"/>
          <w:szCs w:val="28"/>
        </w:rPr>
      </w:pPr>
      <w:r w:rsidRPr="00AE60EA">
        <w:rPr>
          <w:rFonts w:ascii="Arial Narrow" w:eastAsia="Arial Narrow" w:hAnsi="Arial Narrow"/>
          <w:sz w:val="28"/>
          <w:szCs w:val="28"/>
        </w:rPr>
        <w:br w:type="page"/>
      </w:r>
      <w:bookmarkStart w:id="230" w:name="_Toc1407285"/>
      <w:r w:rsidRPr="00AE60EA">
        <w:rPr>
          <w:rFonts w:ascii="Arial Narrow" w:eastAsia="Arial Narrow" w:hAnsi="Arial Narrow"/>
          <w:b/>
          <w:sz w:val="28"/>
          <w:szCs w:val="28"/>
        </w:rPr>
        <w:t>NYOLCADIK KÖNYV</w:t>
      </w:r>
      <w:bookmarkEnd w:id="230"/>
    </w:p>
    <w:p w:rsidR="004B597E" w:rsidRDefault="004B597E">
      <w:pPr>
        <w:spacing w:line="362" w:lineRule="exact"/>
        <w:rPr>
          <w:rFonts w:ascii="Times New Roman" w:eastAsia="Times New Roman" w:hAnsi="Times New Roman"/>
        </w:rPr>
      </w:pPr>
    </w:p>
    <w:p w:rsidR="004B597E" w:rsidRPr="00AE60EA" w:rsidRDefault="004B597E" w:rsidP="00AE60EA">
      <w:pPr>
        <w:jc w:val="center"/>
        <w:outlineLvl w:val="0"/>
        <w:rPr>
          <w:rFonts w:ascii="Arial Narrow" w:eastAsia="Arial Narrow" w:hAnsi="Arial Narrow"/>
          <w:b/>
          <w:sz w:val="28"/>
          <w:szCs w:val="28"/>
        </w:rPr>
      </w:pPr>
      <w:bookmarkStart w:id="231" w:name="_Toc1407286"/>
      <w:r w:rsidRPr="00AE60EA">
        <w:rPr>
          <w:rFonts w:ascii="Arial Narrow" w:eastAsia="Arial Narrow" w:hAnsi="Arial Narrow"/>
          <w:b/>
          <w:sz w:val="28"/>
          <w:szCs w:val="28"/>
        </w:rPr>
        <w:t>A NEMZETKÖZI KÉPZÉSRE VONATKOZÓ RENDELKEZÉSEK</w:t>
      </w:r>
      <w:bookmarkEnd w:id="231"/>
    </w:p>
    <w:p w:rsidR="004B597E" w:rsidRDefault="004B597E">
      <w:pPr>
        <w:spacing w:line="360" w:lineRule="exact"/>
        <w:rPr>
          <w:rFonts w:ascii="Times New Roman" w:eastAsia="Times New Roman" w:hAnsi="Times New Roman"/>
        </w:rPr>
      </w:pPr>
    </w:p>
    <w:p w:rsidR="004B597E" w:rsidRPr="00AE60EA" w:rsidRDefault="004B597E" w:rsidP="008D189B">
      <w:pPr>
        <w:jc w:val="center"/>
        <w:outlineLvl w:val="1"/>
        <w:rPr>
          <w:rFonts w:ascii="Arial Narrow" w:eastAsia="Arial Narrow" w:hAnsi="Arial Narrow"/>
          <w:b/>
          <w:sz w:val="26"/>
          <w:szCs w:val="26"/>
        </w:rPr>
      </w:pPr>
      <w:bookmarkStart w:id="232" w:name="_Toc1407287"/>
      <w:r w:rsidRPr="00AE60EA">
        <w:rPr>
          <w:rFonts w:ascii="Arial Narrow" w:eastAsia="Arial Narrow" w:hAnsi="Arial Narrow"/>
          <w:b/>
          <w:sz w:val="26"/>
          <w:szCs w:val="26"/>
        </w:rPr>
        <w:t>ÁLTALÁNOS RENDELKEZÉS</w:t>
      </w:r>
      <w:bookmarkEnd w:id="232"/>
    </w:p>
    <w:p w:rsidR="004B597E" w:rsidRDefault="004B597E">
      <w:pPr>
        <w:spacing w:line="360" w:lineRule="exact"/>
        <w:rPr>
          <w:rFonts w:ascii="Times New Roman" w:eastAsia="Times New Roman" w:hAnsi="Times New Roman"/>
        </w:rPr>
      </w:pPr>
    </w:p>
    <w:p w:rsidR="004B597E" w:rsidRDefault="004B597E" w:rsidP="00A551F0">
      <w:pPr>
        <w:spacing w:line="0" w:lineRule="atLeast"/>
        <w:ind w:right="20" w:hanging="565"/>
        <w:jc w:val="both"/>
        <w:rPr>
          <w:rFonts w:ascii="Arial Narrow" w:eastAsia="Arial Narrow" w:hAnsi="Arial Narrow"/>
          <w:sz w:val="22"/>
        </w:rPr>
      </w:pPr>
      <w:r>
        <w:rPr>
          <w:rFonts w:ascii="Arial Narrow" w:eastAsia="Arial Narrow" w:hAnsi="Arial Narrow"/>
          <w:b/>
          <w:sz w:val="22"/>
        </w:rPr>
        <w:t xml:space="preserve">8:1. § </w:t>
      </w:r>
      <w:r>
        <w:rPr>
          <w:rFonts w:ascii="Arial Narrow" w:eastAsia="Arial Narrow" w:hAnsi="Arial Narrow"/>
          <w:sz w:val="22"/>
        </w:rPr>
        <w:t>Jelen könyv kizárólag a nemzetközi képzésben részt vevő hallgatókra vonatkozó különös rendelkezéseket</w:t>
      </w:r>
      <w:r>
        <w:rPr>
          <w:rFonts w:ascii="Arial Narrow" w:eastAsia="Arial Narrow" w:hAnsi="Arial Narrow"/>
          <w:b/>
          <w:sz w:val="22"/>
        </w:rPr>
        <w:t xml:space="preserve"> </w:t>
      </w:r>
      <w:r>
        <w:rPr>
          <w:rFonts w:ascii="Arial Narrow" w:eastAsia="Arial Narrow" w:hAnsi="Arial Narrow"/>
          <w:sz w:val="22"/>
        </w:rPr>
        <w:t>tartalmazza, ez e könyvben nem szabályozott kérdésekben a hagyományos képzésben részt vevő hallgatókra vonatkozó rendelkezéseket kell alkalmazni. A mobilitási programban részt vevő hallgatókra a Kilencedik Könyv rendelkezéseit kell alkalmazni.</w:t>
      </w:r>
    </w:p>
    <w:p w:rsidR="004B597E" w:rsidRDefault="004B597E">
      <w:pPr>
        <w:spacing w:line="360" w:lineRule="exact"/>
        <w:rPr>
          <w:rFonts w:ascii="Times New Roman" w:eastAsia="Times New Roman" w:hAnsi="Times New Roman"/>
        </w:rPr>
      </w:pPr>
    </w:p>
    <w:p w:rsidR="004B597E" w:rsidRDefault="004B597E">
      <w:pPr>
        <w:spacing w:line="360" w:lineRule="exact"/>
        <w:rPr>
          <w:rFonts w:ascii="Times New Roman" w:eastAsia="Times New Roman" w:hAnsi="Times New Roman"/>
        </w:rPr>
      </w:pPr>
    </w:p>
    <w:p w:rsidR="004B597E" w:rsidRPr="00AE60EA" w:rsidRDefault="004B597E" w:rsidP="00007650">
      <w:pPr>
        <w:jc w:val="center"/>
        <w:outlineLvl w:val="2"/>
        <w:rPr>
          <w:rFonts w:ascii="Arial Narrow" w:eastAsia="Arial Narrow" w:hAnsi="Arial Narrow"/>
          <w:b/>
          <w:sz w:val="24"/>
          <w:szCs w:val="24"/>
        </w:rPr>
      </w:pPr>
      <w:bookmarkStart w:id="233" w:name="_Toc1407288"/>
      <w:r w:rsidRPr="00AE60EA">
        <w:rPr>
          <w:rFonts w:ascii="Arial Narrow" w:eastAsia="Arial Narrow" w:hAnsi="Arial Narrow"/>
          <w:b/>
          <w:sz w:val="24"/>
          <w:szCs w:val="24"/>
        </w:rPr>
        <w:t>I. FEJEZET</w:t>
      </w:r>
      <w:bookmarkEnd w:id="233"/>
    </w:p>
    <w:p w:rsidR="004B597E" w:rsidRDefault="004B597E">
      <w:pPr>
        <w:spacing w:line="360" w:lineRule="exact"/>
        <w:rPr>
          <w:rFonts w:ascii="Times New Roman" w:eastAsia="Times New Roman" w:hAnsi="Times New Roman"/>
        </w:rPr>
      </w:pPr>
    </w:p>
    <w:p w:rsidR="004B597E" w:rsidRPr="00AE60EA" w:rsidRDefault="004B597E" w:rsidP="00007650">
      <w:pPr>
        <w:jc w:val="center"/>
        <w:outlineLvl w:val="2"/>
        <w:rPr>
          <w:rFonts w:ascii="Arial Narrow" w:eastAsia="Arial Narrow" w:hAnsi="Arial Narrow"/>
          <w:b/>
          <w:sz w:val="24"/>
          <w:szCs w:val="24"/>
        </w:rPr>
      </w:pPr>
      <w:bookmarkStart w:id="234" w:name="_Toc1407289"/>
      <w:r w:rsidRPr="00AE60EA">
        <w:rPr>
          <w:rFonts w:ascii="Arial Narrow" w:eastAsia="Arial Narrow" w:hAnsi="Arial Narrow"/>
          <w:b/>
          <w:sz w:val="24"/>
          <w:szCs w:val="24"/>
        </w:rPr>
        <w:t>A HALLGATÓI JOGVISZONY KELETKEZÉSE</w:t>
      </w:r>
      <w:bookmarkEnd w:id="234"/>
    </w:p>
    <w:p w:rsidR="004B597E" w:rsidRDefault="004B597E">
      <w:pPr>
        <w:spacing w:line="360" w:lineRule="exact"/>
        <w:rPr>
          <w:rFonts w:ascii="Times New Roman" w:eastAsia="Times New Roman" w:hAnsi="Times New Roman"/>
        </w:rPr>
      </w:pPr>
    </w:p>
    <w:p w:rsidR="004B597E" w:rsidRDefault="004B597E" w:rsidP="008D189B">
      <w:pPr>
        <w:jc w:val="center"/>
        <w:outlineLvl w:val="3"/>
        <w:rPr>
          <w:rFonts w:ascii="Arial Narrow" w:eastAsia="Arial Narrow" w:hAnsi="Arial Narrow"/>
          <w:b/>
          <w:sz w:val="22"/>
        </w:rPr>
      </w:pPr>
      <w:bookmarkStart w:id="235" w:name="_Toc1407290"/>
      <w:r>
        <w:rPr>
          <w:rFonts w:ascii="Arial Narrow" w:eastAsia="Arial Narrow" w:hAnsi="Arial Narrow"/>
          <w:b/>
          <w:sz w:val="22"/>
        </w:rPr>
        <w:t>1. A felvételi jelentkezés</w:t>
      </w:r>
      <w:bookmarkEnd w:id="235"/>
    </w:p>
    <w:p w:rsidR="004B597E" w:rsidRDefault="004B597E">
      <w:pPr>
        <w:spacing w:line="362" w:lineRule="exact"/>
        <w:rPr>
          <w:rFonts w:ascii="Times New Roman" w:eastAsia="Times New Roman" w:hAnsi="Times New Roman"/>
        </w:rPr>
      </w:pPr>
    </w:p>
    <w:p w:rsidR="004B597E" w:rsidRPr="00AE60EA" w:rsidRDefault="004B597E" w:rsidP="009A550D">
      <w:pPr>
        <w:tabs>
          <w:tab w:val="left" w:pos="851"/>
        </w:tabs>
        <w:ind w:hanging="567"/>
        <w:rPr>
          <w:rFonts w:ascii="Arial Narrow" w:eastAsia="Arial Narrow" w:hAnsi="Arial Narrow"/>
          <w:sz w:val="22"/>
          <w:szCs w:val="22"/>
        </w:rPr>
      </w:pPr>
      <w:r w:rsidRPr="00AE60EA">
        <w:rPr>
          <w:rFonts w:ascii="Arial Narrow" w:eastAsia="Arial Narrow" w:hAnsi="Arial Narrow"/>
          <w:b/>
          <w:sz w:val="22"/>
          <w:szCs w:val="22"/>
        </w:rPr>
        <w:t xml:space="preserve">8:2. § </w:t>
      </w:r>
      <w:r w:rsidRPr="00AE60EA">
        <w:rPr>
          <w:rFonts w:ascii="Arial Narrow" w:eastAsia="Arial Narrow" w:hAnsi="Arial Narrow"/>
          <w:sz w:val="22"/>
          <w:szCs w:val="22"/>
        </w:rPr>
        <w:t>(1)</w:t>
      </w:r>
      <w:r>
        <w:rPr>
          <w:rFonts w:ascii="Times New Roman" w:eastAsia="Times New Roman" w:hAnsi="Times New Roman"/>
          <w:sz w:val="22"/>
          <w:szCs w:val="22"/>
        </w:rPr>
        <w:t xml:space="preserve"> </w:t>
      </w:r>
      <w:r w:rsidRPr="00AE60EA">
        <w:rPr>
          <w:rFonts w:ascii="Arial Narrow" w:eastAsia="Arial Narrow" w:hAnsi="Arial Narrow"/>
          <w:sz w:val="22"/>
          <w:szCs w:val="22"/>
        </w:rPr>
        <w:t>Az Egyetem nemzetközi képzésére jelentkezők lehetnek:</w:t>
      </w:r>
    </w:p>
    <w:p w:rsidR="004B597E" w:rsidRDefault="004B597E" w:rsidP="00021EE9">
      <w:pPr>
        <w:numPr>
          <w:ilvl w:val="1"/>
          <w:numId w:val="91"/>
        </w:numPr>
        <w:tabs>
          <w:tab w:val="left" w:pos="1985"/>
        </w:tabs>
        <w:ind w:left="1701"/>
        <w:jc w:val="both"/>
        <w:rPr>
          <w:rFonts w:ascii="Arial Narrow" w:eastAsia="Arial Narrow" w:hAnsi="Arial Narrow"/>
          <w:sz w:val="22"/>
        </w:rPr>
      </w:pPr>
      <w:r>
        <w:rPr>
          <w:rFonts w:ascii="Arial Narrow" w:eastAsia="Arial Narrow" w:hAnsi="Arial Narrow"/>
          <w:sz w:val="22"/>
        </w:rPr>
        <w:t>Egyéni jelentkezők, akik az Egyetem oldalán keresztül jelentkeznek,</w:t>
      </w:r>
    </w:p>
    <w:p w:rsidR="004B597E" w:rsidRDefault="004B597E" w:rsidP="00021EE9">
      <w:pPr>
        <w:numPr>
          <w:ilvl w:val="1"/>
          <w:numId w:val="91"/>
        </w:numPr>
        <w:tabs>
          <w:tab w:val="left" w:pos="1985"/>
        </w:tabs>
        <w:ind w:left="1701"/>
        <w:jc w:val="both"/>
        <w:rPr>
          <w:rFonts w:ascii="Arial Narrow" w:eastAsia="Arial Narrow" w:hAnsi="Arial Narrow"/>
          <w:sz w:val="22"/>
        </w:rPr>
      </w:pPr>
      <w:r>
        <w:rPr>
          <w:rFonts w:ascii="Arial Narrow" w:eastAsia="Arial Narrow" w:hAnsi="Arial Narrow"/>
          <w:sz w:val="22"/>
        </w:rPr>
        <w:t>Ügynökségek által toborzott hallgatók,</w:t>
      </w:r>
    </w:p>
    <w:p w:rsidR="004B597E" w:rsidRDefault="004B597E" w:rsidP="00021EE9">
      <w:pPr>
        <w:numPr>
          <w:ilvl w:val="1"/>
          <w:numId w:val="91"/>
        </w:numPr>
        <w:tabs>
          <w:tab w:val="left" w:pos="1985"/>
        </w:tabs>
        <w:ind w:left="1701" w:right="20"/>
        <w:jc w:val="both"/>
        <w:rPr>
          <w:rFonts w:ascii="Arial Narrow" w:eastAsia="Arial Narrow" w:hAnsi="Arial Narrow"/>
          <w:sz w:val="22"/>
        </w:rPr>
      </w:pPr>
      <w:r>
        <w:rPr>
          <w:rFonts w:ascii="Arial Narrow" w:eastAsia="Arial Narrow" w:hAnsi="Arial Narrow"/>
          <w:sz w:val="22"/>
        </w:rPr>
        <w:t>Stipendium Hungaricum Ösztöndíjprogram (a továbbiakban: Stipendium ösztöndíj) ösztöndíjasai,</w:t>
      </w:r>
    </w:p>
    <w:p w:rsidR="004B597E" w:rsidRDefault="004B597E" w:rsidP="00021EE9">
      <w:pPr>
        <w:numPr>
          <w:ilvl w:val="1"/>
          <w:numId w:val="91"/>
        </w:numPr>
        <w:tabs>
          <w:tab w:val="left" w:pos="1985"/>
        </w:tabs>
        <w:ind w:left="1701"/>
        <w:jc w:val="both"/>
        <w:rPr>
          <w:rFonts w:ascii="Arial Narrow" w:eastAsia="Arial Narrow" w:hAnsi="Arial Narrow"/>
          <w:sz w:val="22"/>
        </w:rPr>
      </w:pPr>
      <w:r>
        <w:rPr>
          <w:rFonts w:ascii="Arial Narrow" w:eastAsia="Arial Narrow" w:hAnsi="Arial Narrow"/>
          <w:sz w:val="22"/>
        </w:rPr>
        <w:t>Egyéb államközi programok és állami ösztöndíjprogramok jelöltjei,</w:t>
      </w:r>
    </w:p>
    <w:p w:rsidR="004B597E" w:rsidRDefault="004B597E" w:rsidP="00021EE9">
      <w:pPr>
        <w:numPr>
          <w:ilvl w:val="1"/>
          <w:numId w:val="91"/>
        </w:numPr>
        <w:tabs>
          <w:tab w:val="left" w:pos="1985"/>
        </w:tabs>
        <w:ind w:left="1701"/>
        <w:jc w:val="both"/>
        <w:rPr>
          <w:rFonts w:ascii="Arial Narrow" w:eastAsia="Arial Narrow" w:hAnsi="Arial Narrow"/>
          <w:sz w:val="22"/>
        </w:rPr>
      </w:pPr>
      <w:r>
        <w:rPr>
          <w:rFonts w:ascii="Arial Narrow" w:eastAsia="Arial Narrow" w:hAnsi="Arial Narrow"/>
          <w:sz w:val="22"/>
        </w:rPr>
        <w:t>Egyéni jelentkezők a felvi.hu oldalán keresztül.</w:t>
      </w:r>
    </w:p>
    <w:p w:rsidR="004B597E" w:rsidRDefault="004B597E" w:rsidP="009A550D">
      <w:pPr>
        <w:rPr>
          <w:rFonts w:ascii="Arial Narrow" w:eastAsia="Arial Narrow" w:hAnsi="Arial Narrow"/>
          <w:sz w:val="22"/>
        </w:rPr>
      </w:pPr>
    </w:p>
    <w:p w:rsidR="004B597E" w:rsidRPr="000A51D7" w:rsidRDefault="004B597E" w:rsidP="000A51D7">
      <w:pPr>
        <w:numPr>
          <w:ilvl w:val="0"/>
          <w:numId w:val="92"/>
        </w:numPr>
        <w:tabs>
          <w:tab w:val="left" w:pos="284"/>
        </w:tabs>
        <w:ind w:right="20"/>
        <w:jc w:val="both"/>
        <w:rPr>
          <w:rFonts w:ascii="Arial Narrow" w:eastAsia="Arial Narrow" w:hAnsi="Arial Narrow"/>
          <w:sz w:val="22"/>
        </w:rPr>
      </w:pPr>
      <w:r>
        <w:rPr>
          <w:rStyle w:val="Lbjegyzet-hivatkozs"/>
          <w:rFonts w:ascii="Arial Narrow" w:eastAsia="Arial Narrow" w:hAnsi="Arial Narrow"/>
          <w:sz w:val="22"/>
        </w:rPr>
        <w:footnoteReference w:id="110"/>
      </w:r>
      <w:r>
        <w:rPr>
          <w:rFonts w:ascii="Arial Narrow" w:eastAsia="Arial Narrow" w:hAnsi="Arial Narrow"/>
          <w:sz w:val="22"/>
        </w:rPr>
        <w:t xml:space="preserve"> A felvételi eljárás díja 150 EUR, amely semmilyen indokkal nem téríthető vissza. Ez a díj alkalmazandó az (1) bekezdés a) és b) pontjában meghatározott jelentkezőkre. Az (1) bekezdés c) és e) pontjában meghatározott jelentkezőknek ezt az összeget nem kell befizetniük. Az (1) </w:t>
      </w:r>
      <w:r w:rsidRPr="000A51D7">
        <w:rPr>
          <w:rFonts w:ascii="Arial Narrow" w:eastAsia="Arial Narrow" w:hAnsi="Arial Narrow"/>
          <w:sz w:val="22"/>
        </w:rPr>
        <w:t>bekezdés d) pontjában meghatározott jelentkezőkre a program útmutatásai a mérvadóak.</w:t>
      </w:r>
    </w:p>
    <w:p w:rsidR="004B597E" w:rsidRDefault="004B597E" w:rsidP="009A550D">
      <w:pPr>
        <w:tabs>
          <w:tab w:val="left" w:pos="851"/>
        </w:tabs>
        <w:rPr>
          <w:rFonts w:ascii="Arial Narrow" w:eastAsia="Arial Narrow" w:hAnsi="Arial Narrow"/>
          <w:sz w:val="22"/>
        </w:rPr>
      </w:pPr>
    </w:p>
    <w:p w:rsidR="004B597E" w:rsidRDefault="004B597E" w:rsidP="009A550D">
      <w:pPr>
        <w:numPr>
          <w:ilvl w:val="0"/>
          <w:numId w:val="92"/>
        </w:numPr>
        <w:tabs>
          <w:tab w:val="left" w:pos="284"/>
        </w:tabs>
        <w:jc w:val="both"/>
        <w:rPr>
          <w:rFonts w:ascii="Arial Narrow" w:eastAsia="Arial Narrow" w:hAnsi="Arial Narrow"/>
          <w:sz w:val="22"/>
        </w:rPr>
      </w:pPr>
      <w:r>
        <w:rPr>
          <w:rStyle w:val="Lbjegyzet-hivatkozs"/>
          <w:rFonts w:ascii="Arial Narrow" w:eastAsia="Arial Narrow" w:hAnsi="Arial Narrow"/>
          <w:sz w:val="22"/>
        </w:rPr>
        <w:footnoteReference w:id="111"/>
      </w:r>
      <w:r>
        <w:rPr>
          <w:rFonts w:ascii="Arial Narrow" w:eastAsia="Arial Narrow" w:hAnsi="Arial Narrow"/>
          <w:sz w:val="22"/>
        </w:rPr>
        <w:t xml:space="preserve"> A </w:t>
      </w:r>
      <w:r w:rsidR="00915639">
        <w:rPr>
          <w:rFonts w:ascii="Arial Narrow" w:eastAsia="Arial Narrow" w:hAnsi="Arial Narrow"/>
          <w:sz w:val="22"/>
        </w:rPr>
        <w:t>Nemzetközi Oktatási Iroda</w:t>
      </w:r>
      <w:r>
        <w:rPr>
          <w:rFonts w:ascii="Arial Narrow" w:eastAsia="Arial Narrow" w:hAnsi="Arial Narrow"/>
          <w:sz w:val="22"/>
        </w:rPr>
        <w:t xml:space="preserve"> (a továbbiakban: </w:t>
      </w:r>
      <w:r w:rsidR="00915639">
        <w:rPr>
          <w:rFonts w:ascii="Arial Narrow" w:eastAsia="Arial Narrow" w:hAnsi="Arial Narrow"/>
          <w:sz w:val="22"/>
        </w:rPr>
        <w:t>N</w:t>
      </w:r>
      <w:r>
        <w:rPr>
          <w:rFonts w:ascii="Arial Narrow" w:eastAsia="Arial Narrow" w:hAnsi="Arial Narrow"/>
          <w:sz w:val="22"/>
        </w:rPr>
        <w:t>O</w:t>
      </w:r>
      <w:r w:rsidR="00915639">
        <w:rPr>
          <w:rFonts w:ascii="Arial Narrow" w:eastAsia="Arial Narrow" w:hAnsi="Arial Narrow"/>
          <w:sz w:val="22"/>
        </w:rPr>
        <w:t>I</w:t>
      </w:r>
      <w:r>
        <w:rPr>
          <w:rFonts w:ascii="Arial Narrow" w:eastAsia="Arial Narrow" w:hAnsi="Arial Narrow"/>
          <w:sz w:val="22"/>
        </w:rPr>
        <w:t xml:space="preserve">) a felvételi folyamatot megelőzően és a felvételi folyamat során szükséges kapcsolattartás, információszolgáltatás céljából elektronikus levélcímet üzemeltet, amelyet az Egyetem angol nyelvi honlapján közzétesz. A </w:t>
      </w:r>
      <w:r w:rsidR="00915639">
        <w:rPr>
          <w:rFonts w:ascii="Arial Narrow" w:eastAsia="Arial Narrow" w:hAnsi="Arial Narrow"/>
          <w:sz w:val="22"/>
        </w:rPr>
        <w:t xml:space="preserve">NOI </w:t>
      </w:r>
      <w:r>
        <w:rPr>
          <w:rFonts w:ascii="Arial Narrow" w:eastAsia="Arial Narrow" w:hAnsi="Arial Narrow"/>
          <w:sz w:val="22"/>
        </w:rPr>
        <w:t>biztosítja, hogy egész évben rendelkezésre álljon a felvételizők számára elektronikusan és telefonon elérhető, a felvételi folyamat szervezésével megbízott munkatársa. A munkatárs érkezteti a jelentkezési dokumentumokat, gondoskodik a jelentkezési anyagok formai megfelelőségéről, a hiányok pótoltatásáról.</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92"/>
        </w:numPr>
        <w:tabs>
          <w:tab w:val="left" w:pos="284"/>
        </w:tabs>
        <w:ind w:right="20"/>
        <w:jc w:val="both"/>
        <w:rPr>
          <w:rFonts w:ascii="Arial Narrow" w:eastAsia="Arial Narrow" w:hAnsi="Arial Narrow"/>
          <w:sz w:val="22"/>
        </w:rPr>
      </w:pPr>
      <w:r>
        <w:rPr>
          <w:rStyle w:val="Lbjegyzet-hivatkozs"/>
          <w:rFonts w:ascii="Arial Narrow" w:eastAsia="Arial Narrow" w:hAnsi="Arial Narrow"/>
          <w:sz w:val="22"/>
        </w:rPr>
        <w:footnoteReference w:id="112"/>
      </w:r>
      <w:r>
        <w:rPr>
          <w:rFonts w:ascii="Arial Narrow" w:eastAsia="Arial Narrow" w:hAnsi="Arial Narrow"/>
          <w:sz w:val="22"/>
        </w:rPr>
        <w:t xml:space="preserve"> A </w:t>
      </w:r>
      <w:r w:rsidR="00915639">
        <w:rPr>
          <w:rFonts w:ascii="Arial Narrow" w:eastAsia="Arial Narrow" w:hAnsi="Arial Narrow"/>
          <w:sz w:val="22"/>
        </w:rPr>
        <w:t>NOI</w:t>
      </w:r>
      <w:r>
        <w:rPr>
          <w:rFonts w:ascii="Arial Narrow" w:eastAsia="Arial Narrow" w:hAnsi="Arial Narrow"/>
          <w:sz w:val="22"/>
        </w:rPr>
        <w:t>a felvételi időszakban az anyagokat szakokra és képzési szintekre bontva rendszerezi és azokat állásfoglalásra, döntésre továbbítja az illetékes Karhoz.</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92"/>
        </w:numPr>
        <w:tabs>
          <w:tab w:val="left" w:pos="284"/>
        </w:tabs>
        <w:ind w:right="20"/>
        <w:jc w:val="both"/>
        <w:rPr>
          <w:rFonts w:ascii="Arial Narrow" w:eastAsia="Arial Narrow" w:hAnsi="Arial Narrow"/>
          <w:sz w:val="22"/>
        </w:rPr>
      </w:pPr>
      <w:r>
        <w:rPr>
          <w:rFonts w:ascii="Arial Narrow" w:eastAsia="Arial Narrow" w:hAnsi="Arial Narrow"/>
          <w:sz w:val="22"/>
        </w:rPr>
        <w:t>Az Egyetem bármely meghirdetett szakára jelentkezni csak a MO-n keresztül eljuttatott jelentkezési lappal és az ahhoz csatolt, előírt mellékletekkel lehet. (Nyelvvizsga bizonyítvány(ok) másolata(i), tanulmányi eredményeket igazoló dokumentumok, útlevél másolata, szükség esetén orvosi igazolás, valamint a képzés szintjének megfelelő egyéb szükséges dokumentumok.)</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92"/>
        </w:numPr>
        <w:tabs>
          <w:tab w:val="left" w:pos="284"/>
        </w:tabs>
        <w:ind w:right="20"/>
        <w:jc w:val="both"/>
        <w:rPr>
          <w:rFonts w:ascii="Arial Narrow" w:eastAsia="Arial Narrow" w:hAnsi="Arial Narrow"/>
          <w:sz w:val="22"/>
        </w:rPr>
      </w:pPr>
      <w:r>
        <w:rPr>
          <w:rFonts w:ascii="Arial Narrow" w:eastAsia="Arial Narrow" w:hAnsi="Arial Narrow"/>
          <w:sz w:val="22"/>
        </w:rPr>
        <w:t>Doktori képzés esetén a doktori iskolák szabályzatában rögzített egyéb dokumentumokat is figyelembe kell venni. (Szakmai önéletrajz, publikációs jegyzék, választott intézet, illetve kutatóhely, valamint a témavezető fogadó nyilatkozata, kutatási terv, egyéb dokumentumok (pl: ajánlások)).</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92"/>
        </w:numPr>
        <w:tabs>
          <w:tab w:val="left" w:pos="284"/>
        </w:tabs>
        <w:jc w:val="both"/>
        <w:rPr>
          <w:rFonts w:ascii="Arial Narrow" w:eastAsia="Arial Narrow" w:hAnsi="Arial Narrow"/>
          <w:sz w:val="22"/>
        </w:rPr>
      </w:pPr>
      <w:r>
        <w:rPr>
          <w:rStyle w:val="Lbjegyzet-hivatkozs"/>
          <w:rFonts w:ascii="Arial Narrow" w:eastAsia="Arial Narrow" w:hAnsi="Arial Narrow"/>
          <w:sz w:val="22"/>
        </w:rPr>
        <w:footnoteReference w:id="113"/>
      </w:r>
      <w:r>
        <w:rPr>
          <w:rFonts w:ascii="Arial Narrow" w:eastAsia="Arial Narrow" w:hAnsi="Arial Narrow"/>
          <w:sz w:val="22"/>
        </w:rPr>
        <w:t xml:space="preserve"> A felvételi jelentkezéssel kapcsolatos naprakész információk a www.uni-</w:t>
      </w:r>
      <w:hyperlink r:id="rId25" w:history="1">
        <w:r>
          <w:rPr>
            <w:rFonts w:ascii="Arial Narrow" w:eastAsia="Arial Narrow" w:hAnsi="Arial Narrow"/>
            <w:sz w:val="22"/>
          </w:rPr>
          <w:t xml:space="preserve">obuda.hu/en/academics/application-and-admission/enrolment-information </w:t>
        </w:r>
      </w:hyperlink>
      <w:r>
        <w:rPr>
          <w:rFonts w:ascii="Arial Narrow" w:eastAsia="Arial Narrow" w:hAnsi="Arial Narrow"/>
          <w:sz w:val="22"/>
        </w:rPr>
        <w:t>weboldalon érhetőek el.</w:t>
      </w:r>
    </w:p>
    <w:p w:rsidR="004B597E" w:rsidRDefault="004B597E" w:rsidP="009A550D">
      <w:pPr>
        <w:rPr>
          <w:rFonts w:ascii="Arial Narrow" w:eastAsia="Arial Narrow" w:hAnsi="Arial Narrow"/>
          <w:sz w:val="22"/>
        </w:rPr>
      </w:pPr>
    </w:p>
    <w:p w:rsidR="004B597E" w:rsidRDefault="004B597E" w:rsidP="009A550D">
      <w:pPr>
        <w:ind w:right="20" w:hanging="565"/>
        <w:jc w:val="both"/>
        <w:rPr>
          <w:rFonts w:ascii="Arial Narrow" w:eastAsia="Arial Narrow" w:hAnsi="Arial Narrow"/>
          <w:sz w:val="22"/>
        </w:rPr>
      </w:pPr>
      <w:r>
        <w:rPr>
          <w:rFonts w:ascii="Arial Narrow" w:eastAsia="Arial Narrow" w:hAnsi="Arial Narrow"/>
          <w:b/>
          <w:sz w:val="22"/>
        </w:rPr>
        <w:t xml:space="preserve">8:3. § </w:t>
      </w:r>
      <w:r>
        <w:rPr>
          <w:rFonts w:ascii="Arial Narrow" w:eastAsia="Arial Narrow" w:hAnsi="Arial Narrow"/>
          <w:sz w:val="22"/>
        </w:rPr>
        <w:t>(1)</w:t>
      </w:r>
      <w:r>
        <w:rPr>
          <w:rStyle w:val="Lbjegyzet-hivatkozs"/>
          <w:rFonts w:ascii="Arial Narrow" w:eastAsia="Arial Narrow" w:hAnsi="Arial Narrow"/>
          <w:sz w:val="22"/>
        </w:rPr>
        <w:footnoteReference w:id="114"/>
      </w:r>
      <w:r>
        <w:rPr>
          <w:rFonts w:ascii="Arial Narrow" w:eastAsia="Arial Narrow" w:hAnsi="Arial Narrow"/>
          <w:b/>
          <w:sz w:val="22"/>
        </w:rPr>
        <w:t xml:space="preserve"> </w:t>
      </w:r>
      <w:r>
        <w:rPr>
          <w:rFonts w:ascii="Arial Narrow" w:eastAsia="Arial Narrow" w:hAnsi="Arial Narrow"/>
          <w:sz w:val="22"/>
        </w:rPr>
        <w:t>A Tempus Közalapítvány (TKA) április végén kezdi a hallgatói anyagok átadását az intézményeknek.</w:t>
      </w:r>
      <w:r>
        <w:rPr>
          <w:rFonts w:ascii="Arial Narrow" w:eastAsia="Arial Narrow" w:hAnsi="Arial Narrow"/>
          <w:b/>
          <w:sz w:val="22"/>
        </w:rPr>
        <w:t xml:space="preserve"> </w:t>
      </w:r>
      <w:r>
        <w:rPr>
          <w:rFonts w:ascii="Arial Narrow" w:eastAsia="Arial Narrow" w:hAnsi="Arial Narrow"/>
          <w:sz w:val="22"/>
        </w:rPr>
        <w:t xml:space="preserve">A </w:t>
      </w:r>
      <w:r w:rsidR="00915639">
        <w:rPr>
          <w:rFonts w:ascii="Arial Narrow" w:eastAsia="Arial Narrow" w:hAnsi="Arial Narrow"/>
          <w:sz w:val="22"/>
        </w:rPr>
        <w:t xml:space="preserve">NOI </w:t>
      </w:r>
      <w:r>
        <w:rPr>
          <w:rFonts w:ascii="Arial Narrow" w:eastAsia="Arial Narrow" w:hAnsi="Arial Narrow"/>
          <w:sz w:val="22"/>
        </w:rPr>
        <w:t>ellenőrzi, menedzseli és rendezi a beérkezett anyagokat. Az ellenőrzött jelentkezési anyagokat a</w:t>
      </w:r>
      <w:bookmarkStart w:id="236" w:name="page70"/>
      <w:bookmarkEnd w:id="236"/>
      <w:r>
        <w:rPr>
          <w:rFonts w:ascii="Arial Narrow" w:eastAsia="Arial Narrow" w:hAnsi="Arial Narrow"/>
          <w:sz w:val="22"/>
        </w:rPr>
        <w:t xml:space="preserve"> </w:t>
      </w:r>
      <w:r w:rsidR="00915639" w:rsidRPr="00915639">
        <w:rPr>
          <w:rFonts w:ascii="Arial Narrow" w:eastAsia="Arial Narrow" w:hAnsi="Arial Narrow"/>
          <w:sz w:val="22"/>
        </w:rPr>
        <w:t>NOI</w:t>
      </w:r>
      <w:r>
        <w:rPr>
          <w:rFonts w:ascii="Arial Narrow" w:eastAsia="Arial Narrow" w:hAnsi="Arial Narrow"/>
          <w:sz w:val="22"/>
        </w:rPr>
        <w:t xml:space="preserve"> egyeztetett formában, rendszerezve átadja a Karoknak.</w:t>
      </w:r>
    </w:p>
    <w:p w:rsidR="004B597E" w:rsidRDefault="004B597E" w:rsidP="009A550D">
      <w:pPr>
        <w:jc w:val="both"/>
        <w:rPr>
          <w:rFonts w:ascii="Times New Roman" w:eastAsia="Times New Roman" w:hAnsi="Times New Roman"/>
        </w:rPr>
      </w:pPr>
    </w:p>
    <w:p w:rsidR="004B597E" w:rsidRDefault="004B597E" w:rsidP="009A550D">
      <w:pPr>
        <w:ind w:right="20"/>
        <w:jc w:val="both"/>
        <w:rPr>
          <w:rFonts w:ascii="Arial Narrow" w:eastAsia="Arial Narrow" w:hAnsi="Arial Narrow"/>
          <w:sz w:val="22"/>
        </w:rPr>
      </w:pPr>
      <w:r>
        <w:rPr>
          <w:rFonts w:ascii="Arial Narrow" w:eastAsia="Arial Narrow" w:hAnsi="Arial Narrow"/>
          <w:sz w:val="22"/>
        </w:rPr>
        <w:t>(2) Az (1) bekezdésben meghatározottakon túl a doktori képzésre történő jelentkezés során az alábbiak alkalmazandók:</w:t>
      </w:r>
    </w:p>
    <w:p w:rsidR="004B597E" w:rsidRDefault="004B597E" w:rsidP="00021EE9">
      <w:pPr>
        <w:numPr>
          <w:ilvl w:val="0"/>
          <w:numId w:val="212"/>
        </w:numPr>
        <w:tabs>
          <w:tab w:val="left" w:pos="1985"/>
        </w:tabs>
        <w:ind w:left="1701" w:right="20"/>
        <w:jc w:val="both"/>
        <w:rPr>
          <w:rFonts w:ascii="Arial Narrow" w:eastAsia="Arial Narrow" w:hAnsi="Arial Narrow"/>
          <w:sz w:val="22"/>
        </w:rPr>
      </w:pPr>
      <w:r>
        <w:rPr>
          <w:rStyle w:val="Lbjegyzet-hivatkozs"/>
          <w:rFonts w:ascii="Arial Narrow" w:eastAsia="Arial Narrow" w:hAnsi="Arial Narrow"/>
          <w:sz w:val="22"/>
        </w:rPr>
        <w:footnoteReference w:id="115"/>
      </w:r>
      <w:r>
        <w:rPr>
          <w:rFonts w:ascii="Arial Narrow" w:eastAsia="Arial Narrow" w:hAnsi="Arial Narrow"/>
          <w:sz w:val="22"/>
        </w:rPr>
        <w:t xml:space="preserve"> A felvételi jelentkezést megelőzően a </w:t>
      </w:r>
      <w:r w:rsidR="00915639">
        <w:rPr>
          <w:rFonts w:ascii="Arial Narrow" w:eastAsia="Arial Narrow" w:hAnsi="Arial Narrow"/>
          <w:sz w:val="22"/>
        </w:rPr>
        <w:t>NOI</w:t>
      </w:r>
      <w:r>
        <w:rPr>
          <w:rFonts w:ascii="Arial Narrow" w:eastAsia="Arial Narrow" w:hAnsi="Arial Narrow"/>
          <w:sz w:val="22"/>
        </w:rPr>
        <w:t xml:space="preserve"> előzetesen egyeztet az illetékes Doktori Iskolával (továbbiakban: DI) a felvételiző előzetes jelentkezési szándékáról.</w:t>
      </w:r>
    </w:p>
    <w:p w:rsidR="004B597E" w:rsidRDefault="004B597E" w:rsidP="00021EE9">
      <w:pPr>
        <w:numPr>
          <w:ilvl w:val="0"/>
          <w:numId w:val="212"/>
        </w:numPr>
        <w:tabs>
          <w:tab w:val="left" w:pos="1985"/>
        </w:tabs>
        <w:ind w:left="1701"/>
        <w:jc w:val="both"/>
        <w:rPr>
          <w:rFonts w:ascii="Arial Narrow" w:eastAsia="Arial Narrow" w:hAnsi="Arial Narrow"/>
          <w:sz w:val="22"/>
        </w:rPr>
      </w:pPr>
      <w:r>
        <w:rPr>
          <w:rStyle w:val="Lbjegyzet-hivatkozs"/>
          <w:rFonts w:ascii="Arial Narrow" w:eastAsia="Arial Narrow" w:hAnsi="Arial Narrow"/>
          <w:sz w:val="22"/>
        </w:rPr>
        <w:footnoteReference w:id="116"/>
      </w:r>
      <w:r>
        <w:rPr>
          <w:rFonts w:ascii="Arial Narrow" w:eastAsia="Arial Narrow" w:hAnsi="Arial Narrow"/>
          <w:sz w:val="22"/>
        </w:rPr>
        <w:t xml:space="preserve"> A Stipendium ösztöndíjra történő hallgatói jelentkezés esetében az előzetes témaválasztást és a témavezető személyét illetően a </w:t>
      </w:r>
      <w:r w:rsidR="00915639">
        <w:rPr>
          <w:rFonts w:ascii="Arial Narrow" w:eastAsia="Arial Narrow" w:hAnsi="Arial Narrow"/>
          <w:sz w:val="22"/>
        </w:rPr>
        <w:t xml:space="preserve">NOI </w:t>
      </w:r>
      <w:r>
        <w:rPr>
          <w:rFonts w:ascii="Arial Narrow" w:eastAsia="Arial Narrow" w:hAnsi="Arial Narrow"/>
          <w:sz w:val="22"/>
        </w:rPr>
        <w:t xml:space="preserve">és a jelentkező egyeztet a DI-val, illetve a DI vezetőjével. A megfelelő egyeztetés (téma és témavezető megkeresése és a fogadási szándék közlése) eredményeként a </w:t>
      </w:r>
      <w:r w:rsidR="00915639">
        <w:rPr>
          <w:rFonts w:ascii="Arial Narrow" w:eastAsia="Arial Narrow" w:hAnsi="Arial Narrow"/>
          <w:sz w:val="22"/>
        </w:rPr>
        <w:t xml:space="preserve">NOI </w:t>
      </w:r>
      <w:r>
        <w:rPr>
          <w:rFonts w:ascii="Arial Narrow" w:eastAsia="Arial Narrow" w:hAnsi="Arial Narrow"/>
          <w:sz w:val="22"/>
        </w:rPr>
        <w:t xml:space="preserve">javasolja/vagy nem javasolja a jelentkezést a jelöltnek. Javasolt jelentkezés esetén a </w:t>
      </w:r>
      <w:r w:rsidR="00915639">
        <w:rPr>
          <w:rFonts w:ascii="Arial Narrow" w:eastAsia="Arial Narrow" w:hAnsi="Arial Narrow"/>
          <w:sz w:val="22"/>
        </w:rPr>
        <w:t xml:space="preserve">NOI </w:t>
      </w:r>
      <w:r>
        <w:rPr>
          <w:rFonts w:ascii="Arial Narrow" w:eastAsia="Arial Narrow" w:hAnsi="Arial Narrow"/>
          <w:sz w:val="22"/>
        </w:rPr>
        <w:t>a jelöltnek egy Fogadó levél (Placement Letter) kiállításával igazolja, hogy beadhatja a jelentkezését a TKA on-line felületén.</w:t>
      </w:r>
    </w:p>
    <w:p w:rsidR="004B597E" w:rsidRDefault="004B597E" w:rsidP="00021EE9">
      <w:pPr>
        <w:numPr>
          <w:ilvl w:val="0"/>
          <w:numId w:val="212"/>
        </w:numPr>
        <w:tabs>
          <w:tab w:val="left" w:pos="1985"/>
        </w:tabs>
        <w:ind w:left="1701" w:right="20"/>
        <w:jc w:val="both"/>
        <w:rPr>
          <w:rFonts w:ascii="Arial Narrow" w:eastAsia="Arial Narrow" w:hAnsi="Arial Narrow"/>
          <w:sz w:val="22"/>
        </w:rPr>
      </w:pPr>
      <w:r>
        <w:rPr>
          <w:rFonts w:ascii="Arial Narrow" w:eastAsia="Arial Narrow" w:hAnsi="Arial Narrow"/>
          <w:sz w:val="22"/>
        </w:rPr>
        <w:t>A jelentkezési feltételeknek való megfelelés és a felvételi eljárással kapcsolatos részleteket az illetékes doktori iskola határozza meg, amit a saját szabályzatában rögzít.</w:t>
      </w:r>
    </w:p>
    <w:p w:rsidR="004B597E" w:rsidRDefault="004B597E">
      <w:pPr>
        <w:spacing w:line="361" w:lineRule="exact"/>
        <w:rPr>
          <w:rFonts w:ascii="Times New Roman" w:eastAsia="Times New Roman" w:hAnsi="Times New Roman"/>
        </w:rPr>
      </w:pPr>
    </w:p>
    <w:p w:rsidR="004B597E" w:rsidRDefault="004B597E" w:rsidP="008D189B">
      <w:pPr>
        <w:jc w:val="center"/>
        <w:outlineLvl w:val="3"/>
        <w:rPr>
          <w:rFonts w:ascii="Arial Narrow" w:eastAsia="Arial Narrow" w:hAnsi="Arial Narrow"/>
          <w:b/>
          <w:sz w:val="22"/>
        </w:rPr>
      </w:pPr>
      <w:bookmarkStart w:id="237" w:name="_Toc1407291"/>
      <w:r>
        <w:rPr>
          <w:rFonts w:ascii="Arial Narrow" w:eastAsia="Arial Narrow" w:hAnsi="Arial Narrow"/>
          <w:b/>
          <w:sz w:val="22"/>
        </w:rPr>
        <w:t>2. A felvételi vizsgák/eljárások</w:t>
      </w:r>
      <w:bookmarkEnd w:id="237"/>
    </w:p>
    <w:p w:rsidR="004B597E" w:rsidRDefault="004B597E">
      <w:pPr>
        <w:spacing w:line="360" w:lineRule="exact"/>
        <w:rPr>
          <w:rFonts w:ascii="Times New Roman" w:eastAsia="Times New Roman" w:hAnsi="Times New Roman"/>
        </w:rPr>
      </w:pPr>
    </w:p>
    <w:p w:rsidR="004B597E" w:rsidRDefault="004B597E" w:rsidP="00A551F0">
      <w:pPr>
        <w:tabs>
          <w:tab w:val="left" w:pos="851"/>
        </w:tabs>
        <w:spacing w:line="0" w:lineRule="atLeast"/>
        <w:ind w:hanging="567"/>
        <w:rPr>
          <w:rFonts w:ascii="Arial Narrow" w:eastAsia="Arial Narrow" w:hAnsi="Arial Narrow"/>
          <w:sz w:val="21"/>
        </w:rPr>
      </w:pPr>
      <w:r>
        <w:rPr>
          <w:rFonts w:ascii="Arial Narrow" w:eastAsia="Arial Narrow" w:hAnsi="Arial Narrow"/>
          <w:b/>
          <w:sz w:val="22"/>
        </w:rPr>
        <w:t xml:space="preserve">8:4. § </w:t>
      </w:r>
      <w:r>
        <w:rPr>
          <w:rFonts w:ascii="Arial Narrow" w:eastAsia="Arial Narrow" w:hAnsi="Arial Narrow"/>
          <w:sz w:val="22"/>
        </w:rPr>
        <w:t>(1)</w:t>
      </w:r>
      <w:r>
        <w:rPr>
          <w:rFonts w:ascii="Times New Roman" w:eastAsia="Times New Roman" w:hAnsi="Times New Roman"/>
        </w:rPr>
        <w:t xml:space="preserve"> </w:t>
      </w:r>
      <w:r w:rsidRPr="001357B5">
        <w:rPr>
          <w:rFonts w:ascii="Arial Narrow" w:eastAsia="Arial Narrow" w:hAnsi="Arial Narrow"/>
          <w:sz w:val="22"/>
          <w:szCs w:val="22"/>
        </w:rPr>
        <w:t>Az alapképzésre történő felvételi vizsga elektronikus úton a Moodle rendszeren keresztül történik</w:t>
      </w:r>
      <w:r>
        <w:rPr>
          <w:rFonts w:ascii="Arial Narrow" w:eastAsia="Arial Narrow" w:hAnsi="Arial Narrow"/>
          <w:sz w:val="21"/>
        </w:rPr>
        <w:t>.</w:t>
      </w:r>
    </w:p>
    <w:p w:rsidR="004B597E" w:rsidRDefault="004B597E" w:rsidP="009A550D">
      <w:pPr>
        <w:rPr>
          <w:rFonts w:ascii="Times New Roman" w:eastAsia="Times New Roman" w:hAnsi="Times New Roman"/>
        </w:rPr>
      </w:pPr>
    </w:p>
    <w:p w:rsidR="004B597E" w:rsidRDefault="004B597E" w:rsidP="009A550D">
      <w:pPr>
        <w:numPr>
          <w:ilvl w:val="0"/>
          <w:numId w:val="94"/>
        </w:numPr>
        <w:tabs>
          <w:tab w:val="left" w:pos="284"/>
          <w:tab w:val="left" w:pos="851"/>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117"/>
      </w:r>
      <w:r>
        <w:rPr>
          <w:rFonts w:ascii="Arial Narrow" w:eastAsia="Arial Narrow" w:hAnsi="Arial Narrow"/>
          <w:sz w:val="22"/>
        </w:rPr>
        <w:t xml:space="preserve"> A hallgatók felvételi eljárását a </w:t>
      </w:r>
      <w:r w:rsidR="00915639">
        <w:rPr>
          <w:rFonts w:ascii="Arial Narrow" w:eastAsia="Arial Narrow" w:hAnsi="Arial Narrow"/>
          <w:sz w:val="22"/>
        </w:rPr>
        <w:t xml:space="preserve">NOI </w:t>
      </w:r>
      <w:r>
        <w:rPr>
          <w:rFonts w:ascii="Arial Narrow" w:eastAsia="Arial Narrow" w:hAnsi="Arial Narrow"/>
          <w:sz w:val="22"/>
        </w:rPr>
        <w:t>kérvényezi az Elektronikus és Digitális Tananyagok Irodájától (a továbbiakban: EDTI).</w:t>
      </w:r>
    </w:p>
    <w:p w:rsidR="004B597E" w:rsidRDefault="004B597E" w:rsidP="009A550D">
      <w:pPr>
        <w:tabs>
          <w:tab w:val="left" w:pos="284"/>
        </w:tabs>
        <w:jc w:val="both"/>
        <w:rPr>
          <w:rFonts w:ascii="Arial Narrow" w:eastAsia="Arial Narrow" w:hAnsi="Arial Narrow"/>
          <w:sz w:val="22"/>
        </w:rPr>
      </w:pPr>
    </w:p>
    <w:p w:rsidR="004B597E" w:rsidRDefault="004B597E" w:rsidP="009A550D">
      <w:pPr>
        <w:numPr>
          <w:ilvl w:val="0"/>
          <w:numId w:val="94"/>
        </w:numPr>
        <w:tabs>
          <w:tab w:val="left" w:pos="284"/>
          <w:tab w:val="left" w:pos="851"/>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118"/>
      </w:r>
      <w:r>
        <w:rPr>
          <w:rFonts w:ascii="Arial Narrow" w:eastAsia="Arial Narrow" w:hAnsi="Arial Narrow"/>
          <w:sz w:val="22"/>
        </w:rPr>
        <w:t xml:space="preserve"> A </w:t>
      </w:r>
      <w:r w:rsidR="00915639">
        <w:rPr>
          <w:rFonts w:ascii="Arial Narrow" w:eastAsia="Arial Narrow" w:hAnsi="Arial Narrow"/>
          <w:sz w:val="22"/>
        </w:rPr>
        <w:t xml:space="preserve">NOI </w:t>
      </w:r>
      <w:r>
        <w:rPr>
          <w:rFonts w:ascii="Arial Narrow" w:eastAsia="Arial Narrow" w:hAnsi="Arial Narrow"/>
          <w:sz w:val="22"/>
        </w:rPr>
        <w:t xml:space="preserve">tartja a kapcsolatot a hallgatókkal, illetve megszervezi és lebonyolítja a felvételi vizsgát, majd ezt követően a </w:t>
      </w:r>
      <w:r w:rsidR="00915639">
        <w:rPr>
          <w:rFonts w:ascii="Arial Narrow" w:eastAsia="Arial Narrow" w:hAnsi="Arial Narrow"/>
          <w:sz w:val="22"/>
        </w:rPr>
        <w:t xml:space="preserve">NOI </w:t>
      </w:r>
      <w:r>
        <w:rPr>
          <w:rFonts w:ascii="Arial Narrow" w:eastAsia="Arial Narrow" w:hAnsi="Arial Narrow"/>
          <w:sz w:val="22"/>
        </w:rPr>
        <w:t>továbbítja az eredményt a karok felé.</w:t>
      </w:r>
    </w:p>
    <w:p w:rsidR="004B597E" w:rsidRDefault="004B597E" w:rsidP="009A550D">
      <w:pPr>
        <w:tabs>
          <w:tab w:val="left" w:pos="284"/>
        </w:tabs>
        <w:jc w:val="both"/>
        <w:rPr>
          <w:rFonts w:ascii="Arial Narrow" w:eastAsia="Arial Narrow" w:hAnsi="Arial Narrow"/>
          <w:sz w:val="22"/>
        </w:rPr>
      </w:pPr>
    </w:p>
    <w:p w:rsidR="004B597E" w:rsidRDefault="004B597E" w:rsidP="009A550D">
      <w:pPr>
        <w:numPr>
          <w:ilvl w:val="0"/>
          <w:numId w:val="94"/>
        </w:numPr>
        <w:tabs>
          <w:tab w:val="left" w:pos="284"/>
          <w:tab w:val="left" w:pos="851"/>
        </w:tabs>
        <w:ind w:firstLine="5"/>
        <w:jc w:val="both"/>
        <w:rPr>
          <w:rFonts w:ascii="Arial Narrow" w:eastAsia="Arial Narrow" w:hAnsi="Arial Narrow"/>
          <w:sz w:val="22"/>
        </w:rPr>
      </w:pPr>
      <w:r>
        <w:rPr>
          <w:rFonts w:ascii="Arial Narrow" w:eastAsia="Arial Narrow" w:hAnsi="Arial Narrow"/>
          <w:sz w:val="22"/>
        </w:rPr>
        <w:t>A Karok a felvételizők által elért eredményeket mérlegelve bírálják el a jelentkezéseket. A bírálat 100-as skálán értelmezhető pontszámmal történik.</w:t>
      </w:r>
    </w:p>
    <w:p w:rsidR="004B597E" w:rsidRDefault="004B597E" w:rsidP="009A550D">
      <w:pPr>
        <w:rPr>
          <w:rFonts w:ascii="Times New Roman" w:eastAsia="Times New Roman" w:hAnsi="Times New Roman"/>
        </w:rPr>
      </w:pPr>
    </w:p>
    <w:p w:rsidR="004B597E" w:rsidRPr="001357B5" w:rsidRDefault="004B597E" w:rsidP="009A550D">
      <w:pPr>
        <w:tabs>
          <w:tab w:val="left" w:pos="851"/>
        </w:tabs>
        <w:ind w:hanging="567"/>
        <w:rPr>
          <w:rFonts w:ascii="Arial Narrow" w:eastAsia="Arial Narrow" w:hAnsi="Arial Narrow"/>
          <w:sz w:val="22"/>
          <w:szCs w:val="22"/>
        </w:rPr>
      </w:pPr>
      <w:r>
        <w:rPr>
          <w:rFonts w:ascii="Arial Narrow" w:eastAsia="Arial Narrow" w:hAnsi="Arial Narrow"/>
          <w:b/>
          <w:sz w:val="22"/>
        </w:rPr>
        <w:t xml:space="preserve">8:5. § </w:t>
      </w:r>
      <w:r>
        <w:rPr>
          <w:rFonts w:ascii="Arial Narrow" w:eastAsia="Arial Narrow" w:hAnsi="Arial Narrow"/>
          <w:sz w:val="22"/>
        </w:rPr>
        <w:t>(1)</w:t>
      </w:r>
      <w:r>
        <w:rPr>
          <w:rFonts w:ascii="Times New Roman" w:eastAsia="Times New Roman" w:hAnsi="Times New Roman"/>
        </w:rPr>
        <w:t xml:space="preserve"> </w:t>
      </w:r>
      <w:r w:rsidRPr="001357B5">
        <w:rPr>
          <w:rFonts w:ascii="Arial Narrow" w:eastAsia="Arial Narrow" w:hAnsi="Arial Narrow"/>
          <w:sz w:val="22"/>
          <w:szCs w:val="22"/>
        </w:rPr>
        <w:t>A mesterképzésre történő felvételi vizsga elektronikus úton történik.</w:t>
      </w:r>
    </w:p>
    <w:p w:rsidR="004B597E" w:rsidRPr="001357B5" w:rsidRDefault="004B597E" w:rsidP="009A550D">
      <w:pPr>
        <w:rPr>
          <w:rFonts w:ascii="Times New Roman" w:eastAsia="Times New Roman" w:hAnsi="Times New Roman"/>
          <w:sz w:val="22"/>
          <w:szCs w:val="22"/>
        </w:rPr>
      </w:pPr>
    </w:p>
    <w:p w:rsidR="004B597E" w:rsidRDefault="004B597E" w:rsidP="009A550D">
      <w:pPr>
        <w:numPr>
          <w:ilvl w:val="0"/>
          <w:numId w:val="95"/>
        </w:numPr>
        <w:tabs>
          <w:tab w:val="left" w:pos="284"/>
          <w:tab w:val="left" w:pos="851"/>
        </w:tabs>
        <w:ind w:right="20" w:firstLine="5"/>
        <w:jc w:val="both"/>
        <w:rPr>
          <w:rFonts w:ascii="Arial Narrow" w:eastAsia="Arial Narrow" w:hAnsi="Arial Narrow"/>
          <w:sz w:val="22"/>
        </w:rPr>
      </w:pPr>
      <w:r>
        <w:rPr>
          <w:rFonts w:ascii="Arial Narrow" w:eastAsia="Arial Narrow" w:hAnsi="Arial Narrow"/>
          <w:sz w:val="22"/>
        </w:rPr>
        <w:t>A karok az egyes szakok esetében szakmai felvételi vizsgát szerveznek, amit a jelöltek irányába írásban kommunikálnak.</w:t>
      </w:r>
    </w:p>
    <w:p w:rsidR="004B597E" w:rsidRDefault="004B597E" w:rsidP="009A550D">
      <w:pPr>
        <w:tabs>
          <w:tab w:val="left" w:pos="284"/>
        </w:tabs>
        <w:jc w:val="both"/>
        <w:rPr>
          <w:rFonts w:ascii="Arial Narrow" w:eastAsia="Arial Narrow" w:hAnsi="Arial Narrow"/>
          <w:sz w:val="22"/>
        </w:rPr>
      </w:pPr>
    </w:p>
    <w:p w:rsidR="004B597E" w:rsidRDefault="004B597E" w:rsidP="009A550D">
      <w:pPr>
        <w:numPr>
          <w:ilvl w:val="0"/>
          <w:numId w:val="95"/>
        </w:numPr>
        <w:tabs>
          <w:tab w:val="left" w:pos="284"/>
          <w:tab w:val="left" w:pos="851"/>
        </w:tabs>
        <w:ind w:right="20" w:firstLine="5"/>
        <w:jc w:val="both"/>
        <w:rPr>
          <w:rFonts w:ascii="Arial Narrow" w:eastAsia="Arial Narrow" w:hAnsi="Arial Narrow"/>
          <w:sz w:val="22"/>
        </w:rPr>
      </w:pPr>
      <w:r>
        <w:rPr>
          <w:rFonts w:ascii="Arial Narrow" w:eastAsia="Arial Narrow" w:hAnsi="Arial Narrow"/>
          <w:sz w:val="22"/>
        </w:rPr>
        <w:t>A vizsga megszervezése, lebonyolítása és értékelése a szakot gondozó Kar feladata. Az értékelés 100-as skálán értelmezhető pontszámmal történik.</w:t>
      </w:r>
    </w:p>
    <w:p w:rsidR="004B597E" w:rsidRDefault="004B597E" w:rsidP="009A550D">
      <w:pPr>
        <w:rPr>
          <w:rFonts w:ascii="Times New Roman" w:eastAsia="Times New Roman" w:hAnsi="Times New Roman"/>
        </w:rPr>
      </w:pPr>
    </w:p>
    <w:p w:rsidR="004B597E" w:rsidRDefault="004B597E" w:rsidP="009A550D">
      <w:pPr>
        <w:tabs>
          <w:tab w:val="left" w:pos="851"/>
        </w:tabs>
        <w:ind w:hanging="567"/>
        <w:rPr>
          <w:rFonts w:ascii="Arial Narrow" w:eastAsia="Arial Narrow" w:hAnsi="Arial Narrow"/>
          <w:sz w:val="22"/>
        </w:rPr>
      </w:pPr>
      <w:r>
        <w:rPr>
          <w:rFonts w:ascii="Arial Narrow" w:eastAsia="Arial Narrow" w:hAnsi="Arial Narrow"/>
          <w:b/>
          <w:sz w:val="22"/>
        </w:rPr>
        <w:t xml:space="preserve">8:6. § </w:t>
      </w:r>
      <w:r>
        <w:rPr>
          <w:rFonts w:ascii="Arial Narrow" w:eastAsia="Arial Narrow" w:hAnsi="Arial Narrow"/>
          <w:sz w:val="22"/>
        </w:rPr>
        <w:t>(1)</w:t>
      </w:r>
      <w:r>
        <w:rPr>
          <w:rFonts w:ascii="Times New Roman" w:eastAsia="Times New Roman" w:hAnsi="Times New Roman"/>
        </w:rPr>
        <w:t xml:space="preserve"> </w:t>
      </w:r>
      <w:r>
        <w:rPr>
          <w:rFonts w:ascii="Arial Narrow" w:eastAsia="Arial Narrow" w:hAnsi="Arial Narrow"/>
          <w:sz w:val="22"/>
        </w:rPr>
        <w:t>A doktori képzésre történő felvételi vizsga elektronikus úton történik.</w:t>
      </w:r>
    </w:p>
    <w:p w:rsidR="004B597E" w:rsidRDefault="004B597E" w:rsidP="009A550D">
      <w:pPr>
        <w:rPr>
          <w:rFonts w:ascii="Times New Roman" w:eastAsia="Times New Roman" w:hAnsi="Times New Roman"/>
        </w:rPr>
      </w:pPr>
    </w:p>
    <w:p w:rsidR="004B597E" w:rsidRDefault="004B597E" w:rsidP="009A550D">
      <w:pPr>
        <w:numPr>
          <w:ilvl w:val="0"/>
          <w:numId w:val="96"/>
        </w:numPr>
        <w:tabs>
          <w:tab w:val="left" w:pos="284"/>
          <w:tab w:val="left" w:pos="851"/>
        </w:tabs>
        <w:ind w:firstLine="5"/>
        <w:jc w:val="both"/>
        <w:rPr>
          <w:rFonts w:ascii="Arial Narrow" w:eastAsia="Arial Narrow" w:hAnsi="Arial Narrow"/>
          <w:sz w:val="22"/>
        </w:rPr>
      </w:pPr>
      <w:r>
        <w:rPr>
          <w:rStyle w:val="Lbjegyzet-hivatkozs"/>
          <w:rFonts w:ascii="Arial Narrow" w:eastAsia="Arial Narrow" w:hAnsi="Arial Narrow"/>
          <w:sz w:val="22"/>
        </w:rPr>
        <w:footnoteReference w:id="119"/>
      </w:r>
      <w:r>
        <w:rPr>
          <w:rFonts w:ascii="Arial Narrow" w:eastAsia="Arial Narrow" w:hAnsi="Arial Narrow"/>
          <w:sz w:val="22"/>
        </w:rPr>
        <w:t xml:space="preserve"> A jelentkező már előzetesen témavezetőt és témát választ a </w:t>
      </w:r>
      <w:r w:rsidR="00915639">
        <w:rPr>
          <w:rFonts w:ascii="Arial Narrow" w:eastAsia="Arial Narrow" w:hAnsi="Arial Narrow"/>
          <w:sz w:val="22"/>
        </w:rPr>
        <w:t xml:space="preserve">NOI </w:t>
      </w:r>
      <w:r>
        <w:rPr>
          <w:rFonts w:ascii="Arial Narrow" w:eastAsia="Arial Narrow" w:hAnsi="Arial Narrow"/>
          <w:sz w:val="22"/>
        </w:rPr>
        <w:t xml:space="preserve">és a DI-k közreműködésével, amelyről a </w:t>
      </w:r>
      <w:r w:rsidR="00915639">
        <w:rPr>
          <w:rFonts w:ascii="Arial Narrow" w:eastAsia="Arial Narrow" w:hAnsi="Arial Narrow"/>
          <w:sz w:val="22"/>
        </w:rPr>
        <w:t xml:space="preserve">NOI </w:t>
      </w:r>
      <w:r>
        <w:rPr>
          <w:rFonts w:ascii="Arial Narrow" w:eastAsia="Arial Narrow" w:hAnsi="Arial Narrow"/>
          <w:sz w:val="22"/>
        </w:rPr>
        <w:t>már előzetesen szándéknyilatkozatot állított ki a DI-vezetőjével (illetve a DI-vel) egyeztetve.</w:t>
      </w:r>
    </w:p>
    <w:p w:rsidR="004B597E" w:rsidRDefault="004B597E" w:rsidP="009A550D">
      <w:pPr>
        <w:tabs>
          <w:tab w:val="left" w:pos="284"/>
        </w:tabs>
        <w:jc w:val="both"/>
        <w:rPr>
          <w:rFonts w:ascii="Arial Narrow" w:eastAsia="Arial Narrow" w:hAnsi="Arial Narrow"/>
          <w:sz w:val="22"/>
        </w:rPr>
      </w:pPr>
    </w:p>
    <w:p w:rsidR="004B597E" w:rsidRDefault="004B597E" w:rsidP="009A550D">
      <w:pPr>
        <w:numPr>
          <w:ilvl w:val="0"/>
          <w:numId w:val="96"/>
        </w:numPr>
        <w:tabs>
          <w:tab w:val="left" w:pos="284"/>
          <w:tab w:val="left" w:pos="851"/>
        </w:tabs>
        <w:ind w:firstLine="5"/>
        <w:jc w:val="both"/>
        <w:rPr>
          <w:rFonts w:ascii="Arial Narrow" w:eastAsia="Arial Narrow" w:hAnsi="Arial Narrow"/>
          <w:sz w:val="22"/>
        </w:rPr>
      </w:pPr>
      <w:r>
        <w:rPr>
          <w:rFonts w:ascii="Arial Narrow" w:eastAsia="Arial Narrow" w:hAnsi="Arial Narrow"/>
          <w:sz w:val="22"/>
        </w:rPr>
        <w:t>A szóbeli felvételi elbeszélgetés megszervezése és lebonyolítása a – a témát előzetesen befogadó - DI feladata. Indokolt esetben távkommunikációs eszköz segítségével is történhet a felvételi elbeszélgetés, amennyiben azt az illetékes DI által felkért felvételi bizottság is jóváhagyja.</w:t>
      </w:r>
    </w:p>
    <w:p w:rsidR="004B597E" w:rsidRDefault="004B597E" w:rsidP="009A550D">
      <w:pPr>
        <w:tabs>
          <w:tab w:val="left" w:pos="284"/>
        </w:tabs>
        <w:jc w:val="both"/>
        <w:rPr>
          <w:rFonts w:ascii="Arial Narrow" w:eastAsia="Arial Narrow" w:hAnsi="Arial Narrow"/>
          <w:sz w:val="22"/>
        </w:rPr>
      </w:pPr>
    </w:p>
    <w:p w:rsidR="004B597E" w:rsidRDefault="004B597E" w:rsidP="009A550D">
      <w:pPr>
        <w:numPr>
          <w:ilvl w:val="0"/>
          <w:numId w:val="96"/>
        </w:numPr>
        <w:tabs>
          <w:tab w:val="left" w:pos="284"/>
          <w:tab w:val="left" w:pos="851"/>
        </w:tabs>
        <w:ind w:right="20" w:firstLine="5"/>
        <w:jc w:val="both"/>
        <w:rPr>
          <w:rFonts w:ascii="Arial Narrow" w:eastAsia="Arial Narrow" w:hAnsi="Arial Narrow"/>
          <w:sz w:val="22"/>
        </w:rPr>
      </w:pPr>
      <w:r>
        <w:rPr>
          <w:rFonts w:ascii="Arial Narrow" w:eastAsia="Arial Narrow" w:hAnsi="Arial Narrow"/>
          <w:sz w:val="22"/>
        </w:rPr>
        <w:t>A felvételi eredmények és a rangsor megállapítása minden esetben a DI-k vonatkozó szabályainak megfelelően történik.</w:t>
      </w:r>
    </w:p>
    <w:p w:rsidR="004B597E" w:rsidRDefault="004B597E" w:rsidP="009A550D">
      <w:pPr>
        <w:tabs>
          <w:tab w:val="left" w:pos="284"/>
        </w:tabs>
        <w:jc w:val="both"/>
        <w:rPr>
          <w:rFonts w:ascii="Arial Narrow" w:eastAsia="Arial Narrow" w:hAnsi="Arial Narrow"/>
          <w:sz w:val="22"/>
        </w:rPr>
      </w:pPr>
    </w:p>
    <w:p w:rsidR="004B597E" w:rsidRDefault="004B597E" w:rsidP="009A550D">
      <w:pPr>
        <w:numPr>
          <w:ilvl w:val="0"/>
          <w:numId w:val="96"/>
        </w:numPr>
        <w:tabs>
          <w:tab w:val="left" w:pos="284"/>
          <w:tab w:val="left" w:pos="851"/>
        </w:tabs>
        <w:ind w:right="20" w:firstLine="5"/>
        <w:jc w:val="both"/>
        <w:rPr>
          <w:rFonts w:ascii="Arial Narrow" w:eastAsia="Arial Narrow" w:hAnsi="Arial Narrow"/>
          <w:sz w:val="22"/>
        </w:rPr>
      </w:pPr>
      <w:r>
        <w:rPr>
          <w:rFonts w:ascii="Arial Narrow" w:eastAsia="Arial Narrow" w:hAnsi="Arial Narrow"/>
          <w:sz w:val="22"/>
        </w:rPr>
        <w:t>A felvételi elbeszélgetés eredményének megállapítása az Egyetemi Doktori és Habilitációs Tanács (továbbiakban EHDT) hatásköre. Az értékek megadása 100-as skálán értelmezhető pontszámmal történik.</w:t>
      </w:r>
    </w:p>
    <w:p w:rsidR="004B597E" w:rsidRDefault="004B597E" w:rsidP="009A550D">
      <w:pPr>
        <w:rPr>
          <w:rFonts w:ascii="Times New Roman" w:eastAsia="Times New Roman" w:hAnsi="Times New Roman"/>
        </w:rPr>
      </w:pPr>
    </w:p>
    <w:p w:rsidR="004B597E" w:rsidRDefault="004B597E" w:rsidP="009A550D">
      <w:pPr>
        <w:tabs>
          <w:tab w:val="left" w:pos="851"/>
        </w:tabs>
        <w:ind w:hanging="567"/>
        <w:rPr>
          <w:rFonts w:ascii="Arial Narrow" w:eastAsia="Arial Narrow" w:hAnsi="Arial Narrow"/>
          <w:sz w:val="22"/>
        </w:rPr>
      </w:pPr>
      <w:r>
        <w:rPr>
          <w:rFonts w:ascii="Arial Narrow" w:eastAsia="Arial Narrow" w:hAnsi="Arial Narrow"/>
          <w:b/>
          <w:sz w:val="22"/>
        </w:rPr>
        <w:t xml:space="preserve">8:7. § </w:t>
      </w:r>
      <w:r>
        <w:rPr>
          <w:rFonts w:ascii="Arial Narrow" w:eastAsia="Arial Narrow" w:hAnsi="Arial Narrow"/>
          <w:sz w:val="22"/>
        </w:rPr>
        <w:t>(1)</w:t>
      </w:r>
      <w:r>
        <w:rPr>
          <w:rFonts w:ascii="Times New Roman" w:eastAsia="Times New Roman" w:hAnsi="Times New Roman"/>
        </w:rPr>
        <w:t xml:space="preserve"> </w:t>
      </w:r>
      <w:r>
        <w:rPr>
          <w:rFonts w:ascii="Arial Narrow" w:eastAsia="Arial Narrow" w:hAnsi="Arial Narrow"/>
          <w:sz w:val="22"/>
        </w:rPr>
        <w:t>A felvételi vizsgák lebonyolítására tárgyév június 1-10. között kerül sor.</w:t>
      </w:r>
    </w:p>
    <w:p w:rsidR="004B597E" w:rsidRDefault="004B597E" w:rsidP="009A550D">
      <w:pPr>
        <w:rPr>
          <w:rFonts w:ascii="Times New Roman" w:eastAsia="Times New Roman" w:hAnsi="Times New Roman"/>
        </w:rPr>
      </w:pPr>
    </w:p>
    <w:p w:rsidR="004B597E" w:rsidRDefault="004B597E" w:rsidP="009A550D">
      <w:pPr>
        <w:tabs>
          <w:tab w:val="left" w:pos="284"/>
        </w:tabs>
        <w:ind w:right="20"/>
        <w:jc w:val="both"/>
        <w:rPr>
          <w:rFonts w:ascii="Arial Narrow" w:eastAsia="Arial Narrow" w:hAnsi="Arial Narrow"/>
          <w:sz w:val="22"/>
        </w:rPr>
      </w:pPr>
      <w:r>
        <w:rPr>
          <w:rFonts w:ascii="Arial Narrow" w:eastAsia="Arial Narrow" w:hAnsi="Arial Narrow"/>
          <w:sz w:val="22"/>
        </w:rPr>
        <w:t>(2)</w:t>
      </w:r>
      <w:r>
        <w:rPr>
          <w:rStyle w:val="Lbjegyzet-hivatkozs"/>
          <w:rFonts w:ascii="Arial Narrow" w:eastAsia="Arial Narrow" w:hAnsi="Arial Narrow"/>
          <w:sz w:val="22"/>
        </w:rPr>
        <w:footnoteReference w:id="120"/>
      </w:r>
      <w:r>
        <w:rPr>
          <w:rFonts w:ascii="Arial Narrow" w:eastAsia="Arial Narrow" w:hAnsi="Arial Narrow"/>
          <w:sz w:val="22"/>
        </w:rPr>
        <w:t xml:space="preserve"> A felvételi vizsgák eredményének összegzése és értékelése, valamint az eredmények megküldésének határideje a </w:t>
      </w:r>
      <w:r w:rsidR="00915639">
        <w:rPr>
          <w:rFonts w:ascii="Arial Narrow" w:eastAsia="Arial Narrow" w:hAnsi="Arial Narrow"/>
          <w:sz w:val="22"/>
        </w:rPr>
        <w:t>NOI</w:t>
      </w:r>
      <w:r>
        <w:rPr>
          <w:rFonts w:ascii="Arial Narrow" w:eastAsia="Arial Narrow" w:hAnsi="Arial Narrow"/>
          <w:sz w:val="22"/>
        </w:rPr>
        <w:t>számára tárgyév június 20.</w:t>
      </w:r>
    </w:p>
    <w:p w:rsidR="004B597E" w:rsidRDefault="004B597E" w:rsidP="009A550D">
      <w:pPr>
        <w:ind w:left="560" w:right="20"/>
        <w:rPr>
          <w:rFonts w:ascii="Arial Narrow" w:eastAsia="Arial Narrow" w:hAnsi="Arial Narrow"/>
          <w:sz w:val="22"/>
        </w:rPr>
      </w:pPr>
    </w:p>
    <w:p w:rsidR="004B597E" w:rsidRDefault="004B597E" w:rsidP="008D189B">
      <w:pPr>
        <w:jc w:val="center"/>
        <w:outlineLvl w:val="3"/>
        <w:rPr>
          <w:rFonts w:ascii="Arial Narrow" w:eastAsia="Arial Narrow" w:hAnsi="Arial Narrow"/>
          <w:b/>
          <w:sz w:val="22"/>
        </w:rPr>
      </w:pPr>
      <w:bookmarkStart w:id="238" w:name="page71"/>
      <w:bookmarkStart w:id="239" w:name="_Toc1407292"/>
      <w:bookmarkEnd w:id="238"/>
      <w:r>
        <w:rPr>
          <w:rFonts w:ascii="Arial Narrow" w:eastAsia="Arial Narrow" w:hAnsi="Arial Narrow"/>
          <w:b/>
          <w:sz w:val="22"/>
        </w:rPr>
        <w:t>3. A felvételi döntés</w:t>
      </w:r>
      <w:bookmarkEnd w:id="239"/>
    </w:p>
    <w:p w:rsidR="004B597E" w:rsidRDefault="004B597E" w:rsidP="009A550D">
      <w:pPr>
        <w:rPr>
          <w:rFonts w:ascii="Times New Roman" w:eastAsia="Times New Roman" w:hAnsi="Times New Roman"/>
        </w:rPr>
      </w:pPr>
    </w:p>
    <w:p w:rsidR="004B597E" w:rsidRDefault="004B597E" w:rsidP="009A550D">
      <w:pPr>
        <w:ind w:right="23" w:hanging="567"/>
        <w:jc w:val="both"/>
        <w:rPr>
          <w:rFonts w:ascii="Arial Narrow" w:eastAsia="Arial Narrow" w:hAnsi="Arial Narrow"/>
          <w:sz w:val="22"/>
        </w:rPr>
      </w:pPr>
      <w:r>
        <w:rPr>
          <w:rFonts w:ascii="Arial Narrow" w:eastAsia="Arial Narrow" w:hAnsi="Arial Narrow"/>
          <w:b/>
          <w:sz w:val="22"/>
        </w:rPr>
        <w:t xml:space="preserve">8:8. § </w:t>
      </w:r>
      <w:r>
        <w:rPr>
          <w:rFonts w:ascii="Arial Narrow" w:eastAsia="Arial Narrow" w:hAnsi="Arial Narrow"/>
          <w:sz w:val="22"/>
        </w:rPr>
        <w:t>(1)</w:t>
      </w:r>
      <w:r>
        <w:rPr>
          <w:rStyle w:val="Lbjegyzet-hivatkozs"/>
          <w:rFonts w:ascii="Arial Narrow" w:eastAsia="Arial Narrow" w:hAnsi="Arial Narrow"/>
          <w:sz w:val="22"/>
        </w:rPr>
        <w:footnoteReference w:id="121"/>
      </w:r>
      <w:r>
        <w:rPr>
          <w:rFonts w:ascii="Arial Narrow" w:eastAsia="Arial Narrow" w:hAnsi="Arial Narrow"/>
          <w:b/>
          <w:sz w:val="22"/>
        </w:rPr>
        <w:t xml:space="preserve"> </w:t>
      </w:r>
      <w:r>
        <w:rPr>
          <w:rFonts w:ascii="Arial Narrow" w:eastAsia="Arial Narrow" w:hAnsi="Arial Narrow"/>
          <w:sz w:val="22"/>
        </w:rPr>
        <w:t xml:space="preserve">A jelentkező által benyújtott dokumentumokat a </w:t>
      </w:r>
      <w:r w:rsidR="00915639">
        <w:rPr>
          <w:rFonts w:ascii="Arial Narrow" w:eastAsia="Arial Narrow" w:hAnsi="Arial Narrow"/>
          <w:sz w:val="22"/>
        </w:rPr>
        <w:t xml:space="preserve">NOI </w:t>
      </w:r>
      <w:r>
        <w:rPr>
          <w:rFonts w:ascii="Arial Narrow" w:eastAsia="Arial Narrow" w:hAnsi="Arial Narrow"/>
          <w:sz w:val="22"/>
        </w:rPr>
        <w:t>készíti elő döntéshozatalra. Ellenőrzi a formai</w:t>
      </w:r>
      <w:r>
        <w:rPr>
          <w:rFonts w:ascii="Arial Narrow" w:eastAsia="Arial Narrow" w:hAnsi="Arial Narrow"/>
          <w:b/>
          <w:sz w:val="22"/>
        </w:rPr>
        <w:t xml:space="preserve"> </w:t>
      </w:r>
      <w:r>
        <w:rPr>
          <w:rFonts w:ascii="Arial Narrow" w:eastAsia="Arial Narrow" w:hAnsi="Arial Narrow"/>
          <w:sz w:val="22"/>
        </w:rPr>
        <w:t xml:space="preserve">követelményeket, illetve a jelentkezési anyagok teljes körűségét. A felvételről szóló döntést, vagy annak elutasítását az illetékes kar dékánja vagy az általa megbízott személy, illetve a EDHT elnöke vagy a DI vezetője hozza meg és írásban közli a </w:t>
      </w:r>
      <w:r w:rsidR="00915639">
        <w:rPr>
          <w:rFonts w:ascii="Arial Narrow" w:eastAsia="Arial Narrow" w:hAnsi="Arial Narrow"/>
          <w:sz w:val="22"/>
        </w:rPr>
        <w:t xml:space="preserve">NOI </w:t>
      </w:r>
      <w:r>
        <w:rPr>
          <w:rFonts w:ascii="Arial Narrow" w:eastAsia="Arial Narrow" w:hAnsi="Arial Narrow"/>
          <w:sz w:val="22"/>
        </w:rPr>
        <w:t>megbízott munkatársával.</w:t>
      </w:r>
    </w:p>
    <w:p w:rsidR="004B597E" w:rsidRDefault="004B597E" w:rsidP="009A550D">
      <w:pPr>
        <w:rPr>
          <w:rFonts w:ascii="Times New Roman" w:eastAsia="Times New Roman" w:hAnsi="Times New Roman"/>
        </w:rPr>
      </w:pPr>
    </w:p>
    <w:p w:rsidR="004B597E" w:rsidRDefault="004B597E" w:rsidP="009A550D">
      <w:pPr>
        <w:numPr>
          <w:ilvl w:val="0"/>
          <w:numId w:val="213"/>
        </w:numPr>
        <w:tabs>
          <w:tab w:val="left" w:pos="284"/>
        </w:tabs>
        <w:jc w:val="both"/>
        <w:rPr>
          <w:rFonts w:ascii="Arial Narrow" w:eastAsia="Arial Narrow" w:hAnsi="Arial Narrow"/>
          <w:sz w:val="22"/>
        </w:rPr>
      </w:pPr>
      <w:r>
        <w:rPr>
          <w:rStyle w:val="Lbjegyzet-hivatkozs"/>
          <w:rFonts w:ascii="Arial Narrow" w:eastAsia="Arial Narrow" w:hAnsi="Arial Narrow"/>
          <w:sz w:val="22"/>
        </w:rPr>
        <w:footnoteReference w:id="122"/>
      </w:r>
      <w:r>
        <w:rPr>
          <w:rFonts w:ascii="Arial Narrow" w:eastAsia="Arial Narrow" w:hAnsi="Arial Narrow"/>
          <w:sz w:val="22"/>
        </w:rPr>
        <w:t xml:space="preserve"> A vizsgaeredmények alapján a Kar írásban tájékoztatja a </w:t>
      </w:r>
      <w:r w:rsidR="00915639">
        <w:rPr>
          <w:rFonts w:ascii="Arial Narrow" w:eastAsia="Arial Narrow" w:hAnsi="Arial Narrow"/>
          <w:sz w:val="22"/>
        </w:rPr>
        <w:t>NOI</w:t>
      </w:r>
      <w:r>
        <w:rPr>
          <w:rFonts w:ascii="Arial Narrow" w:eastAsia="Arial Narrow" w:hAnsi="Arial Narrow"/>
          <w:sz w:val="22"/>
        </w:rPr>
        <w:t>-t a felvételre javasolt hallgatókról.</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213"/>
        </w:numPr>
        <w:tabs>
          <w:tab w:val="left" w:pos="284"/>
        </w:tabs>
        <w:jc w:val="both"/>
        <w:rPr>
          <w:rFonts w:ascii="Arial Narrow" w:eastAsia="Arial Narrow" w:hAnsi="Arial Narrow"/>
          <w:sz w:val="22"/>
        </w:rPr>
      </w:pPr>
      <w:r>
        <w:rPr>
          <w:rStyle w:val="Lbjegyzet-hivatkozs"/>
          <w:rFonts w:ascii="Arial Narrow" w:eastAsia="Arial Narrow" w:hAnsi="Arial Narrow"/>
          <w:sz w:val="22"/>
        </w:rPr>
        <w:footnoteReference w:id="123"/>
      </w:r>
      <w:r>
        <w:rPr>
          <w:rFonts w:ascii="Arial Narrow" w:eastAsia="Arial Narrow" w:hAnsi="Arial Narrow"/>
          <w:sz w:val="22"/>
        </w:rPr>
        <w:t xml:space="preserve"> Stipendium ösztöndíj esetében a </w:t>
      </w:r>
      <w:r w:rsidR="00915639">
        <w:rPr>
          <w:rFonts w:ascii="Arial Narrow" w:eastAsia="Arial Narrow" w:hAnsi="Arial Narrow"/>
          <w:sz w:val="22"/>
        </w:rPr>
        <w:t xml:space="preserve">NOI </w:t>
      </w:r>
      <w:r>
        <w:rPr>
          <w:rFonts w:ascii="Arial Narrow" w:eastAsia="Arial Narrow" w:hAnsi="Arial Narrow"/>
          <w:sz w:val="22"/>
        </w:rPr>
        <w:t xml:space="preserve">feladata, hogy a Karok javaslatait eljuttassa a TKA-nak az általuk meghatározott időpontig. A TKA által támogatott és ösztöndíjat elnyert hallgatók névsorát a </w:t>
      </w:r>
      <w:r w:rsidR="00915639">
        <w:rPr>
          <w:rFonts w:ascii="Arial Narrow" w:eastAsia="Arial Narrow" w:hAnsi="Arial Narrow"/>
          <w:sz w:val="22"/>
        </w:rPr>
        <w:t xml:space="preserve">NOI </w:t>
      </w:r>
      <w:r>
        <w:rPr>
          <w:rFonts w:ascii="Arial Narrow" w:eastAsia="Arial Narrow" w:hAnsi="Arial Narrow"/>
          <w:sz w:val="22"/>
        </w:rPr>
        <w:t>a karok felé írásban küldi meg.</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213"/>
        </w:numPr>
        <w:tabs>
          <w:tab w:val="left" w:pos="284"/>
        </w:tabs>
        <w:jc w:val="both"/>
        <w:rPr>
          <w:rFonts w:ascii="Arial Narrow" w:eastAsia="Arial Narrow" w:hAnsi="Arial Narrow"/>
          <w:sz w:val="22"/>
        </w:rPr>
      </w:pPr>
      <w:r>
        <w:rPr>
          <w:rFonts w:ascii="Arial Narrow" w:eastAsia="Arial Narrow" w:hAnsi="Arial Narrow"/>
          <w:sz w:val="22"/>
        </w:rPr>
        <w:t>A felvételt nyert jelentkezők felvételi határozatának előállítása – Stipendium ösztöndíj esetében a TKA felvételi közlésének megfelelően a támogatást elnyert hallgatók számára - a kar illetve a doktori iskola feladata (Letter of Acceptance). Lehetőség van formai hibák esetén feltételes felvételi levél kiállítására is, mely szintén a Karok/DI-k feladata. (Letter of Conditional Acceptance)</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213"/>
        </w:numPr>
        <w:tabs>
          <w:tab w:val="left" w:pos="284"/>
        </w:tabs>
        <w:ind w:right="20"/>
        <w:jc w:val="both"/>
        <w:rPr>
          <w:rFonts w:ascii="Arial Narrow" w:eastAsia="Arial Narrow" w:hAnsi="Arial Narrow"/>
          <w:sz w:val="22"/>
        </w:rPr>
      </w:pPr>
      <w:r>
        <w:rPr>
          <w:rFonts w:ascii="Arial Narrow" w:eastAsia="Arial Narrow" w:hAnsi="Arial Narrow"/>
          <w:sz w:val="22"/>
        </w:rPr>
        <w:t>A felvételi levél az alábbi információkat tartalmazza: a Kar és szak megnevezése, felvétel féléve, a költségtérítés összege, szintfelmérő vizsga (Placement Test) eredménye, befogadott tárgyak esetén azok felsorolása, doktori képzésnél a témavezető és az elfogadott kutatási téma megnevezése.</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213"/>
        </w:numPr>
        <w:tabs>
          <w:tab w:val="left" w:pos="284"/>
        </w:tabs>
        <w:jc w:val="both"/>
        <w:rPr>
          <w:rFonts w:ascii="Arial Narrow" w:eastAsia="Arial Narrow" w:hAnsi="Arial Narrow"/>
          <w:sz w:val="22"/>
        </w:rPr>
      </w:pPr>
      <w:r>
        <w:rPr>
          <w:rFonts w:ascii="Arial Narrow" w:eastAsia="Arial Narrow" w:hAnsi="Arial Narrow"/>
          <w:sz w:val="22"/>
        </w:rPr>
        <w:t>Sikertelen felvételi esetén a Kar elutasító határozatot állít ki (Letter of Refusal). A levelet az illetékes kar dékánja vagy az általa megbízott személy, illetve az EDHT elnöke, vagy a doktori iskola vezetője írja alá, fejléces levélpapíron, bélyegző lenyomattal ellátva.</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213"/>
        </w:numPr>
        <w:tabs>
          <w:tab w:val="left" w:pos="284"/>
        </w:tabs>
        <w:jc w:val="both"/>
        <w:rPr>
          <w:rFonts w:ascii="Arial Narrow" w:eastAsia="Arial Narrow" w:hAnsi="Arial Narrow"/>
          <w:sz w:val="22"/>
        </w:rPr>
      </w:pPr>
      <w:r>
        <w:rPr>
          <w:rStyle w:val="Lbjegyzet-hivatkozs"/>
          <w:rFonts w:ascii="Arial Narrow" w:eastAsia="Arial Narrow" w:hAnsi="Arial Narrow"/>
          <w:sz w:val="22"/>
        </w:rPr>
        <w:footnoteReference w:id="124"/>
      </w:r>
      <w:r>
        <w:rPr>
          <w:rFonts w:ascii="Arial Narrow" w:eastAsia="Arial Narrow" w:hAnsi="Arial Narrow"/>
          <w:sz w:val="22"/>
        </w:rPr>
        <w:t xml:space="preserve"> Mind a felvételről-, mind az elutasításról szóló határozatokat a Karok és a DI-k kötelesek a MO-nak megküldeni.</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213"/>
        </w:numPr>
        <w:tabs>
          <w:tab w:val="left" w:pos="284"/>
        </w:tabs>
        <w:ind w:right="20"/>
        <w:jc w:val="both"/>
        <w:rPr>
          <w:rFonts w:ascii="Arial Narrow" w:eastAsia="Arial Narrow" w:hAnsi="Arial Narrow"/>
          <w:sz w:val="22"/>
        </w:rPr>
      </w:pPr>
      <w:r>
        <w:rPr>
          <w:rFonts w:ascii="Arial Narrow" w:eastAsia="Arial Narrow" w:hAnsi="Arial Narrow"/>
          <w:sz w:val="22"/>
        </w:rPr>
        <w:t>A felvételi határozat kibocsátásának és a jelentkező felé történő postázásának határideje a hiánytalanul benyújtott jelentkezési dokumentumoktól számított 30. nap, illetve Stipendium ösztöndíj esetében a TKA által megadott határidő.</w:t>
      </w:r>
    </w:p>
    <w:p w:rsidR="004B597E" w:rsidRDefault="004B597E" w:rsidP="009A550D">
      <w:pPr>
        <w:tabs>
          <w:tab w:val="left" w:pos="284"/>
        </w:tabs>
        <w:rPr>
          <w:rFonts w:ascii="Arial Narrow" w:eastAsia="Arial Narrow" w:hAnsi="Arial Narrow"/>
          <w:sz w:val="22"/>
        </w:rPr>
      </w:pPr>
    </w:p>
    <w:p w:rsidR="004B597E" w:rsidRDefault="004B597E" w:rsidP="009A550D">
      <w:pPr>
        <w:numPr>
          <w:ilvl w:val="0"/>
          <w:numId w:val="213"/>
        </w:numPr>
        <w:tabs>
          <w:tab w:val="left" w:pos="284"/>
        </w:tabs>
        <w:ind w:right="20"/>
        <w:jc w:val="both"/>
        <w:rPr>
          <w:rFonts w:ascii="Arial Narrow" w:eastAsia="Arial Narrow" w:hAnsi="Arial Narrow"/>
          <w:sz w:val="22"/>
        </w:rPr>
      </w:pPr>
      <w:r>
        <w:rPr>
          <w:rStyle w:val="Lbjegyzet-hivatkozs"/>
          <w:rFonts w:ascii="Arial Narrow" w:eastAsia="Arial Narrow" w:hAnsi="Arial Narrow"/>
          <w:sz w:val="22"/>
        </w:rPr>
        <w:footnoteReference w:id="125"/>
      </w:r>
      <w:r>
        <w:rPr>
          <w:rFonts w:ascii="Arial Narrow" w:eastAsia="Arial Narrow" w:hAnsi="Arial Narrow"/>
          <w:sz w:val="22"/>
        </w:rPr>
        <w:t xml:space="preserve"> A felvételt nyert jelentkezőknek a felvételi határozattal együtt a </w:t>
      </w:r>
      <w:r w:rsidR="00915639">
        <w:rPr>
          <w:rFonts w:ascii="Arial Narrow" w:eastAsia="Arial Narrow" w:hAnsi="Arial Narrow"/>
          <w:sz w:val="22"/>
        </w:rPr>
        <w:t xml:space="preserve">NOI </w:t>
      </w:r>
      <w:r>
        <w:rPr>
          <w:rFonts w:ascii="Arial Narrow" w:eastAsia="Arial Narrow" w:hAnsi="Arial Narrow"/>
          <w:sz w:val="22"/>
        </w:rPr>
        <w:t xml:space="preserve">a beiratkozással kapcsolatos információkat tartalmazó tájékoztatót is küld. A tájékoztató tartalmát (idegenrendészeti előírások, vízum beszerzés módja, tandíj befizetés igazolása, tanév időbeosztása) a </w:t>
      </w:r>
      <w:r w:rsidR="00915639">
        <w:rPr>
          <w:rFonts w:ascii="Arial Narrow" w:eastAsia="Arial Narrow" w:hAnsi="Arial Narrow"/>
          <w:sz w:val="22"/>
        </w:rPr>
        <w:t xml:space="preserve">NOI </w:t>
      </w:r>
      <w:r>
        <w:rPr>
          <w:rFonts w:ascii="Arial Narrow" w:eastAsia="Arial Narrow" w:hAnsi="Arial Narrow"/>
          <w:sz w:val="22"/>
        </w:rPr>
        <w:t>vezetője határozza meg.</w:t>
      </w:r>
    </w:p>
    <w:p w:rsidR="004B597E" w:rsidRDefault="004B597E" w:rsidP="009A550D">
      <w:pPr>
        <w:rPr>
          <w:rFonts w:ascii="Arial Narrow" w:eastAsia="Arial Narrow" w:hAnsi="Arial Narrow"/>
          <w:sz w:val="22"/>
        </w:rPr>
      </w:pPr>
    </w:p>
    <w:p w:rsidR="004B597E" w:rsidRDefault="004B597E" w:rsidP="009A550D">
      <w:pPr>
        <w:numPr>
          <w:ilvl w:val="0"/>
          <w:numId w:val="213"/>
        </w:numPr>
        <w:tabs>
          <w:tab w:val="left" w:pos="427"/>
        </w:tabs>
        <w:jc w:val="both"/>
        <w:rPr>
          <w:rFonts w:ascii="Arial Narrow" w:eastAsia="Arial Narrow" w:hAnsi="Arial Narrow"/>
          <w:sz w:val="22"/>
        </w:rPr>
      </w:pPr>
      <w:r>
        <w:rPr>
          <w:rStyle w:val="Lbjegyzet-hivatkozs"/>
          <w:rFonts w:ascii="Arial Narrow" w:eastAsia="Arial Narrow" w:hAnsi="Arial Narrow"/>
          <w:sz w:val="22"/>
        </w:rPr>
        <w:footnoteReference w:id="126"/>
      </w:r>
      <w:r>
        <w:rPr>
          <w:rFonts w:ascii="Arial Narrow" w:eastAsia="Arial Narrow" w:hAnsi="Arial Narrow"/>
          <w:sz w:val="22"/>
        </w:rPr>
        <w:t xml:space="preserve"> Felvett hallgatókkal kapcsolatban a </w:t>
      </w:r>
      <w:r w:rsidR="00915639">
        <w:rPr>
          <w:rFonts w:ascii="Arial Narrow" w:eastAsia="Arial Narrow" w:hAnsi="Arial Narrow"/>
          <w:sz w:val="22"/>
        </w:rPr>
        <w:t xml:space="preserve">NOI </w:t>
      </w:r>
      <w:r>
        <w:rPr>
          <w:rFonts w:ascii="Arial Narrow" w:eastAsia="Arial Narrow" w:hAnsi="Arial Narrow"/>
          <w:sz w:val="22"/>
        </w:rPr>
        <w:t xml:space="preserve">visszaigazolást küld a Karok vagy a DI-k részére. A Stipendium ösztöndíjat nyert hallgatók esetében a </w:t>
      </w:r>
      <w:r w:rsidR="00915639">
        <w:rPr>
          <w:rFonts w:ascii="Arial Narrow" w:eastAsia="Arial Narrow" w:hAnsi="Arial Narrow"/>
          <w:sz w:val="22"/>
        </w:rPr>
        <w:t xml:space="preserve">NOI </w:t>
      </w:r>
      <w:r>
        <w:rPr>
          <w:rFonts w:ascii="Arial Narrow" w:eastAsia="Arial Narrow" w:hAnsi="Arial Narrow"/>
          <w:sz w:val="22"/>
        </w:rPr>
        <w:t>köteles a Karok és a DI-k felé a TKA által kiállított felvételi levél (Letter of Award) másolatát eljuttatni. A felvételt nyert hallgatók adatainak Neptunba való rögzítése a Karok illetve a DI-k feladata.</w:t>
      </w:r>
    </w:p>
    <w:p w:rsidR="004B597E" w:rsidRDefault="004B597E">
      <w:pPr>
        <w:spacing w:line="364" w:lineRule="exact"/>
        <w:rPr>
          <w:rFonts w:ascii="Times New Roman" w:eastAsia="Times New Roman" w:hAnsi="Times New Roman"/>
        </w:rPr>
      </w:pPr>
      <w:r>
        <w:rPr>
          <w:rFonts w:ascii="Times New Roman" w:eastAsia="Times New Roman" w:hAnsi="Times New Roman"/>
        </w:rPr>
        <w:br w:type="page"/>
      </w:r>
    </w:p>
    <w:p w:rsidR="004B597E" w:rsidRDefault="004B597E">
      <w:pPr>
        <w:spacing w:line="364" w:lineRule="exact"/>
        <w:rPr>
          <w:rFonts w:ascii="Times New Roman" w:eastAsia="Times New Roman" w:hAnsi="Times New Roman"/>
        </w:rPr>
      </w:pPr>
    </w:p>
    <w:p w:rsidR="004B597E" w:rsidRPr="00AE60EA" w:rsidRDefault="004B597E" w:rsidP="00007650">
      <w:pPr>
        <w:jc w:val="center"/>
        <w:outlineLvl w:val="2"/>
        <w:rPr>
          <w:rFonts w:ascii="Arial Narrow" w:eastAsia="Arial Narrow" w:hAnsi="Arial Narrow"/>
          <w:b/>
          <w:sz w:val="24"/>
          <w:szCs w:val="24"/>
        </w:rPr>
      </w:pPr>
      <w:bookmarkStart w:id="240" w:name="_Toc1407293"/>
      <w:r w:rsidRPr="00AE60EA">
        <w:rPr>
          <w:rFonts w:ascii="Arial Narrow" w:eastAsia="Arial Narrow" w:hAnsi="Arial Narrow"/>
          <w:b/>
          <w:sz w:val="24"/>
          <w:szCs w:val="24"/>
        </w:rPr>
        <w:t>II. FEJEZET</w:t>
      </w:r>
      <w:bookmarkEnd w:id="240"/>
    </w:p>
    <w:p w:rsidR="004B597E" w:rsidRDefault="004B597E">
      <w:pPr>
        <w:spacing w:line="350" w:lineRule="exact"/>
        <w:rPr>
          <w:rFonts w:ascii="Times New Roman" w:eastAsia="Times New Roman" w:hAnsi="Times New Roman"/>
        </w:rPr>
      </w:pPr>
    </w:p>
    <w:p w:rsidR="004B597E" w:rsidRPr="00AE60EA" w:rsidRDefault="004B597E" w:rsidP="00007650">
      <w:pPr>
        <w:tabs>
          <w:tab w:val="left" w:pos="2320"/>
        </w:tabs>
        <w:jc w:val="center"/>
        <w:outlineLvl w:val="2"/>
        <w:rPr>
          <w:rFonts w:ascii="Arial Narrow" w:eastAsia="Arial Narrow" w:hAnsi="Arial Narrow"/>
          <w:b/>
          <w:sz w:val="24"/>
          <w:szCs w:val="24"/>
        </w:rPr>
      </w:pPr>
      <w:bookmarkStart w:id="241" w:name="_Toc1407294"/>
      <w:r w:rsidRPr="00AE60EA">
        <w:rPr>
          <w:rFonts w:ascii="Arial Narrow" w:eastAsia="Arial Narrow" w:hAnsi="Arial Narrow"/>
          <w:b/>
          <w:sz w:val="24"/>
          <w:szCs w:val="24"/>
        </w:rPr>
        <w:t>A BEIRATKOZÁSSAL KAPCSOLATOS FELADATOK</w:t>
      </w:r>
      <w:bookmarkEnd w:id="241"/>
    </w:p>
    <w:p w:rsidR="004B597E" w:rsidRPr="009A550D" w:rsidRDefault="004B597E">
      <w:pPr>
        <w:spacing w:line="371" w:lineRule="exact"/>
        <w:rPr>
          <w:rFonts w:ascii="Arial Narrow" w:eastAsia="Arial Narrow" w:hAnsi="Arial Narrow"/>
          <w:sz w:val="22"/>
        </w:rPr>
      </w:pPr>
    </w:p>
    <w:p w:rsidR="004B597E" w:rsidRDefault="004B597E" w:rsidP="008D189B">
      <w:pPr>
        <w:tabs>
          <w:tab w:val="left" w:pos="2060"/>
        </w:tabs>
        <w:jc w:val="center"/>
        <w:outlineLvl w:val="3"/>
        <w:rPr>
          <w:rFonts w:ascii="Arial Narrow" w:eastAsia="Arial Narrow" w:hAnsi="Arial Narrow"/>
          <w:b/>
          <w:sz w:val="22"/>
        </w:rPr>
      </w:pPr>
      <w:bookmarkStart w:id="242" w:name="_Toc1407295"/>
      <w:r>
        <w:rPr>
          <w:rFonts w:ascii="Arial Narrow" w:eastAsia="Arial Narrow" w:hAnsi="Arial Narrow"/>
          <w:b/>
          <w:sz w:val="22"/>
        </w:rPr>
        <w:t>1. A beiratkozást megelőzően ellátandó feladatok</w:t>
      </w:r>
      <w:bookmarkEnd w:id="242"/>
    </w:p>
    <w:p w:rsidR="004B597E" w:rsidRDefault="004B597E" w:rsidP="009A550D">
      <w:pPr>
        <w:rPr>
          <w:rFonts w:ascii="Times New Roman" w:eastAsia="Times New Roman" w:hAnsi="Times New Roman"/>
        </w:rPr>
      </w:pPr>
    </w:p>
    <w:p w:rsidR="004B597E" w:rsidRDefault="004B597E" w:rsidP="009A550D">
      <w:pPr>
        <w:ind w:hanging="567"/>
        <w:jc w:val="both"/>
        <w:rPr>
          <w:rFonts w:ascii="Arial Narrow" w:eastAsia="Arial Narrow" w:hAnsi="Arial Narrow"/>
          <w:sz w:val="22"/>
        </w:rPr>
      </w:pPr>
      <w:r>
        <w:rPr>
          <w:rFonts w:ascii="Arial Narrow" w:eastAsia="Arial Narrow" w:hAnsi="Arial Narrow"/>
          <w:b/>
          <w:sz w:val="22"/>
        </w:rPr>
        <w:t xml:space="preserve">8:9.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fogadólevelek kiállítását követően a Karok és a DI-k elektronikus úton – a hallgató érkezését és a</w:t>
      </w:r>
      <w:r>
        <w:rPr>
          <w:rFonts w:ascii="Arial Narrow" w:eastAsia="Arial Narrow" w:hAnsi="Arial Narrow"/>
          <w:b/>
          <w:sz w:val="22"/>
        </w:rPr>
        <w:t xml:space="preserve"> </w:t>
      </w:r>
      <w:r>
        <w:rPr>
          <w:rFonts w:ascii="Arial Narrow" w:eastAsia="Arial Narrow" w:hAnsi="Arial Narrow"/>
          <w:sz w:val="22"/>
        </w:rPr>
        <w:t>félév kezdetét megelőzően – kapcsolatba lépnek a felvételt nyert jelentkezőkkel, amelyben tájékoztatást nyújtanak az adott szakon, angol nyelven elérhető kurzusokról és a regisztrációs héten való teendőkről.</w:t>
      </w:r>
    </w:p>
    <w:p w:rsidR="004B597E" w:rsidRDefault="004B597E" w:rsidP="009A550D">
      <w:pPr>
        <w:rPr>
          <w:rFonts w:ascii="Times New Roman" w:eastAsia="Times New Roman" w:hAnsi="Times New Roman"/>
        </w:rPr>
      </w:pPr>
    </w:p>
    <w:p w:rsidR="004B597E" w:rsidRDefault="004B597E" w:rsidP="009A550D">
      <w:pPr>
        <w:numPr>
          <w:ilvl w:val="0"/>
          <w:numId w:val="99"/>
        </w:numPr>
        <w:tabs>
          <w:tab w:val="left" w:pos="284"/>
          <w:tab w:val="left" w:pos="709"/>
        </w:tabs>
        <w:ind w:firstLine="5"/>
        <w:jc w:val="both"/>
        <w:rPr>
          <w:rFonts w:ascii="Arial Narrow" w:eastAsia="Arial Narrow" w:hAnsi="Arial Narrow"/>
          <w:sz w:val="22"/>
        </w:rPr>
      </w:pPr>
      <w:r>
        <w:rPr>
          <w:rStyle w:val="Lbjegyzet-hivatkozs"/>
          <w:rFonts w:ascii="Arial Narrow" w:eastAsia="Arial Narrow" w:hAnsi="Arial Narrow"/>
          <w:sz w:val="22"/>
        </w:rPr>
        <w:footnoteReference w:id="127"/>
      </w:r>
      <w:r>
        <w:rPr>
          <w:rFonts w:ascii="Arial Narrow" w:eastAsia="Arial Narrow" w:hAnsi="Arial Narrow"/>
          <w:sz w:val="22"/>
        </w:rPr>
        <w:t xml:space="preserve"> A </w:t>
      </w:r>
      <w:r w:rsidR="00915639">
        <w:rPr>
          <w:rFonts w:ascii="Arial Narrow" w:eastAsia="Arial Narrow" w:hAnsi="Arial Narrow"/>
          <w:sz w:val="22"/>
        </w:rPr>
        <w:t xml:space="preserve">NOI </w:t>
      </w:r>
      <w:r>
        <w:rPr>
          <w:rFonts w:ascii="Arial Narrow" w:eastAsia="Arial Narrow" w:hAnsi="Arial Narrow"/>
          <w:sz w:val="22"/>
        </w:rPr>
        <w:t>a felvételt nyert jelentkezőkkel elektronikus formában közli a felajánlott szálláslehetőséget, a tanév beosztását és egyéb az orientációs hétre vonatkozó információkat, ezeken kívül szervezi és menedzseli a TAJ és a biztosítással kapcsolatos, valamint a pénzügyi vonatkozású ügyeket.</w:t>
      </w:r>
    </w:p>
    <w:p w:rsidR="004B597E" w:rsidRDefault="004B597E" w:rsidP="009A550D">
      <w:pPr>
        <w:tabs>
          <w:tab w:val="left" w:pos="427"/>
          <w:tab w:val="left" w:pos="709"/>
        </w:tabs>
        <w:jc w:val="both"/>
        <w:rPr>
          <w:rFonts w:ascii="Arial Narrow" w:eastAsia="Arial Narrow" w:hAnsi="Arial Narrow"/>
          <w:sz w:val="22"/>
        </w:rPr>
      </w:pPr>
    </w:p>
    <w:p w:rsidR="004B597E" w:rsidRDefault="004B597E" w:rsidP="009A550D">
      <w:pPr>
        <w:numPr>
          <w:ilvl w:val="0"/>
          <w:numId w:val="99"/>
        </w:numPr>
        <w:tabs>
          <w:tab w:val="left" w:pos="284"/>
          <w:tab w:val="left" w:pos="709"/>
        </w:tabs>
        <w:ind w:firstLine="5"/>
        <w:jc w:val="both"/>
        <w:rPr>
          <w:rFonts w:ascii="Arial Narrow" w:eastAsia="Arial Narrow" w:hAnsi="Arial Narrow"/>
          <w:sz w:val="22"/>
        </w:rPr>
      </w:pPr>
      <w:r>
        <w:rPr>
          <w:rStyle w:val="Lbjegyzet-hivatkozs"/>
          <w:rFonts w:ascii="Arial Narrow" w:eastAsia="Arial Narrow" w:hAnsi="Arial Narrow"/>
          <w:sz w:val="22"/>
        </w:rPr>
        <w:footnoteReference w:id="128"/>
      </w:r>
      <w:r>
        <w:rPr>
          <w:rFonts w:ascii="Arial Narrow" w:eastAsia="Arial Narrow" w:hAnsi="Arial Narrow"/>
          <w:sz w:val="22"/>
        </w:rPr>
        <w:t xml:space="preserve"> A </w:t>
      </w:r>
      <w:r w:rsidR="00915639">
        <w:rPr>
          <w:rFonts w:ascii="Arial Narrow" w:eastAsia="Arial Narrow" w:hAnsi="Arial Narrow"/>
          <w:sz w:val="22"/>
        </w:rPr>
        <w:t xml:space="preserve">NOI </w:t>
      </w:r>
      <w:r>
        <w:rPr>
          <w:rFonts w:ascii="Arial Narrow" w:eastAsia="Arial Narrow" w:hAnsi="Arial Narrow"/>
          <w:sz w:val="22"/>
        </w:rPr>
        <w:t>a fogadólevél megírásához információval szolgál a jelentkezők tartózkodási helyével kapcsolatban is (mind a Karok, mind a DI-k , mind a hallgatók felé), amelyet előre egyeztet.</w:t>
      </w:r>
    </w:p>
    <w:p w:rsidR="004B597E" w:rsidRDefault="004B597E" w:rsidP="009A550D">
      <w:pPr>
        <w:tabs>
          <w:tab w:val="left" w:pos="427"/>
          <w:tab w:val="left" w:pos="709"/>
        </w:tabs>
        <w:ind w:firstLine="5"/>
        <w:jc w:val="both"/>
        <w:rPr>
          <w:rFonts w:ascii="Arial Narrow" w:eastAsia="Arial Narrow" w:hAnsi="Arial Narrow"/>
          <w:sz w:val="22"/>
        </w:rPr>
      </w:pPr>
    </w:p>
    <w:p w:rsidR="004B597E" w:rsidRDefault="004B597E" w:rsidP="00021EE9">
      <w:pPr>
        <w:numPr>
          <w:ilvl w:val="0"/>
          <w:numId w:val="100"/>
        </w:numPr>
        <w:tabs>
          <w:tab w:val="left" w:pos="284"/>
        </w:tabs>
        <w:ind w:firstLine="6"/>
        <w:jc w:val="both"/>
        <w:rPr>
          <w:rFonts w:ascii="Arial Narrow" w:eastAsia="Arial Narrow" w:hAnsi="Arial Narrow"/>
          <w:sz w:val="22"/>
        </w:rPr>
      </w:pPr>
      <w:bookmarkStart w:id="243" w:name="page72"/>
      <w:bookmarkEnd w:id="243"/>
      <w:r>
        <w:rPr>
          <w:rStyle w:val="Lbjegyzet-hivatkozs"/>
          <w:rFonts w:ascii="Arial Narrow" w:eastAsia="Arial Narrow" w:hAnsi="Arial Narrow"/>
          <w:sz w:val="22"/>
        </w:rPr>
        <w:footnoteReference w:id="129"/>
      </w:r>
      <w:r>
        <w:rPr>
          <w:rFonts w:ascii="Arial Narrow" w:eastAsia="Arial Narrow" w:hAnsi="Arial Narrow"/>
          <w:sz w:val="22"/>
        </w:rPr>
        <w:t xml:space="preserve">A </w:t>
      </w:r>
      <w:r w:rsidR="00915639">
        <w:rPr>
          <w:rFonts w:ascii="Arial Narrow" w:eastAsia="Arial Narrow" w:hAnsi="Arial Narrow"/>
          <w:sz w:val="22"/>
        </w:rPr>
        <w:t xml:space="preserve">NOI </w:t>
      </w:r>
      <w:r>
        <w:rPr>
          <w:rFonts w:ascii="Arial Narrow" w:eastAsia="Arial Narrow" w:hAnsi="Arial Narrow"/>
          <w:sz w:val="22"/>
        </w:rPr>
        <w:t xml:space="preserve">elektronikus úton értesíti a jelöltet az érkezése előtt a felelős mentor személyét illetően. A mentor felelős a reptéri logisztikáért, a szállással és a mindennapi tevékenységekkel kapcsolatos feladatok segítéséért. A hallgatói érkezéseket a </w:t>
      </w:r>
      <w:r w:rsidR="00915639">
        <w:rPr>
          <w:rFonts w:ascii="Arial Narrow" w:eastAsia="Arial Narrow" w:hAnsi="Arial Narrow"/>
          <w:sz w:val="22"/>
        </w:rPr>
        <w:t xml:space="preserve">NOI </w:t>
      </w:r>
      <w:r>
        <w:rPr>
          <w:rFonts w:ascii="Arial Narrow" w:eastAsia="Arial Narrow" w:hAnsi="Arial Narrow"/>
          <w:sz w:val="22"/>
        </w:rPr>
        <w:t xml:space="preserve">menedzseli és koordinálja. Az érkezéseket, illetve a lehetséges későbbi kezdéssel kapcsolatos információkat a </w:t>
      </w:r>
      <w:r w:rsidR="00915639">
        <w:rPr>
          <w:rFonts w:ascii="Arial Narrow" w:eastAsia="Arial Narrow" w:hAnsi="Arial Narrow"/>
          <w:sz w:val="22"/>
        </w:rPr>
        <w:t xml:space="preserve">NOI </w:t>
      </w:r>
      <w:r>
        <w:rPr>
          <w:rFonts w:ascii="Arial Narrow" w:eastAsia="Arial Narrow" w:hAnsi="Arial Narrow"/>
          <w:sz w:val="22"/>
        </w:rPr>
        <w:t>kommunikálja a Karok, illetve a DI-k felé.</w:t>
      </w:r>
    </w:p>
    <w:p w:rsidR="004B597E" w:rsidRDefault="004B597E" w:rsidP="00021EE9">
      <w:pPr>
        <w:tabs>
          <w:tab w:val="left" w:pos="284"/>
        </w:tabs>
        <w:jc w:val="both"/>
        <w:rPr>
          <w:rFonts w:ascii="Arial Narrow" w:eastAsia="Arial Narrow" w:hAnsi="Arial Narrow"/>
          <w:sz w:val="22"/>
        </w:rPr>
      </w:pPr>
    </w:p>
    <w:p w:rsidR="004B597E" w:rsidRDefault="004B597E" w:rsidP="00021EE9">
      <w:pPr>
        <w:numPr>
          <w:ilvl w:val="0"/>
          <w:numId w:val="100"/>
        </w:numPr>
        <w:tabs>
          <w:tab w:val="left" w:pos="284"/>
        </w:tabs>
        <w:ind w:firstLine="6"/>
        <w:jc w:val="both"/>
        <w:rPr>
          <w:rFonts w:ascii="Arial Narrow" w:eastAsia="Arial Narrow" w:hAnsi="Arial Narrow"/>
          <w:sz w:val="22"/>
        </w:rPr>
      </w:pPr>
      <w:r>
        <w:rPr>
          <w:rFonts w:ascii="Arial Narrow" w:eastAsia="Arial Narrow" w:hAnsi="Arial Narrow"/>
          <w:sz w:val="22"/>
        </w:rPr>
        <w:t>Az (1)-(4) bekezdés alapján az alábbi dokumentumokat kell közzétenni. (Zárójelben a felelős szerv megjelölése.)</w:t>
      </w:r>
    </w:p>
    <w:p w:rsidR="004B597E" w:rsidRDefault="004B597E" w:rsidP="009A550D">
      <w:pPr>
        <w:numPr>
          <w:ilvl w:val="1"/>
          <w:numId w:val="100"/>
        </w:numPr>
        <w:tabs>
          <w:tab w:val="left" w:pos="1420"/>
        </w:tabs>
        <w:ind w:left="1420" w:right="20" w:hanging="428"/>
        <w:jc w:val="both"/>
        <w:rPr>
          <w:rFonts w:ascii="Arial Narrow" w:eastAsia="Arial Narrow" w:hAnsi="Arial Narrow"/>
          <w:sz w:val="22"/>
        </w:rPr>
      </w:pPr>
      <w:r>
        <w:rPr>
          <w:rFonts w:ascii="Arial Narrow" w:eastAsia="Arial Narrow" w:hAnsi="Arial Narrow"/>
          <w:sz w:val="22"/>
        </w:rPr>
        <w:t>tájékoztató a Neptun rendszerről, a bankszámla nyitásának szükségességéről (Oktatási Főigazgatóság);</w:t>
      </w:r>
    </w:p>
    <w:p w:rsidR="004B597E" w:rsidRDefault="004B597E" w:rsidP="009A550D">
      <w:pPr>
        <w:numPr>
          <w:ilvl w:val="1"/>
          <w:numId w:val="100"/>
        </w:numPr>
        <w:tabs>
          <w:tab w:val="left" w:pos="1420"/>
        </w:tabs>
        <w:ind w:left="1420" w:hanging="428"/>
        <w:jc w:val="both"/>
        <w:rPr>
          <w:rFonts w:ascii="Arial Narrow" w:eastAsia="Arial Narrow" w:hAnsi="Arial Narrow"/>
          <w:sz w:val="22"/>
        </w:rPr>
      </w:pPr>
      <w:r>
        <w:rPr>
          <w:rStyle w:val="Lbjegyzet-hivatkozs"/>
          <w:rFonts w:ascii="Arial Narrow" w:eastAsia="Arial Narrow" w:hAnsi="Arial Narrow"/>
          <w:sz w:val="22"/>
        </w:rPr>
        <w:footnoteReference w:id="130"/>
      </w:r>
      <w:r>
        <w:rPr>
          <w:rFonts w:ascii="Arial Narrow" w:eastAsia="Arial Narrow" w:hAnsi="Arial Narrow"/>
          <w:sz w:val="22"/>
        </w:rPr>
        <w:t xml:space="preserve"> tájékoztató az orientációs hét programjáról (MO, TO);</w:t>
      </w:r>
    </w:p>
    <w:p w:rsidR="004B597E" w:rsidRDefault="004B597E" w:rsidP="009A550D">
      <w:pPr>
        <w:numPr>
          <w:ilvl w:val="1"/>
          <w:numId w:val="100"/>
        </w:numPr>
        <w:tabs>
          <w:tab w:val="left" w:pos="1420"/>
        </w:tabs>
        <w:ind w:left="1420" w:hanging="428"/>
        <w:jc w:val="both"/>
        <w:rPr>
          <w:rFonts w:ascii="Arial Narrow" w:eastAsia="Arial Narrow" w:hAnsi="Arial Narrow"/>
          <w:sz w:val="22"/>
        </w:rPr>
      </w:pPr>
      <w:r>
        <w:rPr>
          <w:rStyle w:val="Lbjegyzet-hivatkozs"/>
          <w:rFonts w:ascii="Arial Narrow" w:eastAsia="Arial Narrow" w:hAnsi="Arial Narrow"/>
          <w:sz w:val="22"/>
        </w:rPr>
        <w:footnoteReference w:id="131"/>
      </w:r>
      <w:r>
        <w:rPr>
          <w:rFonts w:ascii="Arial Narrow" w:eastAsia="Arial Narrow" w:hAnsi="Arial Narrow"/>
          <w:sz w:val="22"/>
        </w:rPr>
        <w:t xml:space="preserve"> tanév időbeosztása (MO);</w:t>
      </w:r>
    </w:p>
    <w:p w:rsidR="004B597E" w:rsidRDefault="004B597E" w:rsidP="009A550D">
      <w:pPr>
        <w:numPr>
          <w:ilvl w:val="1"/>
          <w:numId w:val="100"/>
        </w:numPr>
        <w:tabs>
          <w:tab w:val="left" w:pos="1420"/>
        </w:tabs>
        <w:ind w:left="1420" w:hanging="428"/>
        <w:jc w:val="both"/>
        <w:rPr>
          <w:rFonts w:ascii="Arial Narrow" w:eastAsia="Arial Narrow" w:hAnsi="Arial Narrow"/>
          <w:sz w:val="22"/>
        </w:rPr>
      </w:pPr>
      <w:r>
        <w:rPr>
          <w:rStyle w:val="Lbjegyzet-hivatkozs"/>
          <w:rFonts w:ascii="Arial Narrow" w:eastAsia="Arial Narrow" w:hAnsi="Arial Narrow"/>
          <w:sz w:val="22"/>
        </w:rPr>
        <w:footnoteReference w:id="132"/>
      </w:r>
      <w:r>
        <w:rPr>
          <w:rFonts w:ascii="Arial Narrow" w:eastAsia="Arial Narrow" w:hAnsi="Arial Narrow"/>
          <w:sz w:val="22"/>
        </w:rPr>
        <w:t xml:space="preserve"> meghívó az évnyitóra (MO);</w:t>
      </w:r>
    </w:p>
    <w:p w:rsidR="004B597E" w:rsidRDefault="004B597E" w:rsidP="009A550D">
      <w:pPr>
        <w:numPr>
          <w:ilvl w:val="1"/>
          <w:numId w:val="100"/>
        </w:numPr>
        <w:tabs>
          <w:tab w:val="left" w:pos="1420"/>
        </w:tabs>
        <w:ind w:left="1420" w:hanging="428"/>
        <w:jc w:val="both"/>
        <w:rPr>
          <w:rFonts w:ascii="Arial Narrow" w:eastAsia="Arial Narrow" w:hAnsi="Arial Narrow"/>
          <w:sz w:val="22"/>
        </w:rPr>
      </w:pPr>
      <w:r>
        <w:rPr>
          <w:rFonts w:ascii="Arial Narrow" w:eastAsia="Arial Narrow" w:hAnsi="Arial Narrow"/>
          <w:sz w:val="22"/>
        </w:rPr>
        <w:t>kari beiratkozási tájékozató (TO);</w:t>
      </w:r>
    </w:p>
    <w:p w:rsidR="004B597E" w:rsidRDefault="004B597E" w:rsidP="009A550D">
      <w:pPr>
        <w:numPr>
          <w:ilvl w:val="1"/>
          <w:numId w:val="100"/>
        </w:numPr>
        <w:tabs>
          <w:tab w:val="left" w:pos="1420"/>
        </w:tabs>
        <w:ind w:left="1420" w:hanging="428"/>
        <w:jc w:val="both"/>
        <w:rPr>
          <w:rFonts w:ascii="Arial Narrow" w:eastAsia="Arial Narrow" w:hAnsi="Arial Narrow"/>
          <w:sz w:val="22"/>
        </w:rPr>
      </w:pPr>
      <w:r>
        <w:rPr>
          <w:rStyle w:val="Lbjegyzet-hivatkozs"/>
          <w:rFonts w:ascii="Arial Narrow" w:eastAsia="Arial Narrow" w:hAnsi="Arial Narrow"/>
          <w:sz w:val="22"/>
        </w:rPr>
        <w:footnoteReference w:id="133"/>
      </w:r>
      <w:r>
        <w:rPr>
          <w:rFonts w:ascii="Arial Narrow" w:eastAsia="Arial Narrow" w:hAnsi="Arial Narrow"/>
          <w:sz w:val="22"/>
        </w:rPr>
        <w:t xml:space="preserve"> tájékozató az önköltségi díj fizetés menetéről (Neptun Iroda);</w:t>
      </w:r>
    </w:p>
    <w:p w:rsidR="004B597E" w:rsidRDefault="004B597E" w:rsidP="009A550D">
      <w:pPr>
        <w:numPr>
          <w:ilvl w:val="1"/>
          <w:numId w:val="100"/>
        </w:numPr>
        <w:tabs>
          <w:tab w:val="left" w:pos="1420"/>
        </w:tabs>
        <w:ind w:left="1420" w:hanging="428"/>
        <w:jc w:val="both"/>
        <w:rPr>
          <w:rFonts w:ascii="Arial Narrow" w:eastAsia="Arial Narrow" w:hAnsi="Arial Narrow"/>
          <w:sz w:val="22"/>
        </w:rPr>
      </w:pPr>
      <w:r>
        <w:rPr>
          <w:rStyle w:val="Lbjegyzet-hivatkozs"/>
          <w:rFonts w:ascii="Arial Narrow" w:eastAsia="Arial Narrow" w:hAnsi="Arial Narrow"/>
          <w:sz w:val="22"/>
        </w:rPr>
        <w:footnoteReference w:id="134"/>
      </w:r>
      <w:r>
        <w:rPr>
          <w:rFonts w:ascii="Arial Narrow" w:eastAsia="Arial Narrow" w:hAnsi="Arial Narrow"/>
          <w:sz w:val="22"/>
        </w:rPr>
        <w:t xml:space="preserve"> számlaigénylő nyilatkozat (Neptun Iroda).</w:t>
      </w:r>
    </w:p>
    <w:p w:rsidR="004B597E" w:rsidRDefault="004B597E" w:rsidP="009A550D">
      <w:pPr>
        <w:rPr>
          <w:rFonts w:ascii="Times New Roman" w:eastAsia="Times New Roman" w:hAnsi="Times New Roman"/>
        </w:rPr>
      </w:pPr>
    </w:p>
    <w:p w:rsidR="004B597E" w:rsidRDefault="004B597E" w:rsidP="009A550D">
      <w:pPr>
        <w:ind w:hanging="567"/>
        <w:jc w:val="both"/>
        <w:rPr>
          <w:rFonts w:ascii="Arial Narrow" w:eastAsia="Arial Narrow" w:hAnsi="Arial Narrow"/>
          <w:sz w:val="22"/>
        </w:rPr>
      </w:pPr>
      <w:r>
        <w:rPr>
          <w:rFonts w:ascii="Arial Narrow" w:eastAsia="Arial Narrow" w:hAnsi="Arial Narrow"/>
          <w:b/>
          <w:w w:val="96"/>
          <w:sz w:val="22"/>
        </w:rPr>
        <w:t>8:10.</w:t>
      </w:r>
      <w:r w:rsidRPr="009A550D">
        <w:rPr>
          <w:rFonts w:ascii="Arial Narrow" w:eastAsia="Arial Narrow" w:hAnsi="Arial Narrow"/>
          <w:w w:val="96"/>
          <w:sz w:val="22"/>
        </w:rPr>
        <w:t xml:space="preserve"> </w:t>
      </w:r>
      <w:r>
        <w:rPr>
          <w:rFonts w:ascii="Arial Narrow" w:eastAsia="Arial Narrow" w:hAnsi="Arial Narrow"/>
          <w:b/>
          <w:w w:val="96"/>
          <w:sz w:val="22"/>
        </w:rPr>
        <w:t>§</w:t>
      </w:r>
      <w:r w:rsidRPr="009A550D">
        <w:rPr>
          <w:rFonts w:ascii="Arial Narrow" w:eastAsia="Arial Narrow" w:hAnsi="Arial Narrow"/>
          <w:sz w:val="22"/>
        </w:rPr>
        <w:t xml:space="preserve"> </w:t>
      </w:r>
      <w:r>
        <w:rPr>
          <w:rFonts w:ascii="Arial Narrow" w:eastAsia="Arial Narrow" w:hAnsi="Arial Narrow"/>
          <w:sz w:val="22"/>
        </w:rPr>
        <w:t>(1) Az alapképzésre első évfolyamon beiratkozók tantárgyait a tanulmányi előadó/kari Neptun</w:t>
      </w:r>
      <w:r>
        <w:rPr>
          <w:rFonts w:ascii="Arial Narrow" w:eastAsia="Arial Narrow" w:hAnsi="Arial Narrow"/>
          <w:b/>
          <w:sz w:val="22"/>
        </w:rPr>
        <w:t xml:space="preserve"> </w:t>
      </w:r>
      <w:r>
        <w:rPr>
          <w:rFonts w:ascii="Arial Narrow" w:eastAsia="Arial Narrow" w:hAnsi="Arial Narrow"/>
          <w:sz w:val="22"/>
        </w:rPr>
        <w:t>rendszer-gazda/intézeti adminisztrátor veszi fel.</w:t>
      </w:r>
    </w:p>
    <w:p w:rsidR="004B597E" w:rsidRDefault="004B597E" w:rsidP="009A550D">
      <w:pPr>
        <w:rPr>
          <w:rFonts w:ascii="Times New Roman" w:eastAsia="Times New Roman" w:hAnsi="Times New Roman"/>
        </w:rPr>
      </w:pPr>
    </w:p>
    <w:p w:rsidR="004B597E" w:rsidRDefault="004B597E" w:rsidP="009A550D">
      <w:pPr>
        <w:jc w:val="both"/>
        <w:rPr>
          <w:rFonts w:ascii="Arial Narrow" w:eastAsia="Arial Narrow" w:hAnsi="Arial Narrow"/>
          <w:sz w:val="22"/>
        </w:rPr>
      </w:pPr>
      <w:r>
        <w:rPr>
          <w:rFonts w:ascii="Arial Narrow" w:eastAsia="Arial Narrow" w:hAnsi="Arial Narrow"/>
          <w:sz w:val="22"/>
        </w:rPr>
        <w:t>(2) Az önköltséges képzésre felvett hallgatók beiratkozása az alapdíj befizetésével és/vagy az önköltségi díj megfizetéséhez szükséges nyilatkozat beadásával válik érvényessé. A befizetés határidejéről, a felvételről szóló értesítéshez csatoltan tájékoztatást küld a TO. A határidő lejárta után a tanulmányi előadó/kari rendszergazda ellenőrzi a befizetés tényét. Az a hallgató, akinek bármilyen lejárt fizetési kötelezettsége van a JUTTÉR 36. § (10) bekezdése, valamint a JUTTÉR 37. § (7) bekezdése alapján nem iratkozhat be a félévre.</w:t>
      </w:r>
    </w:p>
    <w:p w:rsidR="004B597E" w:rsidRDefault="004B597E" w:rsidP="009A550D">
      <w:pPr>
        <w:rPr>
          <w:rFonts w:ascii="Times New Roman" w:eastAsia="Times New Roman" w:hAnsi="Times New Roman"/>
        </w:rPr>
      </w:pPr>
    </w:p>
    <w:p w:rsidR="004B597E" w:rsidRDefault="004B597E" w:rsidP="009A550D">
      <w:pPr>
        <w:rPr>
          <w:rFonts w:ascii="Times New Roman" w:eastAsia="Times New Roman" w:hAnsi="Times New Roman"/>
        </w:rPr>
      </w:pPr>
    </w:p>
    <w:p w:rsidR="004B597E" w:rsidRDefault="004B597E" w:rsidP="009A550D">
      <w:pPr>
        <w:tabs>
          <w:tab w:val="left" w:pos="851"/>
        </w:tabs>
        <w:ind w:hanging="567"/>
        <w:jc w:val="both"/>
        <w:rPr>
          <w:rFonts w:ascii="Arial Narrow" w:eastAsia="Arial Narrow" w:hAnsi="Arial Narrow"/>
          <w:sz w:val="22"/>
        </w:rPr>
      </w:pPr>
      <w:r>
        <w:rPr>
          <w:rFonts w:ascii="Arial Narrow" w:eastAsia="Arial Narrow" w:hAnsi="Arial Narrow"/>
          <w:b/>
          <w:w w:val="96"/>
          <w:sz w:val="22"/>
        </w:rPr>
        <w:t>8:11.</w:t>
      </w:r>
      <w:r w:rsidRPr="009A550D">
        <w:rPr>
          <w:rFonts w:ascii="Arial Narrow" w:eastAsia="Arial Narrow" w:hAnsi="Arial Narrow"/>
          <w:w w:val="96"/>
          <w:sz w:val="22"/>
        </w:rPr>
        <w:t xml:space="preserve"> </w:t>
      </w:r>
      <w:r>
        <w:rPr>
          <w:rFonts w:ascii="Arial Narrow" w:eastAsia="Arial Narrow" w:hAnsi="Arial Narrow"/>
          <w:b/>
          <w:w w:val="96"/>
          <w:sz w:val="22"/>
        </w:rPr>
        <w:t>§</w:t>
      </w:r>
      <w:r>
        <w:rPr>
          <w:rFonts w:ascii="Arial Narrow" w:eastAsia="Arial Narrow" w:hAnsi="Arial Narrow"/>
          <w:sz w:val="22"/>
        </w:rPr>
        <w:t xml:space="preserve"> (1) A TO a hallgató számára kinyomtatja a beiratkozási lapot (Registration Form), melynek kitöltésével és aláírásával kezdeményezheti a hallgató a beiratkozást.</w:t>
      </w:r>
    </w:p>
    <w:p w:rsidR="004B597E" w:rsidRDefault="004B597E" w:rsidP="009A550D">
      <w:pPr>
        <w:tabs>
          <w:tab w:val="left" w:pos="851"/>
        </w:tabs>
        <w:ind w:left="567" w:hanging="567"/>
        <w:rPr>
          <w:rFonts w:ascii="Arial Narrow" w:eastAsia="Arial Narrow" w:hAnsi="Arial Narrow"/>
          <w:sz w:val="22"/>
        </w:rPr>
      </w:pPr>
    </w:p>
    <w:p w:rsidR="004B597E" w:rsidRDefault="004B597E" w:rsidP="009A550D">
      <w:pPr>
        <w:tabs>
          <w:tab w:val="left" w:pos="284"/>
        </w:tabs>
        <w:jc w:val="both"/>
        <w:rPr>
          <w:rFonts w:ascii="Arial Narrow" w:eastAsia="Arial Narrow" w:hAnsi="Arial Narrow"/>
          <w:sz w:val="22"/>
        </w:rPr>
      </w:pPr>
      <w:r>
        <w:rPr>
          <w:rFonts w:ascii="Arial Narrow" w:eastAsia="Arial Narrow" w:hAnsi="Arial Narrow"/>
          <w:sz w:val="22"/>
        </w:rPr>
        <w:t>(2)</w:t>
      </w:r>
      <w:r>
        <w:rPr>
          <w:rFonts w:ascii="Times New Roman" w:eastAsia="Times New Roman" w:hAnsi="Times New Roman"/>
        </w:rPr>
        <w:tab/>
      </w:r>
      <w:r>
        <w:rPr>
          <w:rFonts w:ascii="Arial Narrow" w:eastAsia="Arial Narrow" w:hAnsi="Arial Narrow"/>
          <w:sz w:val="22"/>
        </w:rPr>
        <w:t>A beiratkozási lap papír alapú formanyomtatvány.</w:t>
      </w:r>
    </w:p>
    <w:p w:rsidR="004B597E" w:rsidRDefault="004B597E" w:rsidP="009A550D">
      <w:pPr>
        <w:rPr>
          <w:rFonts w:ascii="Times New Roman" w:eastAsia="Times New Roman" w:hAnsi="Times New Roman"/>
        </w:rPr>
      </w:pPr>
    </w:p>
    <w:p w:rsidR="004B597E" w:rsidRDefault="004B597E" w:rsidP="009A550D">
      <w:pPr>
        <w:jc w:val="center"/>
        <w:outlineLvl w:val="3"/>
        <w:rPr>
          <w:rFonts w:ascii="Arial Narrow" w:eastAsia="Arial Narrow" w:hAnsi="Arial Narrow"/>
          <w:b/>
          <w:sz w:val="22"/>
        </w:rPr>
      </w:pPr>
      <w:bookmarkStart w:id="244" w:name="_Toc1407296"/>
      <w:r>
        <w:rPr>
          <w:rFonts w:ascii="Arial Narrow" w:eastAsia="Arial Narrow" w:hAnsi="Arial Narrow"/>
          <w:b/>
          <w:sz w:val="22"/>
        </w:rPr>
        <w:t>2. A beiratkozáshoz kapcsolódó feladatok</w:t>
      </w:r>
      <w:bookmarkEnd w:id="244"/>
    </w:p>
    <w:p w:rsidR="004B597E" w:rsidRDefault="004B597E" w:rsidP="009A550D">
      <w:pPr>
        <w:rPr>
          <w:rFonts w:ascii="Times New Roman" w:eastAsia="Times New Roman" w:hAnsi="Times New Roman"/>
        </w:rPr>
      </w:pPr>
    </w:p>
    <w:p w:rsidR="004B597E" w:rsidRDefault="004B597E" w:rsidP="009A550D">
      <w:pPr>
        <w:ind w:hanging="567"/>
        <w:jc w:val="both"/>
        <w:rPr>
          <w:rFonts w:ascii="Arial Narrow" w:eastAsia="Arial Narrow" w:hAnsi="Arial Narrow"/>
          <w:sz w:val="22"/>
        </w:rPr>
      </w:pPr>
      <w:r>
        <w:rPr>
          <w:rFonts w:ascii="Arial Narrow" w:eastAsia="Arial Narrow" w:hAnsi="Arial Narrow"/>
          <w:b/>
          <w:sz w:val="22"/>
        </w:rPr>
        <w:t xml:space="preserve">8:12.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tanulmányaikat megkezdők beiratkozása előtt a (1)-(5) bekezdésben meghatározott feladatokat</w:t>
      </w:r>
      <w:r>
        <w:rPr>
          <w:rFonts w:ascii="Arial Narrow" w:eastAsia="Arial Narrow" w:hAnsi="Arial Narrow"/>
          <w:b/>
          <w:sz w:val="22"/>
        </w:rPr>
        <w:t xml:space="preserve"> </w:t>
      </w:r>
      <w:r>
        <w:rPr>
          <w:rFonts w:ascii="Arial Narrow" w:eastAsia="Arial Narrow" w:hAnsi="Arial Narrow"/>
          <w:sz w:val="22"/>
        </w:rPr>
        <w:t>kell elvégezni:</w:t>
      </w:r>
    </w:p>
    <w:p w:rsidR="004B597E" w:rsidRDefault="004B597E" w:rsidP="009A550D">
      <w:pPr>
        <w:rPr>
          <w:rFonts w:ascii="Times New Roman" w:eastAsia="Times New Roman" w:hAnsi="Times New Roman"/>
        </w:rPr>
      </w:pPr>
    </w:p>
    <w:p w:rsidR="004B597E" w:rsidRDefault="004B597E" w:rsidP="00E754BF">
      <w:pPr>
        <w:numPr>
          <w:ilvl w:val="0"/>
          <w:numId w:val="101"/>
        </w:numPr>
        <w:tabs>
          <w:tab w:val="left" w:pos="284"/>
          <w:tab w:val="left" w:pos="426"/>
        </w:tabs>
        <w:ind w:left="510" w:hanging="425"/>
        <w:jc w:val="both"/>
        <w:rPr>
          <w:rFonts w:ascii="Arial Narrow" w:eastAsia="Arial Narrow" w:hAnsi="Arial Narrow"/>
          <w:sz w:val="22"/>
        </w:rPr>
      </w:pPr>
      <w:r>
        <w:rPr>
          <w:rStyle w:val="Lbjegyzet-hivatkozs"/>
          <w:rFonts w:ascii="Arial Narrow" w:eastAsia="Arial Narrow" w:hAnsi="Arial Narrow"/>
          <w:sz w:val="22"/>
        </w:rPr>
        <w:footnoteReference w:id="135"/>
      </w:r>
      <w:r>
        <w:rPr>
          <w:rFonts w:ascii="Arial Narrow" w:eastAsia="Arial Narrow" w:hAnsi="Arial Narrow"/>
          <w:sz w:val="22"/>
        </w:rPr>
        <w:t xml:space="preserve"> A </w:t>
      </w:r>
      <w:r w:rsidR="00915639">
        <w:rPr>
          <w:rFonts w:ascii="Arial Narrow" w:eastAsia="Arial Narrow" w:hAnsi="Arial Narrow"/>
          <w:sz w:val="22"/>
        </w:rPr>
        <w:t xml:space="preserve">NOI </w:t>
      </w:r>
      <w:r>
        <w:rPr>
          <w:rFonts w:ascii="Arial Narrow" w:eastAsia="Arial Narrow" w:hAnsi="Arial Narrow"/>
          <w:sz w:val="22"/>
        </w:rPr>
        <w:t>feladatai:</w:t>
      </w:r>
    </w:p>
    <w:p w:rsidR="004B597E" w:rsidRDefault="004B597E" w:rsidP="00716080">
      <w:pPr>
        <w:numPr>
          <w:ilvl w:val="1"/>
          <w:numId w:val="101"/>
        </w:numPr>
        <w:tabs>
          <w:tab w:val="left" w:pos="1420"/>
        </w:tabs>
        <w:ind w:left="1843" w:hanging="9"/>
        <w:jc w:val="both"/>
        <w:rPr>
          <w:rFonts w:ascii="Arial Narrow" w:eastAsia="Arial Narrow" w:hAnsi="Arial Narrow"/>
          <w:sz w:val="22"/>
        </w:rPr>
      </w:pPr>
      <w:r>
        <w:rPr>
          <w:rFonts w:ascii="Arial Narrow" w:eastAsia="Arial Narrow" w:hAnsi="Arial Narrow"/>
          <w:sz w:val="22"/>
        </w:rPr>
        <w:t>Biztosításkötés (minimum 3 hónap időtartamra)</w:t>
      </w:r>
    </w:p>
    <w:p w:rsidR="004B597E" w:rsidRDefault="004B597E" w:rsidP="00716080">
      <w:pPr>
        <w:numPr>
          <w:ilvl w:val="1"/>
          <w:numId w:val="101"/>
        </w:numPr>
        <w:tabs>
          <w:tab w:val="left" w:pos="1420"/>
        </w:tabs>
        <w:ind w:left="1843" w:hanging="9"/>
        <w:jc w:val="both"/>
        <w:rPr>
          <w:rFonts w:ascii="Arial Narrow" w:eastAsia="Arial Narrow" w:hAnsi="Arial Narrow"/>
          <w:sz w:val="22"/>
        </w:rPr>
      </w:pPr>
      <w:r>
        <w:rPr>
          <w:rFonts w:ascii="Arial Narrow" w:eastAsia="Arial Narrow" w:hAnsi="Arial Narrow"/>
          <w:sz w:val="22"/>
        </w:rPr>
        <w:t>Adóazonosító jel igényléssel kapcsolatos dokumentumok elküldése a hallgató számára,</w:t>
      </w:r>
    </w:p>
    <w:p w:rsidR="004B597E" w:rsidRDefault="004B597E" w:rsidP="00716080">
      <w:pPr>
        <w:numPr>
          <w:ilvl w:val="1"/>
          <w:numId w:val="101"/>
        </w:numPr>
        <w:tabs>
          <w:tab w:val="left" w:pos="1420"/>
        </w:tabs>
        <w:ind w:left="1843" w:hanging="9"/>
        <w:jc w:val="both"/>
        <w:rPr>
          <w:rFonts w:ascii="Arial Narrow" w:eastAsia="Arial Narrow" w:hAnsi="Arial Narrow"/>
          <w:sz w:val="22"/>
        </w:rPr>
      </w:pPr>
      <w:r>
        <w:rPr>
          <w:rFonts w:ascii="Arial Narrow" w:eastAsia="Arial Narrow" w:hAnsi="Arial Narrow"/>
          <w:sz w:val="22"/>
        </w:rPr>
        <w:t>TAJ kártya igénylés (igénylőlap kitöltetése, központi igénylés elindítása),</w:t>
      </w:r>
    </w:p>
    <w:p w:rsidR="004B597E" w:rsidRDefault="004B597E" w:rsidP="00716080">
      <w:pPr>
        <w:numPr>
          <w:ilvl w:val="1"/>
          <w:numId w:val="101"/>
        </w:numPr>
        <w:tabs>
          <w:tab w:val="left" w:pos="1420"/>
        </w:tabs>
        <w:ind w:left="1843" w:hanging="9"/>
        <w:jc w:val="both"/>
        <w:rPr>
          <w:rFonts w:ascii="Arial Narrow" w:eastAsia="Arial Narrow" w:hAnsi="Arial Narrow"/>
          <w:sz w:val="22"/>
        </w:rPr>
      </w:pPr>
      <w:r>
        <w:rPr>
          <w:rFonts w:ascii="Arial Narrow" w:eastAsia="Arial Narrow" w:hAnsi="Arial Narrow"/>
          <w:sz w:val="22"/>
        </w:rPr>
        <w:t>Lakhelybejelentő kitöltetése,</w:t>
      </w:r>
    </w:p>
    <w:p w:rsidR="004B597E" w:rsidRDefault="004B597E" w:rsidP="00716080">
      <w:pPr>
        <w:numPr>
          <w:ilvl w:val="1"/>
          <w:numId w:val="101"/>
        </w:numPr>
        <w:tabs>
          <w:tab w:val="left" w:pos="1420"/>
        </w:tabs>
        <w:ind w:left="1843" w:hanging="9"/>
        <w:jc w:val="both"/>
        <w:rPr>
          <w:rFonts w:ascii="Arial Narrow" w:eastAsia="Arial Narrow" w:hAnsi="Arial Narrow"/>
          <w:sz w:val="22"/>
        </w:rPr>
      </w:pPr>
      <w:r>
        <w:rPr>
          <w:rFonts w:ascii="Arial Narrow" w:eastAsia="Arial Narrow" w:hAnsi="Arial Narrow"/>
          <w:sz w:val="22"/>
        </w:rPr>
        <w:t>Bankszámla nyitásban segítségnyújtás.</w:t>
      </w:r>
    </w:p>
    <w:p w:rsidR="004B597E" w:rsidRDefault="004B597E" w:rsidP="00716080">
      <w:pPr>
        <w:ind w:left="1843" w:hanging="9"/>
        <w:rPr>
          <w:rFonts w:ascii="Arial Narrow" w:eastAsia="Arial Narrow" w:hAnsi="Arial Narrow"/>
          <w:sz w:val="22"/>
        </w:rPr>
      </w:pPr>
    </w:p>
    <w:p w:rsidR="004B597E" w:rsidRDefault="004B597E" w:rsidP="00E754BF">
      <w:pPr>
        <w:numPr>
          <w:ilvl w:val="0"/>
          <w:numId w:val="101"/>
        </w:numPr>
        <w:tabs>
          <w:tab w:val="left" w:pos="426"/>
          <w:tab w:val="left" w:pos="1000"/>
        </w:tabs>
        <w:ind w:left="520" w:hanging="435"/>
        <w:jc w:val="both"/>
        <w:rPr>
          <w:rFonts w:ascii="Arial Narrow" w:eastAsia="Arial Narrow" w:hAnsi="Arial Narrow"/>
          <w:sz w:val="22"/>
        </w:rPr>
      </w:pPr>
      <w:r>
        <w:rPr>
          <w:rFonts w:ascii="Arial Narrow" w:eastAsia="Arial Narrow" w:hAnsi="Arial Narrow"/>
          <w:sz w:val="22"/>
        </w:rPr>
        <w:t>A TO feladatai:</w:t>
      </w:r>
    </w:p>
    <w:p w:rsidR="004B597E" w:rsidRDefault="004B597E" w:rsidP="00716080">
      <w:pPr>
        <w:numPr>
          <w:ilvl w:val="1"/>
          <w:numId w:val="101"/>
        </w:numPr>
        <w:tabs>
          <w:tab w:val="left" w:pos="1420"/>
        </w:tabs>
        <w:ind w:left="1843" w:hanging="9"/>
        <w:jc w:val="both"/>
        <w:rPr>
          <w:rFonts w:ascii="Arial Narrow" w:eastAsia="Arial Narrow" w:hAnsi="Arial Narrow"/>
          <w:sz w:val="22"/>
        </w:rPr>
      </w:pPr>
      <w:r>
        <w:rPr>
          <w:rFonts w:ascii="Arial Narrow" w:eastAsia="Arial Narrow" w:hAnsi="Arial Narrow"/>
          <w:sz w:val="22"/>
        </w:rPr>
        <w:t>a beiratkozáson részt vevők regisztrálása, a Beiratkozási lap (Registration Form) kitöltetése</w:t>
      </w:r>
    </w:p>
    <w:p w:rsidR="004B597E" w:rsidRDefault="004B597E" w:rsidP="00716080">
      <w:pPr>
        <w:numPr>
          <w:ilvl w:val="1"/>
          <w:numId w:val="101"/>
        </w:numPr>
        <w:tabs>
          <w:tab w:val="left" w:pos="1420"/>
        </w:tabs>
        <w:ind w:left="1843" w:right="20" w:hanging="9"/>
        <w:jc w:val="both"/>
        <w:rPr>
          <w:rFonts w:ascii="Arial Narrow" w:eastAsia="Arial Narrow" w:hAnsi="Arial Narrow"/>
          <w:sz w:val="22"/>
        </w:rPr>
      </w:pPr>
      <w:r>
        <w:rPr>
          <w:rFonts w:ascii="Arial Narrow" w:eastAsia="Arial Narrow" w:hAnsi="Arial Narrow"/>
          <w:sz w:val="22"/>
        </w:rPr>
        <w:t>az iratkozási lapon megadott adatokra vonatkozó adatkezelési megbízás kitöltése a kitöltési útmutató alapján,</w:t>
      </w:r>
    </w:p>
    <w:p w:rsidR="004B597E" w:rsidRDefault="004B597E" w:rsidP="00716080">
      <w:pPr>
        <w:numPr>
          <w:ilvl w:val="1"/>
          <w:numId w:val="101"/>
        </w:numPr>
        <w:tabs>
          <w:tab w:val="left" w:pos="1420"/>
        </w:tabs>
        <w:ind w:left="1843" w:right="20" w:hanging="9"/>
        <w:jc w:val="both"/>
        <w:rPr>
          <w:rFonts w:ascii="Arial Narrow" w:eastAsia="Arial Narrow" w:hAnsi="Arial Narrow"/>
          <w:sz w:val="22"/>
        </w:rPr>
      </w:pPr>
      <w:r>
        <w:rPr>
          <w:rFonts w:ascii="Arial Narrow" w:eastAsia="Arial Narrow" w:hAnsi="Arial Narrow"/>
          <w:sz w:val="22"/>
        </w:rPr>
        <w:t>a beiratkozáshoz szükséges dokumentumok: személyi iratok és a felvételi eljárásban benyújtott dokumentumok olvasható fénymásolata az eredeti példányok bemutatása mellett</w:t>
      </w:r>
    </w:p>
    <w:p w:rsidR="004B597E" w:rsidRDefault="004B597E" w:rsidP="003C795A">
      <w:pPr>
        <w:tabs>
          <w:tab w:val="left" w:pos="2100"/>
        </w:tabs>
        <w:ind w:left="2552"/>
        <w:rPr>
          <w:rFonts w:ascii="Arial Narrow" w:eastAsia="Arial Narrow" w:hAnsi="Arial Narrow"/>
          <w:sz w:val="22"/>
        </w:rPr>
      </w:pPr>
      <w:r>
        <w:rPr>
          <w:rFonts w:ascii="Arial Narrow" w:eastAsia="Arial Narrow" w:hAnsi="Arial Narrow"/>
          <w:sz w:val="22"/>
        </w:rPr>
        <w:t>ca)</w:t>
      </w:r>
      <w:r>
        <w:rPr>
          <w:rFonts w:ascii="Arial Narrow" w:eastAsia="Arial Narrow" w:hAnsi="Arial Narrow"/>
          <w:sz w:val="22"/>
        </w:rPr>
        <w:tab/>
        <w:t>útlevél,</w:t>
      </w:r>
    </w:p>
    <w:p w:rsidR="004B597E" w:rsidRDefault="004B597E" w:rsidP="003C795A">
      <w:pPr>
        <w:tabs>
          <w:tab w:val="left" w:pos="2100"/>
        </w:tabs>
        <w:ind w:left="2552"/>
        <w:rPr>
          <w:rFonts w:ascii="Arial Narrow" w:eastAsia="Arial Narrow" w:hAnsi="Arial Narrow"/>
          <w:sz w:val="22"/>
        </w:rPr>
      </w:pPr>
      <w:r>
        <w:rPr>
          <w:rFonts w:ascii="Arial Narrow" w:eastAsia="Arial Narrow" w:hAnsi="Arial Narrow"/>
          <w:sz w:val="22"/>
        </w:rPr>
        <w:t>cb)</w:t>
      </w:r>
      <w:r>
        <w:rPr>
          <w:rFonts w:ascii="Arial Narrow" w:eastAsia="Arial Narrow" w:hAnsi="Arial Narrow"/>
          <w:sz w:val="22"/>
        </w:rPr>
        <w:tab/>
        <w:t>vízum,</w:t>
      </w:r>
    </w:p>
    <w:p w:rsidR="004B597E" w:rsidRDefault="004B597E" w:rsidP="003C795A">
      <w:pPr>
        <w:tabs>
          <w:tab w:val="left" w:pos="2100"/>
        </w:tabs>
        <w:ind w:left="2552"/>
        <w:rPr>
          <w:rFonts w:ascii="Arial Narrow" w:eastAsia="Arial Narrow" w:hAnsi="Arial Narrow"/>
          <w:sz w:val="22"/>
        </w:rPr>
      </w:pPr>
      <w:r>
        <w:rPr>
          <w:rFonts w:ascii="Arial Narrow" w:eastAsia="Arial Narrow" w:hAnsi="Arial Narrow"/>
          <w:sz w:val="22"/>
        </w:rPr>
        <w:t>cc)</w:t>
      </w:r>
      <w:r>
        <w:rPr>
          <w:rFonts w:ascii="Times New Roman" w:eastAsia="Times New Roman" w:hAnsi="Times New Roman"/>
        </w:rPr>
        <w:tab/>
      </w:r>
      <w:r>
        <w:rPr>
          <w:rFonts w:ascii="Arial Narrow" w:eastAsia="Arial Narrow" w:hAnsi="Arial Narrow"/>
          <w:sz w:val="22"/>
        </w:rPr>
        <w:t>tartózkodási engedély,</w:t>
      </w:r>
    </w:p>
    <w:p w:rsidR="004B597E" w:rsidRDefault="004B597E" w:rsidP="003C795A">
      <w:pPr>
        <w:tabs>
          <w:tab w:val="left" w:pos="2100"/>
        </w:tabs>
        <w:ind w:left="2552"/>
        <w:rPr>
          <w:rFonts w:ascii="Arial Narrow" w:eastAsia="Arial Narrow" w:hAnsi="Arial Narrow"/>
          <w:sz w:val="22"/>
        </w:rPr>
      </w:pPr>
      <w:r>
        <w:rPr>
          <w:rFonts w:ascii="Arial Narrow" w:eastAsia="Arial Narrow" w:hAnsi="Arial Narrow"/>
          <w:sz w:val="22"/>
        </w:rPr>
        <w:t>cd)</w:t>
      </w:r>
      <w:r>
        <w:rPr>
          <w:rFonts w:ascii="Times New Roman" w:eastAsia="Times New Roman" w:hAnsi="Times New Roman"/>
        </w:rPr>
        <w:tab/>
      </w:r>
      <w:r>
        <w:rPr>
          <w:rFonts w:ascii="Arial Narrow" w:eastAsia="Arial Narrow" w:hAnsi="Arial Narrow"/>
          <w:sz w:val="22"/>
        </w:rPr>
        <w:t>bizonyítvány(ok) eredeti nyelven és hitelesített angol fordítása,</w:t>
      </w:r>
    </w:p>
    <w:p w:rsidR="004B597E" w:rsidRDefault="004B597E" w:rsidP="003C795A">
      <w:pPr>
        <w:tabs>
          <w:tab w:val="left" w:pos="1600"/>
        </w:tabs>
        <w:ind w:left="2552"/>
        <w:rPr>
          <w:rFonts w:ascii="Arial Narrow" w:eastAsia="Arial Narrow" w:hAnsi="Arial Narrow"/>
          <w:sz w:val="22"/>
        </w:rPr>
      </w:pPr>
      <w:bookmarkStart w:id="245" w:name="page73"/>
      <w:bookmarkEnd w:id="245"/>
      <w:r>
        <w:rPr>
          <w:rFonts w:ascii="Arial Narrow" w:eastAsia="Arial Narrow" w:hAnsi="Arial Narrow"/>
          <w:sz w:val="22"/>
        </w:rPr>
        <w:t>ce)</w:t>
      </w:r>
      <w:r>
        <w:rPr>
          <w:rFonts w:ascii="Times New Roman" w:eastAsia="Times New Roman" w:hAnsi="Times New Roman"/>
        </w:rPr>
        <w:tab/>
      </w:r>
      <w:r>
        <w:rPr>
          <w:rFonts w:ascii="Arial Narrow" w:eastAsia="Arial Narrow" w:hAnsi="Arial Narrow"/>
          <w:sz w:val="22"/>
        </w:rPr>
        <w:t>eredeti nyelvvizsga-bizonyítvány vagy annak hitelesített másolata,</w:t>
      </w:r>
    </w:p>
    <w:p w:rsidR="004B597E" w:rsidRDefault="004B597E" w:rsidP="003C795A">
      <w:pPr>
        <w:tabs>
          <w:tab w:val="left" w:pos="1540"/>
        </w:tabs>
        <w:ind w:left="2552"/>
        <w:rPr>
          <w:rFonts w:ascii="Arial Narrow" w:eastAsia="Arial Narrow" w:hAnsi="Arial Narrow"/>
          <w:sz w:val="22"/>
        </w:rPr>
      </w:pPr>
      <w:r>
        <w:rPr>
          <w:rFonts w:ascii="Arial Narrow" w:eastAsia="Arial Narrow" w:hAnsi="Arial Narrow"/>
          <w:sz w:val="22"/>
        </w:rPr>
        <w:t>cf)</w:t>
      </w:r>
      <w:r>
        <w:rPr>
          <w:rFonts w:ascii="Times New Roman" w:eastAsia="Times New Roman" w:hAnsi="Times New Roman"/>
        </w:rPr>
        <w:tab/>
      </w:r>
      <w:r>
        <w:rPr>
          <w:rFonts w:ascii="Arial Narrow" w:eastAsia="Arial Narrow" w:hAnsi="Arial Narrow"/>
          <w:sz w:val="22"/>
        </w:rPr>
        <w:t>önéletrajz (szakmai önéletrajz publikációs jegyzékkel PhD hallgatóknak),</w:t>
      </w:r>
    </w:p>
    <w:p w:rsidR="004B597E" w:rsidRDefault="004B597E" w:rsidP="003C795A">
      <w:pPr>
        <w:tabs>
          <w:tab w:val="left" w:pos="1540"/>
        </w:tabs>
        <w:ind w:left="2552"/>
        <w:rPr>
          <w:rFonts w:ascii="Arial Narrow" w:eastAsia="Arial Narrow" w:hAnsi="Arial Narrow"/>
          <w:sz w:val="22"/>
        </w:rPr>
      </w:pPr>
      <w:r>
        <w:rPr>
          <w:rFonts w:ascii="Arial Narrow" w:eastAsia="Arial Narrow" w:hAnsi="Arial Narrow"/>
          <w:sz w:val="22"/>
        </w:rPr>
        <w:t>cg)</w:t>
      </w:r>
      <w:r>
        <w:rPr>
          <w:rFonts w:ascii="Times New Roman" w:eastAsia="Times New Roman" w:hAnsi="Times New Roman"/>
        </w:rPr>
        <w:tab/>
      </w:r>
      <w:r>
        <w:rPr>
          <w:rFonts w:ascii="Arial Narrow" w:eastAsia="Arial Narrow" w:hAnsi="Arial Narrow"/>
          <w:sz w:val="22"/>
        </w:rPr>
        <w:t>2db ajánló levél (MSc és PhD),</w:t>
      </w:r>
    </w:p>
    <w:p w:rsidR="004B597E" w:rsidRDefault="004B597E" w:rsidP="003C795A">
      <w:pPr>
        <w:tabs>
          <w:tab w:val="left" w:pos="1540"/>
        </w:tabs>
        <w:ind w:left="2552"/>
        <w:rPr>
          <w:rFonts w:ascii="Arial Narrow" w:eastAsia="Arial Narrow" w:hAnsi="Arial Narrow"/>
          <w:sz w:val="22"/>
        </w:rPr>
      </w:pPr>
      <w:r>
        <w:rPr>
          <w:rFonts w:ascii="Arial Narrow" w:eastAsia="Arial Narrow" w:hAnsi="Arial Narrow"/>
          <w:sz w:val="22"/>
        </w:rPr>
        <w:t>ch)</w:t>
      </w:r>
      <w:r>
        <w:rPr>
          <w:rFonts w:ascii="Times New Roman" w:eastAsia="Times New Roman" w:hAnsi="Times New Roman"/>
        </w:rPr>
        <w:tab/>
      </w:r>
      <w:r>
        <w:rPr>
          <w:rFonts w:ascii="Arial Narrow" w:eastAsia="Arial Narrow" w:hAnsi="Arial Narrow"/>
          <w:sz w:val="22"/>
        </w:rPr>
        <w:t>előzetes kutatási terv (PhD),</w:t>
      </w:r>
    </w:p>
    <w:p w:rsidR="004B597E" w:rsidRDefault="004B597E" w:rsidP="00716080">
      <w:pPr>
        <w:numPr>
          <w:ilvl w:val="1"/>
          <w:numId w:val="101"/>
        </w:numPr>
        <w:ind w:left="1843" w:hanging="9"/>
        <w:jc w:val="both"/>
        <w:rPr>
          <w:rFonts w:ascii="Arial Narrow" w:eastAsia="Arial Narrow" w:hAnsi="Arial Narrow"/>
          <w:sz w:val="22"/>
        </w:rPr>
      </w:pPr>
      <w:r>
        <w:rPr>
          <w:rFonts w:ascii="Arial Narrow" w:eastAsia="Arial Narrow" w:hAnsi="Arial Narrow"/>
          <w:sz w:val="22"/>
        </w:rPr>
        <w:t>a csoportbeosztás és a tantervmintának megfelelő órarend kihirdetése,</w:t>
      </w:r>
    </w:p>
    <w:p w:rsidR="004B597E" w:rsidRDefault="004B597E" w:rsidP="00716080">
      <w:pPr>
        <w:numPr>
          <w:ilvl w:val="1"/>
          <w:numId w:val="101"/>
        </w:numPr>
        <w:ind w:left="1843" w:hanging="9"/>
        <w:jc w:val="both"/>
        <w:rPr>
          <w:rFonts w:ascii="Arial Narrow" w:eastAsia="Arial Narrow" w:hAnsi="Arial Narrow"/>
          <w:sz w:val="22"/>
        </w:rPr>
      </w:pPr>
      <w:r>
        <w:rPr>
          <w:rFonts w:ascii="Arial Narrow" w:eastAsia="Arial Narrow" w:hAnsi="Arial Narrow"/>
          <w:sz w:val="22"/>
        </w:rPr>
        <w:t>1 db igazolványkép begyűjtése,</w:t>
      </w:r>
    </w:p>
    <w:p w:rsidR="004B597E" w:rsidRDefault="004B597E" w:rsidP="00716080">
      <w:pPr>
        <w:numPr>
          <w:ilvl w:val="1"/>
          <w:numId w:val="101"/>
        </w:numPr>
        <w:ind w:left="1843" w:hanging="9"/>
        <w:jc w:val="both"/>
        <w:rPr>
          <w:rFonts w:ascii="Arial Narrow" w:eastAsia="Arial Narrow" w:hAnsi="Arial Narrow"/>
          <w:sz w:val="22"/>
        </w:rPr>
      </w:pPr>
      <w:r>
        <w:rPr>
          <w:rFonts w:ascii="Arial Narrow" w:eastAsia="Arial Narrow" w:hAnsi="Arial Narrow"/>
          <w:sz w:val="22"/>
        </w:rPr>
        <w:t>tájékoztató kiadványok kiosztása,</w:t>
      </w:r>
    </w:p>
    <w:p w:rsidR="004B597E" w:rsidRDefault="004B597E" w:rsidP="00716080">
      <w:pPr>
        <w:numPr>
          <w:ilvl w:val="1"/>
          <w:numId w:val="101"/>
        </w:numPr>
        <w:ind w:left="1843" w:right="20" w:hanging="9"/>
        <w:jc w:val="both"/>
        <w:rPr>
          <w:rFonts w:ascii="Arial Narrow" w:eastAsia="Arial Narrow" w:hAnsi="Arial Narrow"/>
          <w:sz w:val="22"/>
        </w:rPr>
      </w:pPr>
      <w:r>
        <w:rPr>
          <w:rFonts w:ascii="Arial Narrow" w:eastAsia="Arial Narrow" w:hAnsi="Arial Narrow"/>
          <w:sz w:val="22"/>
        </w:rPr>
        <w:t>a kari tanévkezdéssel kapcsolatos további információk kihirdetése (speciális programok időpontja).</w:t>
      </w:r>
    </w:p>
    <w:p w:rsidR="004B597E" w:rsidRDefault="004B597E" w:rsidP="00716080">
      <w:pPr>
        <w:ind w:left="1843" w:hanging="9"/>
        <w:rPr>
          <w:rFonts w:ascii="Arial Narrow" w:eastAsia="Arial Narrow" w:hAnsi="Arial Narrow"/>
          <w:sz w:val="22"/>
        </w:rPr>
      </w:pPr>
    </w:p>
    <w:p w:rsidR="004B597E" w:rsidRDefault="004B597E" w:rsidP="00E754BF">
      <w:pPr>
        <w:numPr>
          <w:ilvl w:val="0"/>
          <w:numId w:val="102"/>
        </w:numPr>
        <w:tabs>
          <w:tab w:val="left" w:pos="426"/>
        </w:tabs>
        <w:ind w:left="85" w:right="20" w:firstLine="5"/>
        <w:jc w:val="both"/>
        <w:rPr>
          <w:rFonts w:ascii="Arial Narrow" w:eastAsia="Arial Narrow" w:hAnsi="Arial Narrow"/>
          <w:sz w:val="22"/>
        </w:rPr>
      </w:pPr>
      <w:r>
        <w:rPr>
          <w:rStyle w:val="Lbjegyzet-hivatkozs"/>
          <w:rFonts w:ascii="Arial Narrow" w:eastAsia="Arial Narrow" w:hAnsi="Arial Narrow"/>
          <w:sz w:val="22"/>
        </w:rPr>
        <w:footnoteReference w:id="136"/>
      </w:r>
      <w:r>
        <w:rPr>
          <w:rFonts w:ascii="Arial Narrow" w:eastAsia="Arial Narrow" w:hAnsi="Arial Narrow"/>
          <w:sz w:val="22"/>
        </w:rPr>
        <w:t xml:space="preserve"> A </w:t>
      </w:r>
      <w:r w:rsidR="00915639">
        <w:rPr>
          <w:rFonts w:ascii="Arial Narrow" w:eastAsia="Arial Narrow" w:hAnsi="Arial Narrow"/>
          <w:sz w:val="22"/>
        </w:rPr>
        <w:t xml:space="preserve">NOI </w:t>
      </w:r>
      <w:r>
        <w:rPr>
          <w:rFonts w:ascii="Arial Narrow" w:eastAsia="Arial Narrow" w:hAnsi="Arial Narrow"/>
          <w:sz w:val="22"/>
        </w:rPr>
        <w:t>feladatai a Bevándorlási és Állampolgársági Hivatal felé: összegyűjteni és eljuttatni a tartózkodási célt igazoló dokumentumokat:</w:t>
      </w:r>
    </w:p>
    <w:p w:rsidR="004B597E" w:rsidRDefault="004B597E" w:rsidP="00716080">
      <w:pPr>
        <w:numPr>
          <w:ilvl w:val="1"/>
          <w:numId w:val="102"/>
        </w:numPr>
        <w:ind w:left="1843" w:hanging="9"/>
        <w:jc w:val="both"/>
        <w:rPr>
          <w:rFonts w:ascii="Arial Narrow" w:eastAsia="Arial Narrow" w:hAnsi="Arial Narrow"/>
          <w:sz w:val="22"/>
        </w:rPr>
      </w:pPr>
      <w:r>
        <w:rPr>
          <w:rFonts w:ascii="Arial Narrow" w:eastAsia="Arial Narrow" w:hAnsi="Arial Narrow"/>
          <w:sz w:val="22"/>
        </w:rPr>
        <w:t>a képzést végző oktatási intézmény felvételi igazolása; (KAR/ Letter of Acceptance)</w:t>
      </w:r>
    </w:p>
    <w:p w:rsidR="004B597E" w:rsidRDefault="004B597E" w:rsidP="00716080">
      <w:pPr>
        <w:numPr>
          <w:ilvl w:val="1"/>
          <w:numId w:val="102"/>
        </w:numPr>
        <w:ind w:left="1843" w:hanging="9"/>
        <w:jc w:val="both"/>
        <w:rPr>
          <w:rFonts w:ascii="Arial Narrow" w:eastAsia="Arial Narrow" w:hAnsi="Arial Narrow"/>
          <w:sz w:val="22"/>
        </w:rPr>
      </w:pPr>
      <w:r>
        <w:rPr>
          <w:rFonts w:ascii="Arial Narrow" w:eastAsia="Arial Narrow" w:hAnsi="Arial Narrow"/>
          <w:sz w:val="22"/>
        </w:rPr>
        <w:t>tanulói, hallgatói jogviszonyt igazoló okirat; (TO)</w:t>
      </w:r>
    </w:p>
    <w:p w:rsidR="004B597E" w:rsidRDefault="004B597E" w:rsidP="00716080">
      <w:pPr>
        <w:numPr>
          <w:ilvl w:val="1"/>
          <w:numId w:val="102"/>
        </w:numPr>
        <w:ind w:left="1843" w:hanging="9"/>
        <w:jc w:val="both"/>
        <w:rPr>
          <w:rFonts w:ascii="Arial Narrow" w:eastAsia="Arial Narrow" w:hAnsi="Arial Narrow"/>
          <w:sz w:val="22"/>
        </w:rPr>
      </w:pPr>
      <w:r>
        <w:rPr>
          <w:rFonts w:ascii="Arial Narrow" w:eastAsia="Arial Narrow" w:hAnsi="Arial Narrow"/>
          <w:sz w:val="22"/>
        </w:rPr>
        <w:t>ösztöndíj folyósítására vonatkozó igazolás; ha van ilyen (pl. TKA/ Letter of Award)</w:t>
      </w:r>
    </w:p>
    <w:p w:rsidR="004B597E" w:rsidRDefault="004B597E" w:rsidP="00716080">
      <w:pPr>
        <w:numPr>
          <w:ilvl w:val="1"/>
          <w:numId w:val="102"/>
        </w:numPr>
        <w:ind w:left="1843" w:hanging="9"/>
        <w:jc w:val="both"/>
        <w:rPr>
          <w:rFonts w:ascii="Arial Narrow" w:eastAsia="Arial Narrow" w:hAnsi="Arial Narrow"/>
          <w:sz w:val="22"/>
        </w:rPr>
      </w:pPr>
      <w:r>
        <w:rPr>
          <w:rStyle w:val="Lbjegyzet-hivatkozs"/>
          <w:rFonts w:ascii="Arial Narrow" w:eastAsia="Arial Narrow" w:hAnsi="Arial Narrow"/>
          <w:sz w:val="22"/>
        </w:rPr>
        <w:footnoteReference w:id="137"/>
      </w:r>
      <w:r>
        <w:rPr>
          <w:rFonts w:ascii="Arial Narrow" w:eastAsia="Arial Narrow" w:hAnsi="Arial Narrow"/>
          <w:sz w:val="22"/>
        </w:rPr>
        <w:t xml:space="preserve"> biztosítás (MO)</w:t>
      </w:r>
    </w:p>
    <w:p w:rsidR="004B597E" w:rsidRDefault="004B597E" w:rsidP="00716080">
      <w:pPr>
        <w:numPr>
          <w:ilvl w:val="1"/>
          <w:numId w:val="102"/>
        </w:numPr>
        <w:ind w:left="1843" w:hanging="9"/>
        <w:jc w:val="both"/>
        <w:rPr>
          <w:rFonts w:ascii="Arial Narrow" w:eastAsia="Arial Narrow" w:hAnsi="Arial Narrow"/>
          <w:sz w:val="22"/>
        </w:rPr>
      </w:pPr>
      <w:r>
        <w:rPr>
          <w:rStyle w:val="Lbjegyzet-hivatkozs"/>
          <w:rFonts w:ascii="Arial Narrow" w:eastAsia="Arial Narrow" w:hAnsi="Arial Narrow"/>
          <w:sz w:val="22"/>
        </w:rPr>
        <w:footnoteReference w:id="138"/>
      </w:r>
      <w:r>
        <w:rPr>
          <w:rFonts w:ascii="Arial Narrow" w:eastAsia="Arial Narrow" w:hAnsi="Arial Narrow"/>
          <w:sz w:val="22"/>
        </w:rPr>
        <w:t xml:space="preserve"> bankszámla szám (MO)</w:t>
      </w:r>
    </w:p>
    <w:p w:rsidR="004B597E" w:rsidRDefault="004B597E" w:rsidP="00716080">
      <w:pPr>
        <w:numPr>
          <w:ilvl w:val="1"/>
          <w:numId w:val="102"/>
        </w:numPr>
        <w:ind w:left="1843" w:hanging="9"/>
        <w:jc w:val="both"/>
        <w:rPr>
          <w:rFonts w:ascii="Arial Narrow" w:eastAsia="Arial Narrow" w:hAnsi="Arial Narrow"/>
          <w:sz w:val="22"/>
        </w:rPr>
      </w:pPr>
      <w:r>
        <w:rPr>
          <w:rStyle w:val="Lbjegyzet-hivatkozs"/>
          <w:rFonts w:ascii="Arial Narrow" w:eastAsia="Arial Narrow" w:hAnsi="Arial Narrow"/>
          <w:sz w:val="22"/>
        </w:rPr>
        <w:footnoteReference w:id="139"/>
      </w:r>
      <w:r>
        <w:rPr>
          <w:rFonts w:ascii="Arial Narrow" w:eastAsia="Arial Narrow" w:hAnsi="Arial Narrow"/>
          <w:sz w:val="22"/>
        </w:rPr>
        <w:t xml:space="preserve"> lakhelybejelentő (MO)</w:t>
      </w:r>
    </w:p>
    <w:p w:rsidR="004B597E" w:rsidRDefault="004B597E" w:rsidP="00716080">
      <w:pPr>
        <w:numPr>
          <w:ilvl w:val="1"/>
          <w:numId w:val="102"/>
        </w:numPr>
        <w:ind w:left="1843" w:hanging="9"/>
        <w:jc w:val="both"/>
        <w:rPr>
          <w:rFonts w:ascii="Arial Narrow" w:eastAsia="Arial Narrow" w:hAnsi="Arial Narrow"/>
          <w:sz w:val="22"/>
        </w:rPr>
      </w:pPr>
      <w:r>
        <w:rPr>
          <w:rFonts w:ascii="Arial Narrow" w:eastAsia="Arial Narrow" w:hAnsi="Arial Narrow"/>
          <w:sz w:val="22"/>
        </w:rPr>
        <w:t>nyelvtudást igazoló hivatalos nyelvvizsga-bizonyítvánnyal.</w:t>
      </w:r>
    </w:p>
    <w:p w:rsidR="004B597E" w:rsidRDefault="004B597E" w:rsidP="009A550D">
      <w:pPr>
        <w:rPr>
          <w:rFonts w:ascii="Arial Narrow" w:eastAsia="Arial Narrow" w:hAnsi="Arial Narrow"/>
          <w:sz w:val="22"/>
        </w:rPr>
      </w:pPr>
    </w:p>
    <w:p w:rsidR="004B597E" w:rsidRDefault="004B597E" w:rsidP="00E754BF">
      <w:pPr>
        <w:numPr>
          <w:ilvl w:val="0"/>
          <w:numId w:val="102"/>
        </w:numPr>
        <w:tabs>
          <w:tab w:val="left" w:pos="426"/>
        </w:tabs>
        <w:ind w:left="85" w:right="20" w:firstLine="5"/>
        <w:jc w:val="both"/>
        <w:rPr>
          <w:rFonts w:ascii="Arial Narrow" w:eastAsia="Arial Narrow" w:hAnsi="Arial Narrow"/>
          <w:sz w:val="22"/>
        </w:rPr>
      </w:pPr>
      <w:r>
        <w:rPr>
          <w:rStyle w:val="Lbjegyzet-hivatkozs"/>
          <w:rFonts w:ascii="Arial Narrow" w:eastAsia="Arial Narrow" w:hAnsi="Arial Narrow"/>
          <w:sz w:val="22"/>
        </w:rPr>
        <w:footnoteReference w:id="140"/>
      </w:r>
      <w:r>
        <w:rPr>
          <w:rFonts w:ascii="Arial Narrow" w:eastAsia="Arial Narrow" w:hAnsi="Arial Narrow"/>
          <w:sz w:val="22"/>
        </w:rPr>
        <w:t xml:space="preserve"> A </w:t>
      </w:r>
      <w:r w:rsidR="00915639">
        <w:rPr>
          <w:rFonts w:ascii="Arial Narrow" w:eastAsia="Arial Narrow" w:hAnsi="Arial Narrow"/>
          <w:sz w:val="22"/>
        </w:rPr>
        <w:t xml:space="preserve">NOI </w:t>
      </w:r>
      <w:r>
        <w:rPr>
          <w:rFonts w:ascii="Arial Narrow" w:eastAsia="Arial Narrow" w:hAnsi="Arial Narrow"/>
          <w:sz w:val="22"/>
        </w:rPr>
        <w:t>feladata felhívni a hallgatók figyelmét, hogy a beutazástól számított 30 nap áll rendelkezésére a tartózkodási engedély benyújtására, melynek hiányában kiutasítják az országból.</w:t>
      </w:r>
    </w:p>
    <w:p w:rsidR="004B597E" w:rsidRDefault="004B597E" w:rsidP="009A550D">
      <w:pPr>
        <w:rPr>
          <w:rFonts w:ascii="Times New Roman" w:eastAsia="Times New Roman" w:hAnsi="Times New Roman"/>
        </w:rPr>
      </w:pPr>
    </w:p>
    <w:p w:rsidR="004B597E" w:rsidRDefault="004B597E" w:rsidP="009A550D">
      <w:pPr>
        <w:jc w:val="center"/>
        <w:outlineLvl w:val="3"/>
        <w:rPr>
          <w:rFonts w:ascii="Arial Narrow" w:eastAsia="Arial Narrow" w:hAnsi="Arial Narrow"/>
          <w:b/>
          <w:sz w:val="22"/>
        </w:rPr>
      </w:pPr>
      <w:bookmarkStart w:id="246" w:name="_Toc1407297"/>
      <w:r>
        <w:rPr>
          <w:rFonts w:ascii="Arial Narrow" w:eastAsia="Arial Narrow" w:hAnsi="Arial Narrow"/>
          <w:b/>
          <w:sz w:val="22"/>
        </w:rPr>
        <w:t>3. Az elsőévesek beiratkozásával kapcsolatos egyéb feladatok</w:t>
      </w:r>
      <w:bookmarkEnd w:id="246"/>
    </w:p>
    <w:p w:rsidR="004B597E" w:rsidRDefault="004B597E" w:rsidP="009A550D">
      <w:pPr>
        <w:rPr>
          <w:rFonts w:ascii="Times New Roman" w:eastAsia="Times New Roman" w:hAnsi="Times New Roman"/>
        </w:rPr>
      </w:pPr>
    </w:p>
    <w:p w:rsidR="004B597E" w:rsidRDefault="004B597E" w:rsidP="009A550D">
      <w:pPr>
        <w:ind w:right="20" w:hanging="565"/>
        <w:jc w:val="both"/>
        <w:rPr>
          <w:rFonts w:ascii="Arial Narrow" w:eastAsia="Arial Narrow" w:hAnsi="Arial Narrow"/>
          <w:sz w:val="22"/>
        </w:rPr>
      </w:pPr>
      <w:r>
        <w:rPr>
          <w:rFonts w:ascii="Arial Narrow" w:eastAsia="Arial Narrow" w:hAnsi="Arial Narrow"/>
          <w:b/>
          <w:sz w:val="22"/>
        </w:rPr>
        <w:t xml:space="preserve">8:13. § </w:t>
      </w:r>
      <w:r>
        <w:rPr>
          <w:rFonts w:ascii="Arial Narrow" w:eastAsia="Arial Narrow" w:hAnsi="Arial Narrow"/>
          <w:sz w:val="22"/>
        </w:rPr>
        <w:t>(1)</w:t>
      </w:r>
      <w:r w:rsidRPr="00021EE9">
        <w:rPr>
          <w:rStyle w:val="Lbjegyzet-hivatkozs"/>
          <w:rFonts w:ascii="Arial Narrow" w:eastAsia="Arial Narrow" w:hAnsi="Arial Narrow"/>
          <w:sz w:val="22"/>
        </w:rPr>
        <w:t xml:space="preserve"> </w:t>
      </w:r>
      <w:r>
        <w:rPr>
          <w:rStyle w:val="Lbjegyzet-hivatkozs"/>
          <w:rFonts w:ascii="Arial Narrow" w:eastAsia="Arial Narrow" w:hAnsi="Arial Narrow"/>
          <w:sz w:val="22"/>
        </w:rPr>
        <w:footnoteReference w:id="141"/>
      </w:r>
      <w:r>
        <w:rPr>
          <w:rFonts w:ascii="Arial Narrow" w:eastAsia="Arial Narrow" w:hAnsi="Arial Narrow"/>
          <w:b/>
          <w:sz w:val="22"/>
        </w:rPr>
        <w:t xml:space="preserve"> </w:t>
      </w:r>
      <w:r>
        <w:rPr>
          <w:rFonts w:ascii="Arial Narrow" w:eastAsia="Arial Narrow" w:hAnsi="Arial Narrow"/>
          <w:sz w:val="22"/>
        </w:rPr>
        <w:t xml:space="preserve">Az orientációs héten a </w:t>
      </w:r>
      <w:r w:rsidR="00915639">
        <w:rPr>
          <w:rFonts w:ascii="Arial Narrow" w:eastAsia="Arial Narrow" w:hAnsi="Arial Narrow"/>
          <w:sz w:val="22"/>
        </w:rPr>
        <w:t>NOI</w:t>
      </w:r>
      <w:r>
        <w:rPr>
          <w:rFonts w:ascii="Arial Narrow" w:eastAsia="Arial Narrow" w:hAnsi="Arial Narrow"/>
          <w:sz w:val="22"/>
        </w:rPr>
        <w:t>megszervezi a központi ismertetőket, kari látogatásokat, illetve egyezteti</w:t>
      </w:r>
      <w:r>
        <w:rPr>
          <w:rFonts w:ascii="Arial Narrow" w:eastAsia="Arial Narrow" w:hAnsi="Arial Narrow"/>
          <w:b/>
          <w:sz w:val="22"/>
        </w:rPr>
        <w:t xml:space="preserve"> </w:t>
      </w:r>
      <w:r>
        <w:rPr>
          <w:rFonts w:ascii="Arial Narrow" w:eastAsia="Arial Narrow" w:hAnsi="Arial Narrow"/>
          <w:sz w:val="22"/>
        </w:rPr>
        <w:t>a kari regisztrációs programokat, amelyen a TO által meghatározott időpontokban a kar oktatási dékánhelyettese vagy az általa megbízott személy(ek) a kreditrendszerrel, a tanulmányi szabályokkal, a hallgatói információs rendszer használatával, az ösztöndíj rendszerrel stb. kapcsolatos tájékoztatókat, előadásokat tartanak az első évfolyamosok számára.</w:t>
      </w:r>
    </w:p>
    <w:p w:rsidR="004B597E" w:rsidRDefault="004B597E" w:rsidP="009A550D">
      <w:pPr>
        <w:rPr>
          <w:rFonts w:ascii="Times New Roman" w:eastAsia="Times New Roman" w:hAnsi="Times New Roman"/>
        </w:rPr>
      </w:pPr>
    </w:p>
    <w:p w:rsidR="004B597E" w:rsidRDefault="004B597E" w:rsidP="00021EE9">
      <w:pPr>
        <w:numPr>
          <w:ilvl w:val="0"/>
          <w:numId w:val="103"/>
        </w:numPr>
        <w:tabs>
          <w:tab w:val="left" w:pos="284"/>
        </w:tabs>
        <w:ind w:right="20" w:firstLine="5"/>
        <w:jc w:val="both"/>
        <w:rPr>
          <w:rFonts w:ascii="Arial Narrow" w:eastAsia="Arial Narrow" w:hAnsi="Arial Narrow"/>
          <w:sz w:val="22"/>
        </w:rPr>
      </w:pPr>
      <w:r>
        <w:rPr>
          <w:rFonts w:ascii="Arial Narrow" w:eastAsia="Arial Narrow" w:hAnsi="Arial Narrow"/>
          <w:sz w:val="22"/>
        </w:rPr>
        <w:t>A TO a szorgalmi időszak 10. hetének végéig visszaadja a hallgatónak a beiratkozás során leadott eredeti okmányokat.</w:t>
      </w:r>
    </w:p>
    <w:p w:rsidR="004B597E" w:rsidRDefault="004B597E" w:rsidP="00021EE9">
      <w:pPr>
        <w:tabs>
          <w:tab w:val="left" w:pos="284"/>
        </w:tabs>
        <w:rPr>
          <w:rFonts w:ascii="Arial Narrow" w:eastAsia="Arial Narrow" w:hAnsi="Arial Narrow"/>
          <w:sz w:val="22"/>
        </w:rPr>
      </w:pPr>
    </w:p>
    <w:p w:rsidR="004B597E" w:rsidRDefault="004B597E" w:rsidP="00021EE9">
      <w:pPr>
        <w:numPr>
          <w:ilvl w:val="0"/>
          <w:numId w:val="103"/>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142"/>
      </w:r>
      <w:r>
        <w:rPr>
          <w:rFonts w:ascii="Arial Narrow" w:eastAsia="Arial Narrow" w:hAnsi="Arial Narrow"/>
          <w:sz w:val="22"/>
        </w:rPr>
        <w:t xml:space="preserve"> A külföldi hallgatók ösztöndíjáról szóló igazolást a TKA vagy az </w:t>
      </w:r>
      <w:r w:rsidR="00915639">
        <w:rPr>
          <w:rFonts w:ascii="Arial Narrow" w:eastAsia="Arial Narrow" w:hAnsi="Arial Narrow"/>
          <w:sz w:val="22"/>
        </w:rPr>
        <w:t xml:space="preserve">NOI </w:t>
      </w:r>
      <w:r>
        <w:rPr>
          <w:rFonts w:ascii="Arial Narrow" w:eastAsia="Arial Narrow" w:hAnsi="Arial Narrow"/>
          <w:sz w:val="22"/>
        </w:rPr>
        <w:t>elküldi a Karok számára, aminek alapján a TO kiállítja a tartózkodási engedély meghosszabbításához szükséges igazolást.</w:t>
      </w:r>
    </w:p>
    <w:p w:rsidR="004B597E" w:rsidRDefault="004B597E">
      <w:pPr>
        <w:spacing w:line="350" w:lineRule="exact"/>
        <w:rPr>
          <w:rFonts w:ascii="Arial Narrow" w:eastAsia="Arial Narrow" w:hAnsi="Arial Narrow"/>
          <w:sz w:val="22"/>
        </w:rPr>
      </w:pPr>
      <w:r>
        <w:rPr>
          <w:rFonts w:ascii="Arial Narrow" w:eastAsia="Arial Narrow" w:hAnsi="Arial Narrow"/>
          <w:sz w:val="22"/>
        </w:rPr>
        <w:br w:type="page"/>
      </w:r>
    </w:p>
    <w:p w:rsidR="004B597E" w:rsidRDefault="004B597E">
      <w:pPr>
        <w:spacing w:line="350" w:lineRule="exact"/>
        <w:rPr>
          <w:rFonts w:ascii="Arial Narrow" w:eastAsia="Arial Narrow" w:hAnsi="Arial Narrow"/>
          <w:sz w:val="22"/>
        </w:rPr>
      </w:pPr>
    </w:p>
    <w:p w:rsidR="004B597E" w:rsidRPr="00AE60EA" w:rsidRDefault="004B597E" w:rsidP="00007650">
      <w:pPr>
        <w:tabs>
          <w:tab w:val="left" w:pos="3780"/>
        </w:tabs>
        <w:jc w:val="center"/>
        <w:outlineLvl w:val="2"/>
        <w:rPr>
          <w:rFonts w:ascii="Arial Narrow" w:eastAsia="Arial Narrow" w:hAnsi="Arial Narrow"/>
          <w:b/>
          <w:sz w:val="24"/>
          <w:szCs w:val="24"/>
        </w:rPr>
      </w:pPr>
      <w:bookmarkStart w:id="247" w:name="_Toc1407298"/>
      <w:r w:rsidRPr="00AE60EA">
        <w:rPr>
          <w:rFonts w:ascii="Arial Narrow" w:eastAsia="Arial Narrow" w:hAnsi="Arial Narrow"/>
          <w:b/>
          <w:sz w:val="24"/>
          <w:szCs w:val="24"/>
        </w:rPr>
        <w:t>III. FEJEZET</w:t>
      </w:r>
      <w:bookmarkEnd w:id="247"/>
    </w:p>
    <w:p w:rsidR="004B597E" w:rsidRDefault="004B597E">
      <w:pPr>
        <w:spacing w:line="372" w:lineRule="exact"/>
        <w:rPr>
          <w:rFonts w:ascii="Times New Roman" w:eastAsia="Times New Roman" w:hAnsi="Times New Roman"/>
        </w:rPr>
      </w:pPr>
    </w:p>
    <w:p w:rsidR="004B597E" w:rsidRPr="00AE60EA" w:rsidRDefault="004B597E" w:rsidP="00007650">
      <w:pPr>
        <w:jc w:val="center"/>
        <w:outlineLvl w:val="2"/>
        <w:rPr>
          <w:rFonts w:ascii="Arial Narrow" w:eastAsia="Arial Narrow" w:hAnsi="Arial Narrow"/>
          <w:b/>
          <w:sz w:val="24"/>
          <w:szCs w:val="24"/>
        </w:rPr>
      </w:pPr>
      <w:bookmarkStart w:id="248" w:name="_Toc1407299"/>
      <w:r w:rsidRPr="00AE60EA">
        <w:rPr>
          <w:rFonts w:ascii="Arial Narrow" w:eastAsia="Arial Narrow" w:hAnsi="Arial Narrow"/>
          <w:b/>
          <w:sz w:val="24"/>
          <w:szCs w:val="24"/>
        </w:rPr>
        <w:t>HALLGATÓI JOGVISZONY LÉTESÍTÉSE ÁTVÉTELLEL</w:t>
      </w:r>
      <w:bookmarkEnd w:id="248"/>
    </w:p>
    <w:p w:rsidR="004B597E" w:rsidRDefault="004B597E" w:rsidP="00E754BF">
      <w:pPr>
        <w:rPr>
          <w:rFonts w:ascii="Times New Roman" w:eastAsia="Times New Roman" w:hAnsi="Times New Roman"/>
        </w:rPr>
      </w:pPr>
    </w:p>
    <w:p w:rsidR="004B597E" w:rsidRDefault="004B597E" w:rsidP="00E754BF">
      <w:pPr>
        <w:ind w:right="20" w:hanging="565"/>
        <w:rPr>
          <w:rFonts w:ascii="Arial Narrow" w:eastAsia="Arial Narrow" w:hAnsi="Arial Narrow"/>
          <w:sz w:val="22"/>
        </w:rPr>
      </w:pPr>
      <w:r>
        <w:rPr>
          <w:rFonts w:ascii="Arial Narrow" w:eastAsia="Arial Narrow" w:hAnsi="Arial Narrow"/>
          <w:b/>
          <w:sz w:val="22"/>
        </w:rPr>
        <w:t xml:space="preserve">8:14. § </w:t>
      </w:r>
      <w:r>
        <w:rPr>
          <w:rFonts w:ascii="Arial Narrow" w:eastAsia="Arial Narrow" w:hAnsi="Arial Narrow"/>
          <w:sz w:val="22"/>
        </w:rPr>
        <w:t>(1)</w:t>
      </w:r>
      <w:r w:rsidRPr="00021EE9">
        <w:rPr>
          <w:rStyle w:val="Lbjegyzet-hivatkozs"/>
          <w:rFonts w:ascii="Arial Narrow" w:eastAsia="Arial Narrow" w:hAnsi="Arial Narrow"/>
          <w:sz w:val="22"/>
        </w:rPr>
        <w:t xml:space="preserve"> </w:t>
      </w:r>
      <w:r>
        <w:rPr>
          <w:rStyle w:val="Lbjegyzet-hivatkozs"/>
          <w:rFonts w:ascii="Arial Narrow" w:eastAsia="Arial Narrow" w:hAnsi="Arial Narrow"/>
          <w:sz w:val="22"/>
        </w:rPr>
        <w:footnoteReference w:id="143"/>
      </w:r>
      <w:r>
        <w:rPr>
          <w:rFonts w:ascii="Arial Narrow" w:eastAsia="Arial Narrow" w:hAnsi="Arial Narrow"/>
          <w:b/>
          <w:sz w:val="22"/>
        </w:rPr>
        <w:t xml:space="preserve"> </w:t>
      </w:r>
      <w:r>
        <w:rPr>
          <w:rFonts w:ascii="Arial Narrow" w:eastAsia="Arial Narrow" w:hAnsi="Arial Narrow"/>
          <w:sz w:val="22"/>
        </w:rPr>
        <w:t>A hallgató átjelentkezési kérelmet a nyújthat be a MO-hoz címezve a szorgalmi időszak végéig, a</w:t>
      </w:r>
      <w:r>
        <w:rPr>
          <w:rFonts w:ascii="Arial Narrow" w:eastAsia="Arial Narrow" w:hAnsi="Arial Narrow"/>
          <w:b/>
          <w:sz w:val="22"/>
        </w:rPr>
        <w:t xml:space="preserve"> </w:t>
      </w:r>
      <w:r>
        <w:rPr>
          <w:rFonts w:ascii="Arial Narrow" w:eastAsia="Arial Narrow" w:hAnsi="Arial Narrow"/>
          <w:sz w:val="22"/>
        </w:rPr>
        <w:t>következő félévre vonatkozóan.</w:t>
      </w:r>
    </w:p>
    <w:p w:rsidR="004B597E" w:rsidRDefault="004B597E" w:rsidP="00E754BF">
      <w:pPr>
        <w:rPr>
          <w:rFonts w:ascii="Times New Roman" w:eastAsia="Times New Roman" w:hAnsi="Times New Roman"/>
        </w:rPr>
      </w:pPr>
    </w:p>
    <w:p w:rsidR="004B597E" w:rsidRDefault="004B597E" w:rsidP="00021EE9">
      <w:pPr>
        <w:numPr>
          <w:ilvl w:val="0"/>
          <w:numId w:val="104"/>
        </w:numPr>
        <w:tabs>
          <w:tab w:val="left" w:pos="284"/>
        </w:tabs>
        <w:ind w:firstLine="5"/>
        <w:jc w:val="both"/>
        <w:rPr>
          <w:rFonts w:ascii="Arial Narrow" w:eastAsia="Arial Narrow" w:hAnsi="Arial Narrow"/>
          <w:sz w:val="22"/>
        </w:rPr>
      </w:pPr>
      <w:r>
        <w:rPr>
          <w:rStyle w:val="Lbjegyzet-hivatkozs"/>
          <w:rFonts w:ascii="Arial Narrow" w:eastAsia="Arial Narrow" w:hAnsi="Arial Narrow"/>
          <w:sz w:val="22"/>
        </w:rPr>
        <w:footnoteReference w:id="144"/>
      </w:r>
      <w:r>
        <w:rPr>
          <w:rFonts w:ascii="Arial Narrow" w:eastAsia="Arial Narrow" w:hAnsi="Arial Narrow"/>
          <w:sz w:val="22"/>
        </w:rPr>
        <w:t xml:space="preserve"> Az átvételi szándékról a </w:t>
      </w:r>
      <w:r w:rsidR="00915639">
        <w:rPr>
          <w:rFonts w:ascii="Arial Narrow" w:eastAsia="Arial Narrow" w:hAnsi="Arial Narrow"/>
          <w:sz w:val="22"/>
        </w:rPr>
        <w:t xml:space="preserve">NOI </w:t>
      </w:r>
      <w:r>
        <w:rPr>
          <w:rFonts w:ascii="Arial Narrow" w:eastAsia="Arial Narrow" w:hAnsi="Arial Narrow"/>
          <w:sz w:val="22"/>
        </w:rPr>
        <w:t xml:space="preserve">értesíti az illetékes Kar dékánhelyettesét/felelősét. Az átjelentkezési kérelmet a Kar ellenőrzi és tájékoztatja erről a </w:t>
      </w:r>
      <w:r w:rsidR="00915639">
        <w:rPr>
          <w:rFonts w:ascii="Arial Narrow" w:eastAsia="Arial Narrow" w:hAnsi="Arial Narrow"/>
          <w:sz w:val="22"/>
        </w:rPr>
        <w:t>NOI</w:t>
      </w:r>
      <w:r w:rsidR="00915639" w:rsidDel="006E5765">
        <w:rPr>
          <w:rFonts w:ascii="Arial Narrow" w:eastAsia="Arial Narrow" w:hAnsi="Arial Narrow"/>
          <w:sz w:val="22"/>
        </w:rPr>
        <w:t xml:space="preserve"> </w:t>
      </w:r>
      <w:r>
        <w:rPr>
          <w:rFonts w:ascii="Arial Narrow" w:eastAsia="Arial Narrow" w:hAnsi="Arial Narrow"/>
          <w:sz w:val="22"/>
        </w:rPr>
        <w:t xml:space="preserve">-t. A </w:t>
      </w:r>
      <w:r w:rsidR="00915639">
        <w:rPr>
          <w:rFonts w:ascii="Arial Narrow" w:eastAsia="Arial Narrow" w:hAnsi="Arial Narrow"/>
          <w:sz w:val="22"/>
        </w:rPr>
        <w:t xml:space="preserve">NOI </w:t>
      </w:r>
      <w:r>
        <w:rPr>
          <w:rFonts w:ascii="Arial Narrow" w:eastAsia="Arial Narrow" w:hAnsi="Arial Narrow"/>
          <w:sz w:val="22"/>
        </w:rPr>
        <w:t>eljár az engedélykérés tárgyában az illetékes hatóságoknál, Stipendium ösztöndíj esetében a TKA-t értesíti. Az átvételről érdeklődőt a TO vezetője, vagy a kar dékánja által ezzel megbízott oktató tájékoztatja a tantervről, a képzés időtartamáról, a létesítendő jogviszonnyal kapcsolatos kérdésekről, a juttatásokról és fizetendő díjakról, tájékoztatást nyújt az esetleges tantárgybefogadás lehetőségéről, valamint az átvételi kérelem tartalmi követelményeiről.</w:t>
      </w:r>
    </w:p>
    <w:p w:rsidR="004B597E" w:rsidRDefault="004B597E" w:rsidP="00021EE9">
      <w:pPr>
        <w:tabs>
          <w:tab w:val="left" w:pos="284"/>
        </w:tabs>
        <w:rPr>
          <w:rFonts w:ascii="Arial Narrow" w:eastAsia="Arial Narrow" w:hAnsi="Arial Narrow"/>
          <w:sz w:val="22"/>
        </w:rPr>
      </w:pPr>
    </w:p>
    <w:p w:rsidR="004B597E" w:rsidRDefault="004B597E" w:rsidP="00021EE9">
      <w:pPr>
        <w:numPr>
          <w:ilvl w:val="0"/>
          <w:numId w:val="104"/>
        </w:numPr>
        <w:tabs>
          <w:tab w:val="left" w:pos="284"/>
        </w:tabs>
        <w:ind w:right="20" w:firstLine="5"/>
        <w:jc w:val="both"/>
        <w:rPr>
          <w:rFonts w:ascii="Arial Narrow" w:eastAsia="Arial Narrow" w:hAnsi="Arial Narrow"/>
          <w:sz w:val="22"/>
        </w:rPr>
      </w:pPr>
      <w:r>
        <w:rPr>
          <w:rFonts w:ascii="Arial Narrow" w:eastAsia="Arial Narrow" w:hAnsi="Arial Narrow"/>
          <w:sz w:val="22"/>
        </w:rPr>
        <w:t>Az átjelentkezési kérelemnek a határozott kérelmen túl tartalmaznia kell a kérelmező nevét, születési dátumát, a kar (szak), képzési szintet és a finanszírozási formát, ahonnan átvételét kéri, a kar(szak),</w:t>
      </w:r>
      <w:bookmarkStart w:id="249" w:name="page74"/>
      <w:bookmarkEnd w:id="249"/>
      <w:r>
        <w:rPr>
          <w:rFonts w:ascii="Arial Narrow" w:eastAsia="Arial Narrow" w:hAnsi="Arial Narrow"/>
          <w:sz w:val="22"/>
        </w:rPr>
        <w:t xml:space="preserve"> képzési szint és munkarend nevét, és a finanszírozási formát, ahová átvételét kéri.</w:t>
      </w:r>
    </w:p>
    <w:p w:rsidR="004B597E" w:rsidRDefault="004B597E" w:rsidP="00E754BF">
      <w:pPr>
        <w:rPr>
          <w:rFonts w:ascii="Times New Roman" w:eastAsia="Times New Roman" w:hAnsi="Times New Roman"/>
        </w:rPr>
      </w:pPr>
    </w:p>
    <w:p w:rsidR="004B597E" w:rsidRDefault="004B597E" w:rsidP="00E754BF">
      <w:pPr>
        <w:numPr>
          <w:ilvl w:val="0"/>
          <w:numId w:val="105"/>
        </w:numPr>
        <w:tabs>
          <w:tab w:val="left" w:pos="284"/>
        </w:tabs>
        <w:jc w:val="both"/>
        <w:rPr>
          <w:rFonts w:ascii="Arial Narrow" w:eastAsia="Arial Narrow" w:hAnsi="Arial Narrow"/>
          <w:sz w:val="22"/>
        </w:rPr>
      </w:pPr>
      <w:r>
        <w:rPr>
          <w:rFonts w:ascii="Arial Narrow" w:eastAsia="Arial Narrow" w:hAnsi="Arial Narrow"/>
          <w:sz w:val="22"/>
        </w:rPr>
        <w:t>Csatolandó mellékletek:</w:t>
      </w:r>
    </w:p>
    <w:p w:rsidR="004B597E" w:rsidRDefault="004B597E" w:rsidP="003C795A">
      <w:pPr>
        <w:numPr>
          <w:ilvl w:val="1"/>
          <w:numId w:val="105"/>
        </w:numPr>
        <w:tabs>
          <w:tab w:val="left" w:pos="2268"/>
        </w:tabs>
        <w:ind w:left="1843"/>
        <w:jc w:val="both"/>
        <w:rPr>
          <w:rFonts w:ascii="Arial Narrow" w:eastAsia="Arial Narrow" w:hAnsi="Arial Narrow"/>
          <w:sz w:val="22"/>
        </w:rPr>
      </w:pPr>
      <w:r>
        <w:rPr>
          <w:rFonts w:ascii="Arial Narrow" w:eastAsia="Arial Narrow" w:hAnsi="Arial Narrow"/>
          <w:sz w:val="22"/>
        </w:rPr>
        <w:t>hallgatói jogviszony igazolás a másik intézménytől, amely igazolja, hogy a hallgató nem áll elbocsátás alatt,</w:t>
      </w:r>
    </w:p>
    <w:p w:rsidR="004B597E" w:rsidRDefault="004B597E" w:rsidP="003C795A">
      <w:pPr>
        <w:numPr>
          <w:ilvl w:val="1"/>
          <w:numId w:val="105"/>
        </w:numPr>
        <w:tabs>
          <w:tab w:val="left" w:pos="2268"/>
        </w:tabs>
        <w:ind w:left="1843"/>
        <w:jc w:val="both"/>
        <w:rPr>
          <w:rFonts w:ascii="Arial Narrow" w:eastAsia="Arial Narrow" w:hAnsi="Arial Narrow"/>
          <w:sz w:val="22"/>
        </w:rPr>
      </w:pPr>
      <w:r>
        <w:rPr>
          <w:rFonts w:ascii="Arial Narrow" w:eastAsia="Arial Narrow" w:hAnsi="Arial Narrow"/>
          <w:sz w:val="22"/>
        </w:rPr>
        <w:t>a teljes leckekönyv másolata, tantárgyleírások,</w:t>
      </w:r>
    </w:p>
    <w:p w:rsidR="004B597E" w:rsidRDefault="004B597E" w:rsidP="003C795A">
      <w:pPr>
        <w:numPr>
          <w:ilvl w:val="1"/>
          <w:numId w:val="105"/>
        </w:numPr>
        <w:tabs>
          <w:tab w:val="left" w:pos="2268"/>
        </w:tabs>
        <w:ind w:left="1843"/>
        <w:jc w:val="both"/>
        <w:rPr>
          <w:rFonts w:ascii="Arial Narrow" w:eastAsia="Arial Narrow" w:hAnsi="Arial Narrow"/>
          <w:sz w:val="22"/>
        </w:rPr>
      </w:pPr>
      <w:r>
        <w:rPr>
          <w:rFonts w:ascii="Arial Narrow" w:eastAsia="Arial Narrow" w:hAnsi="Arial Narrow"/>
          <w:sz w:val="22"/>
        </w:rPr>
        <w:t>a felvétel alapjául szolgáló határozat.</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05"/>
        </w:numPr>
        <w:tabs>
          <w:tab w:val="left" w:pos="284"/>
        </w:tabs>
        <w:ind w:right="20"/>
        <w:jc w:val="both"/>
        <w:rPr>
          <w:rFonts w:ascii="Arial Narrow" w:eastAsia="Arial Narrow" w:hAnsi="Arial Narrow"/>
          <w:sz w:val="22"/>
        </w:rPr>
      </w:pPr>
      <w:r>
        <w:rPr>
          <w:rFonts w:ascii="Arial Narrow" w:eastAsia="Arial Narrow" w:hAnsi="Arial Narrow"/>
          <w:sz w:val="22"/>
        </w:rPr>
        <w:t>Az átvételről a KTB, valamint a tantárgyak befogadásáról a KÁB olyan határidővel dönt, hogy a beiratkozás és a tantárgyfelvétel legkésőbb a regisztrációs héten megtörténhessen. A döntésről a TO határozatban tájékoztatja a kérelmet benyújtót.</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05"/>
        </w:numPr>
        <w:tabs>
          <w:tab w:val="left" w:pos="284"/>
        </w:tabs>
        <w:ind w:right="20"/>
        <w:jc w:val="both"/>
        <w:rPr>
          <w:rFonts w:ascii="Arial Narrow" w:eastAsia="Arial Narrow" w:hAnsi="Arial Narrow"/>
          <w:sz w:val="22"/>
        </w:rPr>
      </w:pPr>
      <w:r>
        <w:rPr>
          <w:rFonts w:ascii="Arial Narrow" w:eastAsia="Arial Narrow" w:hAnsi="Arial Narrow"/>
          <w:sz w:val="22"/>
        </w:rPr>
        <w:t>Az Óbudai Egyetemmel az átvett hallgatói jogviszonyba kerül. A jogviszony létesítése azonos a felvételi eljárással felvett hallgatókéval, így a 8:9. - 8:13. §-ban meghatározott feladatokat kell végrehajtani.</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05"/>
        </w:numPr>
        <w:tabs>
          <w:tab w:val="left" w:pos="284"/>
        </w:tabs>
        <w:jc w:val="both"/>
        <w:rPr>
          <w:rFonts w:ascii="Arial Narrow" w:eastAsia="Arial Narrow" w:hAnsi="Arial Narrow"/>
          <w:sz w:val="22"/>
        </w:rPr>
      </w:pPr>
      <w:r>
        <w:rPr>
          <w:rFonts w:ascii="Arial Narrow" w:eastAsia="Arial Narrow" w:hAnsi="Arial Narrow"/>
          <w:sz w:val="22"/>
        </w:rPr>
        <w:t>Ha az átjelentkező az őszi félévben (újra) kezdi a képzésen tanulmányait, beiratkozására és a teljes adminisztrációra az újonnan felvettekkel együtt kerül sor. Ha az átvétel a tavaszi félévre történik, úgy külön eljárást kell alkalmazni. A beiratkozás kari eljárási rend alapján történik.</w:t>
      </w:r>
    </w:p>
    <w:p w:rsidR="004B597E" w:rsidRDefault="004B597E">
      <w:pPr>
        <w:spacing w:line="363" w:lineRule="exact"/>
        <w:rPr>
          <w:rFonts w:ascii="Times New Roman" w:eastAsia="Times New Roman" w:hAnsi="Times New Roman"/>
        </w:rPr>
      </w:pPr>
      <w:r>
        <w:rPr>
          <w:rFonts w:ascii="Times New Roman" w:eastAsia="Times New Roman" w:hAnsi="Times New Roman"/>
        </w:rPr>
        <w:br w:type="page"/>
      </w:r>
    </w:p>
    <w:p w:rsidR="004B597E" w:rsidRDefault="004B597E">
      <w:pPr>
        <w:spacing w:line="363" w:lineRule="exact"/>
        <w:rPr>
          <w:rFonts w:ascii="Times New Roman" w:eastAsia="Times New Roman" w:hAnsi="Times New Roman"/>
        </w:rPr>
      </w:pPr>
    </w:p>
    <w:p w:rsidR="004B597E" w:rsidRPr="00AE60EA" w:rsidRDefault="004B597E" w:rsidP="00007650">
      <w:pPr>
        <w:jc w:val="center"/>
        <w:outlineLvl w:val="2"/>
        <w:rPr>
          <w:rFonts w:ascii="Arial Narrow" w:eastAsia="Arial Narrow" w:hAnsi="Arial Narrow"/>
          <w:b/>
          <w:sz w:val="24"/>
          <w:szCs w:val="24"/>
        </w:rPr>
      </w:pPr>
      <w:bookmarkStart w:id="250" w:name="_Toc1407300"/>
      <w:r w:rsidRPr="00AE60EA">
        <w:rPr>
          <w:rFonts w:ascii="Arial Narrow" w:eastAsia="Arial Narrow" w:hAnsi="Arial Narrow"/>
          <w:b/>
          <w:sz w:val="24"/>
          <w:szCs w:val="24"/>
        </w:rPr>
        <w:t>IV. FEJEZET</w:t>
      </w:r>
      <w:bookmarkEnd w:id="250"/>
    </w:p>
    <w:p w:rsidR="004B597E" w:rsidRDefault="004B597E">
      <w:pPr>
        <w:spacing w:line="360" w:lineRule="exact"/>
        <w:rPr>
          <w:rFonts w:ascii="Times New Roman" w:eastAsia="Times New Roman" w:hAnsi="Times New Roman"/>
        </w:rPr>
      </w:pPr>
    </w:p>
    <w:p w:rsidR="004B597E" w:rsidRPr="00AE60EA" w:rsidRDefault="004B597E" w:rsidP="00007650">
      <w:pPr>
        <w:jc w:val="center"/>
        <w:outlineLvl w:val="2"/>
        <w:rPr>
          <w:rFonts w:ascii="Arial Narrow" w:eastAsia="Arial Narrow" w:hAnsi="Arial Narrow"/>
          <w:b/>
          <w:sz w:val="24"/>
          <w:szCs w:val="24"/>
        </w:rPr>
      </w:pPr>
      <w:bookmarkStart w:id="251" w:name="_Toc1407301"/>
      <w:r w:rsidRPr="00AE60EA">
        <w:rPr>
          <w:rFonts w:ascii="Arial Narrow" w:eastAsia="Arial Narrow" w:hAnsi="Arial Narrow"/>
          <w:b/>
          <w:sz w:val="24"/>
          <w:szCs w:val="24"/>
        </w:rPr>
        <w:t>HALLGATÓI JOGVISZONY MEGSZÜNTETÉSE ADOTT KÉPZÉSEN FOLYTATOTT TANULMÁNYOK SIKERES LEZÁRÁSA NÉLKÜL</w:t>
      </w:r>
      <w:bookmarkEnd w:id="251"/>
    </w:p>
    <w:p w:rsidR="004B597E" w:rsidRDefault="004B597E">
      <w:pPr>
        <w:spacing w:line="360" w:lineRule="exact"/>
        <w:rPr>
          <w:rFonts w:ascii="Times New Roman" w:eastAsia="Times New Roman" w:hAnsi="Times New Roman"/>
        </w:rPr>
      </w:pPr>
    </w:p>
    <w:p w:rsidR="004B597E" w:rsidRDefault="004B597E" w:rsidP="008D189B">
      <w:pPr>
        <w:jc w:val="center"/>
        <w:outlineLvl w:val="3"/>
        <w:rPr>
          <w:rFonts w:ascii="Arial Narrow" w:eastAsia="Arial Narrow" w:hAnsi="Arial Narrow"/>
          <w:b/>
          <w:sz w:val="22"/>
        </w:rPr>
      </w:pPr>
      <w:bookmarkStart w:id="252" w:name="_Toc1407302"/>
      <w:r>
        <w:rPr>
          <w:rFonts w:ascii="Arial Narrow" w:eastAsia="Arial Narrow" w:hAnsi="Arial Narrow"/>
          <w:b/>
          <w:sz w:val="22"/>
        </w:rPr>
        <w:t>1. Hallgatói jogviszony megszüntetése iránti kérelem másik szakra/intézménybe való átmenet esetén</w:t>
      </w:r>
      <w:bookmarkEnd w:id="252"/>
    </w:p>
    <w:p w:rsidR="004B597E" w:rsidRDefault="004B597E" w:rsidP="00E754BF">
      <w:pPr>
        <w:rPr>
          <w:rFonts w:ascii="Times New Roman" w:eastAsia="Times New Roman" w:hAnsi="Times New Roman"/>
        </w:rPr>
      </w:pPr>
    </w:p>
    <w:p w:rsidR="004B597E" w:rsidRDefault="004B597E" w:rsidP="00E754BF">
      <w:pPr>
        <w:ind w:hanging="567"/>
        <w:jc w:val="both"/>
        <w:rPr>
          <w:rFonts w:ascii="Arial Narrow" w:eastAsia="Arial Narrow" w:hAnsi="Arial Narrow"/>
          <w:sz w:val="22"/>
        </w:rPr>
      </w:pPr>
      <w:r>
        <w:rPr>
          <w:rFonts w:ascii="Arial Narrow" w:eastAsia="Arial Narrow" w:hAnsi="Arial Narrow"/>
          <w:b/>
          <w:sz w:val="22"/>
        </w:rPr>
        <w:t xml:space="preserve">8:15. § </w:t>
      </w:r>
      <w:r>
        <w:rPr>
          <w:rFonts w:ascii="Arial Narrow" w:eastAsia="Arial Narrow" w:hAnsi="Arial Narrow"/>
          <w:sz w:val="22"/>
        </w:rPr>
        <w:t>(1)</w:t>
      </w:r>
      <w:r w:rsidRPr="00021EE9">
        <w:rPr>
          <w:rStyle w:val="Lbjegyzet-hivatkozs"/>
          <w:rFonts w:ascii="Arial Narrow" w:eastAsia="Arial Narrow" w:hAnsi="Arial Narrow"/>
          <w:sz w:val="22"/>
        </w:rPr>
        <w:t xml:space="preserve"> </w:t>
      </w:r>
      <w:r>
        <w:rPr>
          <w:rStyle w:val="Lbjegyzet-hivatkozs"/>
          <w:rFonts w:ascii="Arial Narrow" w:eastAsia="Arial Narrow" w:hAnsi="Arial Narrow"/>
          <w:sz w:val="22"/>
        </w:rPr>
        <w:footnoteReference w:id="145"/>
      </w:r>
      <w:r w:rsidRPr="00C672E3">
        <w:rPr>
          <w:rFonts w:ascii="Arial Narrow" w:eastAsia="Arial Narrow" w:hAnsi="Arial Narrow"/>
          <w:sz w:val="22"/>
        </w:rPr>
        <w:t xml:space="preserve"> </w:t>
      </w:r>
      <w:r>
        <w:rPr>
          <w:rFonts w:ascii="Arial Narrow" w:eastAsia="Arial Narrow" w:hAnsi="Arial Narrow"/>
          <w:sz w:val="22"/>
        </w:rPr>
        <w:t>A hallgató az átjelentkezése iránti kérelmét tanulmányi előadójának nyújtja be, aki a TB-hez vagy az</w:t>
      </w:r>
      <w:r>
        <w:rPr>
          <w:rFonts w:ascii="Arial Narrow" w:eastAsia="Arial Narrow" w:hAnsi="Arial Narrow"/>
          <w:b/>
          <w:sz w:val="22"/>
        </w:rPr>
        <w:t xml:space="preserve"> </w:t>
      </w:r>
      <w:r>
        <w:rPr>
          <w:rFonts w:ascii="Arial Narrow" w:eastAsia="Arial Narrow" w:hAnsi="Arial Narrow"/>
          <w:sz w:val="22"/>
        </w:rPr>
        <w:t xml:space="preserve">oktatási dékánhelyetteshez továbbítja. Stipendium ösztöndíjban részesülő hallgatók esetében a hallgató köteles a kérelmét a TKA felé és egy másolatban a </w:t>
      </w:r>
      <w:r w:rsidR="00915639">
        <w:rPr>
          <w:rFonts w:ascii="Arial Narrow" w:eastAsia="Arial Narrow" w:hAnsi="Arial Narrow"/>
          <w:sz w:val="22"/>
        </w:rPr>
        <w:t xml:space="preserve">NOI </w:t>
      </w:r>
      <w:r>
        <w:rPr>
          <w:rFonts w:ascii="Arial Narrow" w:eastAsia="Arial Narrow" w:hAnsi="Arial Narrow"/>
          <w:sz w:val="22"/>
        </w:rPr>
        <w:t>felé is benyújtani, amelyhez a következő dokumentumokat kell csatolni.</w:t>
      </w:r>
    </w:p>
    <w:p w:rsidR="004B597E" w:rsidRDefault="004B597E" w:rsidP="003C795A">
      <w:pPr>
        <w:numPr>
          <w:ilvl w:val="1"/>
          <w:numId w:val="106"/>
        </w:numPr>
        <w:tabs>
          <w:tab w:val="left" w:pos="1985"/>
        </w:tabs>
        <w:ind w:left="1701" w:right="20"/>
        <w:jc w:val="both"/>
        <w:rPr>
          <w:rFonts w:ascii="Arial Narrow" w:eastAsia="Arial Narrow" w:hAnsi="Arial Narrow"/>
          <w:sz w:val="22"/>
        </w:rPr>
      </w:pPr>
      <w:r>
        <w:rPr>
          <w:rFonts w:ascii="Arial Narrow" w:eastAsia="Arial Narrow" w:hAnsi="Arial Narrow"/>
          <w:sz w:val="22"/>
        </w:rPr>
        <w:t>Az Egyetem illetékes karának részéről egy hivatalos beleegyezés, hogy a kar/szakváltáshoz hozzájárul. (Nyilatkozat / Letter of Admission);</w:t>
      </w:r>
    </w:p>
    <w:p w:rsidR="004B597E" w:rsidRDefault="004B597E" w:rsidP="003C795A">
      <w:pPr>
        <w:numPr>
          <w:ilvl w:val="1"/>
          <w:numId w:val="106"/>
        </w:numPr>
        <w:tabs>
          <w:tab w:val="left" w:pos="1985"/>
        </w:tabs>
        <w:ind w:left="1701" w:right="20"/>
        <w:jc w:val="both"/>
        <w:rPr>
          <w:rFonts w:ascii="Arial Narrow" w:eastAsia="Arial Narrow" w:hAnsi="Arial Narrow"/>
          <w:sz w:val="22"/>
        </w:rPr>
      </w:pPr>
      <w:r>
        <w:rPr>
          <w:rFonts w:ascii="Arial Narrow" w:eastAsia="Arial Narrow" w:hAnsi="Arial Narrow"/>
          <w:sz w:val="22"/>
        </w:rPr>
        <w:t>Írásbeli nyilatkozat a fogadó egyetem/kar részéről, hogy a hallgató szakváltásához hozzájárul. (Befogadó nyilatkozat/ Confirmation of Acceptance melléklet);</w:t>
      </w:r>
    </w:p>
    <w:p w:rsidR="004B597E" w:rsidRDefault="004B597E" w:rsidP="003C795A">
      <w:pPr>
        <w:numPr>
          <w:ilvl w:val="1"/>
          <w:numId w:val="106"/>
        </w:numPr>
        <w:tabs>
          <w:tab w:val="left" w:pos="1985"/>
        </w:tabs>
        <w:ind w:left="1701"/>
        <w:jc w:val="both"/>
        <w:rPr>
          <w:rFonts w:ascii="Arial Narrow" w:eastAsia="Arial Narrow" w:hAnsi="Arial Narrow"/>
          <w:sz w:val="22"/>
        </w:rPr>
      </w:pPr>
      <w:r>
        <w:rPr>
          <w:rFonts w:ascii="Arial Narrow" w:eastAsia="Arial Narrow" w:hAnsi="Arial Narrow"/>
          <w:sz w:val="22"/>
        </w:rPr>
        <w:t>Stipendium ösztöndíj esetében szükséges lehet még egy nyilatkozat a partner(ország) (vagy annak minisztériuma) részéről, hogy a képzési terület elfogadott az adott országban.</w:t>
      </w:r>
    </w:p>
    <w:p w:rsidR="004B597E" w:rsidRDefault="004B597E" w:rsidP="00E754BF">
      <w:pPr>
        <w:rPr>
          <w:rFonts w:ascii="Arial Narrow" w:eastAsia="Arial Narrow" w:hAnsi="Arial Narrow"/>
          <w:sz w:val="22"/>
        </w:rPr>
      </w:pPr>
    </w:p>
    <w:p w:rsidR="004B597E" w:rsidRDefault="004B597E" w:rsidP="00E754BF">
      <w:pPr>
        <w:numPr>
          <w:ilvl w:val="0"/>
          <w:numId w:val="107"/>
        </w:numPr>
        <w:tabs>
          <w:tab w:val="left" w:pos="284"/>
        </w:tabs>
        <w:ind w:firstLine="5"/>
        <w:jc w:val="both"/>
        <w:rPr>
          <w:rFonts w:ascii="Arial Narrow" w:eastAsia="Arial Narrow" w:hAnsi="Arial Narrow"/>
          <w:sz w:val="22"/>
        </w:rPr>
      </w:pPr>
      <w:r>
        <w:rPr>
          <w:rFonts w:ascii="Arial Narrow" w:eastAsia="Arial Narrow" w:hAnsi="Arial Narrow"/>
          <w:sz w:val="22"/>
        </w:rPr>
        <w:t>A Stipendium ösztöndíjban részesülő hallgatók esetében a beküldés on-line történik, a határidők minden oktatási év december 15-ig, illetve augusztus 15-ig kell megtörténnie. Az ösztöndíj időtartama alatt minden hallgatónak egyszer van joga szakot/intézményt váltani.</w:t>
      </w:r>
    </w:p>
    <w:p w:rsidR="004B597E" w:rsidRDefault="004B597E" w:rsidP="00E754BF">
      <w:pPr>
        <w:tabs>
          <w:tab w:val="left" w:pos="284"/>
        </w:tabs>
        <w:rPr>
          <w:rFonts w:ascii="Arial Narrow" w:eastAsia="Arial Narrow" w:hAnsi="Arial Narrow"/>
          <w:sz w:val="22"/>
        </w:rPr>
      </w:pPr>
    </w:p>
    <w:p w:rsidR="004B597E" w:rsidRDefault="004B597E" w:rsidP="00021EE9">
      <w:pPr>
        <w:numPr>
          <w:ilvl w:val="0"/>
          <w:numId w:val="107"/>
        </w:numPr>
        <w:tabs>
          <w:tab w:val="left" w:pos="284"/>
        </w:tabs>
        <w:jc w:val="both"/>
        <w:rPr>
          <w:rFonts w:ascii="Arial Narrow" w:eastAsia="Arial Narrow" w:hAnsi="Arial Narrow"/>
          <w:sz w:val="22"/>
        </w:rPr>
      </w:pPr>
      <w:r>
        <w:rPr>
          <w:rStyle w:val="Lbjegyzet-hivatkozs"/>
          <w:rFonts w:ascii="Arial Narrow" w:eastAsia="Arial Narrow" w:hAnsi="Arial Narrow"/>
          <w:sz w:val="22"/>
        </w:rPr>
        <w:footnoteReference w:id="146"/>
      </w:r>
      <w:r>
        <w:rPr>
          <w:rFonts w:ascii="Arial Narrow" w:eastAsia="Arial Narrow" w:hAnsi="Arial Narrow"/>
          <w:sz w:val="22"/>
        </w:rPr>
        <w:t xml:space="preserve"> Az átvételről szóló döntéseket a hallgató köteles a </w:t>
      </w:r>
      <w:r w:rsidR="00915639">
        <w:rPr>
          <w:rFonts w:ascii="Arial Narrow" w:eastAsia="Arial Narrow" w:hAnsi="Arial Narrow"/>
          <w:sz w:val="22"/>
        </w:rPr>
        <w:t xml:space="preserve">NOI </w:t>
      </w:r>
      <w:r>
        <w:rPr>
          <w:rFonts w:ascii="Arial Narrow" w:eastAsia="Arial Narrow" w:hAnsi="Arial Narrow"/>
          <w:sz w:val="22"/>
        </w:rPr>
        <w:t>számára bemutatni.</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07"/>
        </w:numPr>
        <w:tabs>
          <w:tab w:val="left" w:pos="284"/>
        </w:tabs>
        <w:ind w:firstLine="5"/>
        <w:jc w:val="both"/>
        <w:rPr>
          <w:rFonts w:ascii="Arial Narrow" w:eastAsia="Arial Narrow" w:hAnsi="Arial Narrow"/>
          <w:sz w:val="22"/>
        </w:rPr>
      </w:pPr>
      <w:r>
        <w:rPr>
          <w:rFonts w:ascii="Arial Narrow" w:eastAsia="Arial Narrow" w:hAnsi="Arial Narrow"/>
          <w:sz w:val="22"/>
        </w:rPr>
        <w:t>A folyamat lezárásaként a TO köteles kiállítani a hallgatónak a határozatot (Declaration of dissmissal majd a 8:18.§-ban foglaltaknak megfelelően eljár.</w:t>
      </w:r>
    </w:p>
    <w:p w:rsidR="004B597E" w:rsidRDefault="004B597E" w:rsidP="00E754BF">
      <w:pPr>
        <w:rPr>
          <w:rFonts w:ascii="Arial Narrow" w:eastAsia="Arial Narrow" w:hAnsi="Arial Narrow"/>
          <w:sz w:val="22"/>
        </w:rPr>
      </w:pPr>
    </w:p>
    <w:p w:rsidR="004B597E" w:rsidRDefault="004B597E" w:rsidP="00E754BF">
      <w:pPr>
        <w:tabs>
          <w:tab w:val="left" w:pos="3480"/>
        </w:tabs>
        <w:jc w:val="center"/>
        <w:outlineLvl w:val="3"/>
        <w:rPr>
          <w:rFonts w:ascii="Arial Narrow" w:eastAsia="Arial Narrow" w:hAnsi="Arial Narrow"/>
          <w:b/>
          <w:sz w:val="22"/>
        </w:rPr>
      </w:pPr>
      <w:bookmarkStart w:id="253" w:name="_Toc1407303"/>
      <w:r>
        <w:rPr>
          <w:rFonts w:ascii="Arial Narrow" w:eastAsia="Arial Narrow" w:hAnsi="Arial Narrow"/>
          <w:b/>
          <w:sz w:val="22"/>
        </w:rPr>
        <w:t>2. Törlés a felvételt követően</w:t>
      </w:r>
      <w:bookmarkEnd w:id="253"/>
    </w:p>
    <w:p w:rsidR="004B597E" w:rsidRDefault="004B597E" w:rsidP="00E754BF">
      <w:pPr>
        <w:rPr>
          <w:rFonts w:ascii="Times New Roman" w:eastAsia="Times New Roman" w:hAnsi="Times New Roman"/>
        </w:rPr>
      </w:pPr>
    </w:p>
    <w:p w:rsidR="004B597E" w:rsidRDefault="004B597E" w:rsidP="00E754BF">
      <w:pPr>
        <w:ind w:hanging="567"/>
        <w:jc w:val="both"/>
        <w:rPr>
          <w:rFonts w:ascii="Arial Narrow" w:eastAsia="Arial Narrow" w:hAnsi="Arial Narrow"/>
          <w:sz w:val="22"/>
        </w:rPr>
      </w:pPr>
      <w:r>
        <w:rPr>
          <w:rFonts w:ascii="Arial Narrow" w:eastAsia="Arial Narrow" w:hAnsi="Arial Narrow"/>
          <w:b/>
          <w:sz w:val="22"/>
        </w:rPr>
        <w:t xml:space="preserve">8:16.§ </w:t>
      </w:r>
      <w:r>
        <w:rPr>
          <w:rStyle w:val="Lbjegyzet-hivatkozs"/>
          <w:rFonts w:ascii="Arial Narrow" w:eastAsia="Arial Narrow" w:hAnsi="Arial Narrow"/>
          <w:sz w:val="22"/>
        </w:rPr>
        <w:footnoteReference w:id="147"/>
      </w:r>
      <w:r>
        <w:rPr>
          <w:rFonts w:ascii="Arial Narrow" w:eastAsia="Arial Narrow" w:hAnsi="Arial Narrow"/>
          <w:b/>
          <w:sz w:val="22"/>
        </w:rPr>
        <w:t xml:space="preserve"> </w:t>
      </w:r>
      <w:r>
        <w:rPr>
          <w:rFonts w:ascii="Arial Narrow" w:eastAsia="Arial Narrow" w:hAnsi="Arial Narrow"/>
          <w:sz w:val="22"/>
        </w:rPr>
        <w:t>Azt a felvett hallgatót, aki a felvételről szóló értesítéshez mellékelt tájékoztató szerinti beiratkozási</w:t>
      </w:r>
      <w:r>
        <w:rPr>
          <w:rFonts w:ascii="Arial Narrow" w:eastAsia="Arial Narrow" w:hAnsi="Arial Narrow"/>
          <w:b/>
          <w:sz w:val="22"/>
        </w:rPr>
        <w:t xml:space="preserve"> </w:t>
      </w:r>
      <w:r>
        <w:rPr>
          <w:rFonts w:ascii="Arial Narrow" w:eastAsia="Arial Narrow" w:hAnsi="Arial Narrow"/>
          <w:sz w:val="22"/>
        </w:rPr>
        <w:t xml:space="preserve">teendőket nem látja el, és a TO-n a regisztrációs hét végéig vagy a beiratkozási eljárásban meghatározott határidőig nem kér passzív félévet, a TO a hallgatói névsorból törli. Ezen hallgatókat a TO-k kötelesek a </w:t>
      </w:r>
      <w:r w:rsidR="00915639">
        <w:rPr>
          <w:rFonts w:ascii="Arial Narrow" w:eastAsia="Arial Narrow" w:hAnsi="Arial Narrow"/>
          <w:sz w:val="22"/>
        </w:rPr>
        <w:t xml:space="preserve">NOI </w:t>
      </w:r>
      <w:r>
        <w:rPr>
          <w:rFonts w:ascii="Arial Narrow" w:eastAsia="Arial Narrow" w:hAnsi="Arial Narrow"/>
          <w:sz w:val="22"/>
        </w:rPr>
        <w:t>számára megküldeni, hogy az bizonyos hallgatók esetében a megfelelő hivatal felé a bejelentési kötelességgel élhessen.</w:t>
      </w:r>
    </w:p>
    <w:p w:rsidR="004B597E" w:rsidRDefault="004B597E" w:rsidP="00E754BF">
      <w:pPr>
        <w:ind w:left="540" w:hanging="565"/>
        <w:jc w:val="both"/>
        <w:rPr>
          <w:rFonts w:ascii="Arial Narrow" w:eastAsia="Arial Narrow" w:hAnsi="Arial Narrow"/>
          <w:sz w:val="22"/>
        </w:rPr>
      </w:pPr>
    </w:p>
    <w:p w:rsidR="004B597E" w:rsidRDefault="004B597E" w:rsidP="008D189B">
      <w:pPr>
        <w:jc w:val="center"/>
        <w:outlineLvl w:val="3"/>
        <w:rPr>
          <w:rFonts w:ascii="Arial Narrow" w:eastAsia="Arial Narrow" w:hAnsi="Arial Narrow"/>
          <w:b/>
          <w:sz w:val="22"/>
        </w:rPr>
      </w:pPr>
      <w:bookmarkStart w:id="254" w:name="page75"/>
      <w:bookmarkStart w:id="255" w:name="_Toc1407304"/>
      <w:bookmarkEnd w:id="254"/>
      <w:r>
        <w:rPr>
          <w:rFonts w:ascii="Arial Narrow" w:eastAsia="Arial Narrow" w:hAnsi="Arial Narrow"/>
          <w:b/>
          <w:sz w:val="22"/>
        </w:rPr>
        <w:t>3. Elbocsátás passzív hallgatói jogviszonyt követően</w:t>
      </w:r>
      <w:bookmarkEnd w:id="255"/>
    </w:p>
    <w:p w:rsidR="004B597E" w:rsidRDefault="004B597E" w:rsidP="00E754BF">
      <w:pPr>
        <w:rPr>
          <w:rFonts w:ascii="Times New Roman" w:eastAsia="Times New Roman" w:hAnsi="Times New Roman"/>
        </w:rPr>
      </w:pPr>
    </w:p>
    <w:p w:rsidR="004B597E" w:rsidRDefault="004B597E" w:rsidP="00E754BF">
      <w:pPr>
        <w:ind w:right="20" w:hanging="567"/>
        <w:rPr>
          <w:rFonts w:ascii="Arial Narrow" w:eastAsia="Arial Narrow" w:hAnsi="Arial Narrow"/>
          <w:sz w:val="22"/>
        </w:rPr>
      </w:pPr>
      <w:r>
        <w:rPr>
          <w:rFonts w:ascii="Arial Narrow" w:eastAsia="Arial Narrow" w:hAnsi="Arial Narrow"/>
          <w:b/>
          <w:sz w:val="22"/>
        </w:rPr>
        <w:t xml:space="preserve">8:17.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TO minden félév 2. hetének végéig köteles ellenőrizni, hogy mely hallgatók nem jelentkeztek be</w:t>
      </w:r>
      <w:r>
        <w:rPr>
          <w:rFonts w:ascii="Arial Narrow" w:eastAsia="Arial Narrow" w:hAnsi="Arial Narrow"/>
          <w:b/>
          <w:sz w:val="22"/>
        </w:rPr>
        <w:t xml:space="preserve"> </w:t>
      </w:r>
      <w:r>
        <w:rPr>
          <w:rFonts w:ascii="Arial Narrow" w:eastAsia="Arial Narrow" w:hAnsi="Arial Narrow"/>
          <w:sz w:val="22"/>
        </w:rPr>
        <w:t>egymást követően harmadik alkalommal a következő tanulmányi félévre.</w:t>
      </w:r>
    </w:p>
    <w:p w:rsidR="004B597E" w:rsidRDefault="004B597E" w:rsidP="00E754BF">
      <w:pPr>
        <w:rPr>
          <w:rFonts w:ascii="Times New Roman" w:eastAsia="Times New Roman" w:hAnsi="Times New Roman"/>
        </w:rPr>
      </w:pPr>
    </w:p>
    <w:p w:rsidR="004B597E" w:rsidRDefault="004B597E" w:rsidP="00E754BF">
      <w:pPr>
        <w:numPr>
          <w:ilvl w:val="0"/>
          <w:numId w:val="108"/>
        </w:numPr>
        <w:tabs>
          <w:tab w:val="left" w:pos="284"/>
        </w:tabs>
        <w:ind w:right="20" w:firstLine="5"/>
        <w:jc w:val="both"/>
        <w:rPr>
          <w:rFonts w:ascii="Arial Narrow" w:eastAsia="Arial Narrow" w:hAnsi="Arial Narrow"/>
          <w:sz w:val="22"/>
        </w:rPr>
      </w:pPr>
      <w:r>
        <w:rPr>
          <w:rFonts w:ascii="Arial Narrow" w:eastAsia="Arial Narrow" w:hAnsi="Arial Narrow"/>
          <w:sz w:val="22"/>
        </w:rPr>
        <w:t>Az (1) bekezdésben meghatározott hallgatókat – a TVSZ 26. § (4) bekezdésben meghatározott engedéllyel rendelkező hallgatók kivételével – a TVSZ 27. § (4) bekezdésének b) pontja alapján a TO a regisztrációs hét utolsó napjának dátumával a bejelentkezés elmulasztása miatt a Neptun rendszerben „Elbocsátott” státusz kerül beállításra.</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08"/>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148"/>
      </w:r>
      <w:r>
        <w:rPr>
          <w:rFonts w:ascii="Arial Narrow" w:eastAsia="Arial Narrow" w:hAnsi="Arial Narrow"/>
          <w:sz w:val="22"/>
        </w:rPr>
        <w:t xml:space="preserve"> A TO köteles a passzív hallgatói státusszal rendelkező hallgatókról minden félév 3. hetének közepéig értesíteni. Ennek megfelelően a </w:t>
      </w:r>
      <w:r w:rsidR="00915639">
        <w:rPr>
          <w:rFonts w:ascii="Arial Narrow" w:eastAsia="Arial Narrow" w:hAnsi="Arial Narrow"/>
          <w:sz w:val="22"/>
        </w:rPr>
        <w:t xml:space="preserve">NOI </w:t>
      </w:r>
      <w:r>
        <w:rPr>
          <w:rFonts w:ascii="Arial Narrow" w:eastAsia="Arial Narrow" w:hAnsi="Arial Narrow"/>
          <w:sz w:val="22"/>
        </w:rPr>
        <w:t>jelentési kötelezettséggel bír a megfelelő hivatalok (BvMH, TKA, stb.) felé.</w:t>
      </w:r>
    </w:p>
    <w:p w:rsidR="004B597E" w:rsidRDefault="004B597E" w:rsidP="00E754BF">
      <w:pPr>
        <w:rPr>
          <w:rFonts w:ascii="Times New Roman" w:eastAsia="Times New Roman" w:hAnsi="Times New Roman"/>
        </w:rPr>
      </w:pPr>
    </w:p>
    <w:p w:rsidR="004B597E" w:rsidRDefault="004B597E" w:rsidP="00E754BF">
      <w:pPr>
        <w:jc w:val="center"/>
        <w:outlineLvl w:val="3"/>
        <w:rPr>
          <w:rFonts w:ascii="Arial Narrow" w:eastAsia="Arial Narrow" w:hAnsi="Arial Narrow"/>
          <w:b/>
          <w:sz w:val="22"/>
        </w:rPr>
      </w:pPr>
      <w:bookmarkStart w:id="256" w:name="_Toc1407305"/>
      <w:r>
        <w:rPr>
          <w:rFonts w:ascii="Arial Narrow" w:eastAsia="Arial Narrow" w:hAnsi="Arial Narrow"/>
          <w:b/>
          <w:sz w:val="22"/>
        </w:rPr>
        <w:t>4. A hallgatói jogviszony megszüntetésének dokumentálása</w:t>
      </w:r>
      <w:bookmarkEnd w:id="256"/>
    </w:p>
    <w:p w:rsidR="004B597E" w:rsidRDefault="004B597E" w:rsidP="00E754BF">
      <w:pPr>
        <w:rPr>
          <w:rFonts w:ascii="Times New Roman" w:eastAsia="Times New Roman" w:hAnsi="Times New Roman"/>
        </w:rPr>
      </w:pPr>
    </w:p>
    <w:p w:rsidR="004B597E" w:rsidRDefault="004B597E" w:rsidP="00E754BF">
      <w:pPr>
        <w:ind w:right="20" w:hanging="567"/>
        <w:jc w:val="both"/>
        <w:rPr>
          <w:rFonts w:ascii="Arial Narrow" w:eastAsia="Arial Narrow" w:hAnsi="Arial Narrow"/>
          <w:sz w:val="22"/>
        </w:rPr>
      </w:pPr>
      <w:r>
        <w:rPr>
          <w:rFonts w:ascii="Arial Narrow" w:eastAsia="Arial Narrow" w:hAnsi="Arial Narrow"/>
          <w:b/>
          <w:sz w:val="22"/>
        </w:rPr>
        <w:t xml:space="preserve">8:18. § </w:t>
      </w:r>
      <w:r>
        <w:rPr>
          <w:rFonts w:ascii="Arial Narrow" w:eastAsia="Arial Narrow" w:hAnsi="Arial Narrow"/>
          <w:sz w:val="22"/>
        </w:rPr>
        <w:t>(1)</w:t>
      </w:r>
      <w:r w:rsidRPr="00021EE9">
        <w:rPr>
          <w:rStyle w:val="Lbjegyzet-hivatkozs"/>
          <w:rFonts w:ascii="Arial Narrow" w:eastAsia="Arial Narrow" w:hAnsi="Arial Narrow"/>
          <w:sz w:val="22"/>
        </w:rPr>
        <w:t xml:space="preserve"> </w:t>
      </w:r>
      <w:r>
        <w:rPr>
          <w:rStyle w:val="Lbjegyzet-hivatkozs"/>
          <w:rFonts w:ascii="Arial Narrow" w:eastAsia="Arial Narrow" w:hAnsi="Arial Narrow"/>
          <w:sz w:val="22"/>
        </w:rPr>
        <w:footnoteReference w:id="149"/>
      </w:r>
      <w:r>
        <w:rPr>
          <w:rFonts w:ascii="Arial Narrow" w:eastAsia="Arial Narrow" w:hAnsi="Arial Narrow"/>
          <w:b/>
          <w:sz w:val="22"/>
        </w:rPr>
        <w:t xml:space="preserve"> </w:t>
      </w:r>
      <w:r>
        <w:rPr>
          <w:rFonts w:ascii="Arial Narrow" w:eastAsia="Arial Narrow" w:hAnsi="Arial Narrow"/>
          <w:sz w:val="22"/>
        </w:rPr>
        <w:t>Azoknak a hallgatóknak a státuszát, akiknek jogviszonya a TVSZ 27. §-a szerint megszűnt, TO</w:t>
      </w:r>
      <w:r>
        <w:rPr>
          <w:rFonts w:ascii="Arial Narrow" w:eastAsia="Arial Narrow" w:hAnsi="Arial Narrow"/>
          <w:b/>
          <w:sz w:val="22"/>
        </w:rPr>
        <w:t xml:space="preserve"> </w:t>
      </w:r>
      <w:r>
        <w:rPr>
          <w:rFonts w:ascii="Arial Narrow" w:eastAsia="Arial Narrow" w:hAnsi="Arial Narrow"/>
          <w:sz w:val="22"/>
        </w:rPr>
        <w:t xml:space="preserve">köteles a határozat aláírásának, ill. a fegyelmi határozat jogerőre emelkedésének napján átállítani a hallgatói információs rendszerben, és a hallgatóknak 15 napon belül elektronikusan kell megküldeni a hallgatónak és a </w:t>
      </w:r>
      <w:r w:rsidR="00915639">
        <w:rPr>
          <w:rFonts w:ascii="Arial Narrow" w:eastAsia="Arial Narrow" w:hAnsi="Arial Narrow"/>
          <w:sz w:val="22"/>
        </w:rPr>
        <w:t xml:space="preserve">NOI </w:t>
      </w:r>
      <w:r>
        <w:rPr>
          <w:rFonts w:ascii="Arial Narrow" w:eastAsia="Arial Narrow" w:hAnsi="Arial Narrow"/>
          <w:sz w:val="22"/>
        </w:rPr>
        <w:t>számára az elbocsátásukról, ill. törlésükről szóló határozatot.</w:t>
      </w:r>
    </w:p>
    <w:p w:rsidR="004B597E" w:rsidRDefault="004B597E" w:rsidP="00E754BF">
      <w:pPr>
        <w:rPr>
          <w:rFonts w:ascii="Times New Roman" w:eastAsia="Times New Roman" w:hAnsi="Times New Roman"/>
        </w:rPr>
      </w:pPr>
    </w:p>
    <w:p w:rsidR="004B597E" w:rsidRDefault="004B597E" w:rsidP="00E754BF">
      <w:pPr>
        <w:numPr>
          <w:ilvl w:val="0"/>
          <w:numId w:val="109"/>
        </w:numPr>
        <w:tabs>
          <w:tab w:val="left" w:pos="284"/>
        </w:tabs>
        <w:ind w:right="20" w:firstLine="5"/>
        <w:jc w:val="both"/>
        <w:rPr>
          <w:rFonts w:ascii="Arial Narrow" w:eastAsia="Arial Narrow" w:hAnsi="Arial Narrow"/>
          <w:sz w:val="22"/>
        </w:rPr>
      </w:pPr>
      <w:r>
        <w:rPr>
          <w:rStyle w:val="Lbjegyzet-hivatkozs"/>
          <w:rFonts w:ascii="Arial Narrow" w:eastAsia="Arial Narrow" w:hAnsi="Arial Narrow"/>
          <w:sz w:val="22"/>
        </w:rPr>
        <w:footnoteReference w:id="150"/>
      </w:r>
      <w:r>
        <w:rPr>
          <w:rFonts w:ascii="Arial Narrow" w:eastAsia="Arial Narrow" w:hAnsi="Arial Narrow"/>
          <w:sz w:val="22"/>
        </w:rPr>
        <w:t xml:space="preserve"> A határozatot be kell jegyezni a Neptun rendszer „Hivatalos bejegyzések” rovatába és a nem elektronikus leckekönyvvel rendelkezők esetében a hallgató leckekönyvébe is, melyet a határozattal együtt kell postázni, kivéve, ha a hallgatónak lejárt fizetési kötelezettsége van az Egyetem felé, továbbá, ha a hallgató visszaszolgáltatta a nevére kiállított diákigazolványt vagy annak státuszáról (elvesztés, megsemmisülés, eltulajdonítás) nem nyilatkozott, illetve nincs fennálló tartozása a Könyvtár, illetve a Kollégium felé.</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09"/>
        </w:numPr>
        <w:tabs>
          <w:tab w:val="left" w:pos="284"/>
        </w:tabs>
        <w:ind w:firstLine="5"/>
        <w:jc w:val="both"/>
        <w:rPr>
          <w:rFonts w:ascii="Arial Narrow" w:eastAsia="Arial Narrow" w:hAnsi="Arial Narrow"/>
          <w:sz w:val="22"/>
        </w:rPr>
      </w:pPr>
      <w:r>
        <w:rPr>
          <w:rStyle w:val="Lbjegyzet-hivatkozs"/>
          <w:rFonts w:ascii="Arial Narrow" w:eastAsia="Arial Narrow" w:hAnsi="Arial Narrow"/>
          <w:sz w:val="22"/>
        </w:rPr>
        <w:footnoteReference w:id="151"/>
      </w:r>
      <w:r>
        <w:rPr>
          <w:rFonts w:ascii="Arial Narrow" w:eastAsia="Arial Narrow" w:hAnsi="Arial Narrow"/>
          <w:sz w:val="22"/>
        </w:rPr>
        <w:t xml:space="preserve"> A határozat egy példányát a hallgató személyi anyagába kell elhelyezni, egyet az irattár számára lefűzni valamint a határozatot a törzskönyvbe is be kell jegyezni, vagy az új típusú törzskönyv esetén a határozatokat tartalmazó lapot kinyomtatva csatolni. A határozat egy másolatát a </w:t>
      </w:r>
      <w:r w:rsidR="00915639">
        <w:rPr>
          <w:rFonts w:ascii="Arial Narrow" w:eastAsia="Arial Narrow" w:hAnsi="Arial Narrow"/>
          <w:sz w:val="22"/>
        </w:rPr>
        <w:t xml:space="preserve">NOI </w:t>
      </w:r>
      <w:r>
        <w:rPr>
          <w:rFonts w:ascii="Arial Narrow" w:eastAsia="Arial Narrow" w:hAnsi="Arial Narrow"/>
          <w:sz w:val="22"/>
        </w:rPr>
        <w:t>számára is meg kell küldeni.</w:t>
      </w:r>
    </w:p>
    <w:p w:rsidR="004B597E" w:rsidRDefault="004B597E" w:rsidP="00E754BF">
      <w:pPr>
        <w:rPr>
          <w:rFonts w:ascii="Arial Narrow" w:eastAsia="Arial Narrow" w:hAnsi="Arial Narrow"/>
          <w:sz w:val="22"/>
        </w:rPr>
      </w:pPr>
    </w:p>
    <w:p w:rsidR="004B597E" w:rsidRDefault="004B597E" w:rsidP="00E754BF">
      <w:pPr>
        <w:rPr>
          <w:rFonts w:ascii="Arial Narrow" w:eastAsia="Arial Narrow" w:hAnsi="Arial Narrow"/>
          <w:sz w:val="22"/>
        </w:rPr>
      </w:pPr>
    </w:p>
    <w:p w:rsidR="004B597E" w:rsidRPr="0028413F" w:rsidRDefault="004B597E" w:rsidP="00007650">
      <w:pPr>
        <w:tabs>
          <w:tab w:val="left" w:pos="3920"/>
        </w:tabs>
        <w:jc w:val="center"/>
        <w:outlineLvl w:val="2"/>
        <w:rPr>
          <w:rFonts w:ascii="Arial Narrow" w:eastAsia="Arial Narrow" w:hAnsi="Arial Narrow"/>
          <w:b/>
          <w:sz w:val="24"/>
          <w:szCs w:val="24"/>
        </w:rPr>
      </w:pPr>
      <w:bookmarkStart w:id="257" w:name="_Toc1407306"/>
      <w:r w:rsidRPr="0028413F">
        <w:rPr>
          <w:rFonts w:ascii="Arial Narrow" w:eastAsia="Arial Narrow" w:hAnsi="Arial Narrow"/>
          <w:b/>
          <w:sz w:val="24"/>
          <w:szCs w:val="24"/>
        </w:rPr>
        <w:t>V. FEJEZET</w:t>
      </w:r>
      <w:bookmarkEnd w:id="257"/>
    </w:p>
    <w:p w:rsidR="004B597E" w:rsidRDefault="004B597E">
      <w:pPr>
        <w:spacing w:line="362" w:lineRule="exact"/>
        <w:rPr>
          <w:rFonts w:ascii="Times New Roman" w:eastAsia="Times New Roman" w:hAnsi="Times New Roman"/>
        </w:rPr>
      </w:pPr>
    </w:p>
    <w:p w:rsidR="004B597E" w:rsidRPr="0028413F" w:rsidRDefault="004B597E" w:rsidP="00007650">
      <w:pPr>
        <w:jc w:val="center"/>
        <w:outlineLvl w:val="2"/>
        <w:rPr>
          <w:rFonts w:ascii="Arial Narrow" w:eastAsia="Arial Narrow" w:hAnsi="Arial Narrow"/>
          <w:b/>
          <w:sz w:val="24"/>
          <w:szCs w:val="24"/>
        </w:rPr>
      </w:pPr>
      <w:bookmarkStart w:id="258" w:name="_Toc1407307"/>
      <w:r w:rsidRPr="0028413F">
        <w:rPr>
          <w:rFonts w:ascii="Arial Narrow" w:eastAsia="Arial Narrow" w:hAnsi="Arial Narrow"/>
          <w:b/>
          <w:sz w:val="24"/>
          <w:szCs w:val="24"/>
        </w:rPr>
        <w:t>HALLGATÓI JOGVISZONY MEGSZŰNÉSE ADOTT KÉPZÉSEN FOLYTATOTT TANULMÁNYOK SIKERES LEZÁRÁSÁVAL</w:t>
      </w:r>
      <w:bookmarkEnd w:id="258"/>
    </w:p>
    <w:p w:rsidR="004B597E" w:rsidRDefault="004B597E">
      <w:pPr>
        <w:spacing w:line="240" w:lineRule="exact"/>
        <w:rPr>
          <w:rFonts w:ascii="Times New Roman" w:eastAsia="Times New Roman" w:hAnsi="Times New Roman"/>
        </w:rPr>
      </w:pPr>
    </w:p>
    <w:p w:rsidR="004B597E" w:rsidRDefault="004B597E" w:rsidP="008D189B">
      <w:pPr>
        <w:jc w:val="center"/>
        <w:outlineLvl w:val="3"/>
        <w:rPr>
          <w:rFonts w:ascii="Arial Narrow" w:eastAsia="Arial Narrow" w:hAnsi="Arial Narrow"/>
          <w:b/>
          <w:sz w:val="22"/>
        </w:rPr>
      </w:pPr>
      <w:bookmarkStart w:id="259" w:name="_Toc1407308"/>
      <w:r>
        <w:rPr>
          <w:rFonts w:ascii="Arial Narrow" w:eastAsia="Arial Narrow" w:hAnsi="Arial Narrow"/>
          <w:b/>
          <w:sz w:val="22"/>
        </w:rPr>
        <w:t>1. Oklevél kiállítása; „Diplomát szerzett”/”Szakmai vizsgát tett” státusz</w:t>
      </w:r>
      <w:bookmarkEnd w:id="259"/>
    </w:p>
    <w:p w:rsidR="004B597E" w:rsidRDefault="004B597E">
      <w:pPr>
        <w:spacing w:line="240" w:lineRule="exact"/>
        <w:rPr>
          <w:rFonts w:ascii="Times New Roman" w:eastAsia="Times New Roman" w:hAnsi="Times New Roman"/>
        </w:rPr>
      </w:pPr>
    </w:p>
    <w:p w:rsidR="004B597E" w:rsidRPr="00E754BF" w:rsidRDefault="004B597E" w:rsidP="00E754BF">
      <w:pPr>
        <w:ind w:right="20" w:hanging="565"/>
        <w:jc w:val="both"/>
        <w:rPr>
          <w:rFonts w:ascii="Arial Narrow" w:eastAsia="Arial Narrow" w:hAnsi="Arial Narrow"/>
          <w:sz w:val="22"/>
          <w:szCs w:val="22"/>
        </w:rPr>
      </w:pPr>
      <w:r>
        <w:rPr>
          <w:rFonts w:ascii="Arial Narrow" w:eastAsia="Arial Narrow" w:hAnsi="Arial Narrow"/>
          <w:b/>
          <w:sz w:val="22"/>
        </w:rPr>
        <w:t xml:space="preserve">8:19. § </w:t>
      </w:r>
      <w:r w:rsidRPr="00E754BF">
        <w:rPr>
          <w:rFonts w:ascii="Arial Narrow" w:eastAsia="Arial Narrow" w:hAnsi="Arial Narrow"/>
          <w:sz w:val="22"/>
          <w:szCs w:val="22"/>
        </w:rPr>
        <w:t>(1)</w:t>
      </w:r>
      <w:r w:rsidRPr="00E754BF">
        <w:rPr>
          <w:rFonts w:ascii="Arial Narrow" w:eastAsia="Arial Narrow" w:hAnsi="Arial Narrow"/>
          <w:b/>
          <w:sz w:val="22"/>
          <w:szCs w:val="22"/>
        </w:rPr>
        <w:t xml:space="preserve"> </w:t>
      </w:r>
      <w:r w:rsidRPr="00E754BF">
        <w:rPr>
          <w:rFonts w:ascii="Arial Narrow" w:eastAsia="Arial Narrow" w:hAnsi="Arial Narrow"/>
          <w:sz w:val="22"/>
          <w:szCs w:val="22"/>
        </w:rPr>
        <w:t>A felsőfokú tanulmányok sikeres befejezését és a szakképzettség megszerzését igazoló oklevél</w:t>
      </w:r>
      <w:r w:rsidRPr="00E754BF">
        <w:rPr>
          <w:rFonts w:ascii="Arial Narrow" w:eastAsia="Arial Narrow" w:hAnsi="Arial Narrow"/>
          <w:b/>
          <w:sz w:val="22"/>
          <w:szCs w:val="22"/>
        </w:rPr>
        <w:t xml:space="preserve"> </w:t>
      </w:r>
      <w:r w:rsidRPr="00E754BF">
        <w:rPr>
          <w:rFonts w:ascii="Arial Narrow" w:eastAsia="Arial Narrow" w:hAnsi="Arial Narrow"/>
          <w:sz w:val="22"/>
          <w:szCs w:val="22"/>
        </w:rPr>
        <w:t>kiállítására a TVSZ 60.§ (1) és (2) pontjában meghatározott feltételek teljesülése esetén kerülhet sor. Az oklevéllel együtt oklevélmellékletet is ki kell adni.</w:t>
      </w:r>
    </w:p>
    <w:p w:rsidR="004B597E" w:rsidRPr="00E754BF" w:rsidRDefault="004B597E" w:rsidP="00E754BF">
      <w:pPr>
        <w:rPr>
          <w:rFonts w:ascii="Arial Narrow" w:eastAsia="Times New Roman" w:hAnsi="Arial Narrow"/>
          <w:sz w:val="22"/>
          <w:szCs w:val="22"/>
        </w:rPr>
      </w:pPr>
    </w:p>
    <w:p w:rsidR="004B597E" w:rsidRPr="00E754BF" w:rsidRDefault="004B597E" w:rsidP="00021EE9">
      <w:pPr>
        <w:numPr>
          <w:ilvl w:val="0"/>
          <w:numId w:val="110"/>
        </w:numPr>
        <w:tabs>
          <w:tab w:val="left" w:pos="284"/>
        </w:tabs>
        <w:ind w:firstLine="5"/>
        <w:jc w:val="both"/>
        <w:rPr>
          <w:rFonts w:ascii="Arial Narrow" w:eastAsia="Arial Narrow" w:hAnsi="Arial Narrow"/>
          <w:sz w:val="22"/>
          <w:szCs w:val="22"/>
        </w:rPr>
      </w:pPr>
      <w:r>
        <w:rPr>
          <w:rStyle w:val="Lbjegyzet-hivatkozs"/>
          <w:rFonts w:ascii="Arial Narrow" w:eastAsia="Arial Narrow" w:hAnsi="Arial Narrow"/>
          <w:sz w:val="22"/>
        </w:rPr>
        <w:footnoteReference w:id="152"/>
      </w:r>
      <w:r>
        <w:rPr>
          <w:rFonts w:ascii="Arial Narrow" w:eastAsia="Arial Narrow" w:hAnsi="Arial Narrow"/>
          <w:sz w:val="22"/>
          <w:szCs w:val="22"/>
        </w:rPr>
        <w:t xml:space="preserve"> </w:t>
      </w:r>
      <w:r w:rsidRPr="00E754BF">
        <w:rPr>
          <w:rFonts w:ascii="Arial Narrow" w:eastAsia="Arial Narrow" w:hAnsi="Arial Narrow"/>
          <w:sz w:val="22"/>
          <w:szCs w:val="22"/>
        </w:rPr>
        <w:t>Az oklevelet a sikeres záróvizsga napjától számított harminc napon belül kell kiállítani, ha a hallgató előzőleg teljesítette az előírt nyelvvizsga-követelményeket. A nyelvvizsga-követelmények teljesítését igazoló okirat bemutatása esetén az oklevelet akkor is a záróvizsga szerinti tárgyévben kell kiállítani, ha a záróvizsga szerinti tárgyévből kevesebb, mint harminc nap van hátra.</w:t>
      </w:r>
    </w:p>
    <w:p w:rsidR="004B597E" w:rsidRPr="00E754BF" w:rsidRDefault="004B597E" w:rsidP="00021EE9">
      <w:pPr>
        <w:tabs>
          <w:tab w:val="left" w:pos="284"/>
        </w:tabs>
        <w:rPr>
          <w:rFonts w:ascii="Arial Narrow" w:eastAsia="Arial Narrow" w:hAnsi="Arial Narrow"/>
          <w:sz w:val="22"/>
          <w:szCs w:val="22"/>
        </w:rPr>
      </w:pPr>
    </w:p>
    <w:p w:rsidR="004B597E" w:rsidRPr="00E754BF" w:rsidRDefault="004B597E" w:rsidP="00021EE9">
      <w:pPr>
        <w:numPr>
          <w:ilvl w:val="0"/>
          <w:numId w:val="110"/>
        </w:numPr>
        <w:tabs>
          <w:tab w:val="left" w:pos="284"/>
          <w:tab w:val="left" w:pos="517"/>
        </w:tabs>
        <w:ind w:firstLine="5"/>
        <w:jc w:val="both"/>
        <w:rPr>
          <w:rFonts w:ascii="Arial Narrow" w:eastAsia="Arial Narrow" w:hAnsi="Arial Narrow"/>
          <w:sz w:val="22"/>
          <w:szCs w:val="22"/>
        </w:rPr>
      </w:pPr>
      <w:r>
        <w:rPr>
          <w:rStyle w:val="Lbjegyzet-hivatkozs"/>
          <w:rFonts w:ascii="Arial Narrow" w:eastAsia="Arial Narrow" w:hAnsi="Arial Narrow"/>
          <w:sz w:val="22"/>
        </w:rPr>
        <w:footnoteReference w:id="153"/>
      </w:r>
      <w:r>
        <w:rPr>
          <w:rFonts w:ascii="Arial Narrow" w:eastAsia="Arial Narrow" w:hAnsi="Arial Narrow"/>
          <w:sz w:val="22"/>
          <w:szCs w:val="22"/>
        </w:rPr>
        <w:t xml:space="preserve"> </w:t>
      </w:r>
      <w:r w:rsidRPr="00E754BF">
        <w:rPr>
          <w:rFonts w:ascii="Arial Narrow" w:eastAsia="Arial Narrow" w:hAnsi="Arial Narrow"/>
          <w:sz w:val="22"/>
          <w:szCs w:val="22"/>
        </w:rPr>
        <w:t xml:space="preserve">A végzett hallgatók hallgatói jogviszonyának megszűnéséről a TO értesíti a </w:t>
      </w:r>
      <w:r w:rsidR="00915639">
        <w:rPr>
          <w:rFonts w:ascii="Arial Narrow" w:eastAsia="Arial Narrow" w:hAnsi="Arial Narrow"/>
          <w:sz w:val="22"/>
          <w:szCs w:val="22"/>
        </w:rPr>
        <w:t>NOI</w:t>
      </w:r>
      <w:r w:rsidR="00915639" w:rsidRPr="00E754BF" w:rsidDel="006E5765">
        <w:rPr>
          <w:rFonts w:ascii="Arial Narrow" w:eastAsia="Arial Narrow" w:hAnsi="Arial Narrow"/>
          <w:sz w:val="22"/>
          <w:szCs w:val="22"/>
        </w:rPr>
        <w:t xml:space="preserve"> </w:t>
      </w:r>
      <w:r w:rsidRPr="00E754BF">
        <w:rPr>
          <w:rFonts w:ascii="Arial Narrow" w:eastAsia="Arial Narrow" w:hAnsi="Arial Narrow"/>
          <w:sz w:val="22"/>
          <w:szCs w:val="22"/>
        </w:rPr>
        <w:t xml:space="preserve">-t. A </w:t>
      </w:r>
      <w:r w:rsidR="00915639">
        <w:rPr>
          <w:rFonts w:ascii="Arial Narrow" w:eastAsia="Arial Narrow" w:hAnsi="Arial Narrow"/>
          <w:sz w:val="22"/>
          <w:szCs w:val="22"/>
        </w:rPr>
        <w:t>NOI</w:t>
      </w:r>
      <w:r w:rsidR="00915639" w:rsidRPr="00E754BF">
        <w:rPr>
          <w:rFonts w:ascii="Arial Narrow" w:eastAsia="Arial Narrow" w:hAnsi="Arial Narrow"/>
          <w:sz w:val="22"/>
          <w:szCs w:val="22"/>
        </w:rPr>
        <w:t xml:space="preserve"> </w:t>
      </w:r>
      <w:r w:rsidRPr="00E754BF">
        <w:rPr>
          <w:rFonts w:ascii="Arial Narrow" w:eastAsia="Arial Narrow" w:hAnsi="Arial Narrow"/>
          <w:sz w:val="22"/>
          <w:szCs w:val="22"/>
        </w:rPr>
        <w:t>köteles a megfelelő szervek/szervezetek felé megküldeni az információt a végzéssel kapcsolatban.</w:t>
      </w:r>
    </w:p>
    <w:p w:rsidR="004B597E" w:rsidRPr="00E754BF" w:rsidRDefault="004B597E" w:rsidP="00E754BF">
      <w:pPr>
        <w:tabs>
          <w:tab w:val="left" w:pos="517"/>
        </w:tabs>
        <w:ind w:firstLine="5"/>
        <w:jc w:val="both"/>
        <w:rPr>
          <w:rFonts w:ascii="Arial Narrow" w:eastAsia="Arial Narrow" w:hAnsi="Arial Narrow"/>
          <w:sz w:val="22"/>
          <w:szCs w:val="22"/>
        </w:rPr>
      </w:pPr>
    </w:p>
    <w:p w:rsidR="004B597E" w:rsidRDefault="004B597E">
      <w:pPr>
        <w:tabs>
          <w:tab w:val="left" w:pos="517"/>
        </w:tabs>
        <w:spacing w:line="0" w:lineRule="atLeast"/>
        <w:ind w:left="220" w:firstLine="5"/>
        <w:jc w:val="both"/>
        <w:rPr>
          <w:rFonts w:ascii="Arial Narrow" w:eastAsia="Arial Narrow" w:hAnsi="Arial Narrow"/>
          <w:sz w:val="22"/>
        </w:rPr>
        <w:sectPr w:rsidR="004B597E">
          <w:endnotePr>
            <w:numFmt w:val="decimal"/>
          </w:endnotePr>
          <w:pgSz w:w="11900" w:h="16838"/>
          <w:pgMar w:top="1440" w:right="1400" w:bottom="441" w:left="1760" w:header="0" w:footer="0" w:gutter="0"/>
          <w:cols w:space="0" w:equalWidth="0">
            <w:col w:w="8740"/>
          </w:cols>
          <w:docGrid w:linePitch="360"/>
        </w:sectPr>
      </w:pPr>
    </w:p>
    <w:p w:rsidR="004B597E" w:rsidRPr="0028413F" w:rsidRDefault="004B597E" w:rsidP="0028413F">
      <w:pPr>
        <w:jc w:val="center"/>
        <w:outlineLvl w:val="0"/>
        <w:rPr>
          <w:rFonts w:ascii="Arial Narrow" w:eastAsia="Arial Narrow" w:hAnsi="Arial Narrow"/>
          <w:b/>
          <w:sz w:val="28"/>
          <w:szCs w:val="28"/>
        </w:rPr>
      </w:pPr>
      <w:bookmarkStart w:id="260" w:name="page76"/>
      <w:bookmarkStart w:id="261" w:name="_Toc1407309"/>
      <w:bookmarkEnd w:id="260"/>
      <w:r w:rsidRPr="0028413F">
        <w:rPr>
          <w:rFonts w:ascii="Arial Narrow" w:eastAsia="Arial Narrow" w:hAnsi="Arial Narrow"/>
          <w:b/>
          <w:sz w:val="28"/>
          <w:szCs w:val="28"/>
        </w:rPr>
        <w:t>KILENCEDIK KÖNYV</w:t>
      </w:r>
      <w:bookmarkEnd w:id="261"/>
    </w:p>
    <w:p w:rsidR="004B597E" w:rsidRPr="00E754BF" w:rsidRDefault="004B597E">
      <w:pPr>
        <w:spacing w:line="362" w:lineRule="exact"/>
        <w:rPr>
          <w:rFonts w:ascii="Arial Narrow" w:eastAsia="Times New Roman" w:hAnsi="Arial Narrow"/>
          <w:sz w:val="24"/>
          <w:szCs w:val="24"/>
        </w:rPr>
      </w:pPr>
    </w:p>
    <w:p w:rsidR="004B597E" w:rsidRPr="0028413F" w:rsidRDefault="004B597E" w:rsidP="0028413F">
      <w:pPr>
        <w:jc w:val="center"/>
        <w:outlineLvl w:val="0"/>
        <w:rPr>
          <w:rFonts w:ascii="Arial Narrow" w:eastAsia="Arial Narrow" w:hAnsi="Arial Narrow"/>
          <w:b/>
          <w:sz w:val="28"/>
          <w:szCs w:val="28"/>
        </w:rPr>
      </w:pPr>
      <w:bookmarkStart w:id="262" w:name="_Toc1407310"/>
      <w:r w:rsidRPr="0028413F">
        <w:rPr>
          <w:rFonts w:ascii="Arial Narrow" w:eastAsia="Arial Narrow" w:hAnsi="Arial Narrow"/>
          <w:b/>
          <w:sz w:val="28"/>
          <w:szCs w:val="28"/>
        </w:rPr>
        <w:t>A MOBILITÁSI PROGRAMOK</w:t>
      </w:r>
      <w:bookmarkEnd w:id="262"/>
    </w:p>
    <w:p w:rsidR="004B597E" w:rsidRPr="00E754BF" w:rsidRDefault="004B597E">
      <w:pPr>
        <w:spacing w:line="360" w:lineRule="exact"/>
        <w:rPr>
          <w:rFonts w:ascii="Arial Narrow" w:eastAsia="Times New Roman" w:hAnsi="Arial Narrow"/>
          <w:sz w:val="24"/>
          <w:szCs w:val="24"/>
        </w:rPr>
      </w:pPr>
    </w:p>
    <w:p w:rsidR="004B597E" w:rsidRPr="0028413F" w:rsidRDefault="004B597E" w:rsidP="008D189B">
      <w:pPr>
        <w:jc w:val="center"/>
        <w:outlineLvl w:val="1"/>
        <w:rPr>
          <w:rFonts w:ascii="Arial Narrow" w:eastAsia="Arial Narrow" w:hAnsi="Arial Narrow"/>
          <w:b/>
          <w:sz w:val="26"/>
          <w:szCs w:val="26"/>
        </w:rPr>
      </w:pPr>
      <w:bookmarkStart w:id="263" w:name="_Toc1407311"/>
      <w:r w:rsidRPr="0028413F">
        <w:rPr>
          <w:rFonts w:ascii="Arial Narrow" w:eastAsia="Arial Narrow" w:hAnsi="Arial Narrow"/>
          <w:b/>
          <w:sz w:val="26"/>
          <w:szCs w:val="26"/>
        </w:rPr>
        <w:t>BEVEZETŐ RÉSZ</w:t>
      </w:r>
      <w:bookmarkEnd w:id="263"/>
    </w:p>
    <w:p w:rsidR="004B597E" w:rsidRPr="00E754BF" w:rsidRDefault="004B597E">
      <w:pPr>
        <w:spacing w:line="360" w:lineRule="exact"/>
        <w:rPr>
          <w:rFonts w:ascii="Arial Narrow" w:eastAsia="Times New Roman" w:hAnsi="Arial Narrow"/>
          <w:sz w:val="24"/>
          <w:szCs w:val="24"/>
        </w:rPr>
      </w:pPr>
    </w:p>
    <w:p w:rsidR="004B597E" w:rsidRDefault="004B597E">
      <w:pPr>
        <w:spacing w:line="0" w:lineRule="atLeast"/>
        <w:ind w:right="20" w:hanging="565"/>
        <w:jc w:val="both"/>
        <w:rPr>
          <w:rFonts w:ascii="Arial Narrow" w:eastAsia="Arial Narrow" w:hAnsi="Arial Narrow"/>
          <w:sz w:val="22"/>
        </w:rPr>
      </w:pPr>
      <w:r w:rsidRPr="00E754BF">
        <w:rPr>
          <w:rFonts w:ascii="Arial Narrow" w:eastAsia="Arial Narrow" w:hAnsi="Arial Narrow"/>
          <w:b/>
          <w:sz w:val="22"/>
          <w:szCs w:val="22"/>
        </w:rPr>
        <w:t xml:space="preserve">9:1. § </w:t>
      </w:r>
      <w:r w:rsidRPr="00E754BF">
        <w:rPr>
          <w:rFonts w:ascii="Arial Narrow" w:eastAsia="Arial Narrow" w:hAnsi="Arial Narrow"/>
          <w:sz w:val="22"/>
          <w:szCs w:val="22"/>
        </w:rPr>
        <w:t>(1)</w:t>
      </w:r>
      <w:r w:rsidRPr="00E754BF">
        <w:rPr>
          <w:rFonts w:ascii="Arial Narrow" w:eastAsia="Arial Narrow" w:hAnsi="Arial Narrow"/>
          <w:b/>
          <w:sz w:val="22"/>
          <w:szCs w:val="22"/>
        </w:rPr>
        <w:t xml:space="preserve"> </w:t>
      </w:r>
      <w:r w:rsidRPr="00E754BF">
        <w:rPr>
          <w:rFonts w:ascii="Arial Narrow" w:eastAsia="Arial Narrow" w:hAnsi="Arial Narrow"/>
          <w:sz w:val="22"/>
          <w:szCs w:val="22"/>
        </w:rPr>
        <w:t>Az</w:t>
      </w:r>
      <w:r>
        <w:rPr>
          <w:rFonts w:ascii="Arial Narrow" w:eastAsia="Arial Narrow" w:hAnsi="Arial Narrow"/>
          <w:sz w:val="22"/>
        </w:rPr>
        <w:t xml:space="preserve"> Egyetem valamennyi, az adott pályázat feltételeinek megfelelő hallgatója jogosult a nemzetközi</w:t>
      </w:r>
      <w:r>
        <w:rPr>
          <w:rFonts w:ascii="Arial Narrow" w:eastAsia="Arial Narrow" w:hAnsi="Arial Narrow"/>
          <w:b/>
          <w:sz w:val="22"/>
        </w:rPr>
        <w:t xml:space="preserve"> </w:t>
      </w:r>
      <w:r>
        <w:rPr>
          <w:rFonts w:ascii="Arial Narrow" w:eastAsia="Arial Narrow" w:hAnsi="Arial Narrow"/>
          <w:sz w:val="22"/>
        </w:rPr>
        <w:t>részképzést/szakmai gyakorlatot biztosító ösztöndíjak megpályázására. Az Egyetem fogadja a szerződéses partnerektől pályázati kereteken belül az Egyetemre részképzésre érkező hallgatókat.</w:t>
      </w:r>
    </w:p>
    <w:p w:rsidR="004B597E" w:rsidRDefault="004B597E">
      <w:pPr>
        <w:spacing w:line="121"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(2) A programok jogi kereteit és a pályázati feltételeket az adott programra vonatkozó szerződés, valamint pályázati útmutató tartalmazza.</w:t>
      </w:r>
    </w:p>
    <w:p w:rsidR="004B597E" w:rsidRPr="00E754BF" w:rsidRDefault="004B597E">
      <w:pPr>
        <w:spacing w:line="360" w:lineRule="exact"/>
        <w:rPr>
          <w:rFonts w:ascii="Arial Narrow" w:eastAsia="Times New Roman" w:hAnsi="Arial Narrow"/>
          <w:sz w:val="24"/>
          <w:szCs w:val="24"/>
        </w:rPr>
      </w:pPr>
    </w:p>
    <w:p w:rsidR="004B597E" w:rsidRPr="0028413F" w:rsidRDefault="004B597E" w:rsidP="008D189B">
      <w:pPr>
        <w:jc w:val="center"/>
        <w:outlineLvl w:val="1"/>
        <w:rPr>
          <w:rFonts w:ascii="Arial Narrow" w:eastAsia="Arial Narrow" w:hAnsi="Arial Narrow"/>
          <w:b/>
          <w:sz w:val="26"/>
          <w:szCs w:val="26"/>
        </w:rPr>
      </w:pPr>
      <w:bookmarkStart w:id="264" w:name="_Toc1407312"/>
      <w:r w:rsidRPr="0028413F">
        <w:rPr>
          <w:rFonts w:ascii="Arial Narrow" w:eastAsia="Arial Narrow" w:hAnsi="Arial Narrow"/>
          <w:b/>
          <w:sz w:val="26"/>
          <w:szCs w:val="26"/>
        </w:rPr>
        <w:t>ELSŐ RÉSZ</w:t>
      </w:r>
      <w:bookmarkEnd w:id="264"/>
    </w:p>
    <w:p w:rsidR="004B597E" w:rsidRPr="00E754BF" w:rsidRDefault="004B597E">
      <w:pPr>
        <w:spacing w:line="360" w:lineRule="exact"/>
        <w:rPr>
          <w:rFonts w:ascii="Arial Narrow" w:eastAsia="Times New Roman" w:hAnsi="Arial Narrow"/>
          <w:sz w:val="24"/>
          <w:szCs w:val="24"/>
        </w:rPr>
      </w:pPr>
    </w:p>
    <w:p w:rsidR="004B597E" w:rsidRPr="0028413F" w:rsidRDefault="004B597E" w:rsidP="00007650">
      <w:pPr>
        <w:jc w:val="center"/>
        <w:outlineLvl w:val="2"/>
        <w:rPr>
          <w:rFonts w:ascii="Arial Narrow" w:eastAsia="Arial Narrow" w:hAnsi="Arial Narrow"/>
          <w:b/>
          <w:sz w:val="24"/>
          <w:szCs w:val="24"/>
        </w:rPr>
      </w:pPr>
      <w:bookmarkStart w:id="265" w:name="_Toc1407313"/>
      <w:r w:rsidRPr="0028413F">
        <w:rPr>
          <w:rFonts w:ascii="Arial Narrow" w:eastAsia="Arial Narrow" w:hAnsi="Arial Narrow"/>
          <w:b/>
          <w:sz w:val="24"/>
          <w:szCs w:val="24"/>
        </w:rPr>
        <w:t>I. FEJEZET</w:t>
      </w:r>
      <w:bookmarkEnd w:id="265"/>
    </w:p>
    <w:p w:rsidR="004B597E" w:rsidRPr="00E754BF" w:rsidRDefault="004B597E">
      <w:pPr>
        <w:spacing w:line="398" w:lineRule="exact"/>
        <w:rPr>
          <w:rFonts w:ascii="Arial Narrow" w:eastAsia="Times New Roman" w:hAnsi="Arial Narrow"/>
          <w:sz w:val="24"/>
          <w:szCs w:val="24"/>
        </w:rPr>
      </w:pPr>
    </w:p>
    <w:p w:rsidR="004B597E" w:rsidRPr="0028413F" w:rsidRDefault="004B597E" w:rsidP="00007650">
      <w:pPr>
        <w:jc w:val="center"/>
        <w:outlineLvl w:val="2"/>
        <w:rPr>
          <w:rFonts w:ascii="Arial Narrow" w:eastAsia="Arial Narrow" w:hAnsi="Arial Narrow"/>
          <w:b/>
          <w:sz w:val="24"/>
          <w:szCs w:val="24"/>
        </w:rPr>
      </w:pPr>
      <w:bookmarkStart w:id="266" w:name="_Toc1407314"/>
      <w:r w:rsidRPr="0028413F">
        <w:rPr>
          <w:rFonts w:ascii="Arial Narrow" w:eastAsia="Arial Narrow" w:hAnsi="Arial Narrow"/>
          <w:b/>
          <w:sz w:val="24"/>
          <w:szCs w:val="24"/>
        </w:rPr>
        <w:t>ÁLTALÁNOS RENDELKEZÉSEK</w:t>
      </w:r>
      <w:bookmarkEnd w:id="266"/>
    </w:p>
    <w:p w:rsidR="004B597E" w:rsidRPr="00E754BF" w:rsidRDefault="004B597E" w:rsidP="00E754BF">
      <w:pPr>
        <w:rPr>
          <w:rFonts w:ascii="Arial Narrow" w:eastAsia="Times New Roman" w:hAnsi="Arial Narrow"/>
          <w:sz w:val="24"/>
          <w:szCs w:val="24"/>
        </w:rPr>
      </w:pPr>
    </w:p>
    <w:p w:rsidR="004B597E" w:rsidRPr="00E754BF" w:rsidRDefault="004B597E" w:rsidP="00E754BF">
      <w:pPr>
        <w:ind w:hanging="565"/>
        <w:jc w:val="both"/>
        <w:rPr>
          <w:rFonts w:ascii="Arial Narrow" w:eastAsia="Arial Narrow" w:hAnsi="Arial Narrow"/>
          <w:sz w:val="22"/>
          <w:szCs w:val="22"/>
        </w:rPr>
      </w:pPr>
      <w:r w:rsidRPr="00E754BF">
        <w:rPr>
          <w:rFonts w:ascii="Arial Narrow" w:eastAsia="Arial Narrow" w:hAnsi="Arial Narrow"/>
          <w:b/>
          <w:sz w:val="22"/>
          <w:szCs w:val="22"/>
        </w:rPr>
        <w:t xml:space="preserve">9:2. § </w:t>
      </w:r>
      <w:r w:rsidRPr="00E754BF">
        <w:rPr>
          <w:rFonts w:ascii="Arial Narrow" w:eastAsia="Arial Narrow" w:hAnsi="Arial Narrow"/>
          <w:sz w:val="22"/>
          <w:szCs w:val="22"/>
        </w:rPr>
        <w:t>(1)</w:t>
      </w:r>
      <w:r w:rsidRPr="00E754BF">
        <w:rPr>
          <w:rFonts w:ascii="Arial Narrow" w:eastAsia="Arial Narrow" w:hAnsi="Arial Narrow"/>
          <w:b/>
          <w:sz w:val="22"/>
          <w:szCs w:val="22"/>
        </w:rPr>
        <w:t xml:space="preserve"> </w:t>
      </w:r>
      <w:r w:rsidRPr="00E754BF">
        <w:rPr>
          <w:rFonts w:ascii="Arial Narrow" w:eastAsia="Arial Narrow" w:hAnsi="Arial Narrow"/>
          <w:sz w:val="22"/>
          <w:szCs w:val="22"/>
        </w:rPr>
        <w:t>A külföldön, Erasmus+, Kreditmobilitás, Campus Mundi, EGT, Ceepus és egyéb nemzetközi</w:t>
      </w:r>
      <w:r w:rsidRPr="00E754BF">
        <w:rPr>
          <w:rFonts w:ascii="Arial Narrow" w:eastAsia="Arial Narrow" w:hAnsi="Arial Narrow"/>
          <w:b/>
          <w:sz w:val="22"/>
          <w:szCs w:val="22"/>
        </w:rPr>
        <w:t xml:space="preserve"> </w:t>
      </w:r>
      <w:r w:rsidRPr="00E754BF">
        <w:rPr>
          <w:rFonts w:ascii="Arial Narrow" w:eastAsia="Arial Narrow" w:hAnsi="Arial Narrow"/>
          <w:sz w:val="22"/>
          <w:szCs w:val="22"/>
        </w:rPr>
        <w:t>ösztöndíjas program (továbbiakban együtt: mobilitási program) keretében eltöltött félév(ek) a hallgató felsőfokú tanulmányainak szerves részét képezi(k). A programokhoz kapcsolódó adminisztratív, szervezési feladatok koordinálása, valamint lebonyolításuk megszervezése az intézményi koordinátorok feladata.</w:t>
      </w:r>
    </w:p>
    <w:p w:rsidR="004B597E" w:rsidRPr="00E754BF" w:rsidRDefault="004B597E" w:rsidP="00E754BF">
      <w:pPr>
        <w:rPr>
          <w:rFonts w:ascii="Arial Narrow" w:eastAsia="Times New Roman" w:hAnsi="Arial Narrow"/>
          <w:sz w:val="22"/>
          <w:szCs w:val="22"/>
        </w:rPr>
      </w:pPr>
    </w:p>
    <w:p w:rsidR="004B597E" w:rsidRPr="00E754BF" w:rsidRDefault="004B597E" w:rsidP="00E754BF">
      <w:pPr>
        <w:numPr>
          <w:ilvl w:val="0"/>
          <w:numId w:val="214"/>
        </w:numPr>
        <w:tabs>
          <w:tab w:val="left" w:pos="284"/>
        </w:tabs>
        <w:ind w:firstLine="5"/>
        <w:jc w:val="both"/>
        <w:rPr>
          <w:rFonts w:ascii="Arial Narrow" w:eastAsia="Arial Narrow" w:hAnsi="Arial Narrow"/>
          <w:sz w:val="22"/>
          <w:szCs w:val="22"/>
        </w:rPr>
      </w:pPr>
      <w:r w:rsidRPr="00E754BF">
        <w:rPr>
          <w:rFonts w:ascii="Arial Narrow" w:eastAsia="Arial Narrow" w:hAnsi="Arial Narrow"/>
          <w:sz w:val="22"/>
          <w:szCs w:val="22"/>
        </w:rPr>
        <w:t>A külföldi tanulmányokat/szakmai gyakorlatot folytató nemzetközi ösztöndíjas Egyetemi hallgatók adatait az intézményi programkoordinátorok által kijelölt személyek és TO tartják nyilván. A TO-k kezelik a hallgatók adatait a Neptun rendszerben, és töltik fel a szükséges adatokat a FIR-be. Az Erasmus+ keretein belül szakmai gyakorlatra utazó, friss diplomás szakmai gyakorlatát teljesítő hallgatók adatait az intézményi koordinátor által kijelölt személy tartja nyilván.</w:t>
      </w:r>
    </w:p>
    <w:p w:rsidR="004B597E" w:rsidRPr="00E754BF" w:rsidRDefault="004B597E" w:rsidP="00E754BF">
      <w:pPr>
        <w:tabs>
          <w:tab w:val="left" w:pos="284"/>
        </w:tabs>
        <w:rPr>
          <w:rFonts w:ascii="Arial Narrow" w:eastAsia="Arial Narrow" w:hAnsi="Arial Narrow"/>
          <w:sz w:val="22"/>
          <w:szCs w:val="22"/>
        </w:rPr>
      </w:pPr>
    </w:p>
    <w:p w:rsidR="004B597E" w:rsidRPr="00E754BF" w:rsidRDefault="004B597E" w:rsidP="00E754BF">
      <w:pPr>
        <w:numPr>
          <w:ilvl w:val="0"/>
          <w:numId w:val="214"/>
        </w:numPr>
        <w:tabs>
          <w:tab w:val="left" w:pos="284"/>
        </w:tabs>
        <w:ind w:right="20" w:firstLine="5"/>
        <w:jc w:val="both"/>
        <w:rPr>
          <w:rFonts w:ascii="Arial Narrow" w:eastAsia="Arial Narrow" w:hAnsi="Arial Narrow"/>
          <w:sz w:val="22"/>
          <w:szCs w:val="22"/>
        </w:rPr>
      </w:pPr>
      <w:r w:rsidRPr="00E754BF">
        <w:rPr>
          <w:rFonts w:ascii="Arial Narrow" w:eastAsia="Arial Narrow" w:hAnsi="Arial Narrow"/>
          <w:sz w:val="22"/>
          <w:szCs w:val="22"/>
        </w:rPr>
        <w:t>A külföldi tanulmányokra/szakmai gyakorlatra/friss diplomás szakmai gyakorlatra való jelentkezés első lépése a megfelelő pályázat benyújtása. A hallgató által beadott pályázatot a kari koordinátor véleményezi a Kar saját szempontrendszere alapján. A pályázatot a hallgató karának oktatási dékánhelyettese bírálja el.</w:t>
      </w:r>
    </w:p>
    <w:p w:rsidR="004B597E" w:rsidRPr="00E754BF" w:rsidRDefault="004B597E" w:rsidP="00E754BF">
      <w:pPr>
        <w:tabs>
          <w:tab w:val="left" w:pos="284"/>
        </w:tabs>
        <w:rPr>
          <w:rFonts w:ascii="Arial Narrow" w:eastAsia="Arial Narrow" w:hAnsi="Arial Narrow"/>
          <w:sz w:val="22"/>
          <w:szCs w:val="22"/>
        </w:rPr>
      </w:pPr>
    </w:p>
    <w:p w:rsidR="004B597E" w:rsidRPr="00E754BF" w:rsidRDefault="004B597E" w:rsidP="00E754BF">
      <w:pPr>
        <w:numPr>
          <w:ilvl w:val="0"/>
          <w:numId w:val="214"/>
        </w:numPr>
        <w:tabs>
          <w:tab w:val="left" w:pos="284"/>
        </w:tabs>
        <w:ind w:firstLine="5"/>
        <w:jc w:val="both"/>
        <w:rPr>
          <w:rFonts w:ascii="Arial Narrow" w:eastAsia="Arial Narrow" w:hAnsi="Arial Narrow"/>
          <w:sz w:val="22"/>
          <w:szCs w:val="22"/>
        </w:rPr>
      </w:pPr>
      <w:r w:rsidRPr="00E754BF">
        <w:rPr>
          <w:rFonts w:ascii="Arial Narrow" w:eastAsia="Arial Narrow" w:hAnsi="Arial Narrow"/>
          <w:sz w:val="22"/>
          <w:szCs w:val="22"/>
        </w:rPr>
        <w:t>A mobilitási program/szakmai gyakorlat/friss diplomás szakmai gyakorlat feltétele, hogy a hallgató az Ösztöndíjszerződés mellékletét képező tanulmányi/szakmai gyakorlatos/friss diplomás szakmai gyakorlatos szerződést (Learning Agreement, továbbiakban: LA) az Egyetemmel és a fogadó intézménnyel megkösse az LA-ban foglaltak szerint:</w:t>
      </w:r>
    </w:p>
    <w:p w:rsidR="004B597E" w:rsidRPr="00E754BF" w:rsidRDefault="004B597E" w:rsidP="00E754BF">
      <w:pPr>
        <w:numPr>
          <w:ilvl w:val="1"/>
          <w:numId w:val="111"/>
        </w:numPr>
        <w:tabs>
          <w:tab w:val="left" w:pos="1701"/>
        </w:tabs>
        <w:ind w:left="1418"/>
        <w:jc w:val="both"/>
        <w:rPr>
          <w:rFonts w:ascii="Arial Narrow" w:eastAsia="Arial Narrow" w:hAnsi="Arial Narrow"/>
          <w:sz w:val="22"/>
          <w:szCs w:val="22"/>
        </w:rPr>
      </w:pPr>
      <w:r w:rsidRPr="00E754BF">
        <w:rPr>
          <w:rFonts w:ascii="Arial Narrow" w:eastAsia="Arial Narrow" w:hAnsi="Arial Narrow"/>
          <w:sz w:val="22"/>
          <w:szCs w:val="22"/>
        </w:rPr>
        <w:t>a fogadó intézmény vállalja, hogy az abban szereplő tanulmányi/szakmai gyakorlatos terv teljesítésének lehetőségét biztosítja a hallgató számára,</w:t>
      </w:r>
    </w:p>
    <w:p w:rsidR="004B597E" w:rsidRPr="00E754BF" w:rsidRDefault="004B597E" w:rsidP="00E754BF">
      <w:pPr>
        <w:numPr>
          <w:ilvl w:val="1"/>
          <w:numId w:val="111"/>
        </w:numPr>
        <w:tabs>
          <w:tab w:val="left" w:pos="1701"/>
        </w:tabs>
        <w:ind w:left="1418"/>
        <w:jc w:val="both"/>
        <w:rPr>
          <w:rFonts w:ascii="Arial Narrow" w:eastAsia="Arial Narrow" w:hAnsi="Arial Narrow"/>
          <w:sz w:val="22"/>
          <w:szCs w:val="22"/>
        </w:rPr>
      </w:pPr>
      <w:r w:rsidRPr="00E754BF">
        <w:rPr>
          <w:rFonts w:ascii="Arial Narrow" w:eastAsia="Arial Narrow" w:hAnsi="Arial Narrow"/>
          <w:sz w:val="22"/>
          <w:szCs w:val="22"/>
        </w:rPr>
        <w:t>a hallgató vállalja az abban foglaltak teljesítését,</w:t>
      </w:r>
    </w:p>
    <w:p w:rsidR="004B597E" w:rsidRPr="00E754BF" w:rsidRDefault="004B597E" w:rsidP="00E754BF">
      <w:pPr>
        <w:numPr>
          <w:ilvl w:val="1"/>
          <w:numId w:val="111"/>
        </w:numPr>
        <w:tabs>
          <w:tab w:val="left" w:pos="1701"/>
        </w:tabs>
        <w:ind w:left="1418"/>
        <w:jc w:val="both"/>
        <w:rPr>
          <w:rFonts w:ascii="Arial Narrow" w:eastAsia="Arial Narrow" w:hAnsi="Arial Narrow"/>
          <w:sz w:val="22"/>
          <w:szCs w:val="22"/>
        </w:rPr>
      </w:pPr>
      <w:r w:rsidRPr="00E754BF">
        <w:rPr>
          <w:rFonts w:ascii="Arial Narrow" w:eastAsia="Arial Narrow" w:hAnsi="Arial Narrow"/>
          <w:sz w:val="22"/>
          <w:szCs w:val="22"/>
        </w:rPr>
        <w:t>a Kar vállalja, hogy a terv teljesítése esetén a külföldön végzett tanulmányokat / szakmai gyakorlatot az Egyetem és a Kar tanulmányi és vizsgaszabályzata szerint elismeri.</w:t>
      </w:r>
    </w:p>
    <w:p w:rsidR="004B597E" w:rsidRPr="00E754BF" w:rsidRDefault="004B597E" w:rsidP="00E754BF">
      <w:pPr>
        <w:tabs>
          <w:tab w:val="left" w:pos="1701"/>
        </w:tabs>
        <w:ind w:left="5"/>
        <w:rPr>
          <w:rFonts w:ascii="Arial Narrow" w:eastAsia="Arial Narrow" w:hAnsi="Arial Narrow"/>
          <w:sz w:val="22"/>
          <w:szCs w:val="22"/>
        </w:rPr>
      </w:pPr>
    </w:p>
    <w:p w:rsidR="004B597E" w:rsidRPr="00E754BF" w:rsidRDefault="004B597E" w:rsidP="00E754BF">
      <w:pPr>
        <w:numPr>
          <w:ilvl w:val="0"/>
          <w:numId w:val="214"/>
        </w:numPr>
        <w:tabs>
          <w:tab w:val="left" w:pos="284"/>
        </w:tabs>
        <w:ind w:firstLine="5"/>
        <w:jc w:val="both"/>
        <w:rPr>
          <w:rFonts w:ascii="Arial Narrow" w:eastAsia="Arial Narrow" w:hAnsi="Arial Narrow"/>
          <w:sz w:val="22"/>
          <w:szCs w:val="22"/>
        </w:rPr>
      </w:pPr>
      <w:r w:rsidRPr="00E754BF">
        <w:rPr>
          <w:rFonts w:ascii="Arial Narrow" w:eastAsia="Arial Narrow" w:hAnsi="Arial Narrow"/>
          <w:sz w:val="22"/>
          <w:szCs w:val="22"/>
        </w:rPr>
        <w:t>Az intézet által támogatott hallgatók tanulmányi/szakmai gyakorlatos szerződését LA-jét az Egyetem részéről a kari oktatási dékánhelyettes vagy az általa megbízott személy írja alá. Az LA valamennyi fél (az Egyetem, a nemzetközi ösztöndíjas hallgató és a fogadó intézmény) aláírásával válik érvényessé. A fogadó fél részéről az e-mailben küldött beszkennelt, az aláírást tartalmazó dokumentum is elfogadható.</w:t>
      </w:r>
    </w:p>
    <w:p w:rsidR="004B597E" w:rsidRPr="00E754BF" w:rsidRDefault="004B597E" w:rsidP="00E754BF">
      <w:pPr>
        <w:tabs>
          <w:tab w:val="left" w:pos="284"/>
        </w:tabs>
        <w:rPr>
          <w:rFonts w:ascii="Arial Narrow" w:eastAsia="Arial Narrow" w:hAnsi="Arial Narrow"/>
          <w:sz w:val="22"/>
          <w:szCs w:val="22"/>
        </w:rPr>
      </w:pPr>
    </w:p>
    <w:p w:rsidR="004B597E" w:rsidRPr="00E754BF" w:rsidRDefault="004B597E" w:rsidP="00E754BF">
      <w:pPr>
        <w:numPr>
          <w:ilvl w:val="0"/>
          <w:numId w:val="214"/>
        </w:numPr>
        <w:tabs>
          <w:tab w:val="left" w:pos="284"/>
        </w:tabs>
        <w:ind w:right="20" w:firstLine="5"/>
        <w:jc w:val="both"/>
        <w:rPr>
          <w:rFonts w:ascii="Arial Narrow" w:eastAsia="Arial Narrow" w:hAnsi="Arial Narrow"/>
          <w:sz w:val="22"/>
          <w:szCs w:val="22"/>
        </w:rPr>
      </w:pPr>
      <w:r w:rsidRPr="00E754BF">
        <w:rPr>
          <w:rFonts w:ascii="Arial Narrow" w:eastAsia="Arial Narrow" w:hAnsi="Arial Narrow"/>
          <w:sz w:val="22"/>
          <w:szCs w:val="22"/>
        </w:rPr>
        <w:t>A nemzetközi ösztöndíjas hallgatók ösztöndíjszerződést kötnek az Egyetemmel, vagy az ösztöndíjat biztosító más szervezettel. Ez a szerződés a mellékleteivel együtt határozza meg a szerződő felek jogait és kötelezettségeit. Az ösztöndíjszerződést a hallgató, valamint az Egyetem nevében a rektor által ezzel</w:t>
      </w:r>
      <w:bookmarkStart w:id="267" w:name="page77"/>
      <w:bookmarkEnd w:id="267"/>
      <w:r w:rsidRPr="00E754BF">
        <w:rPr>
          <w:rFonts w:ascii="Arial Narrow" w:eastAsia="Arial Narrow" w:hAnsi="Arial Narrow"/>
          <w:sz w:val="22"/>
          <w:szCs w:val="22"/>
        </w:rPr>
        <w:t xml:space="preserve"> megbízott intézményi koordinátor írja alá.</w:t>
      </w:r>
      <w:bookmarkStart w:id="268" w:name="page78"/>
      <w:bookmarkEnd w:id="268"/>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284"/>
        </w:tabs>
        <w:ind w:firstLine="5"/>
        <w:rPr>
          <w:rFonts w:ascii="Arial Narrow" w:eastAsia="Arial Narrow" w:hAnsi="Arial Narrow"/>
          <w:sz w:val="22"/>
          <w:szCs w:val="22"/>
        </w:rPr>
      </w:pPr>
      <w:r w:rsidRPr="00E754BF">
        <w:rPr>
          <w:rFonts w:ascii="Arial Narrow" w:eastAsia="Arial Narrow" w:hAnsi="Arial Narrow"/>
          <w:sz w:val="22"/>
          <w:szCs w:val="22"/>
        </w:rPr>
        <w:t xml:space="preserve"> A mobilitási programban tanulmányokat folytató hallgató köteles – kivéve, ha az ösztöndíjprogram másként nem rendelkezik – a fogadó intézménynél felvett kreditek 60%-át, de legalább 15 kreditet teljesíteni.</w:t>
      </w:r>
    </w:p>
    <w:p w:rsidR="004B597E" w:rsidRPr="00E754BF" w:rsidRDefault="004B597E" w:rsidP="00E754BF">
      <w:pPr>
        <w:tabs>
          <w:tab w:val="left" w:pos="284"/>
        </w:tabs>
        <w:rPr>
          <w:rFonts w:ascii="Arial Narrow" w:eastAsia="Arial Narrow" w:hAnsi="Arial Narrow"/>
          <w:sz w:val="22"/>
          <w:szCs w:val="22"/>
        </w:rPr>
      </w:pPr>
    </w:p>
    <w:p w:rsidR="004B597E" w:rsidRPr="00E754BF" w:rsidRDefault="004B597E" w:rsidP="00E754BF">
      <w:pPr>
        <w:numPr>
          <w:ilvl w:val="0"/>
          <w:numId w:val="214"/>
        </w:numPr>
        <w:tabs>
          <w:tab w:val="left" w:pos="284"/>
          <w:tab w:val="left" w:pos="427"/>
        </w:tabs>
        <w:ind w:firstLine="5"/>
        <w:jc w:val="both"/>
        <w:rPr>
          <w:rFonts w:ascii="Arial Narrow" w:eastAsia="Arial Narrow" w:hAnsi="Arial Narrow"/>
          <w:sz w:val="22"/>
          <w:szCs w:val="22"/>
        </w:rPr>
      </w:pPr>
      <w:r w:rsidRPr="00E754BF">
        <w:rPr>
          <w:rFonts w:ascii="Arial Narrow" w:eastAsia="Arial Narrow" w:hAnsi="Arial Narrow"/>
          <w:sz w:val="22"/>
          <w:szCs w:val="22"/>
        </w:rPr>
        <w:t>A mobilitási programban tanulmányokat folytató hallgató köteles a részképzés keretében felvett tárgyakat befogadtatni a küldő intézményben folytatott képzésére, legalább szabadon választható tárgyként. A befogadtatott tárgyak teljesítését a részképzés befejezését követően – a fogadó intézmény által kiállított – Transcript of Records (a továbbiakban: ToR) tárgyteljesítési igazolás bemutatásával igazolja a hallgató a küldő intézmény tanulmányi osztálya felé.</w:t>
      </w:r>
    </w:p>
    <w:p w:rsidR="004B597E" w:rsidRPr="00E754BF" w:rsidRDefault="004B597E" w:rsidP="00E754BF">
      <w:pPr>
        <w:tabs>
          <w:tab w:val="left" w:pos="284"/>
        </w:tabs>
        <w:rPr>
          <w:rFonts w:ascii="Arial Narrow" w:eastAsia="Arial Narrow" w:hAnsi="Arial Narrow"/>
          <w:sz w:val="22"/>
          <w:szCs w:val="22"/>
        </w:rPr>
      </w:pPr>
    </w:p>
    <w:p w:rsidR="004B597E" w:rsidRPr="00E754BF" w:rsidRDefault="004B597E" w:rsidP="00E754BF">
      <w:pPr>
        <w:numPr>
          <w:ilvl w:val="0"/>
          <w:numId w:val="214"/>
        </w:numPr>
        <w:tabs>
          <w:tab w:val="left" w:pos="284"/>
          <w:tab w:val="left" w:pos="427"/>
        </w:tabs>
        <w:ind w:right="20" w:firstLine="5"/>
        <w:jc w:val="both"/>
        <w:rPr>
          <w:rFonts w:ascii="Arial Narrow" w:eastAsia="Arial Narrow" w:hAnsi="Arial Narrow"/>
          <w:sz w:val="22"/>
          <w:szCs w:val="22"/>
        </w:rPr>
      </w:pPr>
      <w:r w:rsidRPr="00E754BF">
        <w:rPr>
          <w:rFonts w:ascii="Arial Narrow" w:eastAsia="Arial Narrow" w:hAnsi="Arial Narrow"/>
          <w:sz w:val="22"/>
          <w:szCs w:val="22"/>
        </w:rPr>
        <w:t>Az ösztöndíjszerződésben meghatározott pénzügyi támogatás egészét, vagy annak egy részét vissza kell fizetni, ha a hallgató a szerződésben, valamint annak mellékleteiben meghatározott kötelezettségeit nem teljesíti.</w:t>
      </w:r>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427"/>
        </w:tabs>
        <w:ind w:firstLine="5"/>
        <w:jc w:val="both"/>
        <w:rPr>
          <w:rFonts w:ascii="Arial Narrow" w:eastAsia="Arial Narrow" w:hAnsi="Arial Narrow"/>
          <w:sz w:val="22"/>
          <w:szCs w:val="22"/>
        </w:rPr>
      </w:pPr>
      <w:r w:rsidRPr="00E754BF">
        <w:rPr>
          <w:rFonts w:ascii="Arial Narrow" w:eastAsia="Arial Narrow" w:hAnsi="Arial Narrow"/>
          <w:sz w:val="22"/>
          <w:szCs w:val="22"/>
        </w:rPr>
        <w:t>Amennyiben a hallgató az előre tervezett tárgyakat nem tudja felvenni, vagy szakmai gyakorlatos célkitűzése megváltozik, egy alkalommal, a fogadó intézmény szorgalmi időszakának, vagy a szakmai gyakorlat megkezdését követő 2 héten belül lehetősége van az LA módosítására annak During the Mobility részében. A módosított LA-t ismételten valamennyi félnek alá kell írnia. A külföldi tanulmányút/szakmai gyakorlat időtartamának meghosszabbítását az újonnan beadott LA alapján az intézményi programkoordinátor a küldő kar oktatási dékánhelyettesének egyetértésével engedélyezheti. A módosítás dokumentálása, a kari koordinátornak történő megküldése a részt vevő hallgató kötelessége.</w:t>
      </w:r>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427"/>
        </w:tabs>
        <w:ind w:right="20" w:firstLine="5"/>
        <w:jc w:val="both"/>
        <w:rPr>
          <w:rFonts w:ascii="Arial Narrow" w:eastAsia="Arial Narrow" w:hAnsi="Arial Narrow"/>
          <w:sz w:val="22"/>
          <w:szCs w:val="22"/>
        </w:rPr>
      </w:pPr>
      <w:r w:rsidRPr="00E754BF">
        <w:rPr>
          <w:rFonts w:ascii="Arial Narrow" w:eastAsia="Arial Narrow" w:hAnsi="Arial Narrow"/>
          <w:sz w:val="22"/>
          <w:szCs w:val="22"/>
        </w:rPr>
        <w:t>A nemzetközi ösztöndíjas hallgató egyéni (kedvezményes) tanulmányi rend keretében folytathatja tanulmányait a küldő intézményen belül a mobilitási program/szakmai gyakorlat ideje alatt. Az egyéni (kedvezményes) tanulmányi rend mobilitási program, ösztöndíj esetén egy évre is kérhető, amennyiben a külföldi tartózkodás időtartama meghaladja a hazai szemeszter időtartamát.</w:t>
      </w:r>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427"/>
        </w:tabs>
        <w:ind w:right="20" w:firstLine="5"/>
        <w:jc w:val="both"/>
        <w:rPr>
          <w:rFonts w:ascii="Arial Narrow" w:eastAsia="Arial Narrow" w:hAnsi="Arial Narrow"/>
          <w:sz w:val="22"/>
          <w:szCs w:val="22"/>
        </w:rPr>
      </w:pPr>
      <w:r w:rsidRPr="00E754BF">
        <w:rPr>
          <w:rFonts w:ascii="Arial Narrow" w:eastAsia="Arial Narrow" w:hAnsi="Arial Narrow"/>
          <w:sz w:val="22"/>
          <w:szCs w:val="22"/>
        </w:rPr>
        <w:t>A mobilitási programban részt vevő hallgató az ösztöndíjszerződés 1. számú mellékletének (továbbiakban Nyilatkozat), valamint az előzetes befogadtatási (akkreditációs) kérelem tanulmányi osztályra történő leadásával jelentkezik be a következő félévre. A hallgató a tárgyfelvételi időszakban, de legkésőbb az adott szorgalmi időszak regisztrációs hetében a Neptun rendszerben felveszi a küldő intézmény tantárgykínálatából teljesíteni kívánt tárgyait, és beadja az egyéni tanrend iránti kérelmét.</w:t>
      </w:r>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427"/>
        </w:tabs>
        <w:ind w:right="20" w:firstLine="5"/>
        <w:jc w:val="both"/>
        <w:rPr>
          <w:rFonts w:ascii="Arial Narrow" w:eastAsia="Arial Narrow" w:hAnsi="Arial Narrow"/>
          <w:sz w:val="22"/>
          <w:szCs w:val="22"/>
        </w:rPr>
      </w:pPr>
      <w:r w:rsidRPr="00E754BF">
        <w:rPr>
          <w:rFonts w:ascii="Arial Narrow" w:eastAsia="Arial Narrow" w:hAnsi="Arial Narrow"/>
          <w:sz w:val="22"/>
          <w:szCs w:val="22"/>
        </w:rPr>
        <w:t>A 9:3. § (2) bekezdésében meghatározott TO a hallgatók által benyújtott és elbírált kérelmek alapján kezeli a hallgatói adatokat a Neptun rendszerben.</w:t>
      </w:r>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427"/>
        </w:tabs>
        <w:ind w:firstLine="5"/>
        <w:jc w:val="both"/>
        <w:rPr>
          <w:rFonts w:ascii="Arial Narrow" w:eastAsia="Arial Narrow" w:hAnsi="Arial Narrow"/>
          <w:sz w:val="22"/>
          <w:szCs w:val="22"/>
        </w:rPr>
      </w:pPr>
      <w:r w:rsidRPr="00E754BF">
        <w:rPr>
          <w:rFonts w:ascii="Arial Narrow" w:eastAsia="Arial Narrow" w:hAnsi="Arial Narrow"/>
          <w:sz w:val="22"/>
          <w:szCs w:val="22"/>
        </w:rPr>
        <w:t>A hallgató ideiglenesen felveheti a következő féléves tárgyakat hazaérkezése után akkor is, ha az előző félév a külföldi eredmények későbbi érkezése miatt hivatalosan nem zárható le.</w:t>
      </w:r>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427"/>
        </w:tabs>
        <w:ind w:right="20" w:firstLine="5"/>
        <w:jc w:val="both"/>
        <w:rPr>
          <w:rFonts w:ascii="Arial Narrow" w:eastAsia="Arial Narrow" w:hAnsi="Arial Narrow"/>
          <w:sz w:val="22"/>
          <w:szCs w:val="22"/>
        </w:rPr>
      </w:pPr>
      <w:r w:rsidRPr="00E754BF">
        <w:rPr>
          <w:rFonts w:ascii="Arial Narrow" w:eastAsia="Arial Narrow" w:hAnsi="Arial Narrow"/>
          <w:sz w:val="22"/>
          <w:szCs w:val="22"/>
        </w:rPr>
        <w:t>Ha a mobilitási program keretében felvett és befogadott tárgy előkövetelménye egy másik tárgynak, de teljesítésének igazolása túlnyúlik a hazai szemeszteren, akkor a hallgató az előkövetelményre épülő tárgyat a félévet megelőző előzetes tárgyfelvételi időszakban kérvény segítségével veheti fel.</w:t>
      </w:r>
    </w:p>
    <w:p w:rsidR="004B597E" w:rsidRPr="00E754BF" w:rsidRDefault="004B597E" w:rsidP="00E754BF">
      <w:pPr>
        <w:rPr>
          <w:rFonts w:ascii="Arial Narrow" w:eastAsia="Arial Narrow" w:hAnsi="Arial Narrow"/>
          <w:sz w:val="22"/>
          <w:szCs w:val="22"/>
        </w:rPr>
      </w:pPr>
    </w:p>
    <w:p w:rsidR="004B597E" w:rsidRPr="00E754BF" w:rsidRDefault="004B597E" w:rsidP="00E754BF">
      <w:pPr>
        <w:numPr>
          <w:ilvl w:val="0"/>
          <w:numId w:val="214"/>
        </w:numPr>
        <w:tabs>
          <w:tab w:val="left" w:pos="427"/>
        </w:tabs>
        <w:ind w:firstLine="5"/>
        <w:jc w:val="both"/>
        <w:rPr>
          <w:rFonts w:ascii="Arial Narrow" w:eastAsia="Arial Narrow" w:hAnsi="Arial Narrow"/>
          <w:sz w:val="22"/>
          <w:szCs w:val="22"/>
        </w:rPr>
      </w:pPr>
      <w:r w:rsidRPr="00E754BF">
        <w:rPr>
          <w:rFonts w:ascii="Arial Narrow" w:eastAsia="Arial Narrow" w:hAnsi="Arial Narrow"/>
          <w:sz w:val="22"/>
          <w:szCs w:val="22"/>
        </w:rPr>
        <w:t>A hallgatót együttműködési, tájékoztatási és beszámolási kötelezettség terheli, melynek be nem tartása esetén fegyelmi eljárás kezdeményezhető. A nemzetközi mobilitási időszak lezárulta után a hallgató köteles tizenöt napon belül minden rendelkezésére álló dokumentumot (Certificate of Attendance, LA – After the Mobility része, ToR), egyéb igazolásokat és/vagy értékelő dokumentumokat benyújtani. Ugyancsak köteles a beszámolókat elkészíteni és beküldeni (online Tempus beszámoló feltöltése a Mobility Tool rendszerbe és az intézményi szöveges beszámoló megküldése az intézményi koordinátornak).</w:t>
      </w:r>
    </w:p>
    <w:p w:rsidR="004B597E" w:rsidRDefault="004B597E" w:rsidP="0028413F">
      <w:pPr>
        <w:tabs>
          <w:tab w:val="left" w:pos="-426"/>
        </w:tabs>
        <w:rPr>
          <w:rFonts w:ascii="Arial Narrow" w:eastAsia="Arial Narrow" w:hAnsi="Arial Narrow"/>
          <w:sz w:val="24"/>
          <w:szCs w:val="24"/>
        </w:rPr>
      </w:pPr>
    </w:p>
    <w:p w:rsidR="004B597E" w:rsidRDefault="004B597E" w:rsidP="0028413F">
      <w:pPr>
        <w:tabs>
          <w:tab w:val="left" w:pos="-426"/>
        </w:tabs>
        <w:rPr>
          <w:rFonts w:ascii="Arial Narrow" w:eastAsia="Arial Narrow" w:hAnsi="Arial Narrow"/>
          <w:sz w:val="24"/>
          <w:szCs w:val="24"/>
        </w:rPr>
      </w:pPr>
    </w:p>
    <w:p w:rsidR="004B597E" w:rsidRPr="0028413F" w:rsidRDefault="004B597E" w:rsidP="00007650">
      <w:pPr>
        <w:tabs>
          <w:tab w:val="left" w:pos="-426"/>
        </w:tabs>
        <w:jc w:val="center"/>
        <w:outlineLvl w:val="2"/>
        <w:rPr>
          <w:rFonts w:ascii="Arial Narrow" w:eastAsia="Arial Narrow" w:hAnsi="Arial Narrow"/>
          <w:b/>
          <w:sz w:val="24"/>
          <w:szCs w:val="24"/>
        </w:rPr>
      </w:pPr>
      <w:bookmarkStart w:id="269" w:name="_Toc1407315"/>
      <w:r w:rsidRPr="0028413F">
        <w:rPr>
          <w:rFonts w:ascii="Arial Narrow" w:eastAsia="Arial Narrow" w:hAnsi="Arial Narrow"/>
          <w:b/>
          <w:sz w:val="24"/>
          <w:szCs w:val="24"/>
        </w:rPr>
        <w:t>II. FEJEZET</w:t>
      </w:r>
      <w:bookmarkEnd w:id="269"/>
    </w:p>
    <w:p w:rsidR="004B597E" w:rsidRPr="00E754BF" w:rsidRDefault="004B597E" w:rsidP="00E754BF">
      <w:pPr>
        <w:rPr>
          <w:rFonts w:ascii="Arial Narrow" w:eastAsia="Times New Roman" w:hAnsi="Arial Narrow"/>
          <w:sz w:val="24"/>
          <w:szCs w:val="24"/>
        </w:rPr>
      </w:pPr>
    </w:p>
    <w:p w:rsidR="004B597E" w:rsidRPr="0028413F" w:rsidRDefault="004B597E" w:rsidP="00007650">
      <w:pPr>
        <w:jc w:val="center"/>
        <w:outlineLvl w:val="2"/>
        <w:rPr>
          <w:rFonts w:ascii="Arial Narrow" w:eastAsia="Arial Narrow" w:hAnsi="Arial Narrow"/>
          <w:b/>
          <w:sz w:val="24"/>
          <w:szCs w:val="24"/>
        </w:rPr>
      </w:pPr>
      <w:bookmarkStart w:id="270" w:name="_Toc1407316"/>
      <w:r w:rsidRPr="0028413F">
        <w:rPr>
          <w:rFonts w:ascii="Arial Narrow" w:eastAsia="Arial Narrow" w:hAnsi="Arial Narrow"/>
          <w:b/>
          <w:sz w:val="24"/>
          <w:szCs w:val="24"/>
        </w:rPr>
        <w:t>STÁTUSZ</w:t>
      </w:r>
      <w:bookmarkEnd w:id="270"/>
    </w:p>
    <w:p w:rsidR="004B597E" w:rsidRPr="00E754BF" w:rsidRDefault="004B597E" w:rsidP="00E754BF">
      <w:pPr>
        <w:rPr>
          <w:rFonts w:ascii="Arial Narrow" w:eastAsia="Times New Roman" w:hAnsi="Arial Narrow"/>
          <w:sz w:val="24"/>
          <w:szCs w:val="24"/>
        </w:rPr>
      </w:pPr>
    </w:p>
    <w:p w:rsidR="004B597E" w:rsidRDefault="004B597E" w:rsidP="00E754BF">
      <w:pPr>
        <w:ind w:right="23" w:hanging="567"/>
        <w:jc w:val="both"/>
        <w:rPr>
          <w:rFonts w:ascii="Arial Narrow" w:eastAsia="Arial Narrow" w:hAnsi="Arial Narrow"/>
          <w:sz w:val="22"/>
        </w:rPr>
      </w:pPr>
      <w:r w:rsidRPr="00E754BF">
        <w:rPr>
          <w:rFonts w:ascii="Arial Narrow" w:eastAsia="Arial Narrow" w:hAnsi="Arial Narrow"/>
          <w:b/>
          <w:sz w:val="22"/>
          <w:szCs w:val="22"/>
        </w:rPr>
        <w:t xml:space="preserve">9:3. § </w:t>
      </w:r>
      <w:r w:rsidRPr="00E754BF">
        <w:rPr>
          <w:rFonts w:ascii="Arial Narrow" w:eastAsia="Arial Narrow" w:hAnsi="Arial Narrow"/>
          <w:sz w:val="22"/>
          <w:szCs w:val="22"/>
        </w:rPr>
        <w:t>(1)</w:t>
      </w:r>
      <w:r w:rsidRPr="00E754BF">
        <w:rPr>
          <w:rFonts w:ascii="Arial Narrow" w:eastAsia="Arial Narrow" w:hAnsi="Arial Narrow"/>
          <w:b/>
          <w:sz w:val="22"/>
          <w:szCs w:val="22"/>
        </w:rPr>
        <w:t xml:space="preserve"> </w:t>
      </w:r>
      <w:r w:rsidRPr="00E754BF">
        <w:rPr>
          <w:rFonts w:ascii="Arial Narrow" w:eastAsia="Arial Narrow" w:hAnsi="Arial Narrow"/>
          <w:sz w:val="22"/>
          <w:szCs w:val="22"/>
        </w:rPr>
        <w:t>Külföldi</w:t>
      </w:r>
      <w:r>
        <w:rPr>
          <w:rFonts w:ascii="Arial Narrow" w:eastAsia="Arial Narrow" w:hAnsi="Arial Narrow"/>
          <w:sz w:val="22"/>
        </w:rPr>
        <w:t xml:space="preserve"> tanulmányokat csak azok a hallgatók folytathatnak, akik „Aktív” jogviszonnyal rendelkeznek,</w:t>
      </w:r>
      <w:r>
        <w:rPr>
          <w:rFonts w:ascii="Arial Narrow" w:eastAsia="Arial Narrow" w:hAnsi="Arial Narrow"/>
          <w:b/>
          <w:sz w:val="22"/>
        </w:rPr>
        <w:t xml:space="preserve"> </w:t>
      </w:r>
      <w:r>
        <w:rPr>
          <w:rFonts w:ascii="Arial Narrow" w:eastAsia="Arial Narrow" w:hAnsi="Arial Narrow"/>
          <w:sz w:val="22"/>
        </w:rPr>
        <w:t>ezért ennek a Neptun adminisztrációs felületen is meg kell jelenni:</w:t>
      </w:r>
    </w:p>
    <w:p w:rsidR="004B597E" w:rsidRDefault="004B597E" w:rsidP="00021EE9">
      <w:pPr>
        <w:numPr>
          <w:ilvl w:val="1"/>
          <w:numId w:val="112"/>
        </w:numPr>
        <w:tabs>
          <w:tab w:val="left" w:pos="1985"/>
        </w:tabs>
        <w:spacing w:line="239" w:lineRule="auto"/>
        <w:ind w:left="1701" w:hanging="2"/>
        <w:jc w:val="both"/>
        <w:rPr>
          <w:rFonts w:ascii="Arial Narrow" w:eastAsia="Arial Narrow" w:hAnsi="Arial Narrow"/>
          <w:sz w:val="22"/>
        </w:rPr>
      </w:pPr>
      <w:bookmarkStart w:id="271" w:name="page79"/>
      <w:bookmarkEnd w:id="271"/>
      <w:r>
        <w:rPr>
          <w:rFonts w:ascii="Arial Narrow" w:eastAsia="Arial Narrow" w:hAnsi="Arial Narrow"/>
          <w:sz w:val="22"/>
        </w:rPr>
        <w:t>státusz: „Aktív + a program neve (pl. Erasmus+, Kreditmobilitás, Campus Mundi, EGT, Ceepus stb.)</w:t>
      </w:r>
    </w:p>
    <w:p w:rsidR="004B597E" w:rsidRDefault="004B597E" w:rsidP="00021EE9">
      <w:pPr>
        <w:numPr>
          <w:ilvl w:val="1"/>
          <w:numId w:val="112"/>
        </w:numPr>
        <w:tabs>
          <w:tab w:val="left" w:pos="1985"/>
        </w:tabs>
        <w:spacing w:line="0" w:lineRule="atLeast"/>
        <w:ind w:left="1701" w:hanging="2"/>
        <w:jc w:val="both"/>
        <w:rPr>
          <w:rFonts w:ascii="Arial Narrow" w:eastAsia="Arial Narrow" w:hAnsi="Arial Narrow"/>
          <w:sz w:val="22"/>
        </w:rPr>
      </w:pPr>
      <w:r>
        <w:rPr>
          <w:rFonts w:ascii="Arial Narrow" w:eastAsia="Arial Narrow" w:hAnsi="Arial Narrow"/>
          <w:sz w:val="22"/>
        </w:rPr>
        <w:t>pénzügyi státusz: nem változik, a nemzetközi ösztöndíjas tanulmányok nem befolyásolják.</w:t>
      </w:r>
    </w:p>
    <w:p w:rsidR="004B597E" w:rsidRDefault="004B597E" w:rsidP="00E754BF">
      <w:pPr>
        <w:jc w:val="both"/>
        <w:rPr>
          <w:rFonts w:ascii="Arial Narrow" w:eastAsia="Arial Narrow" w:hAnsi="Arial Narrow"/>
          <w:sz w:val="22"/>
        </w:rPr>
      </w:pPr>
    </w:p>
    <w:p w:rsidR="004B597E" w:rsidRDefault="004B597E" w:rsidP="00E754BF">
      <w:pPr>
        <w:numPr>
          <w:ilvl w:val="0"/>
          <w:numId w:val="113"/>
        </w:numPr>
        <w:tabs>
          <w:tab w:val="left" w:pos="427"/>
        </w:tabs>
        <w:ind w:right="20" w:firstLine="5"/>
        <w:jc w:val="both"/>
        <w:rPr>
          <w:rFonts w:ascii="Arial Narrow" w:eastAsia="Arial Narrow" w:hAnsi="Arial Narrow"/>
          <w:sz w:val="22"/>
        </w:rPr>
      </w:pPr>
      <w:r>
        <w:rPr>
          <w:rFonts w:ascii="Arial Narrow" w:eastAsia="Arial Narrow" w:hAnsi="Arial Narrow"/>
          <w:sz w:val="22"/>
        </w:rPr>
        <w:t>A státuszokat a szorgalmi időszak második hetének végéig kell beállítani a Neptun rendszerben. A beállítások elvégzéséért a TO ügyintéző felelős, aki ezeket a beállításokat a hallgató által a TO-n leadott Nyilatkozat (IX./1. sz. melléklete) alapján végzi el.</w:t>
      </w:r>
    </w:p>
    <w:p w:rsidR="004B597E" w:rsidRPr="00E754BF" w:rsidRDefault="004B597E" w:rsidP="00E754BF">
      <w:pPr>
        <w:rPr>
          <w:rFonts w:ascii="Arial Narrow" w:eastAsia="Arial Narrow" w:hAnsi="Arial Narrow"/>
          <w:sz w:val="24"/>
          <w:szCs w:val="24"/>
        </w:rPr>
      </w:pPr>
    </w:p>
    <w:p w:rsidR="004B597E" w:rsidRPr="00E754BF" w:rsidRDefault="004B597E" w:rsidP="00E754BF">
      <w:pPr>
        <w:rPr>
          <w:rFonts w:ascii="Arial Narrow" w:eastAsia="Arial Narrow" w:hAnsi="Arial Narrow"/>
          <w:sz w:val="24"/>
          <w:szCs w:val="24"/>
        </w:rPr>
      </w:pPr>
    </w:p>
    <w:p w:rsidR="004B597E" w:rsidRPr="0028413F" w:rsidRDefault="004B597E" w:rsidP="00007650">
      <w:pPr>
        <w:tabs>
          <w:tab w:val="left" w:pos="3780"/>
        </w:tabs>
        <w:jc w:val="center"/>
        <w:outlineLvl w:val="2"/>
        <w:rPr>
          <w:rFonts w:ascii="Arial Narrow" w:eastAsia="Arial Narrow" w:hAnsi="Arial Narrow"/>
          <w:b/>
          <w:sz w:val="24"/>
          <w:szCs w:val="24"/>
        </w:rPr>
      </w:pPr>
      <w:bookmarkStart w:id="272" w:name="_Toc1407317"/>
      <w:r w:rsidRPr="0028413F">
        <w:rPr>
          <w:rFonts w:ascii="Arial Narrow" w:eastAsia="Arial Narrow" w:hAnsi="Arial Narrow"/>
          <w:b/>
          <w:sz w:val="24"/>
          <w:szCs w:val="24"/>
        </w:rPr>
        <w:t>III. FEJEZET</w:t>
      </w:r>
      <w:bookmarkEnd w:id="272"/>
    </w:p>
    <w:p w:rsidR="004B597E" w:rsidRPr="00E754BF" w:rsidRDefault="004B597E" w:rsidP="00E754BF">
      <w:pPr>
        <w:rPr>
          <w:rFonts w:ascii="Arial Narrow" w:eastAsia="Times New Roman" w:hAnsi="Arial Narrow"/>
          <w:sz w:val="24"/>
          <w:szCs w:val="24"/>
        </w:rPr>
      </w:pPr>
    </w:p>
    <w:p w:rsidR="004B597E" w:rsidRPr="0028413F" w:rsidRDefault="004B597E" w:rsidP="00007650">
      <w:pPr>
        <w:jc w:val="center"/>
        <w:outlineLvl w:val="2"/>
        <w:rPr>
          <w:rFonts w:ascii="Arial Narrow" w:eastAsia="Arial Narrow" w:hAnsi="Arial Narrow"/>
          <w:b/>
          <w:sz w:val="24"/>
          <w:szCs w:val="24"/>
        </w:rPr>
      </w:pPr>
      <w:bookmarkStart w:id="273" w:name="_Toc1407318"/>
      <w:r w:rsidRPr="0028413F">
        <w:rPr>
          <w:rFonts w:ascii="Arial Narrow" w:eastAsia="Arial Narrow" w:hAnsi="Arial Narrow"/>
          <w:b/>
          <w:sz w:val="24"/>
          <w:szCs w:val="24"/>
        </w:rPr>
        <w:t>AKKREDITÁLÁS</w:t>
      </w:r>
      <w:bookmarkEnd w:id="273"/>
    </w:p>
    <w:p w:rsidR="004B597E" w:rsidRPr="00E754BF" w:rsidRDefault="004B597E" w:rsidP="00E754BF">
      <w:pPr>
        <w:rPr>
          <w:rFonts w:ascii="Arial Narrow" w:eastAsia="Times New Roman" w:hAnsi="Arial Narrow"/>
          <w:sz w:val="24"/>
          <w:szCs w:val="24"/>
        </w:rPr>
      </w:pPr>
    </w:p>
    <w:p w:rsidR="004B597E" w:rsidRDefault="004B597E" w:rsidP="00E754BF">
      <w:pPr>
        <w:ind w:hanging="565"/>
        <w:jc w:val="both"/>
        <w:rPr>
          <w:rFonts w:ascii="Arial Narrow" w:eastAsia="Arial Narrow" w:hAnsi="Arial Narrow"/>
          <w:sz w:val="22"/>
        </w:rPr>
      </w:pPr>
      <w:r>
        <w:rPr>
          <w:rFonts w:ascii="Arial Narrow" w:eastAsia="Arial Narrow" w:hAnsi="Arial Narrow"/>
          <w:b/>
          <w:sz w:val="22"/>
        </w:rPr>
        <w:t xml:space="preserve">9:4.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hallgatónak a külföldi tanulmányok során felvenni kívánt tárgyakat előzetesen – a külföldi</w:t>
      </w:r>
      <w:r>
        <w:rPr>
          <w:rFonts w:ascii="Arial Narrow" w:eastAsia="Arial Narrow" w:hAnsi="Arial Narrow"/>
          <w:b/>
          <w:sz w:val="22"/>
        </w:rPr>
        <w:t xml:space="preserve"> </w:t>
      </w:r>
      <w:r>
        <w:rPr>
          <w:rFonts w:ascii="Arial Narrow" w:eastAsia="Arial Narrow" w:hAnsi="Arial Narrow"/>
          <w:sz w:val="22"/>
        </w:rPr>
        <w:t>tanulmányok megkezdése előtt, de legkésőbb a regisztrációs hét végéig – el kell fogadtatnia az anyaintézményben folytatott tanulmányaihoz. Ezt követően a hallgatónak a külföldön teljesített tárgyakat a ToR alapján – el kell ismertetnie a 9:2. §-ban foglaltak szerint. Az elfogadtatás kezdeményezéséért a hallgató a felelős.</w:t>
      </w:r>
    </w:p>
    <w:p w:rsidR="004B597E" w:rsidRDefault="004B597E" w:rsidP="00E754BF">
      <w:pPr>
        <w:rPr>
          <w:rFonts w:ascii="Times New Roman" w:eastAsia="Times New Roman" w:hAnsi="Times New Roman"/>
        </w:rPr>
      </w:pPr>
    </w:p>
    <w:p w:rsidR="004B597E" w:rsidRDefault="004B597E" w:rsidP="00E754BF">
      <w:pPr>
        <w:numPr>
          <w:ilvl w:val="0"/>
          <w:numId w:val="114"/>
        </w:numPr>
        <w:tabs>
          <w:tab w:val="left" w:pos="284"/>
        </w:tabs>
        <w:ind w:right="20" w:firstLine="5"/>
        <w:jc w:val="both"/>
        <w:rPr>
          <w:rFonts w:ascii="Arial Narrow" w:eastAsia="Arial Narrow" w:hAnsi="Arial Narrow"/>
          <w:sz w:val="22"/>
        </w:rPr>
      </w:pPr>
      <w:r>
        <w:rPr>
          <w:rFonts w:ascii="Arial Narrow" w:eastAsia="Arial Narrow" w:hAnsi="Arial Narrow"/>
          <w:sz w:val="22"/>
        </w:rPr>
        <w:t>Az elfogadtatás keretében a hallgatónak az összes, a mobilitási programben felvett tárgyának elfogadtatását kérnie kell, legalább szabadon választhatóként akkor is, ha a szabadon választható tárgyak tekintetében a tantervi előírások teljesítéséhez ezekre csak részben lenne szüksége, vagy egyáltalán nem szükségesek számára a tantervi előírások teljesítéséhez. A tanulmányok/szakmai gyakorlat befogadtatásához szükséges fordításokat a hallgató köteles elkészíteni, a fordításokat a kari koordinátorok hitelesítik.</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14"/>
        </w:numPr>
        <w:tabs>
          <w:tab w:val="left" w:pos="284"/>
        </w:tabs>
        <w:ind w:firstLine="5"/>
        <w:jc w:val="both"/>
        <w:rPr>
          <w:rFonts w:ascii="Arial Narrow" w:eastAsia="Arial Narrow" w:hAnsi="Arial Narrow"/>
          <w:sz w:val="22"/>
        </w:rPr>
      </w:pPr>
      <w:r>
        <w:rPr>
          <w:rFonts w:ascii="Arial Narrow" w:eastAsia="Arial Narrow" w:hAnsi="Arial Narrow"/>
          <w:sz w:val="22"/>
        </w:rPr>
        <w:t>A tárgyak akkreditációját a hallgató a nemzetközi mobilitási időszak lezárultával kérvényezi. Az akkreditációt a ToR alapján a KÁB végzi, és ennek eredményéről tájékoztatja a kari TO-t. Az elismerés – a mintatanterv tárgyainak tantárgyi programja alapján – kizárólag a kredit megállapításának alapjául szolgáló ismeretek összevetésével történik. El kell ismerni a kreditet, ha az összevetett ismeretek legalább 75%-ban megegyeznek, továbbá ha a befogadott tárgy kreditértéke jelentős mértékben nem tér el a teljesítettnek minősülőétől. Azon tantárgyakat, amelyek ezen kritériumoknak nem felelnek meg, szabadon választható tárgyként kell elismerni.</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14"/>
        </w:numPr>
        <w:tabs>
          <w:tab w:val="left" w:pos="284"/>
        </w:tabs>
        <w:ind w:firstLine="5"/>
        <w:jc w:val="both"/>
        <w:rPr>
          <w:rFonts w:ascii="Arial Narrow" w:eastAsia="Arial Narrow" w:hAnsi="Arial Narrow"/>
          <w:sz w:val="22"/>
        </w:rPr>
      </w:pPr>
      <w:r>
        <w:rPr>
          <w:rFonts w:ascii="Arial Narrow" w:eastAsia="Arial Narrow" w:hAnsi="Arial Narrow"/>
          <w:sz w:val="22"/>
        </w:rPr>
        <w:t>Az akkreditáció eredménye alapján a befogadott tárgyakat a TO rögzíti a hallgató aktuális félévén, a befogadott tárgyak felvételekor rögzítve az elismerést és annak típusát („külföldi akkreditáció”) is a felvett tárgynál. A befogadtatott tárgyak azok eredeti – a fogadó intézményben alkalmazott – nevével kerülnek rögzítésre.</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14"/>
        </w:numPr>
        <w:tabs>
          <w:tab w:val="left" w:pos="284"/>
        </w:tabs>
        <w:ind w:firstLine="5"/>
        <w:jc w:val="both"/>
        <w:rPr>
          <w:rFonts w:ascii="Arial Narrow" w:eastAsia="Arial Narrow" w:hAnsi="Arial Narrow"/>
          <w:sz w:val="22"/>
        </w:rPr>
      </w:pPr>
      <w:r>
        <w:rPr>
          <w:rFonts w:ascii="Arial Narrow" w:eastAsia="Arial Narrow" w:hAnsi="Arial Narrow"/>
          <w:sz w:val="22"/>
        </w:rPr>
        <w:t>Az akkreditációhoz a IV/2. sz. melléklet használandó. Az előzetes befogadtatási (akkreditációs) kérelem alapja az LA Before the mobility részében szereplő tárgylista.</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14"/>
        </w:numPr>
        <w:tabs>
          <w:tab w:val="left" w:pos="284"/>
        </w:tabs>
        <w:ind w:firstLine="5"/>
        <w:jc w:val="both"/>
        <w:rPr>
          <w:rFonts w:ascii="Arial Narrow" w:eastAsia="Arial Narrow" w:hAnsi="Arial Narrow"/>
          <w:sz w:val="22"/>
        </w:rPr>
      </w:pPr>
      <w:r>
        <w:rPr>
          <w:rFonts w:ascii="Arial Narrow" w:eastAsia="Arial Narrow" w:hAnsi="Arial Narrow"/>
          <w:sz w:val="22"/>
        </w:rPr>
        <w:t>A tantárgyi ismertetők benyújtására utólagos befogadtatási kérelemmel is van lehetőség, ha azokat a regisztrációs hétig a fogadó intézmény nem tudja biztosítani a hallgató részére, és az adott tárgyat a hallgató valamely - a mintatantervében szereplő – nem szabadon választható tárgya teljesítésének kiváltására vette fel. Ebben az esetben legkésőbb a fogadó intézményben történő beiratkozást követő 15 napon belül kell a hallgatónak a tantárgyi ismertetőt és annak fordítását a kérelemmel együtt a TO-ra eljuttatnia. Az utólagos befogadtatási kérelem benyújtásáig, illetve annak hiányában az előzetes befogadtatási kérelemben feltüntetett tárgyak szabadon választható tárgyként kerülnek elszámolásra és felvételre.</w:t>
      </w:r>
    </w:p>
    <w:p w:rsidR="004B597E" w:rsidRDefault="004B597E" w:rsidP="00E754BF">
      <w:pPr>
        <w:tabs>
          <w:tab w:val="left" w:pos="284"/>
        </w:tabs>
        <w:rPr>
          <w:rFonts w:ascii="Arial Narrow" w:eastAsia="Arial Narrow" w:hAnsi="Arial Narrow"/>
          <w:sz w:val="22"/>
        </w:rPr>
      </w:pPr>
    </w:p>
    <w:p w:rsidR="004B597E" w:rsidRDefault="004B597E" w:rsidP="00E754BF">
      <w:pPr>
        <w:numPr>
          <w:ilvl w:val="0"/>
          <w:numId w:val="114"/>
        </w:numPr>
        <w:tabs>
          <w:tab w:val="left" w:pos="284"/>
        </w:tabs>
        <w:ind w:right="20" w:firstLine="5"/>
        <w:jc w:val="both"/>
        <w:rPr>
          <w:rFonts w:ascii="Arial Narrow" w:eastAsia="Arial Narrow" w:hAnsi="Arial Narrow"/>
          <w:sz w:val="22"/>
        </w:rPr>
      </w:pPr>
      <w:r>
        <w:rPr>
          <w:rFonts w:ascii="Arial Narrow" w:eastAsia="Arial Narrow" w:hAnsi="Arial Narrow"/>
          <w:sz w:val="22"/>
        </w:rPr>
        <w:t>A LA-ban rögzített tárgyak változása esetén a hallgatónak az új tárgyak tekintetében újabb előzetes befogadtatási (akkreditációs) kérelmet kell benyújtani a TO-ra, illetve a törölt tárgyak befogadtatását töröltetnie kell a szerződés módosítását követő 15 napon belül. Ezeket a kérelmeket szintén a TO-ra kell eljuttatni</w:t>
      </w:r>
    </w:p>
    <w:p w:rsidR="004B597E" w:rsidRDefault="004B597E" w:rsidP="00E754BF">
      <w:pPr>
        <w:tabs>
          <w:tab w:val="left" w:pos="284"/>
        </w:tabs>
        <w:rPr>
          <w:rFonts w:ascii="Arial Narrow" w:eastAsia="Arial Narrow" w:hAnsi="Arial Narrow"/>
          <w:sz w:val="22"/>
        </w:rPr>
      </w:pPr>
    </w:p>
    <w:p w:rsidR="004B597E" w:rsidRPr="00D61C47" w:rsidRDefault="004B597E" w:rsidP="00E754BF">
      <w:pPr>
        <w:numPr>
          <w:ilvl w:val="0"/>
          <w:numId w:val="114"/>
        </w:numPr>
        <w:tabs>
          <w:tab w:val="left" w:pos="284"/>
        </w:tabs>
        <w:ind w:left="5" w:firstLine="5"/>
        <w:jc w:val="both"/>
        <w:rPr>
          <w:rFonts w:ascii="Arial Narrow" w:eastAsia="Arial Narrow" w:hAnsi="Arial Narrow"/>
          <w:sz w:val="22"/>
        </w:rPr>
      </w:pPr>
      <w:r w:rsidRPr="00D61C47">
        <w:rPr>
          <w:rFonts w:ascii="Arial Narrow" w:eastAsia="Arial Narrow" w:hAnsi="Arial Narrow"/>
          <w:sz w:val="22"/>
        </w:rPr>
        <w:t>Az utólagos befogadtatási, illetve a befogadtatást törlő kérelmek határidőben díjmentesen beadhatók. Határidőn túl leadott kérelem késedelmi díj megfizetéséhez köthető, melynek mértékéről a JUTTÉR rendelkezik.</w:t>
      </w:r>
    </w:p>
    <w:p w:rsidR="004B597E" w:rsidRDefault="004B597E">
      <w:pPr>
        <w:tabs>
          <w:tab w:val="left" w:pos="284"/>
        </w:tabs>
        <w:spacing w:line="239" w:lineRule="auto"/>
        <w:ind w:left="5"/>
        <w:jc w:val="both"/>
        <w:rPr>
          <w:rFonts w:ascii="Arial Narrow" w:eastAsia="Arial Narrow" w:hAnsi="Arial Narrow"/>
          <w:sz w:val="22"/>
        </w:rPr>
      </w:pPr>
    </w:p>
    <w:p w:rsidR="004B597E" w:rsidRDefault="004B597E">
      <w:pPr>
        <w:tabs>
          <w:tab w:val="left" w:pos="284"/>
        </w:tabs>
        <w:spacing w:line="239" w:lineRule="auto"/>
        <w:ind w:left="5"/>
        <w:jc w:val="both"/>
        <w:rPr>
          <w:rFonts w:ascii="Arial Narrow" w:eastAsia="Arial Narrow" w:hAnsi="Arial Narrow"/>
          <w:sz w:val="22"/>
        </w:rPr>
      </w:pPr>
    </w:p>
    <w:p w:rsidR="004B597E" w:rsidRPr="0028413F" w:rsidRDefault="004B597E" w:rsidP="00007650">
      <w:pPr>
        <w:jc w:val="center"/>
        <w:outlineLvl w:val="2"/>
        <w:rPr>
          <w:rFonts w:ascii="Arial Narrow" w:eastAsia="Arial Narrow" w:hAnsi="Arial Narrow"/>
          <w:b/>
          <w:sz w:val="24"/>
          <w:szCs w:val="24"/>
        </w:rPr>
      </w:pPr>
      <w:bookmarkStart w:id="274" w:name="page80"/>
      <w:bookmarkStart w:id="275" w:name="page81"/>
      <w:bookmarkStart w:id="276" w:name="_Toc1407319"/>
      <w:bookmarkEnd w:id="274"/>
      <w:bookmarkEnd w:id="275"/>
      <w:r w:rsidRPr="0028413F">
        <w:rPr>
          <w:rFonts w:ascii="Arial Narrow" w:eastAsia="Arial Narrow" w:hAnsi="Arial Narrow"/>
          <w:b/>
          <w:sz w:val="24"/>
          <w:szCs w:val="24"/>
        </w:rPr>
        <w:t>IV. FEJEZET</w:t>
      </w:r>
      <w:bookmarkEnd w:id="276"/>
    </w:p>
    <w:p w:rsidR="004B597E" w:rsidRDefault="004B597E">
      <w:pPr>
        <w:spacing w:line="398" w:lineRule="exact"/>
        <w:rPr>
          <w:rFonts w:ascii="Times New Roman" w:eastAsia="Times New Roman" w:hAnsi="Times New Roman"/>
        </w:rPr>
      </w:pPr>
    </w:p>
    <w:p w:rsidR="004B597E" w:rsidRPr="0028413F" w:rsidRDefault="004B597E" w:rsidP="00007650">
      <w:pPr>
        <w:jc w:val="center"/>
        <w:outlineLvl w:val="2"/>
        <w:rPr>
          <w:rFonts w:ascii="Arial Narrow" w:eastAsia="Arial Narrow" w:hAnsi="Arial Narrow"/>
          <w:b/>
          <w:sz w:val="24"/>
          <w:szCs w:val="24"/>
        </w:rPr>
      </w:pPr>
      <w:bookmarkStart w:id="277" w:name="_Toc1407320"/>
      <w:r w:rsidRPr="0028413F">
        <w:rPr>
          <w:rFonts w:ascii="Arial Narrow" w:eastAsia="Arial Narrow" w:hAnsi="Arial Narrow"/>
          <w:b/>
          <w:sz w:val="24"/>
          <w:szCs w:val="24"/>
        </w:rPr>
        <w:t>SZAKMAI GYAKORLAT</w:t>
      </w:r>
      <w:bookmarkEnd w:id="277"/>
    </w:p>
    <w:p w:rsidR="004B597E" w:rsidRDefault="004B597E">
      <w:pPr>
        <w:spacing w:line="370" w:lineRule="exact"/>
        <w:rPr>
          <w:rFonts w:ascii="Times New Roman" w:eastAsia="Times New Roman" w:hAnsi="Times New Roman"/>
        </w:rPr>
      </w:pPr>
    </w:p>
    <w:p w:rsidR="004B597E" w:rsidRDefault="004B597E">
      <w:pPr>
        <w:spacing w:line="239" w:lineRule="auto"/>
        <w:ind w:right="20" w:hanging="565"/>
        <w:rPr>
          <w:rFonts w:ascii="Arial Narrow" w:eastAsia="Arial Narrow" w:hAnsi="Arial Narrow"/>
          <w:sz w:val="22"/>
        </w:rPr>
      </w:pPr>
      <w:r>
        <w:rPr>
          <w:rFonts w:ascii="Arial Narrow" w:eastAsia="Arial Narrow" w:hAnsi="Arial Narrow"/>
          <w:b/>
          <w:sz w:val="22"/>
        </w:rPr>
        <w:t xml:space="preserve">9:5.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hallgatónak lehetősége van szakmai gyakorlatot nemzetközi ösztöndíj program keretein belül</w:t>
      </w:r>
      <w:r>
        <w:rPr>
          <w:rFonts w:ascii="Arial Narrow" w:eastAsia="Arial Narrow" w:hAnsi="Arial Narrow"/>
          <w:b/>
          <w:sz w:val="22"/>
        </w:rPr>
        <w:t xml:space="preserve"> </w:t>
      </w:r>
      <w:r>
        <w:rPr>
          <w:rFonts w:ascii="Arial Narrow" w:eastAsia="Arial Narrow" w:hAnsi="Arial Narrow"/>
          <w:sz w:val="22"/>
        </w:rPr>
        <w:t>teljesíteni, akár több alkalommal.</w:t>
      </w:r>
    </w:p>
    <w:p w:rsidR="004B597E" w:rsidRDefault="004B597E">
      <w:pPr>
        <w:spacing w:line="124" w:lineRule="exact"/>
        <w:rPr>
          <w:rFonts w:ascii="Times New Roman" w:eastAsia="Times New Roman" w:hAnsi="Times New Roman"/>
        </w:rPr>
      </w:pPr>
    </w:p>
    <w:p w:rsidR="004B597E" w:rsidRDefault="004B597E" w:rsidP="00D61C47">
      <w:pPr>
        <w:spacing w:line="239" w:lineRule="auto"/>
        <w:ind w:right="20"/>
        <w:jc w:val="both"/>
        <w:rPr>
          <w:rFonts w:ascii="Times New Roman" w:eastAsia="Times New Roman" w:hAnsi="Times New Roman"/>
        </w:rPr>
      </w:pPr>
      <w:r>
        <w:rPr>
          <w:rFonts w:ascii="Arial Narrow" w:eastAsia="Arial Narrow" w:hAnsi="Arial Narrow"/>
          <w:sz w:val="22"/>
        </w:rPr>
        <w:t>(2) Azon hallgatók esetében, akiknek tantervi követelménye féléves vagy hathetes szakmai gyakorlatot ír elő, ez külföldön, ösztöndíjas program keretében is teljesíthető. A kiutazás előtt a hallgatónak a szakmai gyakorlatért felelős intézettel egyeztetnie kell. A teljesítést a szakmai gyakorlat igazolása (Traineeship Certificate), valamint a hallgató írásbeli beszámolója alapján az adott intézet fogadja el.</w:t>
      </w:r>
    </w:p>
    <w:p w:rsidR="004B597E" w:rsidRDefault="004B597E">
      <w:pPr>
        <w:spacing w:line="361" w:lineRule="exact"/>
        <w:rPr>
          <w:rFonts w:ascii="Times New Roman" w:eastAsia="Times New Roman" w:hAnsi="Times New Roman"/>
        </w:rPr>
      </w:pPr>
    </w:p>
    <w:p w:rsidR="004B597E" w:rsidRDefault="004B597E">
      <w:pPr>
        <w:spacing w:line="361" w:lineRule="exact"/>
        <w:rPr>
          <w:rFonts w:ascii="Times New Roman" w:eastAsia="Times New Roman" w:hAnsi="Times New Roman"/>
        </w:rPr>
      </w:pPr>
    </w:p>
    <w:p w:rsidR="004B597E" w:rsidRPr="00D61C47" w:rsidRDefault="004B597E" w:rsidP="00007650">
      <w:pPr>
        <w:jc w:val="center"/>
        <w:outlineLvl w:val="2"/>
        <w:rPr>
          <w:rFonts w:ascii="Arial Narrow" w:eastAsia="Arial Narrow" w:hAnsi="Arial Narrow"/>
          <w:b/>
          <w:sz w:val="24"/>
          <w:szCs w:val="24"/>
        </w:rPr>
      </w:pPr>
      <w:bookmarkStart w:id="278" w:name="_Toc1407321"/>
      <w:r w:rsidRPr="00D61C47">
        <w:rPr>
          <w:rFonts w:ascii="Arial Narrow" w:eastAsia="Arial Narrow" w:hAnsi="Arial Narrow"/>
          <w:b/>
          <w:sz w:val="24"/>
          <w:szCs w:val="24"/>
        </w:rPr>
        <w:t>V. FEJEZET</w:t>
      </w:r>
      <w:bookmarkEnd w:id="278"/>
    </w:p>
    <w:p w:rsidR="004B597E" w:rsidRDefault="004B597E">
      <w:pPr>
        <w:spacing w:line="396" w:lineRule="exact"/>
        <w:rPr>
          <w:rFonts w:ascii="Times New Roman" w:eastAsia="Times New Roman" w:hAnsi="Times New Roman"/>
        </w:rPr>
      </w:pPr>
    </w:p>
    <w:p w:rsidR="004B597E" w:rsidRPr="00D61C47" w:rsidRDefault="004B597E" w:rsidP="00007650">
      <w:pPr>
        <w:jc w:val="center"/>
        <w:outlineLvl w:val="2"/>
        <w:rPr>
          <w:rFonts w:ascii="Arial Narrow" w:eastAsia="Arial Narrow" w:hAnsi="Arial Narrow"/>
          <w:b/>
          <w:sz w:val="24"/>
          <w:szCs w:val="24"/>
        </w:rPr>
      </w:pPr>
      <w:bookmarkStart w:id="279" w:name="_Toc1407322"/>
      <w:r w:rsidRPr="00D61C47">
        <w:rPr>
          <w:rFonts w:ascii="Arial Narrow" w:eastAsia="Arial Narrow" w:hAnsi="Arial Narrow"/>
          <w:b/>
          <w:sz w:val="24"/>
          <w:szCs w:val="24"/>
        </w:rPr>
        <w:t>HIVATALOS BEJEGYZÉSEK</w:t>
      </w:r>
      <w:bookmarkEnd w:id="279"/>
    </w:p>
    <w:p w:rsidR="004B597E" w:rsidRDefault="004B597E" w:rsidP="00E754BF">
      <w:pPr>
        <w:rPr>
          <w:rFonts w:ascii="Times New Roman" w:eastAsia="Times New Roman" w:hAnsi="Times New Roman"/>
        </w:rPr>
      </w:pPr>
    </w:p>
    <w:p w:rsidR="004B597E" w:rsidRDefault="004B597E" w:rsidP="00E754BF">
      <w:pPr>
        <w:ind w:hanging="565"/>
        <w:jc w:val="both"/>
        <w:rPr>
          <w:rFonts w:ascii="Arial Narrow" w:eastAsia="Arial Narrow" w:hAnsi="Arial Narrow"/>
          <w:sz w:val="22"/>
        </w:rPr>
      </w:pPr>
      <w:r>
        <w:rPr>
          <w:rFonts w:ascii="Arial Narrow" w:eastAsia="Arial Narrow" w:hAnsi="Arial Narrow"/>
          <w:b/>
          <w:sz w:val="22"/>
        </w:rPr>
        <w:t xml:space="preserve">9:6.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külföldi ösztöndíj program teljesítése után az adott program intézményi/kari koordinátora</w:t>
      </w:r>
      <w:r>
        <w:rPr>
          <w:rFonts w:ascii="Arial Narrow" w:eastAsia="Arial Narrow" w:hAnsi="Arial Narrow"/>
          <w:b/>
          <w:sz w:val="22"/>
        </w:rPr>
        <w:t xml:space="preserve"> </w:t>
      </w:r>
      <w:r>
        <w:rPr>
          <w:rFonts w:ascii="Arial Narrow" w:eastAsia="Arial Narrow" w:hAnsi="Arial Narrow"/>
          <w:sz w:val="22"/>
        </w:rPr>
        <w:t>tájékoztatja a hallgató TO-ját a program sikeres elvégzéséről. Az oktatási dékánhelyettes által megbízott személy hivatalos bejegyzésként rögzíti a teljesítést.</w:t>
      </w:r>
    </w:p>
    <w:p w:rsidR="004B597E" w:rsidRDefault="004B597E" w:rsidP="00E754BF">
      <w:pPr>
        <w:rPr>
          <w:rFonts w:ascii="Times New Roman" w:eastAsia="Times New Roman" w:hAnsi="Times New Roman"/>
        </w:rPr>
      </w:pPr>
    </w:p>
    <w:p w:rsidR="004B597E" w:rsidRDefault="004B597E" w:rsidP="00E754BF">
      <w:pPr>
        <w:numPr>
          <w:ilvl w:val="0"/>
          <w:numId w:val="115"/>
        </w:numPr>
        <w:tabs>
          <w:tab w:val="left" w:pos="284"/>
        </w:tabs>
        <w:ind w:left="440" w:hanging="435"/>
        <w:jc w:val="both"/>
        <w:rPr>
          <w:rFonts w:ascii="Arial Narrow" w:eastAsia="Arial Narrow" w:hAnsi="Arial Narrow"/>
          <w:sz w:val="22"/>
        </w:rPr>
      </w:pPr>
      <w:r>
        <w:rPr>
          <w:rFonts w:ascii="Arial Narrow" w:eastAsia="Arial Narrow" w:hAnsi="Arial Narrow"/>
          <w:sz w:val="22"/>
        </w:rPr>
        <w:t>A Neptun rendszerbe az alábbi bejegyzések kerülnek:</w:t>
      </w:r>
    </w:p>
    <w:p w:rsidR="004B597E" w:rsidRDefault="004B597E" w:rsidP="00E754BF">
      <w:pPr>
        <w:numPr>
          <w:ilvl w:val="1"/>
          <w:numId w:val="115"/>
        </w:numPr>
        <w:tabs>
          <w:tab w:val="left" w:pos="860"/>
        </w:tabs>
        <w:ind w:left="860" w:right="20" w:hanging="428"/>
        <w:jc w:val="both"/>
        <w:rPr>
          <w:rFonts w:ascii="Arial Narrow" w:eastAsia="Arial Narrow" w:hAnsi="Arial Narrow"/>
          <w:sz w:val="22"/>
        </w:rPr>
      </w:pPr>
      <w:r>
        <w:rPr>
          <w:rFonts w:ascii="Arial Narrow" w:eastAsia="Arial Narrow" w:hAnsi="Arial Narrow"/>
          <w:sz w:val="22"/>
        </w:rPr>
        <w:t>Tanulmányi eredmények esetében az adott félévben szereplő tárgyak, melléjük a hazai érdemjegy. A felmentés alapja a hivatalos bejegyzések rovatának határozata. Hivatkozott határozat alapján tanulmányi átlageredménye (az előző félév tanulmányi átlaga).</w:t>
      </w:r>
    </w:p>
    <w:p w:rsidR="004B597E" w:rsidRDefault="004B597E" w:rsidP="00E754BF">
      <w:pPr>
        <w:numPr>
          <w:ilvl w:val="1"/>
          <w:numId w:val="115"/>
        </w:numPr>
        <w:tabs>
          <w:tab w:val="left" w:pos="860"/>
        </w:tabs>
        <w:ind w:left="860" w:right="20" w:hanging="428"/>
        <w:jc w:val="both"/>
        <w:rPr>
          <w:rFonts w:ascii="Arial Narrow" w:eastAsia="Arial Narrow" w:hAnsi="Arial Narrow"/>
          <w:sz w:val="22"/>
        </w:rPr>
      </w:pPr>
      <w:r>
        <w:rPr>
          <w:rFonts w:ascii="Arial Narrow" w:eastAsia="Arial Narrow" w:hAnsi="Arial Narrow"/>
          <w:sz w:val="22"/>
        </w:rPr>
        <w:t>Hivatalos bejegyzés tanulmányút esetén: ,,... a ... tanév … félévben Erasmus+ / egyéb nemzetközi ösztöndíjas tanulmányokat folytatott … intézményben, ... országban.”</w:t>
      </w:r>
    </w:p>
    <w:p w:rsidR="004B597E" w:rsidRDefault="004B597E" w:rsidP="00E754BF">
      <w:pPr>
        <w:numPr>
          <w:ilvl w:val="1"/>
          <w:numId w:val="115"/>
        </w:numPr>
        <w:tabs>
          <w:tab w:val="left" w:pos="860"/>
        </w:tabs>
        <w:ind w:left="860" w:right="20" w:hanging="428"/>
        <w:jc w:val="both"/>
        <w:rPr>
          <w:rFonts w:ascii="Arial Narrow" w:eastAsia="Arial Narrow" w:hAnsi="Arial Narrow"/>
          <w:sz w:val="22"/>
        </w:rPr>
      </w:pPr>
      <w:r>
        <w:rPr>
          <w:rFonts w:ascii="Arial Narrow" w:eastAsia="Arial Narrow" w:hAnsi="Arial Narrow"/>
          <w:sz w:val="22"/>
        </w:rPr>
        <w:t>Hivatalos bejegyzés szakmai gyakorlat esetén: „... a ... tanév … félévben Erasmus+ / egyéb nemzetközi ösztöndíjas szakmai gyakorlatot folytatott … intézményben, ... országban.”</w:t>
      </w:r>
    </w:p>
    <w:p w:rsidR="004B597E" w:rsidRDefault="004B597E" w:rsidP="00E754BF">
      <w:pPr>
        <w:rPr>
          <w:rFonts w:ascii="Arial Narrow" w:eastAsia="Arial Narrow" w:hAnsi="Arial Narrow"/>
          <w:sz w:val="22"/>
        </w:rPr>
      </w:pPr>
    </w:p>
    <w:p w:rsidR="004B597E" w:rsidRDefault="004B597E" w:rsidP="00E754BF">
      <w:pPr>
        <w:numPr>
          <w:ilvl w:val="0"/>
          <w:numId w:val="227"/>
        </w:numPr>
        <w:tabs>
          <w:tab w:val="left" w:pos="284"/>
        </w:tabs>
        <w:ind w:right="20"/>
        <w:jc w:val="both"/>
        <w:rPr>
          <w:rFonts w:ascii="Arial Narrow" w:eastAsia="Arial Narrow" w:hAnsi="Arial Narrow"/>
          <w:sz w:val="22"/>
        </w:rPr>
      </w:pPr>
      <w:r>
        <w:rPr>
          <w:rStyle w:val="Lbjegyzet-hivatkozs"/>
          <w:rFonts w:ascii="Arial Narrow" w:eastAsia="Arial Narrow" w:hAnsi="Arial Narrow"/>
          <w:sz w:val="22"/>
        </w:rPr>
        <w:footnoteReference w:id="154"/>
      </w:r>
      <w:r>
        <w:rPr>
          <w:rFonts w:ascii="Arial Narrow" w:eastAsia="Arial Narrow" w:hAnsi="Arial Narrow"/>
          <w:sz w:val="22"/>
        </w:rPr>
        <w:t xml:space="preserve"> A friss diplomás szakmai gyakorlat teljesítését az oklevél melléklet nem tartalmazza. A friss diplomás szakmai gyakorlatát követően a hallgató köteles leadni az elvégzett gyakorlatról szóló igazolást és dokumentumokat a MO-nak a személyes anyag kezeléséhez.</w:t>
      </w:r>
    </w:p>
    <w:p w:rsidR="004B597E" w:rsidRDefault="004B597E" w:rsidP="00E754BF">
      <w:pPr>
        <w:rPr>
          <w:rFonts w:ascii="Arial Narrow" w:eastAsia="Arial Narrow" w:hAnsi="Arial Narrow"/>
          <w:sz w:val="22"/>
        </w:rPr>
      </w:pPr>
    </w:p>
    <w:p w:rsidR="004B597E" w:rsidRDefault="004B597E" w:rsidP="00E754BF">
      <w:pPr>
        <w:numPr>
          <w:ilvl w:val="0"/>
          <w:numId w:val="227"/>
        </w:numPr>
        <w:tabs>
          <w:tab w:val="left" w:pos="284"/>
        </w:tabs>
        <w:jc w:val="both"/>
        <w:rPr>
          <w:rFonts w:ascii="Arial Narrow" w:eastAsia="Arial Narrow" w:hAnsi="Arial Narrow"/>
          <w:sz w:val="22"/>
        </w:rPr>
      </w:pPr>
      <w:r>
        <w:rPr>
          <w:rFonts w:ascii="Arial Narrow" w:eastAsia="Arial Narrow" w:hAnsi="Arial Narrow"/>
          <w:sz w:val="22"/>
        </w:rPr>
        <w:t>A hallgató köteles az ösztöndíjszerződésében és annak mellékleteiben szereplő feladatokat elvégezni, valamint a feladatokhoz kapcsolódó, kötelezően benyújtandó dokumentumokat határidőre leadni. Ennek elmulasztása esetén hiánypótlásra a késedelmes adatszolgáltatás keretein belül van lehetőség. A késedelmes adatszolgáltatást a kari koordinátorok kötelesek az intézményi koordinátornál, az intézményi koordinátor pedig a hallgató TO-jánál kezdeményezni.</w:t>
      </w:r>
    </w:p>
    <w:p w:rsidR="004B597E" w:rsidRDefault="004B597E" w:rsidP="00E754BF">
      <w:pPr>
        <w:rPr>
          <w:rFonts w:ascii="Times New Roman" w:eastAsia="Times New Roman" w:hAnsi="Times New Roman"/>
        </w:rPr>
      </w:pPr>
    </w:p>
    <w:p w:rsidR="004B597E" w:rsidRPr="00D61C47" w:rsidRDefault="004B597E" w:rsidP="00007650">
      <w:pPr>
        <w:jc w:val="center"/>
        <w:outlineLvl w:val="2"/>
        <w:rPr>
          <w:rFonts w:ascii="Arial Narrow" w:eastAsia="Arial Narrow" w:hAnsi="Arial Narrow"/>
          <w:b/>
          <w:sz w:val="24"/>
          <w:szCs w:val="24"/>
        </w:rPr>
      </w:pPr>
      <w:bookmarkStart w:id="280" w:name="_Toc1407323"/>
      <w:r w:rsidRPr="00D61C47">
        <w:rPr>
          <w:rFonts w:ascii="Arial Narrow" w:eastAsia="Arial Narrow" w:hAnsi="Arial Narrow"/>
          <w:b/>
          <w:sz w:val="24"/>
          <w:szCs w:val="24"/>
        </w:rPr>
        <w:t>VI. FEJEZET</w:t>
      </w:r>
      <w:bookmarkEnd w:id="280"/>
    </w:p>
    <w:p w:rsidR="004B597E" w:rsidRDefault="004B597E">
      <w:pPr>
        <w:spacing w:line="360" w:lineRule="exact"/>
        <w:rPr>
          <w:rFonts w:ascii="Times New Roman" w:eastAsia="Times New Roman" w:hAnsi="Times New Roman"/>
        </w:rPr>
      </w:pPr>
    </w:p>
    <w:p w:rsidR="004B597E" w:rsidRPr="00D61C47" w:rsidRDefault="004B597E" w:rsidP="00007650">
      <w:pPr>
        <w:jc w:val="center"/>
        <w:outlineLvl w:val="2"/>
        <w:rPr>
          <w:rFonts w:ascii="Arial Narrow" w:eastAsia="Arial Narrow" w:hAnsi="Arial Narrow"/>
          <w:b/>
          <w:sz w:val="24"/>
          <w:szCs w:val="24"/>
        </w:rPr>
      </w:pPr>
      <w:bookmarkStart w:id="281" w:name="_Toc1407324"/>
      <w:r w:rsidRPr="00D61C47">
        <w:rPr>
          <w:rFonts w:ascii="Arial Narrow" w:eastAsia="Arial Narrow" w:hAnsi="Arial Narrow"/>
          <w:b/>
          <w:sz w:val="24"/>
          <w:szCs w:val="24"/>
        </w:rPr>
        <w:t>ÖSZTÖNDÍJ, ÁTSOROLÁS, KÖLTSÉGTÉRÍTÉS</w:t>
      </w:r>
      <w:bookmarkEnd w:id="281"/>
    </w:p>
    <w:p w:rsidR="004B597E" w:rsidRDefault="004B597E" w:rsidP="00E754BF">
      <w:pPr>
        <w:rPr>
          <w:rFonts w:ascii="Times New Roman" w:eastAsia="Times New Roman" w:hAnsi="Times New Roman"/>
        </w:rPr>
      </w:pPr>
    </w:p>
    <w:p w:rsidR="004B597E" w:rsidRDefault="004B597E" w:rsidP="00E754BF">
      <w:pPr>
        <w:ind w:hanging="565"/>
        <w:jc w:val="both"/>
        <w:rPr>
          <w:rFonts w:ascii="Arial Narrow" w:eastAsia="Arial Narrow" w:hAnsi="Arial Narrow"/>
          <w:sz w:val="22"/>
        </w:rPr>
      </w:pPr>
      <w:r>
        <w:rPr>
          <w:rFonts w:ascii="Arial Narrow" w:eastAsia="Arial Narrow" w:hAnsi="Arial Narrow"/>
          <w:b/>
          <w:sz w:val="22"/>
        </w:rPr>
        <w:t xml:space="preserve">9:7.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tanulmányi ösztöndíj számítása a TVSZ 39. §-ában foglaltak szerint történik. Amennyiben a fogadó</w:t>
      </w:r>
      <w:r>
        <w:rPr>
          <w:rFonts w:ascii="Arial Narrow" w:eastAsia="Arial Narrow" w:hAnsi="Arial Narrow"/>
          <w:b/>
          <w:sz w:val="22"/>
        </w:rPr>
        <w:t xml:space="preserve"> </w:t>
      </w:r>
      <w:r>
        <w:rPr>
          <w:rFonts w:ascii="Arial Narrow" w:eastAsia="Arial Narrow" w:hAnsi="Arial Narrow"/>
          <w:sz w:val="22"/>
        </w:rPr>
        <w:t>intézményben a félév vége az Egyetemtől eltérő időpontú, úgy a számítás is később történik. Ebben az esetben a hallgatót összehasonlítjuk az évfolyamával, de nem kezeljük a homogén csoport tagjaként.</w:t>
      </w:r>
    </w:p>
    <w:p w:rsidR="004B597E" w:rsidRDefault="004B597E" w:rsidP="00E754BF">
      <w:pPr>
        <w:rPr>
          <w:rFonts w:ascii="Times New Roman" w:eastAsia="Times New Roman" w:hAnsi="Times New Roman"/>
        </w:rPr>
      </w:pPr>
    </w:p>
    <w:p w:rsidR="004B597E" w:rsidRDefault="004B597E" w:rsidP="00E754BF">
      <w:pPr>
        <w:numPr>
          <w:ilvl w:val="0"/>
          <w:numId w:val="216"/>
        </w:numPr>
        <w:tabs>
          <w:tab w:val="left" w:pos="284"/>
        </w:tabs>
        <w:ind w:left="0" w:right="20"/>
        <w:jc w:val="both"/>
        <w:rPr>
          <w:rFonts w:ascii="Arial Narrow" w:eastAsia="Arial Narrow" w:hAnsi="Arial Narrow"/>
          <w:sz w:val="22"/>
        </w:rPr>
      </w:pPr>
      <w:r>
        <w:rPr>
          <w:rFonts w:ascii="Arial Narrow" w:eastAsia="Arial Narrow" w:hAnsi="Arial Narrow"/>
          <w:sz w:val="22"/>
        </w:rPr>
        <w:t>Az átsorolási döntés a mobilitási programban részt vevő hallgatók esetében az anyaintézményben eltöltött két utolsó aktív félév alapján történik.</w:t>
      </w:r>
    </w:p>
    <w:p w:rsidR="004B597E" w:rsidRDefault="004B597E" w:rsidP="00E754BF">
      <w:pPr>
        <w:rPr>
          <w:rFonts w:ascii="Arial Narrow" w:eastAsia="Arial Narrow" w:hAnsi="Arial Narrow"/>
          <w:sz w:val="22"/>
        </w:rPr>
      </w:pPr>
    </w:p>
    <w:p w:rsidR="004B597E" w:rsidRDefault="004B597E" w:rsidP="00E754BF">
      <w:pPr>
        <w:numPr>
          <w:ilvl w:val="0"/>
          <w:numId w:val="216"/>
        </w:numPr>
        <w:tabs>
          <w:tab w:val="left" w:pos="284"/>
        </w:tabs>
        <w:ind w:left="0" w:right="20"/>
        <w:jc w:val="both"/>
        <w:rPr>
          <w:rFonts w:ascii="Arial Narrow" w:eastAsia="Arial Narrow" w:hAnsi="Arial Narrow"/>
          <w:sz w:val="22"/>
        </w:rPr>
      </w:pPr>
      <w:r>
        <w:rPr>
          <w:rFonts w:ascii="Arial Narrow" w:eastAsia="Arial Narrow" w:hAnsi="Arial Narrow"/>
          <w:sz w:val="22"/>
        </w:rPr>
        <w:t>Az Egyetem annak a hallgatónak, aki a költségtérítéses képzésben vesz részt és nemzetközi ösztöndíjasként külföldi résztanulmányt folytat, engedélyezi a költségtérítés díjának kedvezményes megállapítását. Ez az alapdíj 50%-a és az egyéni (kedvezményes) tanulmányi rendben, az anyaintézményben felvett kreditek alapján meghatározott költségtérítési díj.</w:t>
      </w:r>
    </w:p>
    <w:p w:rsidR="004B597E" w:rsidRDefault="004B597E" w:rsidP="00E754BF">
      <w:pPr>
        <w:ind w:right="20"/>
        <w:jc w:val="both"/>
        <w:rPr>
          <w:rFonts w:ascii="Arial Narrow" w:eastAsia="Arial Narrow" w:hAnsi="Arial Narrow"/>
          <w:sz w:val="22"/>
        </w:rPr>
      </w:pPr>
      <w:bookmarkStart w:id="282" w:name="page82"/>
      <w:bookmarkEnd w:id="282"/>
    </w:p>
    <w:p w:rsidR="004B597E" w:rsidRDefault="004B597E" w:rsidP="00E754BF">
      <w:pPr>
        <w:ind w:right="20"/>
        <w:jc w:val="both"/>
        <w:rPr>
          <w:rFonts w:ascii="Arial Narrow" w:eastAsia="Arial Narrow" w:hAnsi="Arial Narrow"/>
          <w:sz w:val="22"/>
        </w:rPr>
      </w:pPr>
      <w:r>
        <w:rPr>
          <w:rFonts w:ascii="Arial Narrow" w:eastAsia="Arial Narrow" w:hAnsi="Arial Narrow"/>
          <w:sz w:val="22"/>
        </w:rPr>
        <w:t>(4) A nemzetközi ösztöndíjas programot teljesítő hallgatónak a TVSZ 4. § (4) bekezdésében meghatározott 10% mértékű, vagy annál nagyobb kredittúllépés esetén nem kell kreditarányos díjat fizetnie.</w:t>
      </w:r>
    </w:p>
    <w:p w:rsidR="004B597E" w:rsidRDefault="004B597E">
      <w:pPr>
        <w:spacing w:line="361" w:lineRule="exact"/>
        <w:rPr>
          <w:rFonts w:ascii="Times New Roman" w:eastAsia="Times New Roman" w:hAnsi="Times New Roman"/>
        </w:rPr>
      </w:pPr>
    </w:p>
    <w:p w:rsidR="004B597E" w:rsidRPr="00D61C47" w:rsidRDefault="004B597E" w:rsidP="00007650">
      <w:pPr>
        <w:jc w:val="center"/>
        <w:outlineLvl w:val="2"/>
        <w:rPr>
          <w:rFonts w:ascii="Arial Narrow" w:eastAsia="Arial Narrow" w:hAnsi="Arial Narrow"/>
          <w:b/>
          <w:sz w:val="24"/>
          <w:szCs w:val="24"/>
        </w:rPr>
      </w:pPr>
      <w:bookmarkStart w:id="283" w:name="_Toc1407325"/>
      <w:r w:rsidRPr="00D61C47">
        <w:rPr>
          <w:rFonts w:ascii="Arial Narrow" w:eastAsia="Arial Narrow" w:hAnsi="Arial Narrow"/>
          <w:b/>
          <w:sz w:val="24"/>
          <w:szCs w:val="24"/>
        </w:rPr>
        <w:t>VII. FEJEZET</w:t>
      </w:r>
      <w:bookmarkEnd w:id="283"/>
    </w:p>
    <w:p w:rsidR="004B597E" w:rsidRDefault="004B597E">
      <w:pPr>
        <w:spacing w:line="362" w:lineRule="exact"/>
        <w:rPr>
          <w:rFonts w:ascii="Times New Roman" w:eastAsia="Times New Roman" w:hAnsi="Times New Roman"/>
        </w:rPr>
      </w:pPr>
    </w:p>
    <w:p w:rsidR="004B597E" w:rsidRPr="00D61C47" w:rsidRDefault="004B597E" w:rsidP="00007650">
      <w:pPr>
        <w:jc w:val="center"/>
        <w:outlineLvl w:val="2"/>
        <w:rPr>
          <w:rFonts w:ascii="Arial Narrow" w:eastAsia="Arial Narrow" w:hAnsi="Arial Narrow"/>
          <w:b/>
          <w:sz w:val="24"/>
          <w:szCs w:val="24"/>
        </w:rPr>
      </w:pPr>
      <w:bookmarkStart w:id="284" w:name="_Toc1407326"/>
      <w:r w:rsidRPr="00D61C47">
        <w:rPr>
          <w:rFonts w:ascii="Arial Narrow" w:eastAsia="Arial Narrow" w:hAnsi="Arial Narrow"/>
          <w:b/>
          <w:sz w:val="24"/>
          <w:szCs w:val="24"/>
        </w:rPr>
        <w:t>KIMENŐ HALLGATÓI MOBILITÁS SZERVEZÉSE</w:t>
      </w:r>
      <w:bookmarkEnd w:id="284"/>
    </w:p>
    <w:p w:rsidR="004B597E" w:rsidRDefault="004B597E" w:rsidP="005045DC">
      <w:pPr>
        <w:rPr>
          <w:rFonts w:ascii="Times New Roman" w:eastAsia="Times New Roman" w:hAnsi="Times New Roman"/>
        </w:rPr>
      </w:pPr>
    </w:p>
    <w:p w:rsidR="004B597E" w:rsidRDefault="004B597E" w:rsidP="005045DC">
      <w:pPr>
        <w:ind w:right="20" w:hanging="565"/>
        <w:rPr>
          <w:rFonts w:ascii="Arial Narrow" w:eastAsia="Arial Narrow" w:hAnsi="Arial Narrow"/>
          <w:sz w:val="22"/>
        </w:rPr>
      </w:pPr>
      <w:r>
        <w:rPr>
          <w:rFonts w:ascii="Arial Narrow" w:eastAsia="Arial Narrow" w:hAnsi="Arial Narrow"/>
          <w:b/>
          <w:sz w:val="22"/>
        </w:rPr>
        <w:t xml:space="preserve">9:8.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hallgatók kiutazására az Egyetemi szabályzatban meghatározott pályázati eljárás lebonyolítását</w:t>
      </w:r>
      <w:r>
        <w:rPr>
          <w:rFonts w:ascii="Arial Narrow" w:eastAsia="Arial Narrow" w:hAnsi="Arial Narrow"/>
          <w:b/>
          <w:sz w:val="22"/>
        </w:rPr>
        <w:t xml:space="preserve"> </w:t>
      </w:r>
      <w:r>
        <w:rPr>
          <w:rFonts w:ascii="Arial Narrow" w:eastAsia="Arial Narrow" w:hAnsi="Arial Narrow"/>
          <w:sz w:val="22"/>
        </w:rPr>
        <w:t>követően kerül sor.</w:t>
      </w:r>
    </w:p>
    <w:p w:rsidR="004B597E" w:rsidRDefault="004B597E" w:rsidP="005045DC">
      <w:pPr>
        <w:rPr>
          <w:rFonts w:ascii="Times New Roman" w:eastAsia="Times New Roman" w:hAnsi="Times New Roman"/>
        </w:rPr>
      </w:pPr>
    </w:p>
    <w:p w:rsidR="004B597E" w:rsidRDefault="004B597E" w:rsidP="005045DC">
      <w:pPr>
        <w:numPr>
          <w:ilvl w:val="0"/>
          <w:numId w:val="217"/>
        </w:numPr>
        <w:tabs>
          <w:tab w:val="left" w:pos="284"/>
        </w:tabs>
        <w:ind w:left="440" w:hanging="435"/>
        <w:jc w:val="both"/>
        <w:rPr>
          <w:rFonts w:ascii="Arial Narrow" w:eastAsia="Arial Narrow" w:hAnsi="Arial Narrow"/>
          <w:sz w:val="22"/>
        </w:rPr>
      </w:pPr>
      <w:r>
        <w:rPr>
          <w:rFonts w:ascii="Arial Narrow" w:eastAsia="Arial Narrow" w:hAnsi="Arial Narrow"/>
          <w:sz w:val="22"/>
        </w:rPr>
        <w:t>Az intézményi pályázati felhívásnak tartalmaznia kell legalább az alábbiakat:</w:t>
      </w:r>
    </w:p>
    <w:p w:rsidR="004B597E" w:rsidRDefault="004B597E" w:rsidP="005045DC">
      <w:pPr>
        <w:numPr>
          <w:ilvl w:val="1"/>
          <w:numId w:val="116"/>
        </w:numPr>
        <w:tabs>
          <w:tab w:val="left" w:pos="1418"/>
        </w:tabs>
        <w:ind w:left="1134"/>
        <w:jc w:val="both"/>
        <w:rPr>
          <w:rFonts w:ascii="Arial Narrow" w:eastAsia="Arial Narrow" w:hAnsi="Arial Narrow"/>
          <w:sz w:val="22"/>
        </w:rPr>
      </w:pPr>
      <w:r>
        <w:rPr>
          <w:rFonts w:ascii="Arial Narrow" w:eastAsia="Arial Narrow" w:hAnsi="Arial Narrow"/>
          <w:sz w:val="22"/>
        </w:rPr>
        <w:t>A felhívás célja,</w:t>
      </w:r>
    </w:p>
    <w:p w:rsidR="004B597E" w:rsidRDefault="004B597E" w:rsidP="005045DC">
      <w:pPr>
        <w:numPr>
          <w:ilvl w:val="1"/>
          <w:numId w:val="116"/>
        </w:numPr>
        <w:tabs>
          <w:tab w:val="left" w:pos="1418"/>
        </w:tabs>
        <w:ind w:left="1134"/>
        <w:jc w:val="both"/>
        <w:rPr>
          <w:rFonts w:ascii="Arial Narrow" w:eastAsia="Arial Narrow" w:hAnsi="Arial Narrow"/>
          <w:sz w:val="22"/>
        </w:rPr>
      </w:pPr>
      <w:r>
        <w:rPr>
          <w:rFonts w:ascii="Arial Narrow" w:eastAsia="Arial Narrow" w:hAnsi="Arial Narrow"/>
          <w:sz w:val="22"/>
        </w:rPr>
        <w:t>A formai és tartalmi minimumelvárások, a támogathatóság feltételei,</w:t>
      </w:r>
    </w:p>
    <w:p w:rsidR="004B597E" w:rsidRDefault="004B597E" w:rsidP="005045DC">
      <w:pPr>
        <w:numPr>
          <w:ilvl w:val="1"/>
          <w:numId w:val="116"/>
        </w:numPr>
        <w:tabs>
          <w:tab w:val="left" w:pos="1418"/>
        </w:tabs>
        <w:ind w:left="1134"/>
        <w:jc w:val="both"/>
        <w:rPr>
          <w:rFonts w:ascii="Arial Narrow" w:eastAsia="Arial Narrow" w:hAnsi="Arial Narrow"/>
          <w:sz w:val="22"/>
        </w:rPr>
      </w:pPr>
      <w:r>
        <w:rPr>
          <w:rFonts w:ascii="Arial Narrow" w:eastAsia="Arial Narrow" w:hAnsi="Arial Narrow"/>
          <w:sz w:val="22"/>
        </w:rPr>
        <w:t>A pályázathoz csatolandó kiegészítő dokumentumok,</w:t>
      </w:r>
    </w:p>
    <w:p w:rsidR="004B597E" w:rsidRDefault="004B597E" w:rsidP="005045DC">
      <w:pPr>
        <w:numPr>
          <w:ilvl w:val="1"/>
          <w:numId w:val="116"/>
        </w:numPr>
        <w:tabs>
          <w:tab w:val="left" w:pos="1418"/>
        </w:tabs>
        <w:ind w:left="1134"/>
        <w:jc w:val="both"/>
        <w:rPr>
          <w:rFonts w:ascii="Arial Narrow" w:eastAsia="Arial Narrow" w:hAnsi="Arial Narrow"/>
          <w:sz w:val="22"/>
        </w:rPr>
      </w:pPr>
      <w:r>
        <w:rPr>
          <w:rFonts w:ascii="Arial Narrow" w:eastAsia="Arial Narrow" w:hAnsi="Arial Narrow"/>
          <w:sz w:val="22"/>
        </w:rPr>
        <w:t>A pénzügyi támogatás meghatározása,</w:t>
      </w:r>
    </w:p>
    <w:p w:rsidR="004B597E" w:rsidRDefault="004B597E" w:rsidP="005045DC">
      <w:pPr>
        <w:numPr>
          <w:ilvl w:val="1"/>
          <w:numId w:val="116"/>
        </w:numPr>
        <w:tabs>
          <w:tab w:val="left" w:pos="1418"/>
        </w:tabs>
        <w:ind w:left="1134"/>
        <w:jc w:val="both"/>
        <w:rPr>
          <w:rFonts w:ascii="Arial Narrow" w:eastAsia="Arial Narrow" w:hAnsi="Arial Narrow"/>
          <w:sz w:val="22"/>
        </w:rPr>
      </w:pPr>
      <w:r>
        <w:rPr>
          <w:rFonts w:ascii="Arial Narrow" w:eastAsia="Arial Narrow" w:hAnsi="Arial Narrow"/>
          <w:sz w:val="22"/>
        </w:rPr>
        <w:t>A pályázatok benyújtásának módja és határideje,</w:t>
      </w:r>
    </w:p>
    <w:p w:rsidR="004B597E" w:rsidRDefault="004B597E" w:rsidP="005045DC">
      <w:pPr>
        <w:numPr>
          <w:ilvl w:val="1"/>
          <w:numId w:val="116"/>
        </w:numPr>
        <w:tabs>
          <w:tab w:val="left" w:pos="1418"/>
        </w:tabs>
        <w:ind w:left="1134"/>
        <w:jc w:val="both"/>
        <w:rPr>
          <w:rFonts w:ascii="Arial Narrow" w:eastAsia="Arial Narrow" w:hAnsi="Arial Narrow"/>
          <w:sz w:val="22"/>
        </w:rPr>
      </w:pPr>
      <w:r>
        <w:rPr>
          <w:rFonts w:ascii="Arial Narrow" w:eastAsia="Arial Narrow" w:hAnsi="Arial Narrow"/>
          <w:sz w:val="22"/>
        </w:rPr>
        <w:t>A tevékenységek lehetséges kezdő és záró időpontja,</w:t>
      </w:r>
    </w:p>
    <w:p w:rsidR="004B597E" w:rsidRDefault="004B597E" w:rsidP="005045DC">
      <w:pPr>
        <w:numPr>
          <w:ilvl w:val="1"/>
          <w:numId w:val="116"/>
        </w:numPr>
        <w:tabs>
          <w:tab w:val="left" w:pos="1418"/>
        </w:tabs>
        <w:ind w:left="1134"/>
        <w:jc w:val="both"/>
        <w:rPr>
          <w:rFonts w:ascii="Arial Narrow" w:eastAsia="Arial Narrow" w:hAnsi="Arial Narrow"/>
          <w:sz w:val="22"/>
        </w:rPr>
      </w:pPr>
      <w:r>
        <w:rPr>
          <w:rFonts w:ascii="Arial Narrow" w:eastAsia="Arial Narrow" w:hAnsi="Arial Narrow"/>
          <w:sz w:val="22"/>
        </w:rPr>
        <w:t>A pályázat elbírálásának szempontjai.</w:t>
      </w:r>
    </w:p>
    <w:p w:rsidR="004B597E" w:rsidRDefault="004B597E" w:rsidP="005045DC">
      <w:pPr>
        <w:numPr>
          <w:ilvl w:val="1"/>
          <w:numId w:val="116"/>
        </w:numPr>
        <w:tabs>
          <w:tab w:val="left" w:pos="1418"/>
        </w:tabs>
        <w:ind w:left="1134" w:right="20"/>
        <w:jc w:val="both"/>
        <w:rPr>
          <w:rFonts w:ascii="Arial Narrow" w:eastAsia="Arial Narrow" w:hAnsi="Arial Narrow"/>
          <w:sz w:val="22"/>
        </w:rPr>
      </w:pPr>
      <w:r>
        <w:rPr>
          <w:rFonts w:ascii="Arial Narrow" w:eastAsia="Arial Narrow" w:hAnsi="Arial Narrow"/>
          <w:sz w:val="22"/>
        </w:rPr>
        <w:t>A hamis adatokat és nyilatkozatokat benyújtó pályázókkal szemben alkalmazott lehetséges adminisztratív büntetések felsorolása.</w:t>
      </w:r>
    </w:p>
    <w:p w:rsidR="004B597E" w:rsidRDefault="004B597E" w:rsidP="005045DC">
      <w:pPr>
        <w:rPr>
          <w:rFonts w:ascii="Arial Narrow" w:eastAsia="Arial Narrow" w:hAnsi="Arial Narrow"/>
          <w:sz w:val="22"/>
        </w:rPr>
      </w:pPr>
    </w:p>
    <w:p w:rsidR="004B597E" w:rsidRDefault="004B597E" w:rsidP="005045DC">
      <w:pPr>
        <w:numPr>
          <w:ilvl w:val="0"/>
          <w:numId w:val="217"/>
        </w:numPr>
        <w:tabs>
          <w:tab w:val="left" w:pos="284"/>
        </w:tabs>
        <w:ind w:right="20" w:firstLine="5"/>
        <w:jc w:val="both"/>
        <w:rPr>
          <w:rFonts w:ascii="Arial Narrow" w:eastAsia="Arial Narrow" w:hAnsi="Arial Narrow"/>
          <w:sz w:val="22"/>
        </w:rPr>
      </w:pPr>
      <w:r>
        <w:rPr>
          <w:rFonts w:ascii="Arial Narrow" w:eastAsia="Arial Narrow" w:hAnsi="Arial Narrow"/>
          <w:sz w:val="22"/>
        </w:rPr>
        <w:t>Az egyéni pályázatot online és/vagy papír alapon kell benyújtani a pályázati felhívásban foglaltaknak megfelelően. A pályázat papíralapú részét a kari koordinátorokhoz kell leadni.</w:t>
      </w:r>
    </w:p>
    <w:p w:rsidR="004B597E" w:rsidRDefault="004B597E" w:rsidP="005045DC">
      <w:pPr>
        <w:tabs>
          <w:tab w:val="left" w:pos="284"/>
        </w:tabs>
        <w:rPr>
          <w:rFonts w:ascii="Arial Narrow" w:eastAsia="Arial Narrow" w:hAnsi="Arial Narrow"/>
          <w:sz w:val="22"/>
        </w:rPr>
      </w:pPr>
    </w:p>
    <w:p w:rsidR="004B597E" w:rsidRDefault="004B597E" w:rsidP="005045DC">
      <w:pPr>
        <w:numPr>
          <w:ilvl w:val="0"/>
          <w:numId w:val="217"/>
        </w:numPr>
        <w:tabs>
          <w:tab w:val="left" w:pos="284"/>
        </w:tabs>
        <w:ind w:firstLine="5"/>
        <w:jc w:val="both"/>
        <w:rPr>
          <w:rFonts w:ascii="Arial Narrow" w:eastAsia="Arial Narrow" w:hAnsi="Arial Narrow"/>
          <w:sz w:val="22"/>
        </w:rPr>
      </w:pPr>
      <w:r>
        <w:rPr>
          <w:rFonts w:ascii="Arial Narrow" w:eastAsia="Arial Narrow" w:hAnsi="Arial Narrow"/>
          <w:sz w:val="22"/>
        </w:rPr>
        <w:t>A pályázatok elbírálása után a kari koordinátor egyeztet az intézményi koordinátorral a rendelkezésre álló keret és a jóváhagyott jelentkezők száma alapján az ösztöndíjas vagy zéró grant helyekről. Ez utóbbi esetében a hallgató az adott pályázati keretből ösztöndíjban nem részesül, más pályázati forrásból kap ösztöndíjat, vagy megfelelő anyagi fedezettel rendelkezik ahhoz, hogy a fogadó országban felmerülő költségeit fedezni tudja. A zéró grant helyre kerülő hallgatóra is vonatkozik a pályázatban meghatározott minden jog és kötelesség.</w:t>
      </w:r>
    </w:p>
    <w:p w:rsidR="004B597E" w:rsidRDefault="004B597E" w:rsidP="005045DC">
      <w:pPr>
        <w:tabs>
          <w:tab w:val="left" w:pos="284"/>
        </w:tabs>
        <w:rPr>
          <w:rFonts w:ascii="Arial Narrow" w:eastAsia="Arial Narrow" w:hAnsi="Arial Narrow"/>
          <w:sz w:val="22"/>
        </w:rPr>
      </w:pPr>
    </w:p>
    <w:p w:rsidR="004B597E" w:rsidRDefault="004B597E" w:rsidP="005045DC">
      <w:pPr>
        <w:numPr>
          <w:ilvl w:val="0"/>
          <w:numId w:val="217"/>
        </w:numPr>
        <w:tabs>
          <w:tab w:val="left" w:pos="284"/>
        </w:tabs>
        <w:ind w:right="20" w:firstLine="5"/>
        <w:jc w:val="both"/>
        <w:rPr>
          <w:rFonts w:ascii="Arial Narrow" w:eastAsia="Arial Narrow" w:hAnsi="Arial Narrow"/>
          <w:sz w:val="22"/>
        </w:rPr>
      </w:pPr>
      <w:r>
        <w:rPr>
          <w:rFonts w:ascii="Arial Narrow" w:eastAsia="Arial Narrow" w:hAnsi="Arial Narrow"/>
          <w:sz w:val="22"/>
        </w:rPr>
        <w:t>A kari koordinátor az egyeztetés alapján eljuttatja a tervezett mobilitásokra vonatkozó adatokat (hallgatói adatok, célintézmény adatai, mobilitás időtartama) az intézményi koordinátorhoz.</w:t>
      </w:r>
    </w:p>
    <w:p w:rsidR="004B597E" w:rsidRDefault="004B597E" w:rsidP="005045DC">
      <w:pPr>
        <w:tabs>
          <w:tab w:val="left" w:pos="284"/>
        </w:tabs>
        <w:jc w:val="both"/>
        <w:rPr>
          <w:rFonts w:ascii="Arial Narrow" w:eastAsia="Arial Narrow" w:hAnsi="Arial Narrow"/>
          <w:sz w:val="22"/>
        </w:rPr>
      </w:pPr>
    </w:p>
    <w:p w:rsidR="004B597E" w:rsidRDefault="004B597E" w:rsidP="005045DC">
      <w:pPr>
        <w:numPr>
          <w:ilvl w:val="0"/>
          <w:numId w:val="217"/>
        </w:numPr>
        <w:tabs>
          <w:tab w:val="left" w:pos="284"/>
        </w:tabs>
        <w:ind w:right="20" w:firstLine="5"/>
        <w:jc w:val="both"/>
        <w:rPr>
          <w:rFonts w:ascii="Arial Narrow" w:eastAsia="Arial Narrow" w:hAnsi="Arial Narrow"/>
          <w:sz w:val="22"/>
        </w:rPr>
      </w:pPr>
      <w:r>
        <w:rPr>
          <w:rFonts w:ascii="Arial Narrow" w:eastAsia="Arial Narrow" w:hAnsi="Arial Narrow"/>
          <w:sz w:val="22"/>
        </w:rPr>
        <w:t>Az egyeztetés után az intézményi koordinátor (vagy az általa kijelölt felelős) nominálja a hallgatót a fogadó intézményhez.</w:t>
      </w:r>
    </w:p>
    <w:p w:rsidR="004B597E" w:rsidRDefault="004B597E" w:rsidP="005045DC">
      <w:pPr>
        <w:tabs>
          <w:tab w:val="left" w:pos="284"/>
        </w:tabs>
        <w:jc w:val="both"/>
        <w:rPr>
          <w:rFonts w:ascii="Arial Narrow" w:eastAsia="Arial Narrow" w:hAnsi="Arial Narrow"/>
          <w:sz w:val="22"/>
        </w:rPr>
      </w:pPr>
    </w:p>
    <w:p w:rsidR="004B597E" w:rsidRDefault="004B597E" w:rsidP="005045DC">
      <w:pPr>
        <w:numPr>
          <w:ilvl w:val="0"/>
          <w:numId w:val="217"/>
        </w:numPr>
        <w:tabs>
          <w:tab w:val="left" w:pos="284"/>
        </w:tabs>
        <w:ind w:right="20" w:firstLine="5"/>
        <w:jc w:val="both"/>
        <w:rPr>
          <w:rFonts w:ascii="Arial Narrow" w:eastAsia="Arial Narrow" w:hAnsi="Arial Narrow"/>
          <w:sz w:val="22"/>
        </w:rPr>
      </w:pPr>
      <w:r>
        <w:rPr>
          <w:rFonts w:ascii="Arial Narrow" w:eastAsia="Arial Narrow" w:hAnsi="Arial Narrow"/>
          <w:sz w:val="22"/>
        </w:rPr>
        <w:t>A nominálás eredményéről az intézményi koordinátor (vagy az általa kijelölt felelős) és/vagy a fogadó intézmény értesíti a hallgatót, aki a pályázat további lépéseit ennek megfelelően teszi meg. A pályázati követelmények, határidők és a fogadó intézmény által előírt sajátos feltételek maradéktalan betartása és teljesítése a hallgató felelőssége. A hallgató a megtett pályázati lépésekről, valamint a fogadó intézménytől kapott tájékoztatásokról, értesítésekről köteles tájékoztatni a kari koordinátort.</w:t>
      </w:r>
    </w:p>
    <w:p w:rsidR="004B597E" w:rsidRDefault="004B597E" w:rsidP="005045DC">
      <w:pPr>
        <w:tabs>
          <w:tab w:val="left" w:pos="284"/>
        </w:tabs>
        <w:jc w:val="both"/>
        <w:rPr>
          <w:rFonts w:ascii="Arial Narrow" w:eastAsia="Arial Narrow" w:hAnsi="Arial Narrow"/>
          <w:sz w:val="22"/>
        </w:rPr>
      </w:pPr>
    </w:p>
    <w:p w:rsidR="004B597E" w:rsidRDefault="004B597E" w:rsidP="005045DC">
      <w:pPr>
        <w:numPr>
          <w:ilvl w:val="0"/>
          <w:numId w:val="217"/>
        </w:numPr>
        <w:tabs>
          <w:tab w:val="left" w:pos="284"/>
        </w:tabs>
        <w:ind w:right="20" w:firstLine="5"/>
        <w:jc w:val="both"/>
        <w:rPr>
          <w:rFonts w:ascii="Arial Narrow" w:eastAsia="Arial Narrow" w:hAnsi="Arial Narrow"/>
          <w:sz w:val="22"/>
        </w:rPr>
      </w:pPr>
      <w:r>
        <w:rPr>
          <w:rFonts w:ascii="Arial Narrow" w:eastAsia="Arial Narrow" w:hAnsi="Arial Narrow"/>
          <w:sz w:val="22"/>
        </w:rPr>
        <w:t>A szociális ösztöndíjjal, valamint a fogyatékossággal élők kiegészítő ösztöndíjával kapcsolatos pályázatot a Tempus Közalapítvány (továbbiakban: TKA) hirdeti meg. Az intézményi meghirdetés és a TKA előírásai szerinti lebonyolítás az intézményi koordinátor feladata.</w:t>
      </w:r>
    </w:p>
    <w:p w:rsidR="004B597E" w:rsidRDefault="004B597E" w:rsidP="005045DC">
      <w:pPr>
        <w:tabs>
          <w:tab w:val="left" w:pos="284"/>
        </w:tabs>
        <w:jc w:val="both"/>
        <w:rPr>
          <w:rFonts w:ascii="Arial Narrow" w:eastAsia="Arial Narrow" w:hAnsi="Arial Narrow"/>
          <w:sz w:val="22"/>
        </w:rPr>
      </w:pPr>
    </w:p>
    <w:p w:rsidR="004B597E" w:rsidRDefault="004B597E" w:rsidP="005045DC">
      <w:pPr>
        <w:numPr>
          <w:ilvl w:val="0"/>
          <w:numId w:val="217"/>
        </w:numPr>
        <w:tabs>
          <w:tab w:val="left" w:pos="284"/>
        </w:tabs>
        <w:ind w:right="20" w:firstLine="5"/>
        <w:jc w:val="both"/>
        <w:rPr>
          <w:rFonts w:ascii="Arial Narrow" w:eastAsia="Arial Narrow" w:hAnsi="Arial Narrow"/>
          <w:sz w:val="22"/>
        </w:rPr>
      </w:pPr>
      <w:r>
        <w:rPr>
          <w:rFonts w:ascii="Arial Narrow" w:eastAsia="Arial Narrow" w:hAnsi="Arial Narrow"/>
          <w:sz w:val="22"/>
        </w:rPr>
        <w:t>Az adott mobilitásra érvényes ösztöndíj összegét a TKA által meghatározott elvek figyelembe vételével az intézményi koordinátor állapítja meg és köti meg a szerződést a hallgatóval.</w:t>
      </w:r>
    </w:p>
    <w:p w:rsidR="004B597E" w:rsidRDefault="004B597E" w:rsidP="005045DC">
      <w:pPr>
        <w:jc w:val="both"/>
        <w:rPr>
          <w:rFonts w:ascii="Times New Roman" w:eastAsia="Times New Roman" w:hAnsi="Times New Roman"/>
        </w:rPr>
      </w:pPr>
    </w:p>
    <w:p w:rsidR="004B597E" w:rsidRDefault="004B597E" w:rsidP="005045DC">
      <w:pPr>
        <w:ind w:right="20"/>
        <w:jc w:val="both"/>
        <w:rPr>
          <w:rFonts w:ascii="Arial Narrow" w:eastAsia="Arial Narrow" w:hAnsi="Arial Narrow"/>
          <w:sz w:val="22"/>
        </w:rPr>
      </w:pPr>
      <w:r>
        <w:rPr>
          <w:rFonts w:ascii="Arial Narrow" w:eastAsia="Arial Narrow" w:hAnsi="Arial Narrow"/>
          <w:sz w:val="22"/>
        </w:rPr>
        <w:t>(10) A hallgató külföldre történő megérkezését követő 15 napon belül köteles a megérkezését igazoló dokumentumot kari koordinátorának megküldeni.</w:t>
      </w:r>
    </w:p>
    <w:p w:rsidR="004B597E" w:rsidRDefault="004B597E" w:rsidP="005045DC">
      <w:pPr>
        <w:jc w:val="both"/>
        <w:rPr>
          <w:rFonts w:ascii="Times New Roman" w:eastAsia="Times New Roman" w:hAnsi="Times New Roman"/>
        </w:rPr>
      </w:pPr>
    </w:p>
    <w:p w:rsidR="004B597E" w:rsidRDefault="004B597E" w:rsidP="005045DC">
      <w:pPr>
        <w:numPr>
          <w:ilvl w:val="0"/>
          <w:numId w:val="117"/>
        </w:numPr>
        <w:tabs>
          <w:tab w:val="left" w:pos="427"/>
        </w:tabs>
        <w:ind w:right="20" w:firstLine="5"/>
        <w:jc w:val="both"/>
        <w:rPr>
          <w:rFonts w:ascii="Arial Narrow" w:eastAsia="Arial Narrow" w:hAnsi="Arial Narrow"/>
          <w:sz w:val="22"/>
        </w:rPr>
      </w:pPr>
      <w:r>
        <w:rPr>
          <w:rFonts w:ascii="Arial Narrow" w:eastAsia="Arial Narrow" w:hAnsi="Arial Narrow"/>
          <w:sz w:val="22"/>
        </w:rPr>
        <w:t>A hallgató hazaérkezését követő 15 napon belül köteles a kari koordinátorhoz a kinttartózkodást igazoló dokumentumot eljuttatni.</w:t>
      </w:r>
    </w:p>
    <w:p w:rsidR="004B597E" w:rsidRDefault="004B597E" w:rsidP="005045DC">
      <w:pPr>
        <w:jc w:val="both"/>
        <w:rPr>
          <w:rFonts w:ascii="Arial Narrow" w:eastAsia="Arial Narrow" w:hAnsi="Arial Narrow"/>
          <w:sz w:val="22"/>
        </w:rPr>
      </w:pPr>
    </w:p>
    <w:p w:rsidR="004B597E" w:rsidRPr="00D61C47" w:rsidRDefault="004B597E" w:rsidP="005045DC">
      <w:pPr>
        <w:numPr>
          <w:ilvl w:val="0"/>
          <w:numId w:val="117"/>
        </w:numPr>
        <w:tabs>
          <w:tab w:val="left" w:pos="440"/>
        </w:tabs>
        <w:ind w:left="440" w:hanging="435"/>
        <w:jc w:val="both"/>
        <w:rPr>
          <w:rFonts w:ascii="Arial Narrow" w:eastAsia="Arial Narrow" w:hAnsi="Arial Narrow"/>
          <w:sz w:val="22"/>
        </w:rPr>
      </w:pPr>
      <w:r w:rsidRPr="00D61C47">
        <w:rPr>
          <w:rFonts w:ascii="Arial Narrow" w:eastAsia="Arial Narrow" w:hAnsi="Arial Narrow"/>
          <w:sz w:val="22"/>
        </w:rPr>
        <w:t>A tanulmányi eredményekről (ToR)/szakmai gyakorlatról szóló igazolást a hallgató kézhezvétel után,</w:t>
      </w:r>
      <w:bookmarkStart w:id="285" w:name="page83"/>
      <w:bookmarkEnd w:id="285"/>
      <w:r w:rsidRPr="00D61C47">
        <w:rPr>
          <w:rFonts w:ascii="Arial Narrow" w:eastAsia="Arial Narrow" w:hAnsi="Arial Narrow"/>
          <w:sz w:val="22"/>
        </w:rPr>
        <w:t>de legkésőbb a hazaérkezést követő 5 héten belül köteles koordinátorának eljuttatni.</w:t>
      </w:r>
    </w:p>
    <w:p w:rsidR="004B597E" w:rsidRDefault="004B597E" w:rsidP="005045DC">
      <w:pPr>
        <w:jc w:val="both"/>
        <w:rPr>
          <w:rFonts w:ascii="Arial Narrow" w:eastAsia="Arial Narrow" w:hAnsi="Arial Narrow"/>
          <w:sz w:val="22"/>
        </w:rPr>
      </w:pPr>
    </w:p>
    <w:p w:rsidR="004B597E" w:rsidRDefault="004B597E" w:rsidP="005045DC">
      <w:pPr>
        <w:numPr>
          <w:ilvl w:val="0"/>
          <w:numId w:val="118"/>
        </w:numPr>
        <w:tabs>
          <w:tab w:val="left" w:pos="427"/>
        </w:tabs>
        <w:ind w:right="20" w:firstLine="5"/>
        <w:jc w:val="both"/>
        <w:rPr>
          <w:rFonts w:ascii="Arial Narrow" w:eastAsia="Arial Narrow" w:hAnsi="Arial Narrow"/>
          <w:sz w:val="22"/>
        </w:rPr>
      </w:pPr>
      <w:r>
        <w:rPr>
          <w:rFonts w:ascii="Arial Narrow" w:eastAsia="Arial Narrow" w:hAnsi="Arial Narrow"/>
          <w:sz w:val="22"/>
        </w:rPr>
        <w:t>A hallgató köteles az online language support-ban részt venni. Ha egy hallgató több alkalommal vesz részt az E+ programban, minden alkalommal kötelezett az online language support elvégzésére.</w:t>
      </w:r>
    </w:p>
    <w:p w:rsidR="004B597E" w:rsidRDefault="004B597E" w:rsidP="005045DC">
      <w:pPr>
        <w:jc w:val="both"/>
        <w:rPr>
          <w:rFonts w:ascii="Arial Narrow" w:eastAsia="Arial Narrow" w:hAnsi="Arial Narrow"/>
          <w:sz w:val="22"/>
        </w:rPr>
      </w:pPr>
    </w:p>
    <w:p w:rsidR="004B597E" w:rsidRDefault="004B597E" w:rsidP="005045DC">
      <w:pPr>
        <w:numPr>
          <w:ilvl w:val="0"/>
          <w:numId w:val="118"/>
        </w:numPr>
        <w:tabs>
          <w:tab w:val="left" w:pos="427"/>
        </w:tabs>
        <w:ind w:right="20" w:firstLine="5"/>
        <w:jc w:val="both"/>
        <w:rPr>
          <w:rFonts w:ascii="Arial Narrow" w:eastAsia="Arial Narrow" w:hAnsi="Arial Narrow"/>
          <w:sz w:val="22"/>
        </w:rPr>
      </w:pPr>
      <w:r>
        <w:rPr>
          <w:rFonts w:ascii="Arial Narrow" w:eastAsia="Arial Narrow" w:hAnsi="Arial Narrow"/>
          <w:sz w:val="22"/>
        </w:rPr>
        <w:t>A hallgatóról mobilitásonként pályázati dossziét kell készíteni, melyet a kari koordinátor őriz. A dosszié tartalma:</w:t>
      </w:r>
    </w:p>
    <w:p w:rsidR="004B597E" w:rsidRDefault="004B597E" w:rsidP="00021EE9">
      <w:pPr>
        <w:numPr>
          <w:ilvl w:val="1"/>
          <w:numId w:val="118"/>
        </w:numPr>
        <w:tabs>
          <w:tab w:val="left" w:pos="1985"/>
        </w:tabs>
        <w:ind w:leftChars="850" w:left="1700"/>
        <w:jc w:val="both"/>
        <w:rPr>
          <w:rFonts w:ascii="Arial Narrow" w:eastAsia="Arial Narrow" w:hAnsi="Arial Narrow"/>
          <w:sz w:val="22"/>
        </w:rPr>
      </w:pPr>
      <w:r>
        <w:rPr>
          <w:rFonts w:ascii="Arial Narrow" w:eastAsia="Arial Narrow" w:hAnsi="Arial Narrow"/>
          <w:sz w:val="22"/>
        </w:rPr>
        <w:t>A hallgató jelentkezési anyaga,</w:t>
      </w:r>
    </w:p>
    <w:p w:rsidR="004B597E" w:rsidRDefault="004B597E" w:rsidP="00021EE9">
      <w:pPr>
        <w:numPr>
          <w:ilvl w:val="1"/>
          <w:numId w:val="118"/>
        </w:numPr>
        <w:tabs>
          <w:tab w:val="left" w:pos="1985"/>
        </w:tabs>
        <w:ind w:leftChars="850" w:left="1700"/>
        <w:jc w:val="both"/>
        <w:rPr>
          <w:rFonts w:ascii="Arial Narrow" w:eastAsia="Arial Narrow" w:hAnsi="Arial Narrow"/>
          <w:sz w:val="22"/>
        </w:rPr>
      </w:pPr>
      <w:r>
        <w:rPr>
          <w:rFonts w:ascii="Arial Narrow" w:eastAsia="Arial Narrow" w:hAnsi="Arial Narrow"/>
          <w:sz w:val="22"/>
        </w:rPr>
        <w:t>Valamennyi fél által aláírt LA, illetve változás esetén annak módosítása, valamint a fogadó intézmény által kiállított fogadó nyilatkozat,</w:t>
      </w:r>
    </w:p>
    <w:p w:rsidR="004B597E" w:rsidRDefault="004B597E" w:rsidP="00021EE9">
      <w:pPr>
        <w:numPr>
          <w:ilvl w:val="1"/>
          <w:numId w:val="118"/>
        </w:numPr>
        <w:tabs>
          <w:tab w:val="left" w:pos="1985"/>
        </w:tabs>
        <w:ind w:leftChars="850" w:left="1700"/>
        <w:jc w:val="both"/>
        <w:rPr>
          <w:rFonts w:ascii="Arial Narrow" w:eastAsia="Arial Narrow" w:hAnsi="Arial Narrow"/>
          <w:sz w:val="22"/>
        </w:rPr>
      </w:pPr>
      <w:r>
        <w:rPr>
          <w:rFonts w:ascii="Arial Narrow" w:eastAsia="Arial Narrow" w:hAnsi="Arial Narrow"/>
          <w:sz w:val="22"/>
        </w:rPr>
        <w:t>A kiérkezést és a kinti tartózkodást igazoló dokumentumok,</w:t>
      </w:r>
    </w:p>
    <w:p w:rsidR="004B597E" w:rsidRDefault="004B597E" w:rsidP="00021EE9">
      <w:pPr>
        <w:numPr>
          <w:ilvl w:val="1"/>
          <w:numId w:val="118"/>
        </w:numPr>
        <w:tabs>
          <w:tab w:val="left" w:pos="1985"/>
        </w:tabs>
        <w:ind w:leftChars="850" w:left="1700"/>
        <w:jc w:val="both"/>
        <w:rPr>
          <w:rFonts w:ascii="Arial Narrow" w:eastAsia="Arial Narrow" w:hAnsi="Arial Narrow"/>
          <w:sz w:val="22"/>
        </w:rPr>
      </w:pPr>
      <w:r>
        <w:rPr>
          <w:rFonts w:ascii="Arial Narrow" w:eastAsia="Arial Narrow" w:hAnsi="Arial Narrow"/>
          <w:sz w:val="22"/>
        </w:rPr>
        <w:t>Az ösztöndíjszerződés, illetve annak módosítása, esetleg kiegészítő szerződések,</w:t>
      </w:r>
    </w:p>
    <w:p w:rsidR="004B597E" w:rsidRDefault="004B597E" w:rsidP="00021EE9">
      <w:pPr>
        <w:numPr>
          <w:ilvl w:val="1"/>
          <w:numId w:val="118"/>
        </w:numPr>
        <w:tabs>
          <w:tab w:val="left" w:pos="1985"/>
        </w:tabs>
        <w:ind w:leftChars="850" w:left="1700"/>
        <w:jc w:val="both"/>
        <w:rPr>
          <w:rFonts w:ascii="Arial Narrow" w:eastAsia="Arial Narrow" w:hAnsi="Arial Narrow"/>
          <w:sz w:val="22"/>
        </w:rPr>
      </w:pPr>
      <w:r>
        <w:rPr>
          <w:rFonts w:ascii="Arial Narrow" w:eastAsia="Arial Narrow" w:hAnsi="Arial Narrow"/>
          <w:sz w:val="22"/>
        </w:rPr>
        <w:t>A kinti tanulmányok/szakmai gyakorlat eredményét igazoló dokumentumok. Ezek lehetnek a Learning Agreement mobilitás utáni részei, vagy az adott intézmény saját formátumú igazolásai.</w:t>
      </w:r>
    </w:p>
    <w:p w:rsidR="004B597E" w:rsidRDefault="004B597E">
      <w:pPr>
        <w:spacing w:line="361" w:lineRule="exact"/>
        <w:rPr>
          <w:rFonts w:ascii="Times New Roman" w:eastAsia="Times New Roman" w:hAnsi="Times New Roman"/>
        </w:rPr>
      </w:pPr>
      <w:r>
        <w:rPr>
          <w:rFonts w:ascii="Times New Roman" w:eastAsia="Times New Roman" w:hAnsi="Times New Roman"/>
        </w:rPr>
        <w:br w:type="page"/>
      </w:r>
    </w:p>
    <w:p w:rsidR="004B597E" w:rsidRPr="005045DC" w:rsidRDefault="004B597E">
      <w:pPr>
        <w:spacing w:line="361" w:lineRule="exact"/>
        <w:rPr>
          <w:rFonts w:ascii="Arial Narrow" w:eastAsia="Times New Roman" w:hAnsi="Arial Narrow"/>
          <w:sz w:val="24"/>
          <w:szCs w:val="24"/>
        </w:rPr>
      </w:pPr>
    </w:p>
    <w:p w:rsidR="004B597E" w:rsidRPr="00D61C47" w:rsidRDefault="004B597E" w:rsidP="008D189B">
      <w:pPr>
        <w:jc w:val="center"/>
        <w:outlineLvl w:val="1"/>
        <w:rPr>
          <w:rFonts w:ascii="Arial Narrow" w:eastAsia="Arial Narrow" w:hAnsi="Arial Narrow"/>
          <w:b/>
          <w:sz w:val="26"/>
          <w:szCs w:val="26"/>
        </w:rPr>
      </w:pPr>
      <w:bookmarkStart w:id="286" w:name="_Toc1407327"/>
      <w:r w:rsidRPr="00D61C47">
        <w:rPr>
          <w:rFonts w:ascii="Arial Narrow" w:eastAsia="Arial Narrow" w:hAnsi="Arial Narrow"/>
          <w:b/>
          <w:sz w:val="26"/>
          <w:szCs w:val="26"/>
        </w:rPr>
        <w:t>MÁSODIK RÉSZ</w:t>
      </w:r>
      <w:bookmarkEnd w:id="286"/>
    </w:p>
    <w:p w:rsidR="004B597E" w:rsidRPr="005045DC" w:rsidRDefault="004B597E">
      <w:pPr>
        <w:spacing w:line="360" w:lineRule="exact"/>
        <w:rPr>
          <w:rFonts w:ascii="Arial Narrow" w:eastAsia="Times New Roman" w:hAnsi="Arial Narrow"/>
          <w:sz w:val="24"/>
          <w:szCs w:val="24"/>
        </w:rPr>
      </w:pPr>
    </w:p>
    <w:p w:rsidR="004B597E" w:rsidRPr="00D61C47" w:rsidRDefault="004B597E" w:rsidP="00007650">
      <w:pPr>
        <w:jc w:val="center"/>
        <w:outlineLvl w:val="2"/>
        <w:rPr>
          <w:rFonts w:ascii="Arial Narrow" w:eastAsia="Arial Narrow" w:hAnsi="Arial Narrow"/>
          <w:b/>
          <w:sz w:val="24"/>
          <w:szCs w:val="24"/>
        </w:rPr>
      </w:pPr>
      <w:bookmarkStart w:id="287" w:name="_Toc1407328"/>
      <w:r w:rsidRPr="00D61C47">
        <w:rPr>
          <w:rFonts w:ascii="Arial Narrow" w:eastAsia="Arial Narrow" w:hAnsi="Arial Narrow"/>
          <w:b/>
          <w:sz w:val="24"/>
          <w:szCs w:val="24"/>
        </w:rPr>
        <w:t>I. FEJEZET</w:t>
      </w:r>
      <w:bookmarkEnd w:id="287"/>
    </w:p>
    <w:p w:rsidR="004B597E" w:rsidRPr="005045DC" w:rsidRDefault="004B597E">
      <w:pPr>
        <w:spacing w:line="398" w:lineRule="exact"/>
        <w:rPr>
          <w:rFonts w:ascii="Arial Narrow" w:eastAsia="Times New Roman" w:hAnsi="Arial Narrow"/>
          <w:sz w:val="24"/>
          <w:szCs w:val="24"/>
        </w:rPr>
      </w:pPr>
    </w:p>
    <w:p w:rsidR="004B597E" w:rsidRPr="00D61C47" w:rsidRDefault="004B597E" w:rsidP="00007650">
      <w:pPr>
        <w:jc w:val="center"/>
        <w:outlineLvl w:val="2"/>
        <w:rPr>
          <w:rFonts w:ascii="Arial Narrow" w:eastAsia="Arial Narrow" w:hAnsi="Arial Narrow"/>
          <w:b/>
          <w:sz w:val="24"/>
          <w:szCs w:val="24"/>
        </w:rPr>
      </w:pPr>
      <w:bookmarkStart w:id="288" w:name="_Toc1407329"/>
      <w:r w:rsidRPr="00D61C47">
        <w:rPr>
          <w:rFonts w:ascii="Arial Narrow" w:eastAsia="Arial Narrow" w:hAnsi="Arial Narrow"/>
          <w:b/>
          <w:sz w:val="24"/>
          <w:szCs w:val="24"/>
        </w:rPr>
        <w:t>ÁLTALÁNOS RENDELKEZÉSEK</w:t>
      </w:r>
      <w:bookmarkEnd w:id="288"/>
    </w:p>
    <w:p w:rsidR="004B597E" w:rsidRPr="005045DC" w:rsidRDefault="004B597E">
      <w:pPr>
        <w:spacing w:line="371" w:lineRule="exact"/>
        <w:rPr>
          <w:rFonts w:ascii="Arial Narrow" w:eastAsia="Times New Roman" w:hAnsi="Arial Narrow"/>
          <w:sz w:val="24"/>
          <w:szCs w:val="24"/>
        </w:rPr>
      </w:pPr>
    </w:p>
    <w:p w:rsidR="004B597E" w:rsidRPr="00D61C47" w:rsidRDefault="004B597E" w:rsidP="00D61C47">
      <w:pPr>
        <w:ind w:right="20" w:hanging="565"/>
        <w:jc w:val="both"/>
        <w:rPr>
          <w:rFonts w:ascii="Arial Narrow" w:eastAsia="Arial Narrow" w:hAnsi="Arial Narrow"/>
          <w:sz w:val="22"/>
        </w:rPr>
      </w:pPr>
      <w:r w:rsidRPr="00D61C47">
        <w:rPr>
          <w:rFonts w:ascii="Arial Narrow" w:eastAsia="Arial Narrow" w:hAnsi="Arial Narrow"/>
          <w:b/>
          <w:sz w:val="22"/>
        </w:rPr>
        <w:t xml:space="preserve">9:9. § </w:t>
      </w:r>
      <w:r w:rsidRPr="00D61C47">
        <w:rPr>
          <w:rFonts w:ascii="Arial Narrow" w:eastAsia="Arial Narrow" w:hAnsi="Arial Narrow"/>
          <w:sz w:val="22"/>
        </w:rPr>
        <w:t>(1)</w:t>
      </w:r>
      <w:r w:rsidRPr="00D61C47">
        <w:rPr>
          <w:rFonts w:ascii="Arial Narrow" w:eastAsia="Arial Narrow" w:hAnsi="Arial Narrow"/>
          <w:b/>
          <w:sz w:val="22"/>
        </w:rPr>
        <w:t xml:space="preserve"> </w:t>
      </w:r>
      <w:r w:rsidRPr="00D61C47">
        <w:rPr>
          <w:rFonts w:ascii="Arial Narrow" w:eastAsia="Arial Narrow" w:hAnsi="Arial Narrow"/>
          <w:sz w:val="22"/>
        </w:rPr>
        <w:t>A nemzetközi mobilitási pályázatok keretein belül az Egyetemre érkező nemzetközi hallgatókat a</w:t>
      </w:r>
      <w:r w:rsidRPr="00D61C47">
        <w:rPr>
          <w:rFonts w:ascii="Arial Narrow" w:eastAsia="Arial Narrow" w:hAnsi="Arial Narrow"/>
          <w:b/>
          <w:sz w:val="22"/>
        </w:rPr>
        <w:t xml:space="preserve"> </w:t>
      </w:r>
      <w:r w:rsidRPr="00D61C47">
        <w:rPr>
          <w:rFonts w:ascii="Arial Narrow" w:eastAsia="Arial Narrow" w:hAnsi="Arial Narrow"/>
          <w:sz w:val="22"/>
        </w:rPr>
        <w:t>Neptun rendszerben nyilván kell tartani.</w:t>
      </w:r>
    </w:p>
    <w:p w:rsidR="004B597E" w:rsidRPr="00D61C47" w:rsidRDefault="004B597E" w:rsidP="00D61C47">
      <w:pPr>
        <w:tabs>
          <w:tab w:val="left" w:pos="284"/>
        </w:tabs>
        <w:jc w:val="both"/>
        <w:rPr>
          <w:rFonts w:ascii="Arial Narrow" w:eastAsia="Times New Roman" w:hAnsi="Arial Narrow"/>
        </w:rPr>
      </w:pPr>
    </w:p>
    <w:p w:rsidR="004B597E" w:rsidRPr="00D61C47" w:rsidRDefault="004B597E" w:rsidP="00D61C47">
      <w:pPr>
        <w:numPr>
          <w:ilvl w:val="0"/>
          <w:numId w:val="119"/>
        </w:numPr>
        <w:tabs>
          <w:tab w:val="left" w:pos="284"/>
          <w:tab w:val="left" w:pos="440"/>
        </w:tabs>
        <w:ind w:left="440" w:hanging="435"/>
        <w:jc w:val="both"/>
        <w:rPr>
          <w:rFonts w:ascii="Arial Narrow" w:eastAsia="Arial Narrow" w:hAnsi="Arial Narrow"/>
          <w:sz w:val="22"/>
        </w:rPr>
      </w:pPr>
      <w:r w:rsidRPr="00D61C47">
        <w:rPr>
          <w:rFonts w:ascii="Arial Narrow" w:eastAsia="Arial Narrow" w:hAnsi="Arial Narrow"/>
          <w:sz w:val="22"/>
        </w:rPr>
        <w:t>A beérkező hallgatók az Egyetem hallgatóival azonos kötelezettségekkel és jogokkal rendelkeznek.</w:t>
      </w:r>
    </w:p>
    <w:p w:rsidR="004B597E" w:rsidRPr="00D61C47" w:rsidRDefault="004B597E" w:rsidP="00D61C47">
      <w:pPr>
        <w:tabs>
          <w:tab w:val="left" w:pos="284"/>
        </w:tabs>
        <w:jc w:val="both"/>
        <w:rPr>
          <w:rFonts w:ascii="Arial Narrow" w:eastAsia="Arial Narrow" w:hAnsi="Arial Narrow"/>
          <w:sz w:val="22"/>
        </w:rPr>
      </w:pPr>
    </w:p>
    <w:p w:rsidR="004B597E" w:rsidRPr="00D61C47" w:rsidRDefault="004B597E" w:rsidP="00D61C47">
      <w:pPr>
        <w:numPr>
          <w:ilvl w:val="0"/>
          <w:numId w:val="119"/>
        </w:numPr>
        <w:tabs>
          <w:tab w:val="left" w:pos="284"/>
          <w:tab w:val="left" w:pos="427"/>
        </w:tabs>
        <w:ind w:right="20" w:firstLine="5"/>
        <w:jc w:val="both"/>
        <w:rPr>
          <w:rFonts w:ascii="Arial Narrow" w:eastAsia="Arial Narrow" w:hAnsi="Arial Narrow"/>
          <w:sz w:val="22"/>
        </w:rPr>
      </w:pPr>
      <w:r w:rsidRPr="00D61C47">
        <w:rPr>
          <w:rFonts w:ascii="Arial Narrow" w:eastAsia="Arial Narrow" w:hAnsi="Arial Narrow"/>
          <w:sz w:val="22"/>
        </w:rPr>
        <w:t>A hallgatók magyarországi tanulmányaik alatt vagy a graduális oktatásban vesznek részt, vagy projektmunkán, ill. szakmai gyakorlaton vannak.</w:t>
      </w:r>
    </w:p>
    <w:p w:rsidR="004B597E" w:rsidRPr="00D61C47" w:rsidRDefault="004B597E" w:rsidP="00D61C47">
      <w:pPr>
        <w:tabs>
          <w:tab w:val="left" w:pos="284"/>
        </w:tabs>
        <w:jc w:val="both"/>
        <w:rPr>
          <w:rFonts w:ascii="Arial Narrow" w:eastAsia="Arial Narrow" w:hAnsi="Arial Narrow"/>
          <w:sz w:val="22"/>
        </w:rPr>
      </w:pPr>
    </w:p>
    <w:p w:rsidR="004B597E" w:rsidRPr="00D61C47" w:rsidRDefault="004B597E" w:rsidP="00D61C47">
      <w:pPr>
        <w:numPr>
          <w:ilvl w:val="0"/>
          <w:numId w:val="119"/>
        </w:numPr>
        <w:tabs>
          <w:tab w:val="left" w:pos="284"/>
          <w:tab w:val="left" w:pos="440"/>
        </w:tabs>
        <w:ind w:left="440" w:hanging="435"/>
        <w:jc w:val="both"/>
        <w:rPr>
          <w:rFonts w:ascii="Arial Narrow" w:eastAsia="Arial Narrow" w:hAnsi="Arial Narrow"/>
          <w:sz w:val="22"/>
        </w:rPr>
      </w:pPr>
      <w:r w:rsidRPr="00D61C47">
        <w:rPr>
          <w:rFonts w:ascii="Arial Narrow" w:eastAsia="Arial Narrow" w:hAnsi="Arial Narrow"/>
          <w:sz w:val="22"/>
        </w:rPr>
        <w:t>Az elvégzett tevékenység eredménye a Neptunban rögzítésre kerül.</w:t>
      </w:r>
    </w:p>
    <w:p w:rsidR="004B597E" w:rsidRPr="00D61C47" w:rsidRDefault="004B597E" w:rsidP="00D61C47">
      <w:pPr>
        <w:tabs>
          <w:tab w:val="left" w:pos="284"/>
        </w:tabs>
        <w:jc w:val="both"/>
        <w:rPr>
          <w:rFonts w:ascii="Arial Narrow" w:eastAsia="Arial Narrow" w:hAnsi="Arial Narrow"/>
          <w:sz w:val="22"/>
        </w:rPr>
      </w:pPr>
    </w:p>
    <w:p w:rsidR="004B597E" w:rsidRPr="00D61C47" w:rsidRDefault="004B597E" w:rsidP="00D61C47">
      <w:pPr>
        <w:numPr>
          <w:ilvl w:val="0"/>
          <w:numId w:val="119"/>
        </w:numPr>
        <w:tabs>
          <w:tab w:val="left" w:pos="284"/>
          <w:tab w:val="left" w:pos="427"/>
        </w:tabs>
        <w:ind w:firstLine="5"/>
        <w:jc w:val="both"/>
        <w:rPr>
          <w:rFonts w:ascii="Arial Narrow" w:eastAsia="Arial Narrow" w:hAnsi="Arial Narrow"/>
          <w:sz w:val="22"/>
        </w:rPr>
      </w:pPr>
      <w:r>
        <w:rPr>
          <w:rStyle w:val="Lbjegyzet-hivatkozs"/>
          <w:rFonts w:ascii="Arial Narrow" w:eastAsia="Arial Narrow" w:hAnsi="Arial Narrow"/>
          <w:sz w:val="22"/>
        </w:rPr>
        <w:footnoteReference w:id="155"/>
      </w:r>
      <w:r>
        <w:rPr>
          <w:rFonts w:ascii="Arial Narrow" w:eastAsia="Arial Narrow" w:hAnsi="Arial Narrow"/>
          <w:sz w:val="22"/>
        </w:rPr>
        <w:t xml:space="preserve"> </w:t>
      </w:r>
      <w:r w:rsidRPr="00D61C47">
        <w:rPr>
          <w:rFonts w:ascii="Arial Narrow" w:eastAsia="Arial Narrow" w:hAnsi="Arial Narrow"/>
          <w:sz w:val="22"/>
        </w:rPr>
        <w:t xml:space="preserve">Nemzetközi ösztöndíjas hallgatók esetén az intézményben használatos ToR kiállítása kötelező. Ezt az iratot a Neptun alapján a kari koordinátor készíti el, és a Neptun alapján a </w:t>
      </w:r>
      <w:r w:rsidR="00915639">
        <w:rPr>
          <w:rFonts w:ascii="Arial Narrow" w:eastAsia="Arial Narrow" w:hAnsi="Arial Narrow"/>
          <w:sz w:val="22"/>
        </w:rPr>
        <w:t>NOI</w:t>
      </w:r>
      <w:r w:rsidR="00915639" w:rsidRPr="00D61C47">
        <w:rPr>
          <w:rFonts w:ascii="Arial Narrow" w:eastAsia="Arial Narrow" w:hAnsi="Arial Narrow"/>
          <w:sz w:val="22"/>
        </w:rPr>
        <w:t xml:space="preserve"> </w:t>
      </w:r>
      <w:r w:rsidRPr="00D61C47">
        <w:rPr>
          <w:rFonts w:ascii="Arial Narrow" w:eastAsia="Arial Narrow" w:hAnsi="Arial Narrow"/>
          <w:sz w:val="22"/>
        </w:rPr>
        <w:t>hitelesíti, melynek mintáját a IX./2. sz. melléklet tartalmazza.</w:t>
      </w:r>
    </w:p>
    <w:p w:rsidR="004B597E" w:rsidRPr="00D61C47" w:rsidRDefault="004B597E" w:rsidP="00D61C47">
      <w:pPr>
        <w:tabs>
          <w:tab w:val="left" w:pos="284"/>
        </w:tabs>
        <w:jc w:val="both"/>
        <w:rPr>
          <w:rFonts w:ascii="Arial Narrow" w:eastAsia="Arial Narrow" w:hAnsi="Arial Narrow"/>
          <w:sz w:val="22"/>
        </w:rPr>
      </w:pPr>
    </w:p>
    <w:p w:rsidR="004B597E" w:rsidRPr="00D61C47" w:rsidRDefault="004B597E" w:rsidP="00D61C47">
      <w:pPr>
        <w:numPr>
          <w:ilvl w:val="0"/>
          <w:numId w:val="119"/>
        </w:numPr>
        <w:tabs>
          <w:tab w:val="left" w:pos="284"/>
          <w:tab w:val="left" w:pos="427"/>
        </w:tabs>
        <w:ind w:right="20" w:firstLine="5"/>
        <w:jc w:val="both"/>
        <w:rPr>
          <w:rFonts w:ascii="Arial Narrow" w:eastAsia="Arial Narrow" w:hAnsi="Arial Narrow"/>
          <w:sz w:val="22"/>
        </w:rPr>
      </w:pPr>
      <w:r w:rsidRPr="00D61C47">
        <w:rPr>
          <w:rFonts w:ascii="Arial Narrow" w:eastAsia="Arial Narrow" w:hAnsi="Arial Narrow"/>
          <w:sz w:val="22"/>
        </w:rPr>
        <w:t>A beérkező részképzéses hallgatók költségtérítési (önköltség) díj, ismétlővizsga díj, adminisztratív vagy késedelmes teljesítés esetén fizetendő díj megfizetésére nem kötelezhetők.</w:t>
      </w:r>
    </w:p>
    <w:p w:rsidR="004B597E" w:rsidRPr="008D189B" w:rsidRDefault="004B597E" w:rsidP="00D61C47">
      <w:pPr>
        <w:spacing w:line="360" w:lineRule="exact"/>
        <w:jc w:val="both"/>
        <w:rPr>
          <w:rFonts w:ascii="Arial Narrow" w:eastAsia="Times New Roman" w:hAnsi="Arial Narrow"/>
          <w:sz w:val="24"/>
          <w:szCs w:val="24"/>
        </w:rPr>
      </w:pPr>
    </w:p>
    <w:p w:rsidR="004B597E" w:rsidRPr="008D189B" w:rsidRDefault="004B597E" w:rsidP="00D61C47">
      <w:pPr>
        <w:spacing w:line="360" w:lineRule="exact"/>
        <w:jc w:val="both"/>
        <w:rPr>
          <w:rFonts w:ascii="Arial Narrow" w:eastAsia="Times New Roman" w:hAnsi="Arial Narrow"/>
          <w:sz w:val="24"/>
          <w:szCs w:val="24"/>
        </w:rPr>
      </w:pPr>
    </w:p>
    <w:p w:rsidR="004B597E" w:rsidRPr="00D61C47" w:rsidRDefault="004B597E" w:rsidP="00007650">
      <w:pPr>
        <w:jc w:val="center"/>
        <w:outlineLvl w:val="2"/>
        <w:rPr>
          <w:rFonts w:ascii="Arial Narrow" w:eastAsia="Arial Narrow" w:hAnsi="Arial Narrow"/>
          <w:b/>
          <w:sz w:val="24"/>
          <w:szCs w:val="24"/>
        </w:rPr>
      </w:pPr>
      <w:bookmarkStart w:id="289" w:name="_Toc1407330"/>
      <w:r w:rsidRPr="00D61C47">
        <w:rPr>
          <w:rFonts w:ascii="Arial Narrow" w:eastAsia="Arial Narrow" w:hAnsi="Arial Narrow"/>
          <w:b/>
          <w:sz w:val="24"/>
          <w:szCs w:val="24"/>
        </w:rPr>
        <w:t>II. FEJEZET</w:t>
      </w:r>
      <w:bookmarkEnd w:id="289"/>
    </w:p>
    <w:p w:rsidR="004B597E" w:rsidRPr="005045DC" w:rsidRDefault="004B597E">
      <w:pPr>
        <w:spacing w:line="360" w:lineRule="exact"/>
        <w:rPr>
          <w:rFonts w:ascii="Arial Narrow" w:eastAsia="Times New Roman" w:hAnsi="Arial Narrow"/>
          <w:sz w:val="24"/>
          <w:szCs w:val="24"/>
        </w:rPr>
      </w:pPr>
    </w:p>
    <w:p w:rsidR="004B597E" w:rsidRPr="00D61C47" w:rsidRDefault="004B597E" w:rsidP="00007650">
      <w:pPr>
        <w:jc w:val="center"/>
        <w:outlineLvl w:val="2"/>
        <w:rPr>
          <w:rFonts w:ascii="Arial Narrow" w:eastAsia="Arial Narrow" w:hAnsi="Arial Narrow"/>
          <w:b/>
          <w:sz w:val="24"/>
          <w:szCs w:val="24"/>
        </w:rPr>
      </w:pPr>
      <w:bookmarkStart w:id="290" w:name="_Toc1407331"/>
      <w:r w:rsidRPr="00D61C47">
        <w:rPr>
          <w:rFonts w:ascii="Arial Narrow" w:eastAsia="Arial Narrow" w:hAnsi="Arial Narrow"/>
          <w:b/>
          <w:sz w:val="24"/>
          <w:szCs w:val="24"/>
        </w:rPr>
        <w:t>BEIRATKOZÁS</w:t>
      </w:r>
      <w:bookmarkEnd w:id="290"/>
    </w:p>
    <w:p w:rsidR="004B597E" w:rsidRPr="005045DC" w:rsidRDefault="004B597E">
      <w:pPr>
        <w:spacing w:line="362" w:lineRule="exact"/>
        <w:rPr>
          <w:rFonts w:ascii="Arial Narrow" w:eastAsia="Times New Roman" w:hAnsi="Arial Narrow"/>
          <w:sz w:val="24"/>
          <w:szCs w:val="24"/>
        </w:rPr>
      </w:pPr>
    </w:p>
    <w:p w:rsidR="004B597E" w:rsidRPr="00D61C47" w:rsidRDefault="004B597E" w:rsidP="00D61C47">
      <w:pPr>
        <w:spacing w:line="239" w:lineRule="auto"/>
        <w:ind w:right="20" w:hanging="565"/>
        <w:jc w:val="both"/>
        <w:rPr>
          <w:rFonts w:ascii="Arial Narrow" w:eastAsia="Arial Narrow" w:hAnsi="Arial Narrow"/>
          <w:sz w:val="22"/>
        </w:rPr>
      </w:pPr>
      <w:r w:rsidRPr="00D61C47">
        <w:rPr>
          <w:rFonts w:ascii="Arial Narrow" w:eastAsia="Arial Narrow" w:hAnsi="Arial Narrow"/>
          <w:b/>
          <w:sz w:val="22"/>
        </w:rPr>
        <w:t xml:space="preserve">9:10. § </w:t>
      </w:r>
      <w:r w:rsidRPr="00D61C47">
        <w:rPr>
          <w:rFonts w:ascii="Arial Narrow" w:eastAsia="Arial Narrow" w:hAnsi="Arial Narrow"/>
          <w:sz w:val="22"/>
        </w:rPr>
        <w:t>(1)</w:t>
      </w:r>
      <w:r w:rsidRPr="00D61C47">
        <w:rPr>
          <w:rFonts w:ascii="Arial Narrow" w:eastAsia="Arial Narrow" w:hAnsi="Arial Narrow"/>
          <w:b/>
          <w:sz w:val="22"/>
        </w:rPr>
        <w:t xml:space="preserve"> </w:t>
      </w:r>
      <w:r w:rsidRPr="00D61C47">
        <w:rPr>
          <w:rFonts w:ascii="Arial Narrow" w:eastAsia="Arial Narrow" w:hAnsi="Arial Narrow"/>
          <w:sz w:val="22"/>
        </w:rPr>
        <w:t>Az intézményi koordinátor elektronikus formában megküldi a kari TO-nak az oda jelentkező bejövő</w:t>
      </w:r>
      <w:r w:rsidRPr="00D61C47">
        <w:rPr>
          <w:rFonts w:ascii="Arial Narrow" w:eastAsia="Arial Narrow" w:hAnsi="Arial Narrow"/>
          <w:b/>
          <w:sz w:val="22"/>
        </w:rPr>
        <w:t xml:space="preserve"> </w:t>
      </w:r>
      <w:r w:rsidRPr="00D61C47">
        <w:rPr>
          <w:rFonts w:ascii="Arial Narrow" w:eastAsia="Arial Narrow" w:hAnsi="Arial Narrow"/>
          <w:sz w:val="22"/>
        </w:rPr>
        <w:t>nemzetközi hallgatók személyes és tanulmányi adatait:</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előtag (név),</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vezetéknév,</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keresztnév,</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nem,</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születési dátum,</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állampolgárság,</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születési ország,</w:t>
      </w:r>
    </w:p>
    <w:p w:rsidR="004B597E" w:rsidRPr="00D61C47" w:rsidRDefault="004B597E" w:rsidP="00021EE9">
      <w:pPr>
        <w:numPr>
          <w:ilvl w:val="0"/>
          <w:numId w:val="120"/>
        </w:numPr>
        <w:tabs>
          <w:tab w:val="left" w:pos="1985"/>
        </w:tabs>
        <w:ind w:left="1701"/>
        <w:jc w:val="both"/>
        <w:rPr>
          <w:rFonts w:ascii="Arial Narrow" w:eastAsia="Arial Narrow" w:hAnsi="Arial Narrow"/>
          <w:sz w:val="22"/>
        </w:rPr>
      </w:pPr>
      <w:r w:rsidRPr="00D61C47">
        <w:rPr>
          <w:rFonts w:ascii="Arial Narrow" w:eastAsia="Arial Narrow" w:hAnsi="Arial Narrow"/>
          <w:sz w:val="22"/>
        </w:rPr>
        <w:t>anyja neve,</w:t>
      </w:r>
    </w:p>
    <w:p w:rsidR="004B597E" w:rsidRPr="00D61C47" w:rsidRDefault="004B597E" w:rsidP="00021EE9">
      <w:pPr>
        <w:numPr>
          <w:ilvl w:val="1"/>
          <w:numId w:val="121"/>
        </w:numPr>
        <w:tabs>
          <w:tab w:val="left" w:pos="1985"/>
        </w:tabs>
        <w:ind w:left="1701"/>
        <w:jc w:val="both"/>
        <w:rPr>
          <w:rFonts w:ascii="Arial Narrow" w:eastAsia="Arial Narrow" w:hAnsi="Arial Narrow"/>
          <w:sz w:val="22"/>
        </w:rPr>
      </w:pPr>
      <w:bookmarkStart w:id="291" w:name="page84"/>
      <w:bookmarkEnd w:id="291"/>
      <w:r w:rsidRPr="00D61C47">
        <w:rPr>
          <w:rFonts w:ascii="Arial Narrow" w:eastAsia="Arial Narrow" w:hAnsi="Arial Narrow"/>
          <w:sz w:val="22"/>
        </w:rPr>
        <w:t>jogviszony kezdete,</w:t>
      </w:r>
    </w:p>
    <w:p w:rsidR="004B597E" w:rsidRPr="00D61C47" w:rsidRDefault="004B597E" w:rsidP="00021EE9">
      <w:pPr>
        <w:numPr>
          <w:ilvl w:val="1"/>
          <w:numId w:val="121"/>
        </w:numPr>
        <w:tabs>
          <w:tab w:val="left" w:pos="1985"/>
        </w:tabs>
        <w:ind w:left="1701"/>
        <w:jc w:val="both"/>
        <w:rPr>
          <w:rFonts w:ascii="Arial Narrow" w:eastAsia="Arial Narrow" w:hAnsi="Arial Narrow"/>
          <w:sz w:val="22"/>
        </w:rPr>
      </w:pPr>
      <w:r w:rsidRPr="00D61C47">
        <w:rPr>
          <w:rFonts w:ascii="Arial Narrow" w:eastAsia="Arial Narrow" w:hAnsi="Arial Narrow"/>
          <w:sz w:val="22"/>
        </w:rPr>
        <w:t>jogviszony vége,</w:t>
      </w:r>
    </w:p>
    <w:p w:rsidR="004B597E" w:rsidRPr="00D61C47" w:rsidRDefault="004B597E" w:rsidP="00021EE9">
      <w:pPr>
        <w:numPr>
          <w:ilvl w:val="1"/>
          <w:numId w:val="121"/>
        </w:numPr>
        <w:tabs>
          <w:tab w:val="left" w:pos="1985"/>
        </w:tabs>
        <w:ind w:left="1701"/>
        <w:jc w:val="both"/>
        <w:rPr>
          <w:rFonts w:ascii="Arial Narrow" w:eastAsia="Arial Narrow" w:hAnsi="Arial Narrow"/>
          <w:sz w:val="22"/>
        </w:rPr>
      </w:pPr>
      <w:r w:rsidRPr="00D61C47">
        <w:rPr>
          <w:rFonts w:ascii="Arial Narrow" w:eastAsia="Arial Narrow" w:hAnsi="Arial Narrow"/>
          <w:sz w:val="22"/>
        </w:rPr>
        <w:t>szak,</w:t>
      </w:r>
    </w:p>
    <w:p w:rsidR="004B597E" w:rsidRPr="00D61C47" w:rsidRDefault="004B597E" w:rsidP="00021EE9">
      <w:pPr>
        <w:numPr>
          <w:ilvl w:val="1"/>
          <w:numId w:val="121"/>
        </w:numPr>
        <w:tabs>
          <w:tab w:val="left" w:pos="1985"/>
        </w:tabs>
        <w:ind w:left="1701"/>
        <w:jc w:val="both"/>
        <w:rPr>
          <w:rFonts w:ascii="Arial Narrow" w:eastAsia="Arial Narrow" w:hAnsi="Arial Narrow"/>
          <w:sz w:val="22"/>
        </w:rPr>
      </w:pPr>
      <w:r w:rsidRPr="00D61C47">
        <w:rPr>
          <w:rFonts w:ascii="Arial Narrow" w:eastAsia="Arial Narrow" w:hAnsi="Arial Narrow"/>
          <w:sz w:val="22"/>
        </w:rPr>
        <w:t>munkarend (tagozat),</w:t>
      </w:r>
    </w:p>
    <w:p w:rsidR="004B597E" w:rsidRPr="00D61C47" w:rsidRDefault="004B597E" w:rsidP="00021EE9">
      <w:pPr>
        <w:numPr>
          <w:ilvl w:val="1"/>
          <w:numId w:val="121"/>
        </w:numPr>
        <w:tabs>
          <w:tab w:val="left" w:pos="1985"/>
        </w:tabs>
        <w:ind w:left="1701"/>
        <w:jc w:val="both"/>
        <w:rPr>
          <w:rFonts w:ascii="Arial Narrow" w:eastAsia="Arial Narrow" w:hAnsi="Arial Narrow"/>
          <w:sz w:val="22"/>
        </w:rPr>
      </w:pPr>
      <w:r w:rsidRPr="00D61C47">
        <w:rPr>
          <w:rFonts w:ascii="Arial Narrow" w:eastAsia="Arial Narrow" w:hAnsi="Arial Narrow"/>
          <w:sz w:val="22"/>
        </w:rPr>
        <w:t>tárgykód,</w:t>
      </w:r>
    </w:p>
    <w:p w:rsidR="004B597E" w:rsidRPr="00D61C47" w:rsidRDefault="004B597E" w:rsidP="00021EE9">
      <w:pPr>
        <w:numPr>
          <w:ilvl w:val="1"/>
          <w:numId w:val="121"/>
        </w:numPr>
        <w:tabs>
          <w:tab w:val="left" w:pos="1985"/>
        </w:tabs>
        <w:ind w:left="1701"/>
        <w:jc w:val="both"/>
        <w:rPr>
          <w:rFonts w:ascii="Arial Narrow" w:eastAsia="Arial Narrow" w:hAnsi="Arial Narrow"/>
          <w:sz w:val="22"/>
        </w:rPr>
      </w:pPr>
      <w:r w:rsidRPr="00D61C47">
        <w:rPr>
          <w:rFonts w:ascii="Arial Narrow" w:eastAsia="Arial Narrow" w:hAnsi="Arial Narrow"/>
          <w:sz w:val="22"/>
        </w:rPr>
        <w:t>tárgynév,</w:t>
      </w:r>
    </w:p>
    <w:p w:rsidR="004B597E" w:rsidRPr="00D61C47" w:rsidRDefault="004B597E" w:rsidP="00021EE9">
      <w:pPr>
        <w:numPr>
          <w:ilvl w:val="1"/>
          <w:numId w:val="121"/>
        </w:numPr>
        <w:tabs>
          <w:tab w:val="left" w:pos="1985"/>
        </w:tabs>
        <w:ind w:left="1701"/>
        <w:jc w:val="both"/>
        <w:rPr>
          <w:rFonts w:ascii="Arial Narrow" w:eastAsia="Arial Narrow" w:hAnsi="Arial Narrow"/>
          <w:sz w:val="22"/>
        </w:rPr>
      </w:pPr>
      <w:r w:rsidRPr="00D61C47">
        <w:rPr>
          <w:rFonts w:ascii="Arial Narrow" w:eastAsia="Arial Narrow" w:hAnsi="Arial Narrow"/>
          <w:sz w:val="22"/>
        </w:rPr>
        <w:t>kurzuskód.</w:t>
      </w:r>
    </w:p>
    <w:p w:rsidR="004B597E" w:rsidRPr="00D61C47" w:rsidRDefault="004B597E" w:rsidP="003C795A">
      <w:pPr>
        <w:tabs>
          <w:tab w:val="left" w:pos="2268"/>
        </w:tabs>
        <w:ind w:left="1985"/>
        <w:jc w:val="both"/>
        <w:rPr>
          <w:rFonts w:ascii="Arial Narrow" w:eastAsia="Arial Narrow" w:hAnsi="Arial Narrow"/>
          <w:sz w:val="22"/>
        </w:rPr>
      </w:pPr>
    </w:p>
    <w:p w:rsidR="004B597E" w:rsidRPr="00D61C47" w:rsidRDefault="004B597E" w:rsidP="00D61C47">
      <w:pPr>
        <w:numPr>
          <w:ilvl w:val="0"/>
          <w:numId w:val="122"/>
        </w:numPr>
        <w:tabs>
          <w:tab w:val="left" w:pos="284"/>
        </w:tabs>
        <w:spacing w:line="0" w:lineRule="atLeast"/>
        <w:ind w:left="440" w:hanging="435"/>
        <w:jc w:val="both"/>
        <w:rPr>
          <w:rFonts w:ascii="Arial Narrow" w:eastAsia="Arial Narrow" w:hAnsi="Arial Narrow"/>
          <w:sz w:val="22"/>
        </w:rPr>
      </w:pPr>
      <w:r w:rsidRPr="00D61C47">
        <w:rPr>
          <w:rFonts w:ascii="Arial Narrow" w:eastAsia="Arial Narrow" w:hAnsi="Arial Narrow"/>
          <w:sz w:val="22"/>
        </w:rPr>
        <w:t>Az átküldött adatok alapján a TO rögzíti a Neptun rendszerbe az adatokat.</w:t>
      </w:r>
    </w:p>
    <w:p w:rsidR="004B597E" w:rsidRPr="00D61C47" w:rsidRDefault="004B597E" w:rsidP="00D61C47">
      <w:pPr>
        <w:tabs>
          <w:tab w:val="left" w:pos="284"/>
        </w:tabs>
        <w:spacing w:line="0" w:lineRule="atLeast"/>
        <w:jc w:val="both"/>
        <w:rPr>
          <w:rFonts w:ascii="Arial Narrow" w:eastAsia="Arial Narrow" w:hAnsi="Arial Narrow"/>
          <w:sz w:val="22"/>
        </w:rPr>
      </w:pPr>
    </w:p>
    <w:p w:rsidR="004B597E" w:rsidRPr="00D61C47" w:rsidRDefault="004B597E" w:rsidP="00D61C47">
      <w:pPr>
        <w:numPr>
          <w:ilvl w:val="0"/>
          <w:numId w:val="122"/>
        </w:numPr>
        <w:tabs>
          <w:tab w:val="left" w:pos="284"/>
        </w:tabs>
        <w:spacing w:line="0" w:lineRule="atLeast"/>
        <w:ind w:left="440" w:hanging="435"/>
        <w:jc w:val="both"/>
        <w:rPr>
          <w:rFonts w:ascii="Arial Narrow" w:eastAsia="Arial Narrow" w:hAnsi="Arial Narrow"/>
          <w:sz w:val="22"/>
        </w:rPr>
      </w:pPr>
      <w:r w:rsidRPr="00D61C47">
        <w:rPr>
          <w:rFonts w:ascii="Arial Narrow" w:eastAsia="Arial Narrow" w:hAnsi="Arial Narrow"/>
          <w:sz w:val="22"/>
        </w:rPr>
        <w:t>A tárgyakat a honlapon található tárgyak közül kell felvenni.</w:t>
      </w:r>
    </w:p>
    <w:p w:rsidR="004B597E" w:rsidRDefault="004B597E" w:rsidP="00D61C47">
      <w:pPr>
        <w:tabs>
          <w:tab w:val="left" w:pos="284"/>
        </w:tabs>
        <w:spacing w:line="349" w:lineRule="exact"/>
        <w:jc w:val="both"/>
        <w:rPr>
          <w:rFonts w:ascii="Arial Narrow" w:eastAsia="Arial Narrow" w:hAnsi="Arial Narrow"/>
          <w:sz w:val="24"/>
          <w:szCs w:val="24"/>
        </w:rPr>
      </w:pPr>
    </w:p>
    <w:p w:rsidR="004B597E" w:rsidRDefault="004B597E" w:rsidP="00D61C47">
      <w:pPr>
        <w:tabs>
          <w:tab w:val="left" w:pos="284"/>
        </w:tabs>
        <w:spacing w:line="349" w:lineRule="exact"/>
        <w:jc w:val="both"/>
        <w:rPr>
          <w:rFonts w:ascii="Arial Narrow" w:eastAsia="Arial Narrow" w:hAnsi="Arial Narrow"/>
          <w:sz w:val="24"/>
          <w:szCs w:val="24"/>
        </w:rPr>
        <w:sectPr w:rsidR="004B597E">
          <w:endnotePr>
            <w:numFmt w:val="decimal"/>
          </w:endnotePr>
          <w:pgSz w:w="11900" w:h="16838"/>
          <w:pgMar w:top="1415" w:right="1400" w:bottom="441" w:left="1980" w:header="0" w:footer="0" w:gutter="0"/>
          <w:cols w:space="0" w:equalWidth="0">
            <w:col w:w="8520"/>
          </w:cols>
          <w:docGrid w:linePitch="360"/>
        </w:sectPr>
      </w:pPr>
    </w:p>
    <w:p w:rsidR="004B597E" w:rsidRPr="005045DC" w:rsidRDefault="004B597E" w:rsidP="00816C6C">
      <w:pPr>
        <w:tabs>
          <w:tab w:val="left" w:pos="284"/>
        </w:tabs>
        <w:spacing w:line="349" w:lineRule="exact"/>
        <w:rPr>
          <w:rFonts w:ascii="Arial Narrow" w:eastAsia="Arial Narrow" w:hAnsi="Arial Narrow"/>
          <w:sz w:val="24"/>
          <w:szCs w:val="24"/>
        </w:rPr>
      </w:pPr>
    </w:p>
    <w:p w:rsidR="004B597E" w:rsidRPr="00D61C47" w:rsidRDefault="004B597E" w:rsidP="005045DC">
      <w:pPr>
        <w:tabs>
          <w:tab w:val="left" w:pos="3780"/>
        </w:tabs>
        <w:jc w:val="center"/>
        <w:outlineLvl w:val="2"/>
        <w:rPr>
          <w:rFonts w:ascii="Arial Narrow" w:eastAsia="Arial Narrow" w:hAnsi="Arial Narrow"/>
          <w:b/>
          <w:sz w:val="24"/>
          <w:szCs w:val="24"/>
        </w:rPr>
      </w:pPr>
      <w:bookmarkStart w:id="292" w:name="_Toc1407332"/>
      <w:r w:rsidRPr="00D61C47">
        <w:rPr>
          <w:rFonts w:ascii="Arial Narrow" w:eastAsia="Arial Narrow" w:hAnsi="Arial Narrow"/>
          <w:b/>
          <w:sz w:val="24"/>
          <w:szCs w:val="24"/>
        </w:rPr>
        <w:t>III. FEJEZET</w:t>
      </w:r>
      <w:bookmarkEnd w:id="292"/>
    </w:p>
    <w:p w:rsidR="004B597E" w:rsidRPr="005045DC" w:rsidRDefault="004B597E" w:rsidP="005045DC">
      <w:pPr>
        <w:rPr>
          <w:rFonts w:ascii="Arial Narrow" w:eastAsia="Times New Roman" w:hAnsi="Arial Narrow"/>
          <w:sz w:val="24"/>
          <w:szCs w:val="24"/>
        </w:rPr>
      </w:pPr>
    </w:p>
    <w:p w:rsidR="004B597E" w:rsidRPr="00D61C47" w:rsidRDefault="004B597E" w:rsidP="005045DC">
      <w:pPr>
        <w:jc w:val="center"/>
        <w:outlineLvl w:val="2"/>
        <w:rPr>
          <w:rFonts w:ascii="Arial Narrow" w:eastAsia="Arial Narrow" w:hAnsi="Arial Narrow"/>
          <w:b/>
          <w:sz w:val="24"/>
          <w:szCs w:val="24"/>
        </w:rPr>
      </w:pPr>
      <w:bookmarkStart w:id="293" w:name="_Toc1407333"/>
      <w:r w:rsidRPr="00D61C47">
        <w:rPr>
          <w:rFonts w:ascii="Arial Narrow" w:eastAsia="Arial Narrow" w:hAnsi="Arial Narrow"/>
          <w:b/>
          <w:sz w:val="24"/>
          <w:szCs w:val="24"/>
        </w:rPr>
        <w:t>STÁTUSZ</w:t>
      </w:r>
      <w:bookmarkEnd w:id="293"/>
    </w:p>
    <w:p w:rsidR="004B597E" w:rsidRPr="005045DC" w:rsidRDefault="004B597E" w:rsidP="005045DC">
      <w:pPr>
        <w:rPr>
          <w:rFonts w:ascii="Arial Narrow" w:eastAsia="Times New Roman" w:hAnsi="Arial Narrow"/>
          <w:sz w:val="24"/>
          <w:szCs w:val="24"/>
        </w:rPr>
      </w:pPr>
    </w:p>
    <w:p w:rsidR="004B597E" w:rsidRPr="00D61C47" w:rsidRDefault="004B597E" w:rsidP="005045DC">
      <w:pPr>
        <w:ind w:right="20" w:hanging="565"/>
        <w:jc w:val="both"/>
        <w:rPr>
          <w:rFonts w:ascii="Arial Narrow" w:eastAsia="Arial Narrow" w:hAnsi="Arial Narrow"/>
          <w:sz w:val="22"/>
        </w:rPr>
      </w:pPr>
      <w:r w:rsidRPr="00D61C47">
        <w:rPr>
          <w:rFonts w:ascii="Arial Narrow" w:eastAsia="Arial Narrow" w:hAnsi="Arial Narrow"/>
          <w:b/>
          <w:sz w:val="22"/>
        </w:rPr>
        <w:t xml:space="preserve">9:11. § </w:t>
      </w:r>
      <w:r w:rsidRPr="00D61C47">
        <w:rPr>
          <w:rFonts w:ascii="Arial Narrow" w:eastAsia="Arial Narrow" w:hAnsi="Arial Narrow"/>
          <w:sz w:val="22"/>
        </w:rPr>
        <w:t>(1)</w:t>
      </w:r>
      <w:r w:rsidRPr="00D61C47">
        <w:rPr>
          <w:rFonts w:ascii="Arial Narrow" w:eastAsia="Arial Narrow" w:hAnsi="Arial Narrow"/>
          <w:b/>
          <w:sz w:val="22"/>
        </w:rPr>
        <w:t xml:space="preserve"> </w:t>
      </w:r>
      <w:r w:rsidRPr="00D61C47">
        <w:rPr>
          <w:rFonts w:ascii="Arial Narrow" w:eastAsia="Arial Narrow" w:hAnsi="Arial Narrow"/>
          <w:sz w:val="22"/>
        </w:rPr>
        <w:t>A nemzetközi hallgatók „Aktív” jogviszonnyal rendelkeznek, ezért ennek a beállításokban is meg kell</w:t>
      </w:r>
      <w:r w:rsidRPr="00D61C47">
        <w:rPr>
          <w:rFonts w:ascii="Arial Narrow" w:eastAsia="Arial Narrow" w:hAnsi="Arial Narrow"/>
          <w:b/>
          <w:sz w:val="22"/>
        </w:rPr>
        <w:t xml:space="preserve"> </w:t>
      </w:r>
      <w:r w:rsidRPr="00D61C47">
        <w:rPr>
          <w:rFonts w:ascii="Arial Narrow" w:eastAsia="Arial Narrow" w:hAnsi="Arial Narrow"/>
          <w:sz w:val="22"/>
        </w:rPr>
        <w:t>jelenni:</w:t>
      </w:r>
    </w:p>
    <w:p w:rsidR="004B597E" w:rsidRPr="00D61C47" w:rsidRDefault="004B597E" w:rsidP="00A10304">
      <w:pPr>
        <w:numPr>
          <w:ilvl w:val="1"/>
          <w:numId w:val="123"/>
        </w:numPr>
        <w:tabs>
          <w:tab w:val="left" w:pos="1985"/>
        </w:tabs>
        <w:ind w:left="1701" w:hanging="9"/>
        <w:jc w:val="both"/>
        <w:rPr>
          <w:rFonts w:ascii="Arial Narrow" w:eastAsia="Arial Narrow" w:hAnsi="Arial Narrow"/>
          <w:sz w:val="22"/>
        </w:rPr>
      </w:pPr>
      <w:r w:rsidRPr="00D61C47">
        <w:rPr>
          <w:rFonts w:ascii="Arial Narrow" w:eastAsia="Arial Narrow" w:hAnsi="Arial Narrow"/>
          <w:sz w:val="22"/>
        </w:rPr>
        <w:t>Státusz: „aktív vendéghallgató”</w:t>
      </w:r>
    </w:p>
    <w:p w:rsidR="004B597E" w:rsidRPr="00D61C47" w:rsidRDefault="004B597E" w:rsidP="00A10304">
      <w:pPr>
        <w:numPr>
          <w:ilvl w:val="1"/>
          <w:numId w:val="123"/>
        </w:numPr>
        <w:tabs>
          <w:tab w:val="left" w:pos="1985"/>
        </w:tabs>
        <w:ind w:left="1701" w:hanging="9"/>
        <w:jc w:val="both"/>
        <w:rPr>
          <w:rFonts w:ascii="Arial Narrow" w:eastAsia="Arial Narrow" w:hAnsi="Arial Narrow"/>
          <w:sz w:val="22"/>
        </w:rPr>
      </w:pPr>
      <w:r w:rsidRPr="00D61C47">
        <w:rPr>
          <w:rFonts w:ascii="Arial Narrow" w:eastAsia="Arial Narrow" w:hAnsi="Arial Narrow"/>
          <w:sz w:val="22"/>
        </w:rPr>
        <w:t>pénzügyi státusz: annak a programnak a megnevezése, amelynek keretében jött Erasmus+, Kreditmobilitás, Campus Mundi, EGT, Ceepus, stb.</w:t>
      </w:r>
    </w:p>
    <w:p w:rsidR="004B597E" w:rsidRPr="00D61C47" w:rsidRDefault="004B597E" w:rsidP="005045DC">
      <w:pPr>
        <w:rPr>
          <w:rFonts w:ascii="Arial Narrow" w:eastAsia="Arial Narrow" w:hAnsi="Arial Narrow"/>
          <w:sz w:val="22"/>
        </w:rPr>
      </w:pPr>
    </w:p>
    <w:p w:rsidR="004B597E" w:rsidRPr="00D61C47" w:rsidRDefault="004B597E" w:rsidP="005045DC">
      <w:pPr>
        <w:numPr>
          <w:ilvl w:val="0"/>
          <w:numId w:val="124"/>
        </w:numPr>
        <w:tabs>
          <w:tab w:val="left" w:pos="284"/>
        </w:tabs>
        <w:ind w:right="20" w:firstLine="5"/>
        <w:jc w:val="both"/>
        <w:rPr>
          <w:rFonts w:ascii="Arial Narrow" w:eastAsia="Arial Narrow" w:hAnsi="Arial Narrow"/>
          <w:sz w:val="22"/>
        </w:rPr>
      </w:pPr>
      <w:r w:rsidRPr="00D61C47">
        <w:rPr>
          <w:rFonts w:ascii="Arial Narrow" w:eastAsia="Arial Narrow" w:hAnsi="Arial Narrow"/>
          <w:sz w:val="22"/>
        </w:rPr>
        <w:t>A státuszokat a szorgalmi időszak második hetének végéig kell beállítani TO ügyintézőnek a Neptun rendszerben.</w:t>
      </w:r>
    </w:p>
    <w:p w:rsidR="004B597E" w:rsidRPr="005045DC" w:rsidRDefault="004B597E" w:rsidP="005045DC">
      <w:pPr>
        <w:rPr>
          <w:rFonts w:ascii="Arial Narrow" w:eastAsia="Times New Roman" w:hAnsi="Arial Narrow"/>
          <w:sz w:val="24"/>
          <w:szCs w:val="24"/>
        </w:rPr>
      </w:pPr>
    </w:p>
    <w:p w:rsidR="004B597E" w:rsidRPr="005045DC" w:rsidRDefault="004B597E" w:rsidP="005045DC">
      <w:pPr>
        <w:rPr>
          <w:rFonts w:ascii="Arial Narrow" w:eastAsia="Times New Roman" w:hAnsi="Arial Narrow"/>
          <w:sz w:val="24"/>
          <w:szCs w:val="24"/>
        </w:rPr>
      </w:pPr>
    </w:p>
    <w:p w:rsidR="004B597E" w:rsidRPr="00D61C47" w:rsidRDefault="004B597E" w:rsidP="005045DC">
      <w:pPr>
        <w:jc w:val="center"/>
        <w:outlineLvl w:val="2"/>
        <w:rPr>
          <w:rFonts w:ascii="Arial Narrow" w:eastAsia="Arial Narrow" w:hAnsi="Arial Narrow"/>
          <w:b/>
          <w:sz w:val="24"/>
          <w:szCs w:val="24"/>
        </w:rPr>
      </w:pPr>
      <w:bookmarkStart w:id="294" w:name="_Toc1407334"/>
      <w:r w:rsidRPr="00D61C47">
        <w:rPr>
          <w:rFonts w:ascii="Arial Narrow" w:eastAsia="Arial Narrow" w:hAnsi="Arial Narrow"/>
          <w:b/>
          <w:sz w:val="24"/>
          <w:szCs w:val="24"/>
        </w:rPr>
        <w:t>IV. FEJEZET</w:t>
      </w:r>
      <w:bookmarkEnd w:id="294"/>
    </w:p>
    <w:p w:rsidR="004B597E" w:rsidRPr="00D61C47" w:rsidRDefault="004B597E" w:rsidP="005045DC">
      <w:pPr>
        <w:rPr>
          <w:rFonts w:ascii="Arial Narrow" w:eastAsia="Times New Roman" w:hAnsi="Arial Narrow"/>
        </w:rPr>
      </w:pPr>
    </w:p>
    <w:p w:rsidR="004B597E" w:rsidRPr="00D61C47" w:rsidRDefault="004B597E" w:rsidP="005045DC">
      <w:pPr>
        <w:jc w:val="center"/>
        <w:outlineLvl w:val="2"/>
        <w:rPr>
          <w:rFonts w:ascii="Arial Narrow" w:eastAsia="Arial Narrow" w:hAnsi="Arial Narrow"/>
          <w:b/>
          <w:sz w:val="24"/>
          <w:szCs w:val="24"/>
        </w:rPr>
      </w:pPr>
      <w:bookmarkStart w:id="295" w:name="_Toc1407335"/>
      <w:r w:rsidRPr="00D61C47">
        <w:rPr>
          <w:rFonts w:ascii="Arial Narrow" w:eastAsia="Arial Narrow" w:hAnsi="Arial Narrow"/>
          <w:b/>
          <w:sz w:val="24"/>
          <w:szCs w:val="24"/>
        </w:rPr>
        <w:t>A BEJÖVŐ HALLGATÓK SZÁMÁRA ELÉRHETŐ TÁRGYAK MEGHIRDETÉSE</w:t>
      </w:r>
      <w:bookmarkEnd w:id="295"/>
    </w:p>
    <w:p w:rsidR="004B597E" w:rsidRPr="00D61C47" w:rsidRDefault="004B597E" w:rsidP="005045DC">
      <w:pPr>
        <w:rPr>
          <w:rFonts w:ascii="Arial Narrow" w:eastAsia="Times New Roman" w:hAnsi="Arial Narrow"/>
        </w:rPr>
      </w:pPr>
    </w:p>
    <w:p w:rsidR="004B597E" w:rsidRPr="00D61C47" w:rsidRDefault="004B597E" w:rsidP="005045DC">
      <w:pPr>
        <w:ind w:right="20" w:hanging="565"/>
        <w:jc w:val="both"/>
        <w:rPr>
          <w:rFonts w:ascii="Arial Narrow" w:eastAsia="Arial Narrow" w:hAnsi="Arial Narrow"/>
          <w:sz w:val="22"/>
        </w:rPr>
      </w:pPr>
      <w:r w:rsidRPr="00D61C47">
        <w:rPr>
          <w:rFonts w:ascii="Arial Narrow" w:eastAsia="Arial Narrow" w:hAnsi="Arial Narrow"/>
          <w:b/>
          <w:sz w:val="22"/>
        </w:rPr>
        <w:t xml:space="preserve">9:12. § </w:t>
      </w:r>
      <w:r w:rsidRPr="00D61C47">
        <w:rPr>
          <w:rFonts w:ascii="Arial Narrow" w:eastAsia="Arial Narrow" w:hAnsi="Arial Narrow"/>
          <w:sz w:val="22"/>
        </w:rPr>
        <w:t>(1)</w:t>
      </w:r>
      <w:r w:rsidRPr="00D61C47">
        <w:rPr>
          <w:rFonts w:ascii="Arial Narrow" w:eastAsia="Arial Narrow" w:hAnsi="Arial Narrow"/>
          <w:b/>
          <w:sz w:val="22"/>
        </w:rPr>
        <w:t xml:space="preserve"> </w:t>
      </w:r>
      <w:r w:rsidRPr="00D61C47">
        <w:rPr>
          <w:rFonts w:ascii="Arial Narrow" w:eastAsia="Arial Narrow" w:hAnsi="Arial Narrow"/>
          <w:sz w:val="22"/>
        </w:rPr>
        <w:t>Az oktatási dékánhelyettesek megküldik a mindenkori következő félévben idegen nyelven oktatott</w:t>
      </w:r>
      <w:r w:rsidRPr="00D61C47">
        <w:rPr>
          <w:rFonts w:ascii="Arial Narrow" w:eastAsia="Arial Narrow" w:hAnsi="Arial Narrow"/>
          <w:b/>
          <w:sz w:val="22"/>
        </w:rPr>
        <w:t xml:space="preserve"> </w:t>
      </w:r>
      <w:r w:rsidRPr="00D61C47">
        <w:rPr>
          <w:rFonts w:ascii="Arial Narrow" w:eastAsia="Arial Narrow" w:hAnsi="Arial Narrow"/>
          <w:sz w:val="22"/>
        </w:rPr>
        <w:t>tárgyak listáját a rövid tantárgyi leírással együtt az intézményi koordinátornak:</w:t>
      </w:r>
    </w:p>
    <w:p w:rsidR="004B597E" w:rsidRPr="00D61C47" w:rsidRDefault="004B597E" w:rsidP="003C795A">
      <w:pPr>
        <w:numPr>
          <w:ilvl w:val="1"/>
          <w:numId w:val="125"/>
        </w:numPr>
        <w:tabs>
          <w:tab w:val="left" w:pos="1985"/>
        </w:tabs>
        <w:ind w:left="1701"/>
        <w:jc w:val="both"/>
        <w:rPr>
          <w:rFonts w:ascii="Arial Narrow" w:eastAsia="Arial Narrow" w:hAnsi="Arial Narrow"/>
          <w:sz w:val="22"/>
        </w:rPr>
      </w:pPr>
      <w:r w:rsidRPr="00D61C47">
        <w:rPr>
          <w:rFonts w:ascii="Arial Narrow" w:eastAsia="Arial Narrow" w:hAnsi="Arial Narrow"/>
          <w:sz w:val="22"/>
        </w:rPr>
        <w:t>az őszi félév megkezdése előtt, legkésőbb február 28-ig.</w:t>
      </w:r>
    </w:p>
    <w:p w:rsidR="004B597E" w:rsidRPr="00D61C47" w:rsidRDefault="004B597E" w:rsidP="003C795A">
      <w:pPr>
        <w:numPr>
          <w:ilvl w:val="1"/>
          <w:numId w:val="125"/>
        </w:numPr>
        <w:tabs>
          <w:tab w:val="left" w:pos="1985"/>
        </w:tabs>
        <w:ind w:left="1701"/>
        <w:jc w:val="both"/>
        <w:rPr>
          <w:rFonts w:ascii="Arial Narrow" w:eastAsia="Arial Narrow" w:hAnsi="Arial Narrow"/>
          <w:sz w:val="22"/>
        </w:rPr>
      </w:pPr>
      <w:r w:rsidRPr="00D61C47">
        <w:rPr>
          <w:rFonts w:ascii="Arial Narrow" w:eastAsia="Arial Narrow" w:hAnsi="Arial Narrow"/>
          <w:sz w:val="22"/>
        </w:rPr>
        <w:t>tavaszi félév megkezdése előtt, legkésőbb szeptember 28-ig.</w:t>
      </w:r>
    </w:p>
    <w:p w:rsidR="004B597E" w:rsidRPr="00D61C47" w:rsidRDefault="004B597E" w:rsidP="005045DC">
      <w:pPr>
        <w:rPr>
          <w:rFonts w:ascii="Arial Narrow" w:eastAsia="Arial Narrow" w:hAnsi="Arial Narrow"/>
          <w:sz w:val="22"/>
        </w:rPr>
      </w:pPr>
    </w:p>
    <w:p w:rsidR="004B597E" w:rsidRPr="00D61C47" w:rsidRDefault="004B597E" w:rsidP="005045DC">
      <w:pPr>
        <w:numPr>
          <w:ilvl w:val="0"/>
          <w:numId w:val="126"/>
        </w:numPr>
        <w:tabs>
          <w:tab w:val="left" w:pos="284"/>
        </w:tabs>
        <w:ind w:right="20" w:firstLine="5"/>
        <w:jc w:val="both"/>
        <w:rPr>
          <w:rFonts w:ascii="Arial Narrow" w:eastAsia="Arial Narrow" w:hAnsi="Arial Narrow"/>
          <w:sz w:val="22"/>
        </w:rPr>
      </w:pPr>
      <w:r w:rsidRPr="00D61C47">
        <w:rPr>
          <w:rFonts w:ascii="Arial Narrow" w:eastAsia="Arial Narrow" w:hAnsi="Arial Narrow"/>
          <w:sz w:val="22"/>
        </w:rPr>
        <w:t>Az intézményi koordinátor (vagy az általa kijelölt felelős) a meghirdetett idegen nyelvű tárgyakat az intézmény nemzetközi ösztöndíj programokról szóló honlapján teszi közzé. A magyar nyelvű tárgyak listáját a kari honlapok tartalmazzák.</w:t>
      </w:r>
    </w:p>
    <w:p w:rsidR="004B597E" w:rsidRPr="00D61C47" w:rsidRDefault="004B597E" w:rsidP="005045DC">
      <w:pPr>
        <w:rPr>
          <w:rFonts w:ascii="Arial Narrow" w:eastAsia="Arial Narrow" w:hAnsi="Arial Narrow"/>
          <w:sz w:val="22"/>
        </w:rPr>
      </w:pPr>
    </w:p>
    <w:p w:rsidR="004B597E" w:rsidRPr="00D61C47" w:rsidRDefault="004B597E" w:rsidP="005045DC">
      <w:pPr>
        <w:rPr>
          <w:rFonts w:ascii="Arial Narrow" w:eastAsia="Arial Narrow" w:hAnsi="Arial Narrow"/>
          <w:sz w:val="22"/>
        </w:rPr>
      </w:pPr>
    </w:p>
    <w:p w:rsidR="004B597E" w:rsidRPr="00D61C47" w:rsidRDefault="004B597E" w:rsidP="005045DC">
      <w:pPr>
        <w:tabs>
          <w:tab w:val="left" w:pos="3760"/>
        </w:tabs>
        <w:jc w:val="center"/>
        <w:outlineLvl w:val="2"/>
        <w:rPr>
          <w:rFonts w:ascii="Arial Narrow" w:eastAsia="Arial Narrow" w:hAnsi="Arial Narrow"/>
          <w:b/>
          <w:sz w:val="24"/>
          <w:szCs w:val="24"/>
        </w:rPr>
      </w:pPr>
      <w:bookmarkStart w:id="296" w:name="_Toc1407336"/>
      <w:r>
        <w:rPr>
          <w:rFonts w:ascii="Arial Narrow" w:eastAsia="Arial Narrow" w:hAnsi="Arial Narrow"/>
          <w:b/>
          <w:sz w:val="24"/>
          <w:szCs w:val="24"/>
        </w:rPr>
        <w:t xml:space="preserve">V. </w:t>
      </w:r>
      <w:r w:rsidRPr="00D61C47">
        <w:rPr>
          <w:rFonts w:ascii="Arial Narrow" w:eastAsia="Arial Narrow" w:hAnsi="Arial Narrow"/>
          <w:b/>
          <w:sz w:val="24"/>
          <w:szCs w:val="24"/>
        </w:rPr>
        <w:t>FEJEZET</w:t>
      </w:r>
      <w:bookmarkEnd w:id="296"/>
    </w:p>
    <w:p w:rsidR="004B597E" w:rsidRPr="00D61C47" w:rsidRDefault="004B597E" w:rsidP="005045DC">
      <w:pPr>
        <w:rPr>
          <w:rFonts w:ascii="Arial Narrow" w:eastAsia="Times New Roman" w:hAnsi="Arial Narrow"/>
        </w:rPr>
      </w:pPr>
    </w:p>
    <w:p w:rsidR="004B597E" w:rsidRPr="00D61C47" w:rsidRDefault="004B597E" w:rsidP="005045DC">
      <w:pPr>
        <w:jc w:val="center"/>
        <w:outlineLvl w:val="2"/>
        <w:rPr>
          <w:rFonts w:ascii="Arial Narrow" w:eastAsia="Arial Narrow" w:hAnsi="Arial Narrow"/>
          <w:b/>
          <w:sz w:val="24"/>
          <w:szCs w:val="24"/>
        </w:rPr>
      </w:pPr>
      <w:bookmarkStart w:id="297" w:name="_Toc1407337"/>
      <w:r w:rsidRPr="00D61C47">
        <w:rPr>
          <w:rFonts w:ascii="Arial Narrow" w:eastAsia="Arial Narrow" w:hAnsi="Arial Narrow"/>
          <w:b/>
          <w:sz w:val="24"/>
          <w:szCs w:val="24"/>
        </w:rPr>
        <w:t>TÁRGYFELVÉTEL</w:t>
      </w:r>
      <w:bookmarkEnd w:id="297"/>
    </w:p>
    <w:p w:rsidR="004B597E" w:rsidRPr="00D61C47" w:rsidRDefault="004B597E" w:rsidP="005045DC">
      <w:pPr>
        <w:rPr>
          <w:rFonts w:ascii="Arial Narrow" w:eastAsia="Times New Roman" w:hAnsi="Arial Narrow"/>
        </w:rPr>
      </w:pPr>
    </w:p>
    <w:p w:rsidR="004B597E" w:rsidRPr="00D61C47" w:rsidRDefault="004B597E" w:rsidP="005045DC">
      <w:pPr>
        <w:ind w:right="20" w:hanging="565"/>
        <w:jc w:val="both"/>
        <w:rPr>
          <w:rFonts w:ascii="Arial Narrow" w:eastAsia="Arial Narrow" w:hAnsi="Arial Narrow"/>
          <w:sz w:val="22"/>
        </w:rPr>
      </w:pPr>
      <w:r w:rsidRPr="00D61C47">
        <w:rPr>
          <w:rFonts w:ascii="Arial Narrow" w:eastAsia="Arial Narrow" w:hAnsi="Arial Narrow"/>
          <w:b/>
          <w:sz w:val="22"/>
        </w:rPr>
        <w:t xml:space="preserve">9:13. § </w:t>
      </w:r>
      <w:r w:rsidRPr="00D61C47">
        <w:rPr>
          <w:rFonts w:ascii="Arial Narrow" w:eastAsia="Arial Narrow" w:hAnsi="Arial Narrow"/>
          <w:sz w:val="22"/>
        </w:rPr>
        <w:t>(1)</w:t>
      </w:r>
      <w:r w:rsidRPr="00D61C47">
        <w:rPr>
          <w:rFonts w:ascii="Arial Narrow" w:eastAsia="Arial Narrow" w:hAnsi="Arial Narrow"/>
          <w:b/>
          <w:sz w:val="22"/>
        </w:rPr>
        <w:t xml:space="preserve"> </w:t>
      </w:r>
      <w:r w:rsidRPr="00D61C47">
        <w:rPr>
          <w:rFonts w:ascii="Arial Narrow" w:eastAsia="Arial Narrow" w:hAnsi="Arial Narrow"/>
          <w:sz w:val="22"/>
        </w:rPr>
        <w:t>Az előzetes jelentkezési időszakban a bejövő hallgató összeállítja a tervezett tárgyfelvételi listáját a</w:t>
      </w:r>
      <w:r w:rsidRPr="00D61C47">
        <w:rPr>
          <w:rFonts w:ascii="Arial Narrow" w:eastAsia="Arial Narrow" w:hAnsi="Arial Narrow"/>
          <w:b/>
          <w:sz w:val="22"/>
        </w:rPr>
        <w:t xml:space="preserve"> </w:t>
      </w:r>
      <w:r w:rsidRPr="00D61C47">
        <w:rPr>
          <w:rFonts w:ascii="Arial Narrow" w:eastAsia="Arial Narrow" w:hAnsi="Arial Narrow"/>
          <w:sz w:val="22"/>
        </w:rPr>
        <w:t>felajánlott lehetőségek alapján (LA Before the mobility része).</w:t>
      </w:r>
    </w:p>
    <w:p w:rsidR="004B597E" w:rsidRPr="00D61C47" w:rsidRDefault="004B597E" w:rsidP="005045DC">
      <w:pPr>
        <w:jc w:val="both"/>
        <w:rPr>
          <w:rFonts w:ascii="Arial Narrow" w:eastAsia="Times New Roman" w:hAnsi="Arial Narrow"/>
        </w:rPr>
      </w:pPr>
    </w:p>
    <w:p w:rsidR="004B597E" w:rsidRPr="00D61C47" w:rsidRDefault="004B597E" w:rsidP="005045DC">
      <w:pPr>
        <w:numPr>
          <w:ilvl w:val="0"/>
          <w:numId w:val="127"/>
        </w:numPr>
        <w:tabs>
          <w:tab w:val="left" w:pos="284"/>
        </w:tabs>
        <w:ind w:right="20" w:firstLine="5"/>
        <w:jc w:val="both"/>
        <w:rPr>
          <w:rFonts w:ascii="Arial Narrow" w:eastAsia="Arial Narrow" w:hAnsi="Arial Narrow"/>
          <w:sz w:val="22"/>
        </w:rPr>
      </w:pPr>
      <w:r w:rsidRPr="00D61C47">
        <w:rPr>
          <w:rFonts w:ascii="Arial Narrow" w:eastAsia="Arial Narrow" w:hAnsi="Arial Narrow"/>
          <w:sz w:val="22"/>
        </w:rPr>
        <w:t>A pályázati eljárás során a kari koordinátor által ellenőrzött és egyeztetett tárgylistát a TO veszi fel a Neptunban előzőleg már létrehozott hallgató képzésén.</w:t>
      </w:r>
    </w:p>
    <w:p w:rsidR="004B597E" w:rsidRPr="00D61C47" w:rsidRDefault="004B597E" w:rsidP="005045DC">
      <w:pPr>
        <w:tabs>
          <w:tab w:val="left" w:pos="284"/>
        </w:tabs>
        <w:jc w:val="both"/>
        <w:rPr>
          <w:rFonts w:ascii="Arial Narrow" w:eastAsia="Arial Narrow" w:hAnsi="Arial Narrow"/>
          <w:sz w:val="22"/>
        </w:rPr>
      </w:pPr>
    </w:p>
    <w:p w:rsidR="004B597E" w:rsidRPr="00D61C47" w:rsidRDefault="004B597E" w:rsidP="005045DC">
      <w:pPr>
        <w:numPr>
          <w:ilvl w:val="0"/>
          <w:numId w:val="127"/>
        </w:numPr>
        <w:tabs>
          <w:tab w:val="left" w:pos="284"/>
        </w:tabs>
        <w:ind w:right="20" w:firstLine="5"/>
        <w:jc w:val="both"/>
        <w:rPr>
          <w:rFonts w:ascii="Arial Narrow" w:eastAsia="Arial Narrow" w:hAnsi="Arial Narrow"/>
          <w:sz w:val="22"/>
        </w:rPr>
      </w:pPr>
      <w:r w:rsidRPr="00D61C47">
        <w:rPr>
          <w:rFonts w:ascii="Arial Narrow" w:eastAsia="Arial Narrow" w:hAnsi="Arial Narrow"/>
          <w:sz w:val="22"/>
        </w:rPr>
        <w:t>A hallgató a tárgyfelvételt követően hozzáférést kap a belépéshez, és megtekintheti az előzetes órarendjét.</w:t>
      </w:r>
    </w:p>
    <w:p w:rsidR="004B597E" w:rsidRPr="00D61C47" w:rsidRDefault="004B597E" w:rsidP="005045DC">
      <w:pPr>
        <w:tabs>
          <w:tab w:val="left" w:pos="284"/>
        </w:tabs>
        <w:jc w:val="both"/>
        <w:rPr>
          <w:rFonts w:ascii="Arial Narrow" w:eastAsia="Arial Narrow" w:hAnsi="Arial Narrow"/>
          <w:sz w:val="22"/>
        </w:rPr>
      </w:pPr>
    </w:p>
    <w:p w:rsidR="004B597E" w:rsidRPr="008D189B" w:rsidRDefault="004B597E" w:rsidP="005045DC">
      <w:pPr>
        <w:numPr>
          <w:ilvl w:val="0"/>
          <w:numId w:val="127"/>
        </w:numPr>
        <w:tabs>
          <w:tab w:val="left" w:pos="284"/>
        </w:tabs>
        <w:ind w:right="23"/>
        <w:jc w:val="both"/>
        <w:rPr>
          <w:rFonts w:ascii="Arial Narrow" w:eastAsia="Arial Narrow" w:hAnsi="Arial Narrow"/>
          <w:sz w:val="22"/>
        </w:rPr>
      </w:pPr>
      <w:r w:rsidRPr="008D189B">
        <w:rPr>
          <w:rFonts w:ascii="Arial Narrow" w:eastAsia="Arial Narrow" w:hAnsi="Arial Narrow"/>
          <w:sz w:val="22"/>
        </w:rPr>
        <w:t>A hallgatónak a tényleges beiratkozást követően is lehetősége van a tárgylista módosítására, egyes</w:t>
      </w:r>
      <w:bookmarkStart w:id="298" w:name="page85"/>
      <w:bookmarkEnd w:id="298"/>
      <w:r>
        <w:rPr>
          <w:rFonts w:ascii="Arial Narrow" w:eastAsia="Arial Narrow" w:hAnsi="Arial Narrow"/>
          <w:sz w:val="22"/>
        </w:rPr>
        <w:t xml:space="preserve"> </w:t>
      </w:r>
      <w:r w:rsidRPr="008D189B">
        <w:rPr>
          <w:rFonts w:ascii="Arial Narrow" w:eastAsia="Arial Narrow" w:hAnsi="Arial Narrow"/>
          <w:sz w:val="22"/>
        </w:rPr>
        <w:t>tárgyak törlésére, valamint új tárgyak felvételére. A tárgyfelvételek véglegesítése a LA módosításának utolsó időpontja a mindenkori szemeszter második oktatási hete.</w:t>
      </w:r>
    </w:p>
    <w:p w:rsidR="004B597E" w:rsidRDefault="004B597E" w:rsidP="005045DC">
      <w:pPr>
        <w:ind w:left="560" w:right="20"/>
        <w:rPr>
          <w:rFonts w:ascii="Arial Narrow" w:eastAsia="Arial Narrow" w:hAnsi="Arial Narrow"/>
          <w:sz w:val="22"/>
        </w:rPr>
      </w:pPr>
    </w:p>
    <w:p w:rsidR="004B597E" w:rsidRDefault="004B597E" w:rsidP="005045DC">
      <w:pPr>
        <w:ind w:left="560" w:right="20"/>
        <w:rPr>
          <w:rFonts w:ascii="Arial Narrow" w:eastAsia="Arial Narrow" w:hAnsi="Arial Narrow"/>
          <w:sz w:val="22"/>
        </w:rPr>
      </w:pPr>
    </w:p>
    <w:p w:rsidR="004B597E" w:rsidRPr="00D61C47" w:rsidRDefault="004B597E" w:rsidP="005045DC">
      <w:pPr>
        <w:tabs>
          <w:tab w:val="left" w:pos="3760"/>
        </w:tabs>
        <w:jc w:val="center"/>
        <w:outlineLvl w:val="2"/>
        <w:rPr>
          <w:rFonts w:ascii="Arial Narrow" w:eastAsia="Arial Narrow" w:hAnsi="Arial Narrow"/>
          <w:b/>
          <w:sz w:val="24"/>
          <w:szCs w:val="24"/>
        </w:rPr>
      </w:pPr>
      <w:bookmarkStart w:id="299" w:name="_Toc1407338"/>
      <w:r>
        <w:rPr>
          <w:rFonts w:ascii="Arial Narrow" w:eastAsia="Arial Narrow" w:hAnsi="Arial Narrow"/>
          <w:b/>
          <w:sz w:val="24"/>
          <w:szCs w:val="24"/>
        </w:rPr>
        <w:t xml:space="preserve">VI. </w:t>
      </w:r>
      <w:r w:rsidRPr="00D61C47">
        <w:rPr>
          <w:rFonts w:ascii="Arial Narrow" w:eastAsia="Arial Narrow" w:hAnsi="Arial Narrow"/>
          <w:b/>
          <w:sz w:val="24"/>
          <w:szCs w:val="24"/>
        </w:rPr>
        <w:t>FEJEZET</w:t>
      </w:r>
      <w:bookmarkEnd w:id="299"/>
    </w:p>
    <w:p w:rsidR="004B597E" w:rsidRPr="00D61C47" w:rsidRDefault="004B597E" w:rsidP="005045DC">
      <w:pPr>
        <w:rPr>
          <w:rFonts w:ascii="Arial Narrow" w:eastAsia="Times New Roman" w:hAnsi="Arial Narrow"/>
        </w:rPr>
      </w:pPr>
    </w:p>
    <w:p w:rsidR="004B597E" w:rsidRPr="00D61C47" w:rsidRDefault="004B597E" w:rsidP="005045DC">
      <w:pPr>
        <w:jc w:val="center"/>
        <w:outlineLvl w:val="2"/>
        <w:rPr>
          <w:rFonts w:ascii="Arial Narrow" w:eastAsia="Arial Narrow" w:hAnsi="Arial Narrow"/>
          <w:b/>
          <w:sz w:val="24"/>
          <w:szCs w:val="24"/>
        </w:rPr>
      </w:pPr>
      <w:bookmarkStart w:id="300" w:name="_Toc1407339"/>
      <w:r>
        <w:rPr>
          <w:rFonts w:ascii="Arial Narrow" w:eastAsia="Arial Narrow" w:hAnsi="Arial Narrow"/>
          <w:b/>
          <w:sz w:val="24"/>
          <w:szCs w:val="24"/>
        </w:rPr>
        <w:t>DIÁKIGAZOLVÁNY</w:t>
      </w:r>
      <w:bookmarkEnd w:id="300"/>
    </w:p>
    <w:p w:rsidR="004B597E" w:rsidRDefault="004B597E" w:rsidP="005045DC">
      <w:pPr>
        <w:rPr>
          <w:rFonts w:ascii="Arial Narrow" w:eastAsia="Arial Narrow" w:hAnsi="Arial Narrow"/>
          <w:sz w:val="22"/>
        </w:rPr>
      </w:pPr>
    </w:p>
    <w:p w:rsidR="004B597E" w:rsidRDefault="004B597E" w:rsidP="005045DC">
      <w:pPr>
        <w:ind w:left="142" w:right="23" w:hanging="709"/>
        <w:jc w:val="both"/>
        <w:rPr>
          <w:rFonts w:ascii="Arial Narrow" w:eastAsia="Arial Narrow" w:hAnsi="Arial Narrow"/>
          <w:sz w:val="22"/>
        </w:rPr>
      </w:pPr>
      <w:r>
        <w:rPr>
          <w:rFonts w:ascii="Arial Narrow" w:eastAsia="Arial Narrow" w:hAnsi="Arial Narrow"/>
          <w:b/>
          <w:sz w:val="22"/>
        </w:rPr>
        <w:t>9:14</w:t>
      </w:r>
      <w:r w:rsidRPr="00D61C47">
        <w:rPr>
          <w:rFonts w:ascii="Arial Narrow" w:eastAsia="Arial Narrow" w:hAnsi="Arial Narrow"/>
          <w:b/>
          <w:sz w:val="22"/>
        </w:rPr>
        <w:t xml:space="preserve">. § </w:t>
      </w:r>
      <w:r w:rsidRPr="00D61C47">
        <w:rPr>
          <w:rFonts w:ascii="Arial Narrow" w:eastAsia="Arial Narrow" w:hAnsi="Arial Narrow"/>
          <w:sz w:val="22"/>
        </w:rPr>
        <w:t>(1)</w:t>
      </w:r>
      <w:r w:rsidRPr="00D61C47">
        <w:rPr>
          <w:rFonts w:ascii="Arial Narrow" w:eastAsia="Arial Narrow" w:hAnsi="Arial Narrow"/>
          <w:b/>
          <w:sz w:val="22"/>
        </w:rPr>
        <w:t xml:space="preserve"> </w:t>
      </w:r>
      <w:r>
        <w:rPr>
          <w:rFonts w:ascii="Arial Narrow" w:eastAsia="Arial Narrow" w:hAnsi="Arial Narrow"/>
          <w:sz w:val="22"/>
        </w:rPr>
        <w:t xml:space="preserve">A nemzetközi ösztöndíjas </w:t>
      </w:r>
      <w:r w:rsidRPr="00D61C47">
        <w:rPr>
          <w:rFonts w:ascii="Arial Narrow" w:eastAsia="Arial Narrow" w:hAnsi="Arial Narrow"/>
          <w:sz w:val="22"/>
        </w:rPr>
        <w:t>hal</w:t>
      </w:r>
      <w:r>
        <w:rPr>
          <w:rFonts w:ascii="Arial Narrow" w:eastAsia="Arial Narrow" w:hAnsi="Arial Narrow"/>
          <w:sz w:val="22"/>
        </w:rPr>
        <w:t xml:space="preserve">lgató jogosult a teljes idejű képzésen résztvevő </w:t>
      </w:r>
      <w:r w:rsidRPr="00D61C47">
        <w:rPr>
          <w:rFonts w:ascii="Arial Narrow" w:eastAsia="Arial Narrow" w:hAnsi="Arial Narrow"/>
          <w:sz w:val="22"/>
        </w:rPr>
        <w:t>hallgatókkal</w:t>
      </w:r>
      <w:r>
        <w:rPr>
          <w:rFonts w:ascii="Arial Narrow" w:eastAsia="Arial Narrow" w:hAnsi="Arial Narrow"/>
          <w:sz w:val="22"/>
        </w:rPr>
        <w:t xml:space="preserve"> </w:t>
      </w:r>
      <w:r w:rsidRPr="00D61C47">
        <w:rPr>
          <w:rFonts w:ascii="Arial Narrow" w:eastAsia="Arial Narrow" w:hAnsi="Arial Narrow"/>
          <w:sz w:val="22"/>
        </w:rPr>
        <w:t>azonos utazási-kulturális-kereskedelmi kedvezményekre.</w:t>
      </w:r>
    </w:p>
    <w:p w:rsidR="004B597E" w:rsidRDefault="004B597E" w:rsidP="005045DC">
      <w:pPr>
        <w:ind w:left="1417" w:right="23" w:hanging="709"/>
        <w:jc w:val="both"/>
        <w:rPr>
          <w:rFonts w:ascii="Arial Narrow" w:eastAsia="Arial Narrow" w:hAnsi="Arial Narrow"/>
          <w:sz w:val="22"/>
        </w:rPr>
      </w:pPr>
    </w:p>
    <w:p w:rsidR="004B597E" w:rsidRDefault="004B597E" w:rsidP="005045DC">
      <w:pPr>
        <w:pStyle w:val="Listaszerbekezds"/>
        <w:numPr>
          <w:ilvl w:val="0"/>
          <w:numId w:val="92"/>
        </w:numPr>
        <w:tabs>
          <w:tab w:val="left" w:pos="284"/>
        </w:tabs>
        <w:ind w:left="0" w:firstLine="6"/>
        <w:jc w:val="both"/>
        <w:rPr>
          <w:rFonts w:ascii="Arial Narrow" w:eastAsia="Arial Narrow" w:hAnsi="Arial Narrow"/>
          <w:sz w:val="22"/>
        </w:rPr>
      </w:pPr>
      <w:r w:rsidRPr="00D61C47">
        <w:rPr>
          <w:rFonts w:ascii="Arial Narrow" w:eastAsia="Arial Narrow" w:hAnsi="Arial Narrow"/>
          <w:sz w:val="22"/>
        </w:rPr>
        <w:t>Ezek igénybevételére az Egyetem a hallgató részére igazolást állít ki díjmentesen. Az igazolás 60</w:t>
      </w:r>
      <w:r>
        <w:rPr>
          <w:rFonts w:ascii="Arial Narrow" w:eastAsia="Arial Narrow" w:hAnsi="Arial Narrow"/>
          <w:sz w:val="22"/>
        </w:rPr>
        <w:t xml:space="preserve"> </w:t>
      </w:r>
      <w:r w:rsidRPr="00D61C47">
        <w:rPr>
          <w:rFonts w:ascii="Arial Narrow" w:eastAsia="Arial Narrow" w:hAnsi="Arial Narrow"/>
          <w:sz w:val="22"/>
        </w:rPr>
        <w:t>napig érvényes, és korlátlan számban hosszabbítható új igazolás kiadásával a részképzéses jogviszony</w:t>
      </w:r>
      <w:r>
        <w:rPr>
          <w:rFonts w:ascii="Arial Narrow" w:eastAsia="Arial Narrow" w:hAnsi="Arial Narrow"/>
          <w:sz w:val="22"/>
        </w:rPr>
        <w:t xml:space="preserve"> </w:t>
      </w:r>
      <w:r w:rsidRPr="00D61C47">
        <w:rPr>
          <w:rFonts w:ascii="Arial Narrow" w:eastAsia="Arial Narrow" w:hAnsi="Arial Narrow"/>
          <w:sz w:val="22"/>
        </w:rPr>
        <w:t>fennállásának ideje alatt.</w:t>
      </w:r>
    </w:p>
    <w:p w:rsidR="004B597E" w:rsidRPr="0018239F" w:rsidRDefault="004B597E" w:rsidP="005045DC">
      <w:pPr>
        <w:ind w:left="708" w:right="23"/>
        <w:jc w:val="both"/>
        <w:rPr>
          <w:rFonts w:ascii="Arial Narrow" w:eastAsia="Arial Narrow" w:hAnsi="Arial Narrow"/>
          <w:sz w:val="22"/>
        </w:rPr>
      </w:pPr>
    </w:p>
    <w:p w:rsidR="004B597E" w:rsidRDefault="004B597E" w:rsidP="005045DC">
      <w:pPr>
        <w:pStyle w:val="Listaszerbekezds"/>
        <w:numPr>
          <w:ilvl w:val="0"/>
          <w:numId w:val="92"/>
        </w:numPr>
        <w:tabs>
          <w:tab w:val="left" w:pos="426"/>
        </w:tabs>
        <w:ind w:left="0" w:firstLine="6"/>
        <w:jc w:val="both"/>
        <w:rPr>
          <w:rFonts w:ascii="Arial Narrow" w:eastAsia="Arial Narrow" w:hAnsi="Arial Narrow"/>
          <w:sz w:val="22"/>
        </w:rPr>
      </w:pPr>
      <w:r w:rsidRPr="00D61C47">
        <w:rPr>
          <w:rFonts w:ascii="Arial Narrow" w:eastAsia="Arial Narrow" w:hAnsi="Arial Narrow"/>
          <w:sz w:val="22"/>
        </w:rPr>
        <w:t>Az igazolás kiállításának feltétele a hallgató beiratkozásának bejelentése az Oktatási Hivatal felé a</w:t>
      </w:r>
      <w:r>
        <w:rPr>
          <w:rFonts w:ascii="Arial Narrow" w:eastAsia="Arial Narrow" w:hAnsi="Arial Narrow"/>
          <w:sz w:val="22"/>
        </w:rPr>
        <w:t xml:space="preserve"> </w:t>
      </w:r>
      <w:r w:rsidRPr="00D61C47">
        <w:rPr>
          <w:rFonts w:ascii="Arial Narrow" w:eastAsia="Arial Narrow" w:hAnsi="Arial Narrow"/>
          <w:sz w:val="22"/>
        </w:rPr>
        <w:t>FIR-en keresztül.</w:t>
      </w:r>
    </w:p>
    <w:p w:rsidR="004B597E" w:rsidRPr="0018239F" w:rsidRDefault="004B597E" w:rsidP="005045DC">
      <w:pPr>
        <w:tabs>
          <w:tab w:val="left" w:pos="426"/>
        </w:tabs>
        <w:ind w:left="708" w:right="23"/>
        <w:jc w:val="both"/>
        <w:rPr>
          <w:rFonts w:ascii="Arial Narrow" w:eastAsia="Arial Narrow" w:hAnsi="Arial Narrow"/>
          <w:sz w:val="22"/>
        </w:rPr>
      </w:pPr>
    </w:p>
    <w:p w:rsidR="004B597E" w:rsidRPr="0018239F" w:rsidRDefault="004B597E" w:rsidP="005045DC">
      <w:pPr>
        <w:pStyle w:val="Listaszerbekezds"/>
        <w:numPr>
          <w:ilvl w:val="0"/>
          <w:numId w:val="92"/>
        </w:numPr>
        <w:tabs>
          <w:tab w:val="left" w:pos="426"/>
        </w:tabs>
        <w:ind w:left="0" w:firstLine="6"/>
        <w:jc w:val="both"/>
        <w:rPr>
          <w:rFonts w:ascii="Arial Narrow" w:eastAsia="Arial Narrow" w:hAnsi="Arial Narrow"/>
          <w:sz w:val="22"/>
        </w:rPr>
      </w:pPr>
      <w:r w:rsidRPr="0018239F">
        <w:rPr>
          <w:rFonts w:ascii="Arial Narrow" w:eastAsia="Arial Narrow" w:hAnsi="Arial Narrow"/>
          <w:sz w:val="22"/>
        </w:rPr>
        <w:t>Az igazolás csak</w:t>
      </w:r>
      <w:r>
        <w:rPr>
          <w:rFonts w:ascii="Arial Narrow" w:eastAsia="Arial Narrow" w:hAnsi="Arial Narrow"/>
          <w:sz w:val="22"/>
        </w:rPr>
        <w:t xml:space="preserve"> és </w:t>
      </w:r>
      <w:r w:rsidRPr="0018239F">
        <w:rPr>
          <w:rFonts w:ascii="Arial Narrow" w:eastAsia="Arial Narrow" w:hAnsi="Arial Narrow"/>
          <w:sz w:val="22"/>
        </w:rPr>
        <w:t>kizárólag</w:t>
      </w:r>
      <w:r>
        <w:rPr>
          <w:rFonts w:ascii="Arial Narrow" w:eastAsia="Arial Narrow" w:hAnsi="Arial Narrow"/>
          <w:sz w:val="22"/>
        </w:rPr>
        <w:t xml:space="preserve"> a beiratkozás bejelentését követő FIR </w:t>
      </w:r>
      <w:r w:rsidRPr="0018239F">
        <w:rPr>
          <w:rFonts w:ascii="Arial Narrow" w:eastAsia="Arial Narrow" w:hAnsi="Arial Narrow"/>
          <w:sz w:val="22"/>
        </w:rPr>
        <w:t>visszaigazoló</w:t>
      </w:r>
      <w:r>
        <w:rPr>
          <w:rFonts w:ascii="Arial Narrow" w:eastAsia="Arial Narrow" w:hAnsi="Arial Narrow"/>
          <w:sz w:val="22"/>
        </w:rPr>
        <w:t xml:space="preserve"> </w:t>
      </w:r>
      <w:r w:rsidRPr="0018239F">
        <w:rPr>
          <w:rFonts w:ascii="Arial Narrow" w:eastAsia="Arial Narrow" w:hAnsi="Arial Narrow"/>
          <w:sz w:val="22"/>
        </w:rPr>
        <w:t>válaszban megküldött, és a Neptun rendszerben megjelenő oktatási azonosító szám rögzítésével állítható ki.</w:t>
      </w:r>
    </w:p>
    <w:p w:rsidR="004B597E" w:rsidRDefault="004B597E" w:rsidP="0018239F">
      <w:pPr>
        <w:ind w:right="23"/>
        <w:jc w:val="both"/>
        <w:rPr>
          <w:rFonts w:ascii="Arial Narrow" w:eastAsia="Arial Narrow" w:hAnsi="Arial Narrow"/>
          <w:sz w:val="22"/>
        </w:rPr>
      </w:pPr>
      <w:r>
        <w:rPr>
          <w:rFonts w:ascii="Arial Narrow" w:eastAsia="Arial Narrow" w:hAnsi="Arial Narrow"/>
          <w:sz w:val="22"/>
        </w:rPr>
        <w:br w:type="page"/>
      </w:r>
    </w:p>
    <w:p w:rsidR="004B597E" w:rsidRPr="0018239F" w:rsidRDefault="004B597E" w:rsidP="0018239F">
      <w:pPr>
        <w:ind w:right="23"/>
        <w:jc w:val="both"/>
        <w:rPr>
          <w:rFonts w:ascii="Arial Narrow" w:eastAsia="Arial Narrow" w:hAnsi="Arial Narrow"/>
          <w:sz w:val="22"/>
        </w:rPr>
      </w:pPr>
    </w:p>
    <w:p w:rsidR="004B597E" w:rsidRPr="0018239F" w:rsidRDefault="004B597E" w:rsidP="0018239F">
      <w:pPr>
        <w:jc w:val="center"/>
        <w:outlineLvl w:val="0"/>
        <w:rPr>
          <w:rFonts w:ascii="Arial Narrow" w:eastAsia="Arial Narrow" w:hAnsi="Arial Narrow"/>
          <w:b/>
          <w:sz w:val="28"/>
          <w:szCs w:val="28"/>
        </w:rPr>
      </w:pPr>
      <w:bookmarkStart w:id="301" w:name="page86"/>
      <w:bookmarkStart w:id="302" w:name="_Toc1407340"/>
      <w:bookmarkEnd w:id="301"/>
      <w:r w:rsidRPr="0018239F">
        <w:rPr>
          <w:rFonts w:ascii="Arial Narrow" w:eastAsia="Arial Narrow" w:hAnsi="Arial Narrow"/>
          <w:b/>
          <w:sz w:val="28"/>
          <w:szCs w:val="28"/>
        </w:rPr>
        <w:t>TIZEDIK KÖNYV</w:t>
      </w:r>
      <w:bookmarkEnd w:id="302"/>
      <w:r w:rsidR="006271E0">
        <w:rPr>
          <w:rStyle w:val="Lbjegyzet-hivatkozs"/>
          <w:rFonts w:ascii="Arial Narrow" w:eastAsia="Arial Narrow" w:hAnsi="Arial Narrow"/>
          <w:b/>
          <w:sz w:val="28"/>
          <w:szCs w:val="28"/>
        </w:rPr>
        <w:footnoteReference w:id="156"/>
      </w:r>
    </w:p>
    <w:p w:rsidR="004B597E" w:rsidRDefault="004B597E">
      <w:pPr>
        <w:spacing w:line="360" w:lineRule="exact"/>
        <w:rPr>
          <w:rFonts w:ascii="Times New Roman" w:eastAsia="Times New Roman" w:hAnsi="Times New Roman"/>
        </w:rPr>
      </w:pPr>
    </w:p>
    <w:p w:rsidR="004B597E" w:rsidRPr="0018239F" w:rsidRDefault="004B597E" w:rsidP="0018239F">
      <w:pPr>
        <w:jc w:val="center"/>
        <w:outlineLvl w:val="0"/>
        <w:rPr>
          <w:rFonts w:ascii="Arial Narrow" w:eastAsia="Arial Narrow" w:hAnsi="Arial Narrow"/>
          <w:b/>
          <w:sz w:val="28"/>
          <w:szCs w:val="28"/>
        </w:rPr>
      </w:pPr>
      <w:bookmarkStart w:id="303" w:name="_Toc1407341"/>
      <w:r w:rsidRPr="0018239F">
        <w:rPr>
          <w:rFonts w:ascii="Arial Narrow" w:eastAsia="Arial Narrow" w:hAnsi="Arial Narrow"/>
          <w:b/>
          <w:sz w:val="28"/>
          <w:szCs w:val="28"/>
        </w:rPr>
        <w:t>A DUÁLIS KÉPZÉS</w:t>
      </w:r>
      <w:bookmarkEnd w:id="303"/>
    </w:p>
    <w:p w:rsidR="004B597E" w:rsidRDefault="004B597E">
      <w:pPr>
        <w:spacing w:line="360" w:lineRule="exact"/>
        <w:rPr>
          <w:rFonts w:ascii="Times New Roman" w:eastAsia="Times New Roman" w:hAnsi="Times New Roman"/>
        </w:rPr>
      </w:pPr>
    </w:p>
    <w:p w:rsidR="004B597E" w:rsidRPr="0018239F" w:rsidRDefault="004B597E" w:rsidP="008D189B">
      <w:pPr>
        <w:jc w:val="center"/>
        <w:outlineLvl w:val="1"/>
        <w:rPr>
          <w:rFonts w:ascii="Arial Narrow" w:eastAsia="Arial Narrow" w:hAnsi="Arial Narrow"/>
          <w:b/>
          <w:sz w:val="26"/>
          <w:szCs w:val="26"/>
        </w:rPr>
      </w:pPr>
      <w:bookmarkStart w:id="304" w:name="_Toc1407342"/>
      <w:r w:rsidRPr="0018239F">
        <w:rPr>
          <w:rFonts w:ascii="Arial Narrow" w:eastAsia="Arial Narrow" w:hAnsi="Arial Narrow"/>
          <w:b/>
          <w:sz w:val="26"/>
          <w:szCs w:val="26"/>
        </w:rPr>
        <w:t>ELSŐ RÉSZ</w:t>
      </w:r>
      <w:bookmarkEnd w:id="304"/>
    </w:p>
    <w:p w:rsidR="004B597E" w:rsidRDefault="004B597E">
      <w:pPr>
        <w:spacing w:line="360" w:lineRule="exact"/>
        <w:rPr>
          <w:rFonts w:ascii="Times New Roman" w:eastAsia="Times New Roman" w:hAnsi="Times New Roman"/>
        </w:rPr>
      </w:pPr>
    </w:p>
    <w:p w:rsidR="004B597E" w:rsidRPr="0018239F" w:rsidRDefault="004B597E" w:rsidP="00007650">
      <w:pPr>
        <w:jc w:val="center"/>
        <w:outlineLvl w:val="2"/>
        <w:rPr>
          <w:rFonts w:ascii="Arial Narrow" w:eastAsia="Arial Narrow" w:hAnsi="Arial Narrow"/>
          <w:b/>
          <w:sz w:val="24"/>
          <w:szCs w:val="24"/>
        </w:rPr>
      </w:pPr>
      <w:bookmarkStart w:id="305" w:name="_Toc1407343"/>
      <w:r w:rsidRPr="0018239F">
        <w:rPr>
          <w:rFonts w:ascii="Arial Narrow" w:eastAsia="Arial Narrow" w:hAnsi="Arial Narrow"/>
          <w:b/>
          <w:sz w:val="24"/>
          <w:szCs w:val="24"/>
        </w:rPr>
        <w:t>I. FEJEZET</w:t>
      </w:r>
      <w:bookmarkEnd w:id="305"/>
    </w:p>
    <w:p w:rsidR="004B597E" w:rsidRDefault="004B597E">
      <w:pPr>
        <w:spacing w:line="362" w:lineRule="exact"/>
        <w:rPr>
          <w:rFonts w:ascii="Times New Roman" w:eastAsia="Times New Roman" w:hAnsi="Times New Roman"/>
        </w:rPr>
      </w:pPr>
    </w:p>
    <w:p w:rsidR="004B597E" w:rsidRPr="0018239F" w:rsidRDefault="004B597E" w:rsidP="00007650">
      <w:pPr>
        <w:jc w:val="center"/>
        <w:outlineLvl w:val="2"/>
        <w:rPr>
          <w:rFonts w:ascii="Arial Narrow" w:eastAsia="Arial Narrow" w:hAnsi="Arial Narrow"/>
          <w:b/>
          <w:sz w:val="24"/>
          <w:szCs w:val="24"/>
        </w:rPr>
      </w:pPr>
      <w:bookmarkStart w:id="306" w:name="_Toc1407344"/>
      <w:r w:rsidRPr="0018239F">
        <w:rPr>
          <w:rFonts w:ascii="Arial Narrow" w:eastAsia="Arial Narrow" w:hAnsi="Arial Narrow"/>
          <w:b/>
          <w:sz w:val="24"/>
          <w:szCs w:val="24"/>
        </w:rPr>
        <w:t>A DUÁLIS KÉPZÉS JELLEMZŐI</w:t>
      </w:r>
      <w:bookmarkEnd w:id="306"/>
    </w:p>
    <w:p w:rsidR="004B597E" w:rsidRDefault="004B597E" w:rsidP="005045DC">
      <w:pPr>
        <w:rPr>
          <w:rFonts w:ascii="Times New Roman" w:eastAsia="Times New Roman" w:hAnsi="Times New Roman"/>
        </w:rPr>
      </w:pPr>
    </w:p>
    <w:p w:rsidR="004B597E" w:rsidRDefault="004B597E" w:rsidP="005045DC">
      <w:pPr>
        <w:tabs>
          <w:tab w:val="left" w:pos="426"/>
        </w:tabs>
        <w:ind w:right="20" w:hanging="565"/>
        <w:jc w:val="both"/>
        <w:rPr>
          <w:rFonts w:ascii="Arial Narrow" w:eastAsia="Arial Narrow" w:hAnsi="Arial Narrow"/>
          <w:sz w:val="22"/>
        </w:rPr>
      </w:pPr>
      <w:r>
        <w:rPr>
          <w:rFonts w:ascii="Arial Narrow" w:eastAsia="Arial Narrow" w:hAnsi="Arial Narrow"/>
          <w:b/>
          <w:sz w:val="22"/>
        </w:rPr>
        <w:t xml:space="preserve">10:1.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Eredmény-kimenet: 1-2 év gyakorlati tapasztalattal rendelkező friss diplomás. Kompetenciák,</w:t>
      </w:r>
      <w:r>
        <w:rPr>
          <w:rFonts w:ascii="Arial Narrow" w:eastAsia="Arial Narrow" w:hAnsi="Arial Narrow"/>
          <w:b/>
          <w:sz w:val="22"/>
        </w:rPr>
        <w:t xml:space="preserve"> </w:t>
      </w:r>
      <w:r>
        <w:rPr>
          <w:rFonts w:ascii="Arial Narrow" w:eastAsia="Arial Narrow" w:hAnsi="Arial Narrow"/>
          <w:sz w:val="22"/>
        </w:rPr>
        <w:t>képes-ségek:</w:t>
      </w:r>
    </w:p>
    <w:p w:rsidR="004B597E" w:rsidRDefault="004B597E" w:rsidP="003C795A">
      <w:pPr>
        <w:numPr>
          <w:ilvl w:val="1"/>
          <w:numId w:val="128"/>
        </w:numPr>
        <w:tabs>
          <w:tab w:val="left" w:pos="1985"/>
        </w:tabs>
        <w:ind w:left="1701"/>
        <w:jc w:val="both"/>
        <w:rPr>
          <w:rFonts w:ascii="Arial Narrow" w:eastAsia="Arial Narrow" w:hAnsi="Arial Narrow"/>
          <w:sz w:val="22"/>
        </w:rPr>
      </w:pPr>
      <w:r>
        <w:rPr>
          <w:rFonts w:ascii="Arial Narrow" w:eastAsia="Arial Narrow" w:hAnsi="Arial Narrow"/>
          <w:sz w:val="22"/>
        </w:rPr>
        <w:t>az intézményekben nem oktatott szakmai ismeretek;</w:t>
      </w:r>
    </w:p>
    <w:p w:rsidR="004B597E" w:rsidRDefault="004B597E" w:rsidP="003C795A">
      <w:pPr>
        <w:numPr>
          <w:ilvl w:val="1"/>
          <w:numId w:val="128"/>
        </w:numPr>
        <w:tabs>
          <w:tab w:val="left" w:pos="1985"/>
        </w:tabs>
        <w:ind w:left="1701"/>
        <w:jc w:val="both"/>
        <w:rPr>
          <w:rFonts w:ascii="Arial Narrow" w:eastAsia="Arial Narrow" w:hAnsi="Arial Narrow"/>
          <w:sz w:val="22"/>
        </w:rPr>
      </w:pPr>
      <w:r>
        <w:rPr>
          <w:rFonts w:ascii="Arial Narrow" w:eastAsia="Arial Narrow" w:hAnsi="Arial Narrow"/>
          <w:sz w:val="22"/>
        </w:rPr>
        <w:t>adott vállalat(ok)hoz köthető specifikus szakmai ismeretek;</w:t>
      </w:r>
    </w:p>
    <w:p w:rsidR="004B597E" w:rsidRDefault="004B597E" w:rsidP="003C795A">
      <w:pPr>
        <w:numPr>
          <w:ilvl w:val="1"/>
          <w:numId w:val="128"/>
        </w:numPr>
        <w:tabs>
          <w:tab w:val="left" w:pos="1985"/>
        </w:tabs>
        <w:ind w:left="1701"/>
        <w:jc w:val="both"/>
        <w:rPr>
          <w:rFonts w:ascii="Arial Narrow" w:eastAsia="Arial Narrow" w:hAnsi="Arial Narrow"/>
          <w:sz w:val="22"/>
        </w:rPr>
      </w:pPr>
      <w:r>
        <w:rPr>
          <w:rFonts w:ascii="Arial Narrow" w:eastAsia="Arial Narrow" w:hAnsi="Arial Narrow"/>
          <w:sz w:val="22"/>
        </w:rPr>
        <w:t>önálló munkavégzési képesség;</w:t>
      </w:r>
    </w:p>
    <w:p w:rsidR="004B597E" w:rsidRDefault="004B597E" w:rsidP="003C795A">
      <w:pPr>
        <w:numPr>
          <w:ilvl w:val="1"/>
          <w:numId w:val="128"/>
        </w:numPr>
        <w:tabs>
          <w:tab w:val="left" w:pos="1985"/>
        </w:tabs>
        <w:ind w:left="1701"/>
        <w:jc w:val="both"/>
        <w:rPr>
          <w:rFonts w:ascii="Arial Narrow" w:eastAsia="Arial Narrow" w:hAnsi="Arial Narrow"/>
          <w:sz w:val="22"/>
        </w:rPr>
      </w:pPr>
      <w:r>
        <w:rPr>
          <w:rFonts w:ascii="Arial Narrow" w:eastAsia="Arial Narrow" w:hAnsi="Arial Narrow"/>
          <w:sz w:val="22"/>
        </w:rPr>
        <w:t>csoportos munkavégzési képesség;</w:t>
      </w:r>
    </w:p>
    <w:p w:rsidR="004B597E" w:rsidRDefault="004B597E" w:rsidP="003C795A">
      <w:pPr>
        <w:numPr>
          <w:ilvl w:val="1"/>
          <w:numId w:val="128"/>
        </w:numPr>
        <w:tabs>
          <w:tab w:val="left" w:pos="1985"/>
        </w:tabs>
        <w:ind w:left="1701"/>
        <w:jc w:val="both"/>
        <w:rPr>
          <w:rFonts w:ascii="Arial Narrow" w:eastAsia="Arial Narrow" w:hAnsi="Arial Narrow"/>
          <w:sz w:val="22"/>
        </w:rPr>
      </w:pPr>
      <w:r>
        <w:rPr>
          <w:rFonts w:ascii="Arial Narrow" w:eastAsia="Arial Narrow" w:hAnsi="Arial Narrow"/>
          <w:sz w:val="22"/>
        </w:rPr>
        <w:t>fejlett munkavégzési hatékonyság és eredményesség;</w:t>
      </w:r>
    </w:p>
    <w:p w:rsidR="004B597E" w:rsidRDefault="004B597E" w:rsidP="003C795A">
      <w:pPr>
        <w:numPr>
          <w:ilvl w:val="1"/>
          <w:numId w:val="128"/>
        </w:numPr>
        <w:tabs>
          <w:tab w:val="left" w:pos="1985"/>
        </w:tabs>
        <w:ind w:left="1701"/>
        <w:jc w:val="both"/>
        <w:rPr>
          <w:rFonts w:ascii="Arial Narrow" w:eastAsia="Arial Narrow" w:hAnsi="Arial Narrow"/>
          <w:sz w:val="22"/>
        </w:rPr>
      </w:pPr>
      <w:r>
        <w:rPr>
          <w:rFonts w:ascii="Arial Narrow" w:eastAsia="Arial Narrow" w:hAnsi="Arial Narrow"/>
          <w:sz w:val="22"/>
        </w:rPr>
        <w:t>vállalati és munkakultúra terén szerzett jártasság.</w:t>
      </w:r>
    </w:p>
    <w:p w:rsidR="004B597E" w:rsidRDefault="004B597E" w:rsidP="005045DC">
      <w:pPr>
        <w:rPr>
          <w:rFonts w:ascii="Arial Narrow" w:eastAsia="Arial Narrow" w:hAnsi="Arial Narrow"/>
          <w:sz w:val="22"/>
        </w:rPr>
      </w:pPr>
    </w:p>
    <w:p w:rsidR="004B597E" w:rsidRDefault="004B597E" w:rsidP="005045DC">
      <w:pPr>
        <w:numPr>
          <w:ilvl w:val="0"/>
          <w:numId w:val="129"/>
        </w:numPr>
        <w:tabs>
          <w:tab w:val="left" w:pos="284"/>
        </w:tabs>
        <w:ind w:right="20" w:firstLine="5"/>
        <w:jc w:val="both"/>
        <w:rPr>
          <w:rFonts w:ascii="Arial Narrow" w:eastAsia="Arial Narrow" w:hAnsi="Arial Narrow"/>
          <w:sz w:val="22"/>
        </w:rPr>
      </w:pPr>
      <w:r>
        <w:rPr>
          <w:rFonts w:ascii="Arial Narrow" w:eastAsia="Arial Narrow" w:hAnsi="Arial Narrow"/>
          <w:sz w:val="22"/>
        </w:rPr>
        <w:t>A folyamat minőségi jellemzői: a vállalati szakaszban eltöltött ún. vállalati gyakorlat és az intézményi szakaszban tanultak között (a teljes képzési idő vonatkozásában) kapcsolatnak kell lenni, amely függ az adott vállalat munkaerő-piaci igényeitől, az alkalmazott technológiától.</w:t>
      </w:r>
    </w:p>
    <w:p w:rsidR="004B597E" w:rsidRDefault="004B597E" w:rsidP="005045DC">
      <w:pPr>
        <w:rPr>
          <w:rFonts w:ascii="Arial Narrow" w:eastAsia="Arial Narrow" w:hAnsi="Arial Narrow"/>
          <w:sz w:val="22"/>
        </w:rPr>
      </w:pPr>
    </w:p>
    <w:p w:rsidR="004B597E" w:rsidRDefault="004B597E" w:rsidP="005045DC">
      <w:pPr>
        <w:numPr>
          <w:ilvl w:val="0"/>
          <w:numId w:val="129"/>
        </w:numPr>
        <w:tabs>
          <w:tab w:val="left" w:pos="284"/>
        </w:tabs>
        <w:ind w:left="440" w:hanging="435"/>
        <w:jc w:val="both"/>
        <w:rPr>
          <w:rFonts w:ascii="Arial Narrow" w:eastAsia="Arial Narrow" w:hAnsi="Arial Narrow"/>
          <w:sz w:val="22"/>
        </w:rPr>
      </w:pPr>
      <w:r>
        <w:rPr>
          <w:rFonts w:ascii="Arial Narrow" w:eastAsia="Arial Narrow" w:hAnsi="Arial Narrow"/>
          <w:sz w:val="22"/>
        </w:rPr>
        <w:t>A folyamat jogi-adminisztrációs jellemzői:</w:t>
      </w:r>
    </w:p>
    <w:p w:rsidR="004B597E" w:rsidRDefault="004B597E" w:rsidP="003C795A">
      <w:pPr>
        <w:numPr>
          <w:ilvl w:val="1"/>
          <w:numId w:val="129"/>
        </w:numPr>
        <w:tabs>
          <w:tab w:val="left" w:pos="1985"/>
        </w:tabs>
        <w:ind w:left="1701" w:right="20"/>
        <w:jc w:val="both"/>
        <w:rPr>
          <w:rFonts w:ascii="Arial Narrow" w:eastAsia="Arial Narrow" w:hAnsi="Arial Narrow"/>
          <w:sz w:val="22"/>
        </w:rPr>
      </w:pPr>
      <w:r>
        <w:rPr>
          <w:rFonts w:ascii="Arial Narrow" w:eastAsia="Arial Narrow" w:hAnsi="Arial Narrow"/>
          <w:sz w:val="22"/>
        </w:rPr>
        <w:t>A duális képzést a felsőoktatási intézménynek a hagyományos felvételi eljárás keretében kell meghirdetni, támaszkodva az együttműködő vállalati bázisra.</w:t>
      </w:r>
    </w:p>
    <w:p w:rsidR="004B597E" w:rsidRDefault="002254B1" w:rsidP="003C795A">
      <w:pPr>
        <w:numPr>
          <w:ilvl w:val="1"/>
          <w:numId w:val="129"/>
        </w:numPr>
        <w:tabs>
          <w:tab w:val="left" w:pos="1985"/>
        </w:tabs>
        <w:ind w:left="1701"/>
        <w:jc w:val="both"/>
        <w:rPr>
          <w:rFonts w:ascii="Arial Narrow" w:eastAsia="Arial Narrow" w:hAnsi="Arial Narrow"/>
          <w:sz w:val="22"/>
        </w:rPr>
      </w:pPr>
      <w:r>
        <w:rPr>
          <w:rFonts w:ascii="Arial Narrow" w:eastAsia="Arial Narrow" w:hAnsi="Arial Narrow"/>
          <w:sz w:val="22"/>
        </w:rPr>
        <w:t>A</w:t>
      </w:r>
      <w:r w:rsidRPr="002254B1">
        <w:rPr>
          <w:rFonts w:ascii="Arial Narrow" w:eastAsia="Arial Narrow" w:hAnsi="Arial Narrow"/>
          <w:sz w:val="22"/>
        </w:rPr>
        <w:t xml:space="preserve"> hallgatónak a duális formában folytatott teljes alap- és mesterképzési időszak alatt, legkésőbb a 2. félévtől munkavégzésre irányuló szerződéses jogviszonyba kell kerülnie a partnerszervezettel. Ennek megfelelően az általános felvételi eljárás esetén legkésőbb február 28., míg keresztféléves jelentkezés esetén legkésőbb szeptember 30. napjáig szükséges megkötni a munkaszerződéseket.</w:t>
      </w:r>
    </w:p>
    <w:p w:rsidR="004B597E" w:rsidRDefault="00501819" w:rsidP="003C795A">
      <w:pPr>
        <w:numPr>
          <w:ilvl w:val="1"/>
          <w:numId w:val="129"/>
        </w:numPr>
        <w:tabs>
          <w:tab w:val="left" w:pos="1985"/>
        </w:tabs>
        <w:ind w:left="1701"/>
        <w:jc w:val="both"/>
        <w:rPr>
          <w:rFonts w:ascii="Arial Narrow" w:eastAsia="Arial Narrow" w:hAnsi="Arial Narrow"/>
          <w:sz w:val="22"/>
        </w:rPr>
      </w:pPr>
      <w:r w:rsidRPr="00501819">
        <w:rPr>
          <w:rFonts w:ascii="Arial Narrow" w:eastAsia="Arial Narrow" w:hAnsi="Arial Narrow"/>
          <w:sz w:val="22"/>
        </w:rPr>
        <w:t>A duális partnerszervezet a képzés teljes idejére köteles díjazásban részesíteni a hallgatót (tehát mind az intézményi, mind pedig a gyakorlati periódusok alatt). A díj mértéke a jogszabály szerint legalább a kötelező legkisebb munkabér – minimálbér – 65 százaléka.</w:t>
      </w:r>
    </w:p>
    <w:p w:rsidR="004B597E" w:rsidRDefault="004B597E">
      <w:pPr>
        <w:spacing w:line="360" w:lineRule="exact"/>
        <w:rPr>
          <w:rFonts w:ascii="Times New Roman" w:eastAsia="Times New Roman" w:hAnsi="Times New Roman"/>
        </w:rPr>
      </w:pPr>
      <w:r>
        <w:rPr>
          <w:rFonts w:ascii="Times New Roman" w:eastAsia="Times New Roman" w:hAnsi="Times New Roman"/>
        </w:rPr>
        <w:br w:type="page"/>
      </w:r>
    </w:p>
    <w:p w:rsidR="004B597E" w:rsidRDefault="004B597E">
      <w:pPr>
        <w:spacing w:line="360"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07" w:name="_Toc1407345"/>
      <w:r w:rsidRPr="0018239F">
        <w:rPr>
          <w:rFonts w:ascii="Arial Narrow" w:eastAsia="Arial Narrow" w:hAnsi="Arial Narrow"/>
          <w:b/>
          <w:sz w:val="24"/>
          <w:szCs w:val="24"/>
        </w:rPr>
        <w:t>II. FEJEZET</w:t>
      </w:r>
      <w:bookmarkEnd w:id="307"/>
    </w:p>
    <w:p w:rsidR="004B597E" w:rsidRDefault="004B597E">
      <w:pPr>
        <w:spacing w:line="360"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08" w:name="_Toc1407346"/>
      <w:r w:rsidRPr="0018239F">
        <w:rPr>
          <w:rFonts w:ascii="Arial Narrow" w:eastAsia="Arial Narrow" w:hAnsi="Arial Narrow"/>
          <w:b/>
          <w:sz w:val="24"/>
          <w:szCs w:val="24"/>
        </w:rPr>
        <w:t>A DUÁLIS FELSŐFOKÚ KÉPZÉS IDŐBEOSZTÁSA</w:t>
      </w:r>
      <w:bookmarkEnd w:id="308"/>
    </w:p>
    <w:p w:rsidR="004B597E" w:rsidRDefault="004B597E" w:rsidP="005045DC">
      <w:pPr>
        <w:rPr>
          <w:rFonts w:ascii="Times New Roman" w:eastAsia="Times New Roman" w:hAnsi="Times New Roman"/>
        </w:rPr>
      </w:pPr>
    </w:p>
    <w:p w:rsidR="004B597E" w:rsidRDefault="004B597E" w:rsidP="005045DC">
      <w:pPr>
        <w:ind w:hanging="565"/>
        <w:jc w:val="both"/>
        <w:rPr>
          <w:rFonts w:ascii="Arial Narrow" w:eastAsia="Arial Narrow" w:hAnsi="Arial Narrow"/>
          <w:sz w:val="22"/>
        </w:rPr>
      </w:pPr>
      <w:r>
        <w:rPr>
          <w:rFonts w:ascii="Arial Narrow" w:eastAsia="Arial Narrow" w:hAnsi="Arial Narrow"/>
          <w:b/>
          <w:sz w:val="22"/>
        </w:rPr>
        <w:t xml:space="preserve">10:2.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felsőoktatási intézmény és a duális képzésben résztvevő vállalat, vagy intézmény „osztozik” a</w:t>
      </w:r>
      <w:r>
        <w:rPr>
          <w:rFonts w:ascii="Arial Narrow" w:eastAsia="Arial Narrow" w:hAnsi="Arial Narrow"/>
          <w:b/>
          <w:sz w:val="22"/>
        </w:rPr>
        <w:t xml:space="preserve"> </w:t>
      </w:r>
      <w:r>
        <w:rPr>
          <w:rFonts w:ascii="Arial Narrow" w:eastAsia="Arial Narrow" w:hAnsi="Arial Narrow"/>
          <w:sz w:val="22"/>
        </w:rPr>
        <w:t>képzés feladatain és a képzési időn: a hallgató által a duális gyakorlatnak helyt adó szervezetnél eltöltött idő el kell, hogy érje az intézményi szakaszok összes idejének legalább 80%-át. Ezt az arányt a teljes képzési időszakra vonatkozóan kell értelmezni, azzal a megkötéssel, hogy minden (indokolt esetben kettő) elméleti szakaszt egy gyakorlati szakasznak kell követnie.</w:t>
      </w:r>
    </w:p>
    <w:p w:rsidR="004B597E" w:rsidRDefault="004B597E" w:rsidP="005045DC">
      <w:pPr>
        <w:rPr>
          <w:rFonts w:ascii="Times New Roman" w:eastAsia="Times New Roman" w:hAnsi="Times New Roman"/>
        </w:rPr>
      </w:pPr>
    </w:p>
    <w:p w:rsidR="004B597E" w:rsidRDefault="004B597E" w:rsidP="005045DC">
      <w:pPr>
        <w:numPr>
          <w:ilvl w:val="0"/>
          <w:numId w:val="130"/>
        </w:numPr>
        <w:tabs>
          <w:tab w:val="left" w:pos="284"/>
        </w:tabs>
        <w:ind w:firstLine="5"/>
        <w:jc w:val="both"/>
        <w:rPr>
          <w:rFonts w:ascii="Arial Narrow" w:eastAsia="Arial Narrow" w:hAnsi="Arial Narrow"/>
          <w:sz w:val="22"/>
        </w:rPr>
      </w:pPr>
      <w:r>
        <w:rPr>
          <w:rFonts w:ascii="Arial Narrow" w:eastAsia="Arial Narrow" w:hAnsi="Arial Narrow"/>
          <w:sz w:val="22"/>
        </w:rPr>
        <w:t>A duális hallgatók a szorgalmi időszakokat (szeptember elejétől december elejéig és február elejétől május elejéig: 2x14 hét) a felsőoktatási intézményben töltik, pontosan ugyanazoknak a követelményeknek kell megfelelniük az alapképzésben, mint a nem duális hallgatóknak.</w:t>
      </w:r>
    </w:p>
    <w:p w:rsidR="004B597E" w:rsidRDefault="004B597E" w:rsidP="005045DC">
      <w:pPr>
        <w:tabs>
          <w:tab w:val="left" w:pos="284"/>
        </w:tabs>
        <w:rPr>
          <w:rFonts w:ascii="Arial Narrow" w:eastAsia="Arial Narrow" w:hAnsi="Arial Narrow"/>
          <w:sz w:val="22"/>
        </w:rPr>
      </w:pPr>
    </w:p>
    <w:p w:rsidR="004B597E" w:rsidRDefault="004B597E" w:rsidP="005045DC">
      <w:pPr>
        <w:numPr>
          <w:ilvl w:val="0"/>
          <w:numId w:val="130"/>
        </w:numPr>
        <w:tabs>
          <w:tab w:val="left" w:pos="284"/>
        </w:tabs>
        <w:ind w:right="20" w:firstLine="5"/>
        <w:jc w:val="both"/>
        <w:rPr>
          <w:rFonts w:ascii="Arial Narrow" w:eastAsia="Arial Narrow" w:hAnsi="Arial Narrow"/>
          <w:sz w:val="22"/>
        </w:rPr>
      </w:pPr>
      <w:r>
        <w:rPr>
          <w:rFonts w:ascii="Arial Narrow" w:eastAsia="Arial Narrow" w:hAnsi="Arial Narrow"/>
          <w:sz w:val="22"/>
        </w:rPr>
        <w:t>A szorgalmi időszak lezárultával a duális hallgatók megkezdik a céges tanulmányi (gyakorlati) időszakot, miközben a vizsgáikat is teljesítik azokból a tárgyakból, amelyeket nem tudtak a szorgalmi időszak alatt elővizsgával vagy ún. megajánlott jeggyel teljesíteni. A vállalatnak lehetővé kell tennie, hogy a hallgató részt tudjon venni a vizsgáin, vagyis úgy kell a feladatait beosztani a cégnél, hogy a vizsga időpontjában meg tudjon jelenni a felsőoktatási intézményben.</w:t>
      </w:r>
    </w:p>
    <w:p w:rsidR="004B597E" w:rsidRDefault="004B597E" w:rsidP="005045DC">
      <w:pPr>
        <w:jc w:val="both"/>
        <w:rPr>
          <w:rFonts w:ascii="Arial Narrow" w:eastAsia="Arial Narrow" w:hAnsi="Arial Narrow"/>
          <w:sz w:val="22"/>
        </w:rPr>
      </w:pPr>
      <w:bookmarkStart w:id="309" w:name="page87"/>
      <w:bookmarkEnd w:id="309"/>
    </w:p>
    <w:p w:rsidR="004B597E" w:rsidRDefault="004B597E" w:rsidP="008842A2">
      <w:pPr>
        <w:numPr>
          <w:ilvl w:val="0"/>
          <w:numId w:val="130"/>
        </w:numPr>
        <w:tabs>
          <w:tab w:val="left" w:pos="284"/>
        </w:tabs>
        <w:ind w:right="20" w:firstLine="5"/>
        <w:jc w:val="both"/>
        <w:rPr>
          <w:rFonts w:ascii="Arial Narrow" w:eastAsia="Arial Narrow" w:hAnsi="Arial Narrow"/>
          <w:sz w:val="22"/>
        </w:rPr>
      </w:pPr>
      <w:r>
        <w:rPr>
          <w:rFonts w:ascii="Arial Narrow" w:eastAsia="Arial Narrow" w:hAnsi="Arial Narrow"/>
          <w:sz w:val="22"/>
        </w:rPr>
        <w:t xml:space="preserve">A gyakorlati időszak az őszi-téli szemeszterben 8 hét, a tavaszi-nyári szemeszterben 16 hét. A nyári gyakorlati időszak után szabadság jár a hallgatóknak, de a szabadság meg is osztható a nyári és a téli időszak között. </w:t>
      </w:r>
      <w:r w:rsidR="002254B1" w:rsidRPr="002254B1">
        <w:rPr>
          <w:rFonts w:ascii="Arial Narrow" w:eastAsia="Arial Narrow" w:hAnsi="Arial Narrow"/>
          <w:sz w:val="22"/>
        </w:rPr>
        <w:t>A duális hallgató a munka törvénykönyve alapján, életkorától függően, minimum évi 20 nap szabadsággal rendelkezik.</w:t>
      </w:r>
    </w:p>
    <w:p w:rsidR="004B597E" w:rsidRDefault="004B597E">
      <w:pPr>
        <w:spacing w:line="344" w:lineRule="exact"/>
        <w:rPr>
          <w:rFonts w:ascii="Times New Roman" w:eastAsia="Times New Roman" w:hAnsi="Times New Roman"/>
        </w:rPr>
      </w:pPr>
    </w:p>
    <w:tbl>
      <w:tblPr>
        <w:tblW w:w="0" w:type="auto"/>
        <w:tblInd w:w="50" w:type="dxa"/>
        <w:tblLayout w:type="fixed"/>
        <w:tblCellMar>
          <w:left w:w="0" w:type="dxa"/>
          <w:right w:w="0" w:type="dxa"/>
        </w:tblCellMar>
        <w:tblLook w:val="0000" w:firstRow="0" w:lastRow="0" w:firstColumn="0" w:lastColumn="0" w:noHBand="0" w:noVBand="0"/>
      </w:tblPr>
      <w:tblGrid>
        <w:gridCol w:w="240"/>
        <w:gridCol w:w="320"/>
        <w:gridCol w:w="280"/>
        <w:gridCol w:w="260"/>
        <w:gridCol w:w="280"/>
        <w:gridCol w:w="260"/>
        <w:gridCol w:w="280"/>
        <w:gridCol w:w="360"/>
        <w:gridCol w:w="280"/>
        <w:gridCol w:w="320"/>
        <w:gridCol w:w="320"/>
        <w:gridCol w:w="260"/>
        <w:gridCol w:w="280"/>
        <w:gridCol w:w="280"/>
        <w:gridCol w:w="260"/>
        <w:gridCol w:w="280"/>
        <w:gridCol w:w="280"/>
        <w:gridCol w:w="260"/>
        <w:gridCol w:w="280"/>
        <w:gridCol w:w="260"/>
        <w:gridCol w:w="280"/>
        <w:gridCol w:w="280"/>
        <w:gridCol w:w="260"/>
        <w:gridCol w:w="280"/>
        <w:gridCol w:w="360"/>
        <w:gridCol w:w="240"/>
        <w:gridCol w:w="260"/>
        <w:gridCol w:w="280"/>
        <w:gridCol w:w="280"/>
        <w:gridCol w:w="260"/>
      </w:tblGrid>
      <w:tr w:rsidR="009F400D" w:rsidTr="008842A2">
        <w:trPr>
          <w:trHeight w:val="1786"/>
        </w:trPr>
        <w:tc>
          <w:tcPr>
            <w:tcW w:w="1920" w:type="dxa"/>
            <w:gridSpan w:val="7"/>
            <w:tcBorders>
              <w:top w:val="single" w:sz="8" w:space="0" w:color="auto"/>
              <w:left w:val="single" w:sz="8" w:space="0" w:color="auto"/>
              <w:right w:val="single" w:sz="8" w:space="0" w:color="auto"/>
            </w:tcBorders>
            <w:shd w:val="clear" w:color="auto" w:fill="auto"/>
          </w:tcPr>
          <w:p w:rsidR="009F400D" w:rsidRDefault="009F400D" w:rsidP="009F400D">
            <w:pPr>
              <w:spacing w:line="0" w:lineRule="atLeast"/>
              <w:ind w:left="100"/>
              <w:rPr>
                <w:rFonts w:ascii="Arial Narrow" w:eastAsia="Arial Narrow" w:hAnsi="Arial Narrow"/>
                <w:sz w:val="22"/>
              </w:rPr>
            </w:pPr>
            <w:r>
              <w:rPr>
                <w:rFonts w:ascii="Arial Narrow" w:eastAsia="Arial Narrow" w:hAnsi="Arial Narrow"/>
                <w:sz w:val="22"/>
              </w:rPr>
              <w:t>1. félév szorgalmi időszak:</w:t>
            </w:r>
          </w:p>
          <w:p w:rsidR="009F400D" w:rsidRPr="008842A2" w:rsidRDefault="009F400D" w:rsidP="008842A2">
            <w:pPr>
              <w:spacing w:line="0" w:lineRule="atLeast"/>
              <w:ind w:left="100"/>
              <w:rPr>
                <w:rFonts w:ascii="Arial Narrow" w:eastAsia="Arial Narrow" w:hAnsi="Arial Narrow"/>
                <w:sz w:val="22"/>
              </w:rPr>
            </w:pPr>
            <w:r>
              <w:rPr>
                <w:rFonts w:ascii="Arial Narrow" w:eastAsia="Arial Narrow" w:hAnsi="Arial Narrow"/>
                <w:sz w:val="22"/>
              </w:rPr>
              <w:t>14 hét</w:t>
            </w:r>
          </w:p>
        </w:tc>
        <w:tc>
          <w:tcPr>
            <w:tcW w:w="1280" w:type="dxa"/>
            <w:gridSpan w:val="4"/>
            <w:tcBorders>
              <w:top w:val="single" w:sz="8" w:space="0" w:color="auto"/>
              <w:right w:val="single" w:sz="8" w:space="0" w:color="auto"/>
            </w:tcBorders>
            <w:shd w:val="clear" w:color="auto" w:fill="auto"/>
          </w:tcPr>
          <w:p w:rsidR="009F400D" w:rsidRPr="008842A2" w:rsidRDefault="009F400D" w:rsidP="008842A2">
            <w:pPr>
              <w:pStyle w:val="Listaszerbekezds"/>
              <w:spacing w:line="0" w:lineRule="atLeast"/>
              <w:ind w:left="100"/>
              <w:rPr>
                <w:rFonts w:ascii="Arial Narrow" w:eastAsia="Arial Narrow" w:hAnsi="Arial Narrow"/>
                <w:sz w:val="22"/>
              </w:rPr>
            </w:pPr>
            <w:r>
              <w:rPr>
                <w:rFonts w:ascii="Arial Narrow" w:eastAsia="Arial Narrow" w:hAnsi="Arial Narrow"/>
                <w:sz w:val="22"/>
              </w:rPr>
              <w:t xml:space="preserve">1. </w:t>
            </w:r>
            <w:r w:rsidRPr="008842A2">
              <w:rPr>
                <w:rFonts w:ascii="Arial Narrow" w:eastAsia="Arial Narrow" w:hAnsi="Arial Narrow"/>
                <w:sz w:val="22"/>
              </w:rPr>
              <w:t>félév</w:t>
            </w:r>
            <w:r>
              <w:rPr>
                <w:rFonts w:ascii="Arial Narrow" w:eastAsia="Arial Narrow" w:hAnsi="Arial Narrow"/>
                <w:sz w:val="22"/>
              </w:rPr>
              <w:t xml:space="preserve"> gyakorlati </w:t>
            </w:r>
            <w:r w:rsidRPr="008842A2">
              <w:rPr>
                <w:rFonts w:ascii="Arial Narrow" w:eastAsia="Arial Narrow" w:hAnsi="Arial Narrow"/>
                <w:sz w:val="22"/>
              </w:rPr>
              <w:t>időszak:</w:t>
            </w:r>
          </w:p>
          <w:p w:rsidR="009F400D" w:rsidRDefault="009F400D" w:rsidP="008842A2">
            <w:pPr>
              <w:spacing w:line="0" w:lineRule="atLeast"/>
              <w:ind w:left="100"/>
              <w:rPr>
                <w:rFonts w:ascii="Arial Narrow" w:eastAsia="Arial Narrow" w:hAnsi="Arial Narrow"/>
                <w:sz w:val="22"/>
              </w:rPr>
            </w:pPr>
            <w:r>
              <w:rPr>
                <w:rFonts w:ascii="Arial Narrow" w:eastAsia="Arial Narrow" w:hAnsi="Arial Narrow"/>
                <w:sz w:val="22"/>
              </w:rPr>
              <w:t>8 hét</w:t>
            </w:r>
          </w:p>
          <w:p w:rsidR="009F400D" w:rsidRDefault="009F400D" w:rsidP="009F400D">
            <w:pPr>
              <w:spacing w:line="0" w:lineRule="atLeast"/>
              <w:ind w:left="100"/>
              <w:rPr>
                <w:rFonts w:ascii="Arial Narrow" w:eastAsia="Arial Narrow" w:hAnsi="Arial Narrow"/>
                <w:sz w:val="18"/>
              </w:rPr>
            </w:pPr>
          </w:p>
          <w:p w:rsidR="009F400D" w:rsidRPr="008842A2" w:rsidRDefault="009F400D" w:rsidP="008842A2">
            <w:pPr>
              <w:spacing w:line="0" w:lineRule="atLeast"/>
              <w:ind w:left="100"/>
              <w:rPr>
                <w:rFonts w:ascii="Arial Narrow" w:eastAsia="Arial Narrow" w:hAnsi="Arial Narrow"/>
                <w:sz w:val="18"/>
              </w:rPr>
            </w:pPr>
            <w:r w:rsidRPr="008842A2">
              <w:rPr>
                <w:rFonts w:ascii="Arial Narrow" w:eastAsia="Arial Narrow" w:hAnsi="Arial Narrow"/>
                <w:sz w:val="18"/>
              </w:rPr>
              <w:t>Megjegyzés:</w:t>
            </w:r>
          </w:p>
          <w:p w:rsidR="009F400D" w:rsidRDefault="009F400D" w:rsidP="008842A2">
            <w:pPr>
              <w:spacing w:line="0" w:lineRule="atLeast"/>
              <w:ind w:left="100"/>
              <w:rPr>
                <w:rFonts w:ascii="Arial Narrow" w:eastAsia="Arial Narrow" w:hAnsi="Arial Narrow"/>
                <w:w w:val="99"/>
                <w:sz w:val="22"/>
              </w:rPr>
            </w:pPr>
            <w:r w:rsidRPr="008842A2">
              <w:rPr>
                <w:rFonts w:ascii="Arial Narrow" w:eastAsia="Arial Narrow" w:hAnsi="Arial Narrow"/>
                <w:sz w:val="18"/>
              </w:rPr>
              <w:t>közben</w:t>
            </w:r>
            <w:r>
              <w:rPr>
                <w:rFonts w:ascii="Arial Narrow" w:eastAsia="Arial Narrow" w:hAnsi="Arial Narrow"/>
                <w:sz w:val="18"/>
              </w:rPr>
              <w:t xml:space="preserve"> </w:t>
            </w:r>
            <w:r w:rsidRPr="008842A2">
              <w:rPr>
                <w:rFonts w:ascii="Arial Narrow" w:eastAsia="Arial Narrow" w:hAnsi="Arial Narrow"/>
                <w:sz w:val="18"/>
              </w:rPr>
              <w:t>vizsgák</w:t>
            </w:r>
          </w:p>
        </w:tc>
        <w:tc>
          <w:tcPr>
            <w:tcW w:w="1900" w:type="dxa"/>
            <w:gridSpan w:val="7"/>
            <w:tcBorders>
              <w:top w:val="single" w:sz="8" w:space="0" w:color="auto"/>
              <w:left w:val="single" w:sz="8" w:space="0" w:color="auto"/>
              <w:right w:val="single" w:sz="8" w:space="0" w:color="auto"/>
            </w:tcBorders>
            <w:shd w:val="clear" w:color="auto" w:fill="auto"/>
          </w:tcPr>
          <w:p w:rsidR="009F400D" w:rsidRDefault="009F400D">
            <w:pPr>
              <w:spacing w:line="0" w:lineRule="atLeast"/>
              <w:ind w:left="80"/>
              <w:rPr>
                <w:rFonts w:ascii="Arial Narrow" w:eastAsia="Arial Narrow" w:hAnsi="Arial Narrow"/>
                <w:sz w:val="22"/>
              </w:rPr>
            </w:pPr>
            <w:r>
              <w:rPr>
                <w:rFonts w:ascii="Arial Narrow" w:eastAsia="Arial Narrow" w:hAnsi="Arial Narrow"/>
                <w:sz w:val="22"/>
              </w:rPr>
              <w:t>2. félév szorgalmi időszak:</w:t>
            </w:r>
          </w:p>
          <w:p w:rsidR="009F400D" w:rsidRDefault="009F400D" w:rsidP="008842A2">
            <w:pPr>
              <w:spacing w:line="0" w:lineRule="atLeast"/>
              <w:ind w:left="80"/>
              <w:rPr>
                <w:rFonts w:ascii="Arial Narrow" w:eastAsia="Arial Narrow" w:hAnsi="Arial Narrow"/>
                <w:sz w:val="22"/>
              </w:rPr>
            </w:pPr>
            <w:r>
              <w:rPr>
                <w:rFonts w:ascii="Arial Narrow" w:eastAsia="Arial Narrow" w:hAnsi="Arial Narrow"/>
                <w:sz w:val="22"/>
              </w:rPr>
              <w:t>14 hét</w:t>
            </w:r>
          </w:p>
        </w:tc>
        <w:tc>
          <w:tcPr>
            <w:tcW w:w="3320" w:type="dxa"/>
            <w:gridSpan w:val="12"/>
            <w:tcBorders>
              <w:top w:val="single" w:sz="8" w:space="0" w:color="auto"/>
              <w:right w:val="single" w:sz="8" w:space="0" w:color="auto"/>
            </w:tcBorders>
            <w:shd w:val="clear" w:color="auto" w:fill="auto"/>
          </w:tcPr>
          <w:p w:rsidR="009F400D" w:rsidRDefault="009F400D" w:rsidP="009F400D">
            <w:pPr>
              <w:spacing w:line="0" w:lineRule="atLeast"/>
              <w:rPr>
                <w:rFonts w:ascii="Arial Narrow" w:eastAsia="Arial Narrow" w:hAnsi="Arial Narrow"/>
                <w:sz w:val="22"/>
              </w:rPr>
            </w:pPr>
            <w:r>
              <w:rPr>
                <w:rFonts w:ascii="Arial Narrow" w:eastAsia="Arial Narrow" w:hAnsi="Arial Narrow"/>
                <w:sz w:val="22"/>
              </w:rPr>
              <w:t>2. félév gyakorlati időszak:</w:t>
            </w:r>
          </w:p>
          <w:p w:rsidR="009F400D" w:rsidRDefault="009F400D" w:rsidP="008842A2">
            <w:pPr>
              <w:spacing w:line="0" w:lineRule="atLeast"/>
              <w:rPr>
                <w:rFonts w:ascii="Arial Narrow" w:eastAsia="Arial Narrow" w:hAnsi="Arial Narrow"/>
                <w:sz w:val="22"/>
              </w:rPr>
            </w:pPr>
            <w:r>
              <w:rPr>
                <w:rFonts w:ascii="Arial Narrow" w:eastAsia="Arial Narrow" w:hAnsi="Arial Narrow"/>
                <w:sz w:val="22"/>
              </w:rPr>
              <w:t>16 hét</w:t>
            </w:r>
          </w:p>
          <w:p w:rsidR="009F400D" w:rsidRDefault="009F400D" w:rsidP="009F400D">
            <w:pPr>
              <w:spacing w:line="0" w:lineRule="atLeast"/>
              <w:rPr>
                <w:rFonts w:ascii="Arial Narrow" w:eastAsia="Arial Narrow" w:hAnsi="Arial Narrow"/>
                <w:sz w:val="22"/>
              </w:rPr>
            </w:pPr>
          </w:p>
          <w:p w:rsidR="009F400D" w:rsidRDefault="009F400D" w:rsidP="009F400D">
            <w:pPr>
              <w:spacing w:line="0" w:lineRule="atLeast"/>
              <w:rPr>
                <w:rFonts w:ascii="Arial Narrow" w:eastAsia="Arial Narrow" w:hAnsi="Arial Narrow"/>
                <w:sz w:val="18"/>
                <w:szCs w:val="18"/>
              </w:rPr>
            </w:pPr>
            <w:r w:rsidRPr="008842A2">
              <w:rPr>
                <w:rFonts w:ascii="Arial Narrow" w:eastAsia="Arial Narrow" w:hAnsi="Arial Narrow"/>
                <w:sz w:val="18"/>
                <w:szCs w:val="18"/>
              </w:rPr>
              <w:t xml:space="preserve">Megjegyzés: közben vizsgaidőszak, </w:t>
            </w:r>
          </w:p>
          <w:p w:rsidR="009F400D" w:rsidRDefault="002254B1" w:rsidP="008842A2">
            <w:pPr>
              <w:spacing w:line="0" w:lineRule="atLeast"/>
              <w:rPr>
                <w:rFonts w:ascii="Arial Narrow" w:eastAsia="Arial Narrow" w:hAnsi="Arial Narrow"/>
                <w:sz w:val="22"/>
              </w:rPr>
            </w:pPr>
            <w:r>
              <w:rPr>
                <w:rFonts w:ascii="Arial Narrow" w:eastAsia="Arial Narrow" w:hAnsi="Arial Narrow"/>
                <w:sz w:val="18"/>
                <w:szCs w:val="18"/>
              </w:rPr>
              <w:t>min. 20 nap</w:t>
            </w:r>
            <w:r w:rsidR="009F400D" w:rsidRPr="008842A2">
              <w:rPr>
                <w:rFonts w:ascii="Arial Narrow" w:eastAsia="Arial Narrow" w:hAnsi="Arial Narrow"/>
                <w:sz w:val="18"/>
                <w:szCs w:val="18"/>
              </w:rPr>
              <w:t xml:space="preserve"> szabadság összesen a teljes 8+16</w:t>
            </w:r>
            <w:r w:rsidR="009F400D">
              <w:rPr>
                <w:rFonts w:ascii="Arial Narrow" w:eastAsia="Arial Narrow" w:hAnsi="Arial Narrow"/>
                <w:sz w:val="18"/>
                <w:szCs w:val="18"/>
              </w:rPr>
              <w:t xml:space="preserve"> </w:t>
            </w:r>
            <w:r w:rsidR="009F400D" w:rsidRPr="008842A2">
              <w:rPr>
                <w:rFonts w:ascii="Arial Narrow" w:eastAsia="Arial Narrow" w:hAnsi="Arial Narrow"/>
                <w:sz w:val="18"/>
                <w:szCs w:val="18"/>
              </w:rPr>
              <w:t>hét gyakorlati időszak alatt</w:t>
            </w:r>
          </w:p>
        </w:tc>
      </w:tr>
      <w:tr w:rsidR="009F400D" w:rsidTr="005057F6">
        <w:trPr>
          <w:trHeight w:val="363"/>
        </w:trPr>
        <w:tc>
          <w:tcPr>
            <w:tcW w:w="240" w:type="dxa"/>
            <w:tcBorders>
              <w:left w:val="single" w:sz="8" w:space="0" w:color="auto"/>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32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D9D9D9"/>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c>
          <w:tcPr>
            <w:tcW w:w="260" w:type="dxa"/>
            <w:tcBorders>
              <w:bottom w:val="single" w:sz="8" w:space="0" w:color="auto"/>
              <w:right w:val="single" w:sz="8" w:space="0" w:color="auto"/>
            </w:tcBorders>
            <w:shd w:val="clear" w:color="auto" w:fill="808080"/>
            <w:vAlign w:val="bottom"/>
          </w:tcPr>
          <w:p w:rsidR="009F400D" w:rsidRDefault="009F400D">
            <w:pPr>
              <w:spacing w:line="0" w:lineRule="atLeast"/>
              <w:rPr>
                <w:rFonts w:ascii="Times New Roman" w:eastAsia="Times New Roman" w:hAnsi="Times New Roman"/>
                <w:sz w:val="24"/>
              </w:rPr>
            </w:pPr>
          </w:p>
        </w:tc>
      </w:tr>
    </w:tbl>
    <w:p w:rsidR="006C2F91" w:rsidRDefault="006C2F91" w:rsidP="0018239F">
      <w:pPr>
        <w:rPr>
          <w:rFonts w:ascii="Arial Narrow" w:eastAsia="Arial Narrow" w:hAnsi="Arial Narrow"/>
          <w:sz w:val="24"/>
          <w:szCs w:val="24"/>
        </w:rPr>
      </w:pPr>
    </w:p>
    <w:p w:rsidR="006C2F91" w:rsidRPr="008842A2" w:rsidRDefault="009F400D" w:rsidP="008842A2">
      <w:pPr>
        <w:numPr>
          <w:ilvl w:val="0"/>
          <w:numId w:val="130"/>
        </w:numPr>
        <w:tabs>
          <w:tab w:val="left" w:pos="284"/>
        </w:tabs>
        <w:ind w:right="20" w:firstLine="5"/>
        <w:jc w:val="both"/>
        <w:rPr>
          <w:rFonts w:ascii="Arial Narrow" w:eastAsia="Arial Narrow" w:hAnsi="Arial Narrow"/>
          <w:sz w:val="22"/>
        </w:rPr>
      </w:pPr>
      <w:r w:rsidRPr="008842A2">
        <w:rPr>
          <w:rFonts w:ascii="Arial Narrow" w:eastAsia="Arial Narrow" w:hAnsi="Arial Narrow"/>
          <w:sz w:val="22"/>
        </w:rPr>
        <w:t>A sz</w:t>
      </w:r>
      <w:r>
        <w:rPr>
          <w:rFonts w:ascii="Arial Narrow" w:eastAsia="Arial Narrow" w:hAnsi="Arial Narrow"/>
          <w:sz w:val="22"/>
        </w:rPr>
        <w:t xml:space="preserve">orgalmi időszakban is lehetőség van a gyakorlati helyen való megjelenésre, amennyiben az egyetemi órákon való </w:t>
      </w:r>
      <w:r w:rsidR="00BF22D9">
        <w:rPr>
          <w:rFonts w:ascii="Arial Narrow" w:eastAsia="Arial Narrow" w:hAnsi="Arial Narrow"/>
          <w:sz w:val="22"/>
        </w:rPr>
        <w:t>részvételt</w:t>
      </w:r>
      <w:r>
        <w:rPr>
          <w:rFonts w:ascii="Arial Narrow" w:eastAsia="Arial Narrow" w:hAnsi="Arial Narrow"/>
          <w:sz w:val="22"/>
        </w:rPr>
        <w:t xml:space="preserve"> ez nem akadályozza, illetve amennyiben erről a vállalat és a hallgató között kötött Hallgatói szerződésben megállapodtak.</w:t>
      </w:r>
    </w:p>
    <w:p w:rsidR="004B597E" w:rsidRDefault="004B597E" w:rsidP="0018239F">
      <w:pPr>
        <w:rPr>
          <w:rFonts w:ascii="Arial Narrow" w:eastAsia="Arial Narrow" w:hAnsi="Arial Narrow"/>
          <w:sz w:val="24"/>
          <w:szCs w:val="24"/>
        </w:rPr>
      </w:pPr>
      <w:r>
        <w:rPr>
          <w:rFonts w:ascii="Arial Narrow" w:eastAsia="Arial Narrow" w:hAnsi="Arial Narrow"/>
          <w:sz w:val="24"/>
          <w:szCs w:val="24"/>
        </w:rPr>
        <w:br w:type="page"/>
      </w:r>
    </w:p>
    <w:p w:rsidR="004B597E" w:rsidRPr="0018239F" w:rsidRDefault="004B597E" w:rsidP="0018239F">
      <w:pPr>
        <w:rPr>
          <w:rFonts w:ascii="Arial Narrow" w:eastAsia="Arial Narrow" w:hAnsi="Arial Narrow"/>
          <w:sz w:val="24"/>
          <w:szCs w:val="24"/>
        </w:rPr>
      </w:pPr>
    </w:p>
    <w:p w:rsidR="004B597E" w:rsidRPr="0018239F" w:rsidRDefault="004B597E" w:rsidP="00480139">
      <w:pPr>
        <w:jc w:val="center"/>
        <w:outlineLvl w:val="2"/>
        <w:rPr>
          <w:rFonts w:ascii="Arial Narrow" w:eastAsia="Arial Narrow" w:hAnsi="Arial Narrow"/>
          <w:b/>
          <w:sz w:val="24"/>
          <w:szCs w:val="24"/>
        </w:rPr>
      </w:pPr>
      <w:bookmarkStart w:id="310" w:name="_Toc1407347"/>
      <w:r>
        <w:rPr>
          <w:rFonts w:ascii="Arial Narrow" w:eastAsia="Arial Narrow" w:hAnsi="Arial Narrow"/>
          <w:b/>
          <w:sz w:val="24"/>
          <w:szCs w:val="24"/>
        </w:rPr>
        <w:t>I</w:t>
      </w:r>
      <w:r w:rsidRPr="0018239F">
        <w:rPr>
          <w:rFonts w:ascii="Arial Narrow" w:eastAsia="Arial Narrow" w:hAnsi="Arial Narrow"/>
          <w:b/>
          <w:sz w:val="24"/>
          <w:szCs w:val="24"/>
        </w:rPr>
        <w:t>II. FEJEZET</w:t>
      </w:r>
      <w:bookmarkEnd w:id="310"/>
    </w:p>
    <w:p w:rsidR="004B597E" w:rsidRDefault="004B597E">
      <w:pPr>
        <w:spacing w:line="362"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11" w:name="_Toc1407348"/>
      <w:r w:rsidRPr="0018239F">
        <w:rPr>
          <w:rFonts w:ascii="Arial Narrow" w:eastAsia="Arial Narrow" w:hAnsi="Arial Narrow"/>
          <w:b/>
          <w:sz w:val="24"/>
          <w:szCs w:val="24"/>
        </w:rPr>
        <w:t>A DUÁLIS FELSŐFOKÚ KÉPZÉS FELVÉTELI ELJÁRÁSA</w:t>
      </w:r>
      <w:bookmarkEnd w:id="311"/>
    </w:p>
    <w:p w:rsidR="004B597E" w:rsidRDefault="004B597E" w:rsidP="005045DC">
      <w:pPr>
        <w:rPr>
          <w:rFonts w:ascii="Times New Roman" w:eastAsia="Times New Roman" w:hAnsi="Times New Roman"/>
        </w:rPr>
      </w:pPr>
    </w:p>
    <w:p w:rsidR="004B597E" w:rsidRDefault="004B597E" w:rsidP="005045DC">
      <w:pPr>
        <w:ind w:right="20" w:hanging="565"/>
        <w:jc w:val="both"/>
        <w:rPr>
          <w:rFonts w:ascii="Arial Narrow" w:eastAsia="Arial Narrow" w:hAnsi="Arial Narrow"/>
          <w:sz w:val="22"/>
        </w:rPr>
      </w:pPr>
      <w:r>
        <w:rPr>
          <w:rFonts w:ascii="Arial Narrow" w:eastAsia="Arial Narrow" w:hAnsi="Arial Narrow"/>
          <w:b/>
          <w:sz w:val="22"/>
        </w:rPr>
        <w:t xml:space="preserve">10:3.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duális képzési formájú szakokra történő jelentkezés két, egymással párhuzamos szakaszból áll: az</w:t>
      </w:r>
      <w:r>
        <w:rPr>
          <w:rFonts w:ascii="Arial Narrow" w:eastAsia="Arial Narrow" w:hAnsi="Arial Narrow"/>
          <w:b/>
          <w:sz w:val="22"/>
        </w:rPr>
        <w:t xml:space="preserve"> </w:t>
      </w:r>
      <w:r>
        <w:rPr>
          <w:rFonts w:ascii="Arial Narrow" w:eastAsia="Arial Narrow" w:hAnsi="Arial Narrow"/>
          <w:sz w:val="22"/>
        </w:rPr>
        <w:t>állami, általános felvételi eljárásból (mely semmiben nem különbözik a nem-duális szakokra való jelentkezéstől), és egy vállalati felvételi szakaszból. A jelentkező az általános módon benyújtja jelentkezését a – duális formában is meghirdetett – szakra az állami felvételi eljárásban.</w:t>
      </w:r>
    </w:p>
    <w:p w:rsidR="004B597E" w:rsidRDefault="004B597E" w:rsidP="005045DC">
      <w:pPr>
        <w:rPr>
          <w:rFonts w:ascii="Times New Roman" w:eastAsia="Times New Roman" w:hAnsi="Times New Roman"/>
        </w:rPr>
      </w:pPr>
    </w:p>
    <w:p w:rsidR="004B597E" w:rsidRDefault="004B597E" w:rsidP="005045DC">
      <w:pPr>
        <w:numPr>
          <w:ilvl w:val="0"/>
          <w:numId w:val="131"/>
        </w:numPr>
        <w:tabs>
          <w:tab w:val="left" w:pos="284"/>
        </w:tabs>
        <w:ind w:right="20" w:firstLine="5"/>
        <w:jc w:val="both"/>
        <w:rPr>
          <w:rFonts w:ascii="Arial Narrow" w:eastAsia="Arial Narrow" w:hAnsi="Arial Narrow"/>
          <w:sz w:val="22"/>
        </w:rPr>
      </w:pPr>
      <w:r>
        <w:rPr>
          <w:rFonts w:ascii="Arial Narrow" w:eastAsia="Arial Narrow" w:hAnsi="Arial Narrow"/>
          <w:sz w:val="22"/>
        </w:rPr>
        <w:t>A felvételi tájékoztatóban kerül feltüntetésre a meghirdetett, „hagyományos”, nem duális formájú szakok mellett lábjegyzetben, amennyiben a szak duális formában is indul. (A kari honlapo</w:t>
      </w:r>
      <w:r w:rsidR="00345E54">
        <w:rPr>
          <w:rFonts w:ascii="Arial Narrow" w:eastAsia="Arial Narrow" w:hAnsi="Arial Narrow"/>
          <w:sz w:val="22"/>
        </w:rPr>
        <w:t>ko</w:t>
      </w:r>
      <w:r>
        <w:rPr>
          <w:rFonts w:ascii="Arial Narrow" w:eastAsia="Arial Narrow" w:hAnsi="Arial Narrow"/>
          <w:sz w:val="22"/>
        </w:rPr>
        <w:t xml:space="preserve">n, illetve a </w:t>
      </w:r>
      <w:hyperlink r:id="rId26" w:history="1">
        <w:r w:rsidR="005361AC" w:rsidRPr="005361AC">
          <w:rPr>
            <w:rFonts w:ascii="Arial Narrow" w:eastAsia="Arial Narrow" w:hAnsi="Arial Narrow"/>
            <w:sz w:val="22"/>
            <w:u w:val="single"/>
          </w:rPr>
          <w:t>http://duo.uni-obuda.hu/</w:t>
        </w:r>
        <w:r>
          <w:rPr>
            <w:rFonts w:ascii="Arial Narrow" w:eastAsia="Arial Narrow" w:hAnsi="Arial Narrow"/>
            <w:sz w:val="22"/>
          </w:rPr>
          <w:t xml:space="preserve"> </w:t>
        </w:r>
      </w:hyperlink>
      <w:r>
        <w:rPr>
          <w:rFonts w:ascii="Arial Narrow" w:eastAsia="Arial Narrow" w:hAnsi="Arial Narrow"/>
          <w:sz w:val="22"/>
        </w:rPr>
        <w:t>honlapon lehet tájékozódni arról, hogy mely szakokon milyen vállalati partnereknél lehet a duális képzésben részt venni.)</w:t>
      </w:r>
    </w:p>
    <w:p w:rsidR="004B597E" w:rsidRDefault="004B597E" w:rsidP="005045DC">
      <w:pPr>
        <w:tabs>
          <w:tab w:val="left" w:pos="284"/>
        </w:tabs>
        <w:rPr>
          <w:rFonts w:ascii="Arial Narrow" w:eastAsia="Arial Narrow" w:hAnsi="Arial Narrow"/>
          <w:sz w:val="22"/>
        </w:rPr>
      </w:pPr>
    </w:p>
    <w:p w:rsidR="004B597E" w:rsidRDefault="004B597E" w:rsidP="005045DC">
      <w:pPr>
        <w:numPr>
          <w:ilvl w:val="0"/>
          <w:numId w:val="131"/>
        </w:numPr>
        <w:tabs>
          <w:tab w:val="left" w:pos="284"/>
        </w:tabs>
        <w:ind w:firstLine="5"/>
        <w:jc w:val="both"/>
        <w:rPr>
          <w:rFonts w:ascii="Arial Narrow" w:eastAsia="Arial Narrow" w:hAnsi="Arial Narrow"/>
          <w:sz w:val="22"/>
        </w:rPr>
      </w:pPr>
      <w:r>
        <w:rPr>
          <w:rFonts w:ascii="Arial Narrow" w:eastAsia="Arial Narrow" w:hAnsi="Arial Narrow"/>
          <w:sz w:val="22"/>
        </w:rPr>
        <w:t xml:space="preserve">A jelentkező általános módon benyújtja jelentkezését a – duális formában is meghirdetett – szakra az állami felvételi eljárásban. Amennyiben a duális formájú szakra szeretne a jelentkező felvételt nyerni, úgy ezzel párhuzamosan fel kell, hogy vegye a kapcsolatot a </w:t>
      </w:r>
      <w:r w:rsidR="00345E54">
        <w:rPr>
          <w:rFonts w:ascii="Arial Narrow" w:eastAsia="Arial Narrow" w:hAnsi="Arial Narrow"/>
          <w:sz w:val="22"/>
        </w:rPr>
        <w:t>(2) bekezdésben</w:t>
      </w:r>
      <w:r>
        <w:rPr>
          <w:rFonts w:ascii="Arial Narrow" w:eastAsia="Arial Narrow" w:hAnsi="Arial Narrow"/>
          <w:sz w:val="22"/>
        </w:rPr>
        <w:t xml:space="preserve"> </w:t>
      </w:r>
      <w:r w:rsidR="00345E54">
        <w:rPr>
          <w:rFonts w:ascii="Arial Narrow" w:eastAsia="Arial Narrow" w:hAnsi="Arial Narrow"/>
          <w:sz w:val="22"/>
        </w:rPr>
        <w:t xml:space="preserve">szereplő honlapokon </w:t>
      </w:r>
      <w:r>
        <w:rPr>
          <w:rFonts w:ascii="Arial Narrow" w:eastAsia="Arial Narrow" w:hAnsi="Arial Narrow"/>
          <w:sz w:val="22"/>
        </w:rPr>
        <w:t xml:space="preserve">feltüntetett egy vagy több vállalati partnerrel. Több vállalat esetén a jelentkező választja ki a számára legszimpatikusabb(ak)at. A </w:t>
      </w:r>
      <w:r w:rsidR="00345E54">
        <w:rPr>
          <w:rFonts w:ascii="Arial Narrow" w:eastAsia="Arial Narrow" w:hAnsi="Arial Narrow"/>
          <w:sz w:val="22"/>
        </w:rPr>
        <w:t xml:space="preserve">kari duális </w:t>
      </w:r>
      <w:r>
        <w:rPr>
          <w:rFonts w:ascii="Arial Narrow" w:eastAsia="Arial Narrow" w:hAnsi="Arial Narrow"/>
          <w:sz w:val="22"/>
        </w:rPr>
        <w:t>honlap</w:t>
      </w:r>
      <w:r w:rsidR="00345E54">
        <w:rPr>
          <w:rFonts w:ascii="Arial Narrow" w:eastAsia="Arial Narrow" w:hAnsi="Arial Narrow"/>
          <w:sz w:val="22"/>
        </w:rPr>
        <w:t>on</w:t>
      </w:r>
      <w:r>
        <w:rPr>
          <w:rFonts w:ascii="Arial Narrow" w:eastAsia="Arial Narrow" w:hAnsi="Arial Narrow"/>
          <w:sz w:val="22"/>
        </w:rPr>
        <w:t xml:space="preserve"> </w:t>
      </w:r>
      <w:r w:rsidR="00345E54">
        <w:rPr>
          <w:rFonts w:ascii="Arial Narrow" w:eastAsia="Arial Narrow" w:hAnsi="Arial Narrow"/>
          <w:sz w:val="22"/>
        </w:rPr>
        <w:t xml:space="preserve">fel kell tüntetni a duális partnervállalat kapcsolattartójának </w:t>
      </w:r>
      <w:r>
        <w:rPr>
          <w:rFonts w:ascii="Arial Narrow" w:eastAsia="Arial Narrow" w:hAnsi="Arial Narrow"/>
          <w:sz w:val="22"/>
        </w:rPr>
        <w:t xml:space="preserve">elérhetőségét, és </w:t>
      </w:r>
      <w:r w:rsidR="00345E54">
        <w:rPr>
          <w:rFonts w:ascii="Arial Narrow" w:eastAsia="Arial Narrow" w:hAnsi="Arial Narrow"/>
          <w:sz w:val="22"/>
        </w:rPr>
        <w:t>a vállalati duális információkat tartalmazó oldal elérhetőségét</w:t>
      </w:r>
      <w:r>
        <w:rPr>
          <w:rFonts w:ascii="Arial Narrow" w:eastAsia="Arial Narrow" w:hAnsi="Arial Narrow"/>
          <w:sz w:val="22"/>
        </w:rPr>
        <w:t>.</w:t>
      </w:r>
    </w:p>
    <w:p w:rsidR="004B597E" w:rsidRDefault="004B597E" w:rsidP="005045DC">
      <w:pPr>
        <w:tabs>
          <w:tab w:val="left" w:pos="284"/>
        </w:tabs>
        <w:rPr>
          <w:rFonts w:ascii="Arial Narrow" w:eastAsia="Arial Narrow" w:hAnsi="Arial Narrow"/>
          <w:sz w:val="22"/>
        </w:rPr>
      </w:pPr>
    </w:p>
    <w:p w:rsidR="004B597E" w:rsidRDefault="004B597E" w:rsidP="005045DC">
      <w:pPr>
        <w:numPr>
          <w:ilvl w:val="0"/>
          <w:numId w:val="131"/>
        </w:numPr>
        <w:tabs>
          <w:tab w:val="left" w:pos="284"/>
        </w:tabs>
        <w:ind w:firstLine="5"/>
        <w:jc w:val="both"/>
        <w:rPr>
          <w:rFonts w:ascii="Arial Narrow" w:eastAsia="Arial Narrow" w:hAnsi="Arial Narrow"/>
          <w:sz w:val="22"/>
        </w:rPr>
      </w:pPr>
      <w:r>
        <w:rPr>
          <w:rFonts w:ascii="Arial Narrow" w:eastAsia="Arial Narrow" w:hAnsi="Arial Narrow"/>
          <w:sz w:val="22"/>
        </w:rPr>
        <w:t>A jelentkező a vállalattól kapott tájékoztatás szerint vehet részt a vállalati felvételi eljárásban. A vállalat tájékoztatja a jelentkezőket a kiválasztás eredményéről (tehát, hogy számára megfelel-e a jelentkező).</w:t>
      </w:r>
    </w:p>
    <w:p w:rsidR="004B597E" w:rsidRDefault="004B597E" w:rsidP="005045DC">
      <w:pPr>
        <w:tabs>
          <w:tab w:val="left" w:pos="284"/>
        </w:tabs>
        <w:rPr>
          <w:rFonts w:ascii="Arial Narrow" w:eastAsia="Arial Narrow" w:hAnsi="Arial Narrow"/>
          <w:sz w:val="22"/>
        </w:rPr>
      </w:pPr>
    </w:p>
    <w:p w:rsidR="004B597E" w:rsidRDefault="004B597E" w:rsidP="005045DC">
      <w:pPr>
        <w:numPr>
          <w:ilvl w:val="0"/>
          <w:numId w:val="131"/>
        </w:numPr>
        <w:tabs>
          <w:tab w:val="left" w:pos="284"/>
        </w:tabs>
        <w:ind w:firstLine="5"/>
        <w:jc w:val="both"/>
        <w:rPr>
          <w:rFonts w:ascii="Arial Narrow" w:eastAsia="Arial Narrow" w:hAnsi="Arial Narrow"/>
          <w:sz w:val="22"/>
        </w:rPr>
      </w:pPr>
      <w:r>
        <w:rPr>
          <w:rFonts w:ascii="Arial Narrow" w:eastAsia="Arial Narrow" w:hAnsi="Arial Narrow"/>
          <w:sz w:val="22"/>
        </w:rPr>
        <w:t>A jelentkezőnek – sikeres vagy sikertelen vállalati felvételi eljárásának tudatában – még ideje és lehetősége van, hogy az állami felvételi eljárásban a jelentkezési sorrendjét – a besorolási döntés (ponthatárhúzás) időpontját megelőző 14. napig terjedő határidőn belül – egy alkalommal módosíthassa. A sikertelen vállalati felvételi eljárás nem érinti az általános felvételi eljárást, nem befolyásolja a ponthatárhúzás eredményét.</w:t>
      </w:r>
    </w:p>
    <w:p w:rsidR="004B597E" w:rsidRDefault="004B597E" w:rsidP="005045DC">
      <w:pPr>
        <w:rPr>
          <w:rFonts w:ascii="Arial Narrow" w:eastAsia="Arial Narrow" w:hAnsi="Arial Narrow"/>
          <w:sz w:val="22"/>
        </w:rPr>
      </w:pPr>
    </w:p>
    <w:p w:rsidR="004B597E" w:rsidRDefault="004B597E" w:rsidP="005045DC">
      <w:pPr>
        <w:numPr>
          <w:ilvl w:val="0"/>
          <w:numId w:val="131"/>
        </w:numPr>
        <w:tabs>
          <w:tab w:val="left" w:pos="285"/>
        </w:tabs>
        <w:ind w:right="20" w:firstLine="5"/>
        <w:jc w:val="both"/>
        <w:rPr>
          <w:rFonts w:ascii="Arial Narrow" w:eastAsia="Arial Narrow" w:hAnsi="Arial Narrow"/>
          <w:sz w:val="22"/>
        </w:rPr>
      </w:pPr>
      <w:r>
        <w:rPr>
          <w:rFonts w:ascii="Arial Narrow" w:eastAsia="Arial Narrow" w:hAnsi="Arial Narrow"/>
          <w:sz w:val="22"/>
        </w:rPr>
        <w:t>Az a hallgató nyer felvételt duális képzésre, aki a kiválasztott vállalatnál bonyolított felvételi eljáráson kiválasztásra került, valamint az általános felvételi eljárásban elért pontszáma eléri az Egyetem által meghatározott felvételi ponthatárt.</w:t>
      </w:r>
    </w:p>
    <w:p w:rsidR="004B597E" w:rsidRDefault="004B597E" w:rsidP="0018239F">
      <w:pPr>
        <w:tabs>
          <w:tab w:val="left" w:pos="285"/>
        </w:tabs>
        <w:spacing w:line="239" w:lineRule="auto"/>
        <w:ind w:left="5" w:right="20"/>
        <w:jc w:val="both"/>
        <w:rPr>
          <w:rFonts w:ascii="Arial Narrow" w:eastAsia="Arial Narrow" w:hAnsi="Arial Narrow"/>
          <w:sz w:val="22"/>
        </w:rPr>
      </w:pPr>
      <w:r>
        <w:rPr>
          <w:rFonts w:ascii="Arial Narrow" w:eastAsia="Arial Narrow" w:hAnsi="Arial Narrow"/>
          <w:sz w:val="22"/>
        </w:rPr>
        <w:br w:type="page"/>
      </w:r>
    </w:p>
    <w:p w:rsidR="004B597E" w:rsidRPr="005045DC" w:rsidRDefault="004B597E">
      <w:pPr>
        <w:tabs>
          <w:tab w:val="left" w:pos="285"/>
        </w:tabs>
        <w:spacing w:line="239" w:lineRule="auto"/>
        <w:ind w:right="20" w:firstLine="5"/>
        <w:jc w:val="both"/>
        <w:rPr>
          <w:rFonts w:ascii="Arial Narrow" w:eastAsia="Arial Narrow" w:hAnsi="Arial Narrow"/>
          <w:sz w:val="22"/>
        </w:rPr>
      </w:pPr>
    </w:p>
    <w:p w:rsidR="004B597E" w:rsidRPr="0018239F" w:rsidRDefault="004B597E" w:rsidP="008D189B">
      <w:pPr>
        <w:jc w:val="center"/>
        <w:outlineLvl w:val="1"/>
        <w:rPr>
          <w:rFonts w:ascii="Arial Narrow" w:eastAsia="Arial Narrow" w:hAnsi="Arial Narrow"/>
          <w:b/>
          <w:sz w:val="26"/>
          <w:szCs w:val="26"/>
        </w:rPr>
      </w:pPr>
      <w:bookmarkStart w:id="312" w:name="page88"/>
      <w:bookmarkStart w:id="313" w:name="_Toc1407349"/>
      <w:bookmarkEnd w:id="312"/>
      <w:r w:rsidRPr="0018239F">
        <w:rPr>
          <w:rFonts w:ascii="Arial Narrow" w:eastAsia="Arial Narrow" w:hAnsi="Arial Narrow"/>
          <w:b/>
          <w:sz w:val="26"/>
          <w:szCs w:val="26"/>
        </w:rPr>
        <w:t>MÁSODIK RÉSZ</w:t>
      </w:r>
      <w:bookmarkEnd w:id="313"/>
    </w:p>
    <w:p w:rsidR="004B597E" w:rsidRDefault="004B597E">
      <w:pPr>
        <w:spacing w:line="360"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14" w:name="_Toc1407350"/>
      <w:r w:rsidRPr="0018239F">
        <w:rPr>
          <w:rFonts w:ascii="Arial Narrow" w:eastAsia="Arial Narrow" w:hAnsi="Arial Narrow"/>
          <w:b/>
          <w:sz w:val="24"/>
          <w:szCs w:val="24"/>
        </w:rPr>
        <w:t>I. FEJEZET</w:t>
      </w:r>
      <w:bookmarkEnd w:id="314"/>
    </w:p>
    <w:p w:rsidR="004B597E" w:rsidRDefault="004B597E">
      <w:pPr>
        <w:spacing w:line="360"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15" w:name="_Toc1407351"/>
      <w:r w:rsidRPr="0018239F">
        <w:rPr>
          <w:rFonts w:ascii="Arial Narrow" w:eastAsia="Arial Narrow" w:hAnsi="Arial Narrow"/>
          <w:b/>
          <w:sz w:val="24"/>
          <w:szCs w:val="24"/>
        </w:rPr>
        <w:t>A DUÁLIS KÉPZÉS INDÍTÁSÁNAK FELTÉTELEI AZ INTÉZMÉNYI OLDALRÓL</w:t>
      </w:r>
      <w:bookmarkEnd w:id="315"/>
    </w:p>
    <w:p w:rsidR="004B597E" w:rsidRDefault="004B597E" w:rsidP="005045DC">
      <w:pPr>
        <w:rPr>
          <w:rFonts w:ascii="Times New Roman" w:eastAsia="Times New Roman" w:hAnsi="Times New Roman"/>
        </w:rPr>
      </w:pPr>
    </w:p>
    <w:p w:rsidR="004B597E" w:rsidRDefault="004B597E" w:rsidP="005045DC">
      <w:pPr>
        <w:ind w:hanging="565"/>
        <w:rPr>
          <w:rFonts w:ascii="Arial Narrow" w:eastAsia="Arial Narrow" w:hAnsi="Arial Narrow"/>
          <w:sz w:val="22"/>
        </w:rPr>
      </w:pPr>
      <w:r>
        <w:rPr>
          <w:rFonts w:ascii="Arial Narrow" w:eastAsia="Arial Narrow" w:hAnsi="Arial Narrow"/>
          <w:b/>
          <w:sz w:val="22"/>
        </w:rPr>
        <w:t xml:space="preserve">10:4.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duális képzést indítani, illetve folytatni kívánó intézmény akkreditált felsőoktatási intézmény, amely</w:t>
      </w:r>
      <w:r>
        <w:rPr>
          <w:rFonts w:ascii="Arial Narrow" w:eastAsia="Arial Narrow" w:hAnsi="Arial Narrow"/>
          <w:b/>
          <w:sz w:val="22"/>
        </w:rPr>
        <w:t xml:space="preserve"> </w:t>
      </w:r>
      <w:r>
        <w:rPr>
          <w:rFonts w:ascii="Arial Narrow" w:eastAsia="Arial Narrow" w:hAnsi="Arial Narrow"/>
          <w:sz w:val="22"/>
        </w:rPr>
        <w:t>rendelkezik a duális képzésben érintett alapszak / mesterszak akkreditációjával.</w:t>
      </w:r>
    </w:p>
    <w:p w:rsidR="004B597E" w:rsidRDefault="004B597E" w:rsidP="005045DC">
      <w:pPr>
        <w:rPr>
          <w:rFonts w:ascii="Times New Roman" w:eastAsia="Times New Roman" w:hAnsi="Times New Roman"/>
        </w:rPr>
      </w:pPr>
    </w:p>
    <w:p w:rsidR="004B597E" w:rsidRDefault="004B597E" w:rsidP="005045DC">
      <w:pPr>
        <w:numPr>
          <w:ilvl w:val="0"/>
          <w:numId w:val="132"/>
        </w:numPr>
        <w:tabs>
          <w:tab w:val="left" w:pos="284"/>
        </w:tabs>
        <w:ind w:left="440" w:hanging="435"/>
        <w:jc w:val="both"/>
        <w:rPr>
          <w:rFonts w:ascii="Arial Narrow" w:eastAsia="Arial Narrow" w:hAnsi="Arial Narrow"/>
          <w:sz w:val="22"/>
        </w:rPr>
      </w:pPr>
      <w:r>
        <w:rPr>
          <w:rFonts w:ascii="Arial Narrow" w:eastAsia="Arial Narrow" w:hAnsi="Arial Narrow"/>
          <w:sz w:val="22"/>
        </w:rPr>
        <w:t>A szenátusi határozat:</w:t>
      </w:r>
    </w:p>
    <w:p w:rsidR="004B597E" w:rsidRDefault="004B597E" w:rsidP="003C795A">
      <w:pPr>
        <w:numPr>
          <w:ilvl w:val="1"/>
          <w:numId w:val="132"/>
        </w:numPr>
        <w:tabs>
          <w:tab w:val="left" w:pos="1985"/>
        </w:tabs>
        <w:ind w:left="1701"/>
        <w:jc w:val="both"/>
        <w:rPr>
          <w:rFonts w:ascii="Arial Narrow" w:eastAsia="Arial Narrow" w:hAnsi="Arial Narrow"/>
          <w:sz w:val="22"/>
        </w:rPr>
      </w:pPr>
      <w:r>
        <w:rPr>
          <w:rFonts w:ascii="Arial Narrow" w:eastAsia="Arial Narrow" w:hAnsi="Arial Narrow"/>
          <w:sz w:val="22"/>
        </w:rPr>
        <w:t>rendelkezik a szak duális képzési formában indításáról;</w:t>
      </w:r>
    </w:p>
    <w:p w:rsidR="004B597E" w:rsidRDefault="004B597E" w:rsidP="003C795A">
      <w:pPr>
        <w:numPr>
          <w:ilvl w:val="1"/>
          <w:numId w:val="132"/>
        </w:numPr>
        <w:tabs>
          <w:tab w:val="left" w:pos="1985"/>
        </w:tabs>
        <w:ind w:left="1701" w:right="20"/>
        <w:jc w:val="both"/>
        <w:rPr>
          <w:rFonts w:ascii="Arial Narrow" w:eastAsia="Arial Narrow" w:hAnsi="Arial Narrow"/>
          <w:sz w:val="22"/>
        </w:rPr>
      </w:pPr>
      <w:r>
        <w:rPr>
          <w:rFonts w:ascii="Arial Narrow" w:eastAsia="Arial Narrow" w:hAnsi="Arial Narrow"/>
          <w:sz w:val="22"/>
        </w:rPr>
        <w:t>rögzíti, hogy a gyakorlati képzésben részt vevő szervezet által előzetesen kiválasztott jelentkezőket – a pozitív besorolási döntést (ponthatár-húzás), a beiratkozást és a hallgatói kérelmet követően – a felsőoktatási intézmény átsorolja a duális képzési formára.</w:t>
      </w:r>
    </w:p>
    <w:p w:rsidR="004B597E" w:rsidRDefault="004B597E" w:rsidP="005045DC">
      <w:pPr>
        <w:rPr>
          <w:rFonts w:ascii="Arial Narrow" w:eastAsia="Arial Narrow" w:hAnsi="Arial Narrow"/>
          <w:sz w:val="22"/>
        </w:rPr>
      </w:pPr>
    </w:p>
    <w:p w:rsidR="004B597E" w:rsidRDefault="004B597E" w:rsidP="005045DC">
      <w:pPr>
        <w:numPr>
          <w:ilvl w:val="0"/>
          <w:numId w:val="132"/>
        </w:numPr>
        <w:tabs>
          <w:tab w:val="left" w:pos="284"/>
        </w:tabs>
        <w:ind w:left="440" w:hanging="435"/>
        <w:jc w:val="both"/>
        <w:rPr>
          <w:rFonts w:ascii="Arial Narrow" w:eastAsia="Arial Narrow" w:hAnsi="Arial Narrow"/>
          <w:sz w:val="22"/>
        </w:rPr>
      </w:pPr>
      <w:r>
        <w:rPr>
          <w:rFonts w:ascii="Arial Narrow" w:eastAsia="Arial Narrow" w:hAnsi="Arial Narrow"/>
          <w:sz w:val="22"/>
        </w:rPr>
        <w:t>A szenátusi határozat melléklete:</w:t>
      </w:r>
    </w:p>
    <w:p w:rsidR="004B597E" w:rsidRDefault="004B597E" w:rsidP="003C795A">
      <w:pPr>
        <w:numPr>
          <w:ilvl w:val="1"/>
          <w:numId w:val="132"/>
        </w:numPr>
        <w:tabs>
          <w:tab w:val="left" w:pos="1985"/>
        </w:tabs>
        <w:ind w:left="1701" w:right="20"/>
        <w:jc w:val="both"/>
        <w:rPr>
          <w:rFonts w:ascii="Arial Narrow" w:eastAsia="Arial Narrow" w:hAnsi="Arial Narrow"/>
          <w:sz w:val="22"/>
        </w:rPr>
      </w:pPr>
      <w:r>
        <w:rPr>
          <w:rFonts w:ascii="Arial Narrow" w:eastAsia="Arial Narrow" w:hAnsi="Arial Narrow"/>
          <w:sz w:val="22"/>
        </w:rPr>
        <w:t>A gyakorlati képzésben részt vevő szervezettel kötött együttműködési megállapodás (ld. X./1. sz. melléklet), amely:</w:t>
      </w:r>
    </w:p>
    <w:p w:rsidR="004B597E" w:rsidRDefault="004B597E" w:rsidP="003C795A">
      <w:pPr>
        <w:tabs>
          <w:tab w:val="left" w:pos="709"/>
        </w:tabs>
        <w:ind w:left="1985"/>
        <w:jc w:val="both"/>
        <w:rPr>
          <w:rFonts w:ascii="Arial Narrow" w:eastAsia="Arial Narrow" w:hAnsi="Arial Narrow"/>
          <w:sz w:val="22"/>
        </w:rPr>
      </w:pPr>
      <w:r>
        <w:rPr>
          <w:rFonts w:ascii="Arial Narrow" w:eastAsia="Arial Narrow" w:hAnsi="Arial Narrow"/>
          <w:sz w:val="22"/>
        </w:rPr>
        <w:t>aa) tartalmazza a felsőoktatási szakképzésről és a felsőoktatási képzéshez kapcsolódó szakmai gyakorlat egyes kérdéseiről szóló 230/2012. (VIII.28.) Korm. rendelet</w:t>
      </w:r>
      <w:r w:rsidR="00345E54">
        <w:rPr>
          <w:rFonts w:ascii="Arial Narrow" w:eastAsia="Arial Narrow" w:hAnsi="Arial Narrow"/>
          <w:sz w:val="22"/>
        </w:rPr>
        <w:t>ben</w:t>
      </w:r>
      <w:r>
        <w:rPr>
          <w:rFonts w:ascii="Arial Narrow" w:eastAsia="Arial Narrow" w:hAnsi="Arial Narrow"/>
          <w:sz w:val="22"/>
        </w:rPr>
        <w:t xml:space="preserve"> foglalt elemeket;</w:t>
      </w:r>
    </w:p>
    <w:p w:rsidR="004B597E" w:rsidRDefault="004B597E" w:rsidP="003C795A">
      <w:pPr>
        <w:tabs>
          <w:tab w:val="left" w:pos="709"/>
        </w:tabs>
        <w:ind w:left="1985" w:right="20"/>
        <w:jc w:val="both"/>
        <w:rPr>
          <w:rFonts w:ascii="Arial Narrow" w:eastAsia="Arial Narrow" w:hAnsi="Arial Narrow"/>
          <w:sz w:val="22"/>
        </w:rPr>
      </w:pPr>
      <w:r>
        <w:rPr>
          <w:rFonts w:ascii="Arial Narrow" w:eastAsia="Arial Narrow" w:hAnsi="Arial Narrow"/>
          <w:sz w:val="22"/>
        </w:rPr>
        <w:t>ab) időtartama legalább a képzés idejének megfelelő, azzal azonos (vagy határozatlan időre szól);</w:t>
      </w:r>
    </w:p>
    <w:p w:rsidR="004B597E" w:rsidRDefault="004B597E" w:rsidP="003C795A">
      <w:pPr>
        <w:tabs>
          <w:tab w:val="left" w:pos="709"/>
        </w:tabs>
        <w:ind w:left="1985" w:right="20"/>
        <w:jc w:val="both"/>
        <w:rPr>
          <w:rFonts w:ascii="Arial Narrow" w:eastAsia="Arial Narrow" w:hAnsi="Arial Narrow"/>
          <w:sz w:val="22"/>
        </w:rPr>
      </w:pPr>
      <w:r>
        <w:rPr>
          <w:rFonts w:ascii="Arial Narrow" w:eastAsia="Arial Narrow" w:hAnsi="Arial Narrow"/>
          <w:sz w:val="22"/>
        </w:rPr>
        <w:t>ac) tartalmazza a gyakorlati képzésben részt vevő szervezet jelentkezők felmérésének, kiválasztásának módját, módszerét, időbeli ütemezését azzal, hogy a vállalat legkésőbb a felvételi sorrend-módosítás időpontjáig tájékoztatja a jelentkezőket a kiválasztás eredményéről, valamint arról, hogy megfelel a feltételeknek;</w:t>
      </w:r>
    </w:p>
    <w:p w:rsidR="004B597E" w:rsidRDefault="004B597E" w:rsidP="003C795A">
      <w:pPr>
        <w:tabs>
          <w:tab w:val="left" w:pos="709"/>
        </w:tabs>
        <w:ind w:left="1985"/>
        <w:jc w:val="both"/>
        <w:rPr>
          <w:rFonts w:ascii="Arial Narrow" w:eastAsia="Arial Narrow" w:hAnsi="Arial Narrow"/>
          <w:sz w:val="22"/>
        </w:rPr>
      </w:pPr>
      <w:r>
        <w:rPr>
          <w:rFonts w:ascii="Arial Narrow" w:eastAsia="Arial Narrow" w:hAnsi="Arial Narrow"/>
          <w:sz w:val="22"/>
        </w:rPr>
        <w:t>ad) rögzíti, hogy a gyakorlati képzésben részt vevő szervezet – a minősítést követően – a tantervben foglaltak szerint részt vesz a hallgató képzésében és értékeli a megszerzett tudást.</w:t>
      </w:r>
    </w:p>
    <w:p w:rsidR="004B597E" w:rsidRDefault="004B597E" w:rsidP="003C795A">
      <w:pPr>
        <w:numPr>
          <w:ilvl w:val="0"/>
          <w:numId w:val="133"/>
        </w:numPr>
        <w:tabs>
          <w:tab w:val="left" w:pos="1985"/>
        </w:tabs>
        <w:ind w:left="1701"/>
        <w:jc w:val="both"/>
        <w:rPr>
          <w:rFonts w:ascii="Arial Narrow" w:eastAsia="Arial Narrow" w:hAnsi="Arial Narrow"/>
          <w:sz w:val="22"/>
        </w:rPr>
      </w:pPr>
      <w:r>
        <w:rPr>
          <w:rFonts w:ascii="Arial Narrow" w:eastAsia="Arial Narrow" w:hAnsi="Arial Narrow"/>
          <w:sz w:val="22"/>
        </w:rPr>
        <w:t xml:space="preserve">A gyakorlati képzésben részt vevő </w:t>
      </w:r>
      <w:r w:rsidR="003A615D" w:rsidRPr="003A615D">
        <w:rPr>
          <w:rFonts w:ascii="Arial Narrow" w:eastAsia="Arial Narrow" w:hAnsi="Arial Narrow"/>
          <w:sz w:val="22"/>
        </w:rPr>
        <w:t>partnerszervezettel közösen kialakított Egyeztetett Duális Képzési Programot (EDKP-t)</w:t>
      </w:r>
      <w:r>
        <w:rPr>
          <w:rFonts w:ascii="Arial Narrow" w:eastAsia="Arial Narrow" w:hAnsi="Arial Narrow"/>
          <w:sz w:val="22"/>
        </w:rPr>
        <w:t>, mely:</w:t>
      </w:r>
    </w:p>
    <w:p w:rsidR="004B597E" w:rsidRDefault="004B597E" w:rsidP="003C795A">
      <w:pPr>
        <w:tabs>
          <w:tab w:val="left" w:pos="709"/>
        </w:tabs>
        <w:ind w:left="1985" w:right="20"/>
        <w:jc w:val="both"/>
        <w:rPr>
          <w:rFonts w:ascii="Arial Narrow" w:eastAsia="Arial Narrow" w:hAnsi="Arial Narrow"/>
          <w:sz w:val="22"/>
        </w:rPr>
      </w:pPr>
      <w:r>
        <w:rPr>
          <w:rFonts w:ascii="Arial Narrow" w:eastAsia="Arial Narrow" w:hAnsi="Arial Narrow"/>
          <w:sz w:val="22"/>
        </w:rPr>
        <w:t>ba) a képzési és kimeneti követelményeknek megfelelően meghatározott tartalommal rendelkezik;</w:t>
      </w:r>
    </w:p>
    <w:p w:rsidR="004B597E" w:rsidRDefault="004B597E" w:rsidP="003C795A">
      <w:pPr>
        <w:tabs>
          <w:tab w:val="left" w:pos="709"/>
        </w:tabs>
        <w:ind w:left="1985" w:right="20"/>
        <w:jc w:val="both"/>
        <w:rPr>
          <w:rFonts w:ascii="Arial Narrow" w:eastAsia="Arial Narrow" w:hAnsi="Arial Narrow"/>
          <w:sz w:val="22"/>
        </w:rPr>
      </w:pPr>
      <w:r>
        <w:rPr>
          <w:rFonts w:ascii="Arial Narrow" w:eastAsia="Arial Narrow" w:hAnsi="Arial Narrow"/>
          <w:sz w:val="22"/>
        </w:rPr>
        <w:t>aa) a tantervnek az intézményi szakaszra vonatkozó része 90%-ban meg kell egyeznie a „hagyományos” szak tantervének tartalmával, a 10%-os eltérés kizárólag egyes gyakorlati részeknek a vállalati oldalon való kiváltása útján valósulhat meg;</w:t>
      </w:r>
    </w:p>
    <w:p w:rsidR="004B597E" w:rsidRDefault="004B597E" w:rsidP="003C795A">
      <w:pPr>
        <w:tabs>
          <w:tab w:val="left" w:pos="709"/>
          <w:tab w:val="left" w:pos="1540"/>
        </w:tabs>
        <w:ind w:left="1985"/>
        <w:rPr>
          <w:rFonts w:ascii="Arial Narrow" w:eastAsia="Arial Narrow" w:hAnsi="Arial Narrow"/>
          <w:sz w:val="22"/>
        </w:rPr>
      </w:pPr>
      <w:r>
        <w:rPr>
          <w:rFonts w:ascii="Arial Narrow" w:eastAsia="Arial Narrow" w:hAnsi="Arial Narrow"/>
          <w:sz w:val="22"/>
        </w:rPr>
        <w:t>bc)</w:t>
      </w:r>
      <w:r w:rsidR="003A615D">
        <w:rPr>
          <w:rFonts w:ascii="Times New Roman" w:eastAsia="Times New Roman" w:hAnsi="Times New Roman"/>
        </w:rPr>
        <w:t xml:space="preserve"> </w:t>
      </w:r>
      <w:r>
        <w:rPr>
          <w:rFonts w:ascii="Arial Narrow" w:eastAsia="Arial Narrow" w:hAnsi="Arial Narrow"/>
          <w:sz w:val="22"/>
        </w:rPr>
        <w:t>bemutatja a megszerzett tudás értékelésére vonatkozó egyedi rendelkezéseket.</w:t>
      </w:r>
    </w:p>
    <w:p w:rsidR="004B597E" w:rsidRDefault="004B597E" w:rsidP="003C795A">
      <w:pPr>
        <w:numPr>
          <w:ilvl w:val="0"/>
          <w:numId w:val="134"/>
        </w:numPr>
        <w:tabs>
          <w:tab w:val="left" w:pos="1985"/>
        </w:tabs>
        <w:ind w:left="1701" w:right="20"/>
        <w:jc w:val="both"/>
        <w:rPr>
          <w:rFonts w:ascii="Arial Narrow" w:eastAsia="Arial Narrow" w:hAnsi="Arial Narrow"/>
          <w:sz w:val="22"/>
        </w:rPr>
      </w:pPr>
      <w:r>
        <w:rPr>
          <w:rFonts w:ascii="Arial Narrow" w:eastAsia="Arial Narrow" w:hAnsi="Arial Narrow"/>
          <w:sz w:val="22"/>
        </w:rPr>
        <w:t>A vállalat és a hallgató között kötendő hallgatói munkaszerződés-minta (ld. X./2. sz. melléklet), amely:</w:t>
      </w:r>
    </w:p>
    <w:p w:rsidR="004B597E" w:rsidRDefault="004B597E" w:rsidP="003C795A">
      <w:pPr>
        <w:ind w:left="1985"/>
        <w:jc w:val="both"/>
        <w:rPr>
          <w:rFonts w:ascii="Arial Narrow" w:eastAsia="Arial Narrow" w:hAnsi="Arial Narrow"/>
          <w:sz w:val="22"/>
        </w:rPr>
      </w:pPr>
      <w:r>
        <w:rPr>
          <w:rFonts w:ascii="Arial Narrow" w:eastAsia="Arial Narrow" w:hAnsi="Arial Narrow"/>
          <w:sz w:val="22"/>
        </w:rPr>
        <w:t>ca) tartalmazza a felsőoktatási szakképzésről és a felsőoktatási képzéshez kapcsolódó szakmai gyakorlat egyes kérdéseiről szóló 230/2012. (VIII. 28.) Kormányrendelet</w:t>
      </w:r>
      <w:r w:rsidR="003A615D">
        <w:rPr>
          <w:rFonts w:ascii="Arial Narrow" w:eastAsia="Arial Narrow" w:hAnsi="Arial Narrow"/>
          <w:sz w:val="22"/>
        </w:rPr>
        <w:t>ben</w:t>
      </w:r>
      <w:r>
        <w:rPr>
          <w:rFonts w:ascii="Arial Narrow" w:eastAsia="Arial Narrow" w:hAnsi="Arial Narrow"/>
          <w:sz w:val="22"/>
        </w:rPr>
        <w:t xml:space="preserve"> foglalt elemeket;</w:t>
      </w:r>
    </w:p>
    <w:p w:rsidR="004B597E" w:rsidRDefault="004B597E" w:rsidP="003C795A">
      <w:pPr>
        <w:ind w:left="1985" w:right="20"/>
        <w:jc w:val="both"/>
        <w:rPr>
          <w:rFonts w:ascii="Arial Narrow" w:eastAsia="Arial Narrow" w:hAnsi="Arial Narrow"/>
          <w:sz w:val="22"/>
        </w:rPr>
      </w:pPr>
      <w:r>
        <w:rPr>
          <w:rFonts w:ascii="Arial Narrow" w:eastAsia="Arial Narrow" w:hAnsi="Arial Narrow"/>
          <w:sz w:val="22"/>
        </w:rPr>
        <w:t>cb) tartalmazza, hogy a díjazást a gyakorlati képzésben részt vevő szervezet fizeti, az nem hárítható át.</w:t>
      </w:r>
    </w:p>
    <w:p w:rsidR="004B597E" w:rsidRDefault="004B597E">
      <w:pPr>
        <w:spacing w:line="239" w:lineRule="auto"/>
        <w:ind w:left="1140" w:right="20"/>
        <w:jc w:val="both"/>
        <w:rPr>
          <w:rFonts w:ascii="Arial Narrow" w:eastAsia="Arial Narrow" w:hAnsi="Arial Narrow"/>
          <w:sz w:val="22"/>
        </w:rPr>
      </w:pPr>
      <w:r>
        <w:rPr>
          <w:rFonts w:ascii="Arial Narrow" w:eastAsia="Arial Narrow" w:hAnsi="Arial Narrow"/>
          <w:sz w:val="22"/>
        </w:rPr>
        <w:br w:type="page"/>
      </w:r>
    </w:p>
    <w:p w:rsidR="004B597E" w:rsidRPr="0018239F" w:rsidRDefault="004B597E" w:rsidP="00480139">
      <w:pPr>
        <w:jc w:val="center"/>
        <w:outlineLvl w:val="2"/>
        <w:rPr>
          <w:rFonts w:ascii="Arial Narrow" w:eastAsia="Arial Narrow" w:hAnsi="Arial Narrow"/>
          <w:b/>
          <w:sz w:val="24"/>
          <w:szCs w:val="24"/>
        </w:rPr>
      </w:pPr>
      <w:bookmarkStart w:id="316" w:name="page89"/>
      <w:bookmarkStart w:id="317" w:name="_Toc1407352"/>
      <w:bookmarkEnd w:id="316"/>
      <w:r w:rsidRPr="0018239F">
        <w:rPr>
          <w:rFonts w:ascii="Arial Narrow" w:eastAsia="Arial Narrow" w:hAnsi="Arial Narrow"/>
          <w:b/>
          <w:sz w:val="24"/>
          <w:szCs w:val="24"/>
        </w:rPr>
        <w:t>II. FEJEZET</w:t>
      </w:r>
      <w:bookmarkEnd w:id="317"/>
    </w:p>
    <w:p w:rsidR="004B597E" w:rsidRDefault="004B597E">
      <w:pPr>
        <w:spacing w:line="362"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18" w:name="_Toc1407353"/>
      <w:r w:rsidRPr="0018239F">
        <w:rPr>
          <w:rFonts w:ascii="Arial Narrow" w:eastAsia="Arial Narrow" w:hAnsi="Arial Narrow"/>
          <w:b/>
          <w:sz w:val="24"/>
          <w:szCs w:val="24"/>
        </w:rPr>
        <w:t>A GYAKORLATI KÉPZÉSBEN RÉSZT VEVŐ SZERVEZETTEL, A SZERVEZET RÉSZÉRŐL A GYAKORLATI KÉPZÉSBEN RÉSZT VEVŐ SZAKEMBERREL SZEMBEN TÁMASZTOTT KÖVETELMÉNYEK</w:t>
      </w:r>
      <w:bookmarkEnd w:id="318"/>
    </w:p>
    <w:p w:rsidR="004B597E" w:rsidRDefault="004B597E" w:rsidP="005045DC">
      <w:pPr>
        <w:rPr>
          <w:rFonts w:ascii="Times New Roman" w:eastAsia="Times New Roman" w:hAnsi="Times New Roman"/>
        </w:rPr>
      </w:pPr>
    </w:p>
    <w:p w:rsidR="004B597E" w:rsidRDefault="004B597E" w:rsidP="005045DC">
      <w:pPr>
        <w:ind w:left="440" w:hanging="565"/>
        <w:jc w:val="both"/>
        <w:rPr>
          <w:rFonts w:ascii="Arial Narrow" w:eastAsia="Arial Narrow" w:hAnsi="Arial Narrow"/>
          <w:sz w:val="22"/>
        </w:rPr>
      </w:pPr>
      <w:r>
        <w:rPr>
          <w:rFonts w:ascii="Arial Narrow" w:eastAsia="Arial Narrow" w:hAnsi="Arial Narrow"/>
          <w:b/>
          <w:sz w:val="22"/>
        </w:rPr>
        <w:t xml:space="preserve">10:5.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 gyakorlati képzésben részt vevő szervezetnek meg kell felelnie a felsőoktatási szakképzésről és a</w:t>
      </w:r>
      <w:r>
        <w:rPr>
          <w:rFonts w:ascii="Arial Narrow" w:eastAsia="Arial Narrow" w:hAnsi="Arial Narrow"/>
          <w:b/>
          <w:sz w:val="22"/>
        </w:rPr>
        <w:t xml:space="preserve"> </w:t>
      </w:r>
      <w:r>
        <w:rPr>
          <w:rFonts w:ascii="Arial Narrow" w:eastAsia="Arial Narrow" w:hAnsi="Arial Narrow"/>
          <w:sz w:val="22"/>
        </w:rPr>
        <w:t>felsőoktatási képzéshez kapcsolódó szakmai gyakorlat egyes kérdéseiről szóló 230/2012. (VIII.28.) Kormányrendeletben a gyakorlóhelyekkel kapcsolatos általános feltételeknek.</w:t>
      </w:r>
    </w:p>
    <w:p w:rsidR="004B597E" w:rsidRDefault="004B597E" w:rsidP="005045DC">
      <w:pPr>
        <w:rPr>
          <w:rFonts w:ascii="Arial Narrow" w:eastAsia="Arial Narrow" w:hAnsi="Arial Narrow"/>
          <w:sz w:val="22"/>
        </w:rPr>
      </w:pPr>
    </w:p>
    <w:p w:rsidR="004B597E" w:rsidRDefault="004B597E" w:rsidP="005045DC">
      <w:pPr>
        <w:numPr>
          <w:ilvl w:val="0"/>
          <w:numId w:val="135"/>
        </w:numPr>
        <w:tabs>
          <w:tab w:val="left" w:pos="709"/>
        </w:tabs>
        <w:ind w:left="440" w:firstLine="5"/>
        <w:jc w:val="both"/>
        <w:rPr>
          <w:rFonts w:ascii="Arial Narrow" w:eastAsia="Arial Narrow" w:hAnsi="Arial Narrow"/>
          <w:sz w:val="22"/>
        </w:rPr>
      </w:pPr>
      <w:r>
        <w:rPr>
          <w:rFonts w:ascii="Arial Narrow" w:eastAsia="Arial Narrow" w:hAnsi="Arial Narrow"/>
          <w:sz w:val="22"/>
        </w:rPr>
        <w:t>A gyakorlati képzésben részt vevő szervezetnek rendelkeznie kell a gyakorlati képzésre vonatkozó képzési tervvel, melynek alapvető kritériuma, hogy építsen a felsőoktatási intézmény tantervére, a hallgató tudásának, készségeinek, kompetenciáinak félévről-félévre való felépülésére és így egy folyamatosan fejlődő gyakorlati képzést jelentsen a hallgatóknak. Ennek megfelelően a gyakorlati képzésben részt vevő szervezet képzési terve tartalmaz:</w:t>
      </w:r>
    </w:p>
    <w:p w:rsidR="004B597E" w:rsidRDefault="004B597E" w:rsidP="003C795A">
      <w:pPr>
        <w:numPr>
          <w:ilvl w:val="1"/>
          <w:numId w:val="135"/>
        </w:numPr>
        <w:tabs>
          <w:tab w:val="left" w:pos="1985"/>
        </w:tabs>
        <w:ind w:left="1701"/>
        <w:jc w:val="both"/>
        <w:rPr>
          <w:rFonts w:ascii="Arial Narrow" w:eastAsia="Arial Narrow" w:hAnsi="Arial Narrow"/>
          <w:sz w:val="22"/>
        </w:rPr>
      </w:pPr>
      <w:r>
        <w:rPr>
          <w:rFonts w:ascii="Arial Narrow" w:eastAsia="Arial Narrow" w:hAnsi="Arial Narrow"/>
          <w:sz w:val="22"/>
        </w:rPr>
        <w:t>elméleti ismereteket,</w:t>
      </w:r>
    </w:p>
    <w:p w:rsidR="004B597E" w:rsidRDefault="004B597E" w:rsidP="003C795A">
      <w:pPr>
        <w:numPr>
          <w:ilvl w:val="1"/>
          <w:numId w:val="135"/>
        </w:numPr>
        <w:tabs>
          <w:tab w:val="left" w:pos="1985"/>
        </w:tabs>
        <w:ind w:left="1701" w:right="20"/>
        <w:jc w:val="both"/>
        <w:rPr>
          <w:rFonts w:ascii="Arial Narrow" w:eastAsia="Arial Narrow" w:hAnsi="Arial Narrow"/>
          <w:sz w:val="22"/>
        </w:rPr>
      </w:pPr>
      <w:r>
        <w:rPr>
          <w:rFonts w:ascii="Arial Narrow" w:eastAsia="Arial Narrow" w:hAnsi="Arial Narrow"/>
          <w:sz w:val="22"/>
        </w:rPr>
        <w:t>a hallgatók tapasztalatainak bővítését célzó gyakorlatokat (konkrét „üzemi” gyakorlati feladatok),</w:t>
      </w:r>
    </w:p>
    <w:p w:rsidR="004B597E" w:rsidRDefault="004B597E" w:rsidP="003C795A">
      <w:pPr>
        <w:numPr>
          <w:ilvl w:val="1"/>
          <w:numId w:val="135"/>
        </w:numPr>
        <w:tabs>
          <w:tab w:val="left" w:pos="1985"/>
        </w:tabs>
        <w:ind w:left="1701"/>
        <w:jc w:val="both"/>
        <w:rPr>
          <w:rFonts w:ascii="Arial Narrow" w:eastAsia="Arial Narrow" w:hAnsi="Arial Narrow"/>
          <w:sz w:val="22"/>
        </w:rPr>
      </w:pPr>
      <w:r>
        <w:rPr>
          <w:rFonts w:ascii="Arial Narrow" w:eastAsia="Arial Narrow" w:hAnsi="Arial Narrow"/>
          <w:sz w:val="22"/>
        </w:rPr>
        <w:t xml:space="preserve">önálló projekt jellegű </w:t>
      </w:r>
      <w:r w:rsidR="007F5DED">
        <w:rPr>
          <w:rFonts w:ascii="Arial Narrow" w:eastAsia="Arial Narrow" w:hAnsi="Arial Narrow"/>
          <w:sz w:val="22"/>
        </w:rPr>
        <w:t>munkát</w:t>
      </w:r>
      <w:r>
        <w:rPr>
          <w:rFonts w:ascii="Arial Narrow" w:eastAsia="Arial Narrow" w:hAnsi="Arial Narrow"/>
          <w:sz w:val="22"/>
        </w:rPr>
        <w:t>,</w:t>
      </w:r>
    </w:p>
    <w:p w:rsidR="004B597E" w:rsidRDefault="004B597E" w:rsidP="003C795A">
      <w:pPr>
        <w:numPr>
          <w:ilvl w:val="1"/>
          <w:numId w:val="135"/>
        </w:numPr>
        <w:tabs>
          <w:tab w:val="left" w:pos="1985"/>
        </w:tabs>
        <w:ind w:left="1701" w:right="20"/>
        <w:jc w:val="both"/>
        <w:rPr>
          <w:rFonts w:ascii="Arial Narrow" w:eastAsia="Arial Narrow" w:hAnsi="Arial Narrow"/>
          <w:sz w:val="22"/>
        </w:rPr>
      </w:pPr>
      <w:r>
        <w:rPr>
          <w:rFonts w:ascii="Arial Narrow" w:eastAsia="Arial Narrow" w:hAnsi="Arial Narrow"/>
          <w:sz w:val="22"/>
        </w:rPr>
        <w:t>kompetencia- és készségfejlesztést (pl. vezetési készség, kommunikációs gyakorlat, projektvezetés stb.</w:t>
      </w:r>
    </w:p>
    <w:p w:rsidR="004B597E" w:rsidRDefault="004B597E" w:rsidP="003C795A">
      <w:pPr>
        <w:tabs>
          <w:tab w:val="left" w:pos="1320"/>
        </w:tabs>
        <w:ind w:left="1701" w:right="20"/>
        <w:jc w:val="both"/>
        <w:rPr>
          <w:rFonts w:ascii="Arial Narrow" w:eastAsia="Arial Narrow" w:hAnsi="Arial Narrow"/>
          <w:sz w:val="22"/>
        </w:rPr>
      </w:pPr>
    </w:p>
    <w:p w:rsidR="004B597E" w:rsidRDefault="004B597E" w:rsidP="005045DC">
      <w:pPr>
        <w:numPr>
          <w:ilvl w:val="0"/>
          <w:numId w:val="135"/>
        </w:numPr>
        <w:tabs>
          <w:tab w:val="left" w:pos="709"/>
        </w:tabs>
        <w:ind w:left="440" w:right="20" w:firstLine="5"/>
        <w:jc w:val="both"/>
        <w:rPr>
          <w:rFonts w:ascii="Arial Narrow" w:eastAsia="Arial Narrow" w:hAnsi="Arial Narrow"/>
          <w:sz w:val="22"/>
        </w:rPr>
      </w:pPr>
      <w:r>
        <w:rPr>
          <w:rFonts w:ascii="Arial Narrow" w:eastAsia="Arial Narrow" w:hAnsi="Arial Narrow"/>
          <w:sz w:val="22"/>
        </w:rPr>
        <w:t>A gyakorlati képzőhelynek ki kell dolgoznia a hallgató értékelésére vonatkozó értékelési kritériumokat. A gyakorlati képzőhelynek a hallgatót legalább félévente értékelni kell a X./4. sz. melléklet és a X./5. sz. mellékletben foglaltak segítségével, melyeket az Egyetem számára kell elküldenie.</w:t>
      </w:r>
    </w:p>
    <w:p w:rsidR="004B597E" w:rsidRDefault="004B597E" w:rsidP="005045DC">
      <w:pPr>
        <w:tabs>
          <w:tab w:val="left" w:pos="709"/>
        </w:tabs>
        <w:rPr>
          <w:rFonts w:ascii="Arial Narrow" w:eastAsia="Arial Narrow" w:hAnsi="Arial Narrow"/>
          <w:sz w:val="22"/>
        </w:rPr>
      </w:pPr>
    </w:p>
    <w:p w:rsidR="004B597E" w:rsidRDefault="004B597E" w:rsidP="005045DC">
      <w:pPr>
        <w:numPr>
          <w:ilvl w:val="0"/>
          <w:numId w:val="135"/>
        </w:numPr>
        <w:tabs>
          <w:tab w:val="left" w:pos="709"/>
        </w:tabs>
        <w:ind w:left="440" w:firstLine="5"/>
        <w:jc w:val="both"/>
        <w:rPr>
          <w:rFonts w:ascii="Arial Narrow" w:eastAsia="Arial Narrow" w:hAnsi="Arial Narrow"/>
          <w:sz w:val="22"/>
        </w:rPr>
      </w:pPr>
      <w:r>
        <w:rPr>
          <w:rFonts w:ascii="Arial Narrow" w:eastAsia="Arial Narrow" w:hAnsi="Arial Narrow"/>
          <w:sz w:val="22"/>
        </w:rPr>
        <w:t>A gyakorlati oktatást végző szervezet rendelkezzen vagy gondoskodjon annak megszervezéséről, hogy a gyakorlati munka oktatásához szükséges technológiai kritériumok (gépek, eszközök, berendezések, segédanyagok) rendelkezésre álljanak, továbbá gondoskodjon a hallgatók kompetencia-és készségfejlesztéséről.</w:t>
      </w:r>
    </w:p>
    <w:p w:rsidR="004B597E" w:rsidRDefault="004B597E" w:rsidP="005045DC">
      <w:pPr>
        <w:tabs>
          <w:tab w:val="left" w:pos="709"/>
        </w:tabs>
        <w:rPr>
          <w:rFonts w:ascii="Arial Narrow" w:eastAsia="Arial Narrow" w:hAnsi="Arial Narrow"/>
          <w:sz w:val="22"/>
        </w:rPr>
      </w:pPr>
    </w:p>
    <w:p w:rsidR="004B597E" w:rsidRDefault="004B597E" w:rsidP="005045DC">
      <w:pPr>
        <w:numPr>
          <w:ilvl w:val="0"/>
          <w:numId w:val="135"/>
        </w:numPr>
        <w:tabs>
          <w:tab w:val="left" w:pos="709"/>
        </w:tabs>
        <w:ind w:left="440" w:right="20" w:firstLine="5"/>
        <w:jc w:val="both"/>
        <w:rPr>
          <w:rFonts w:ascii="Arial Narrow" w:eastAsia="Arial Narrow" w:hAnsi="Arial Narrow"/>
          <w:sz w:val="22"/>
        </w:rPr>
      </w:pPr>
      <w:r>
        <w:rPr>
          <w:rFonts w:ascii="Arial Narrow" w:eastAsia="Arial Narrow" w:hAnsi="Arial Narrow"/>
          <w:sz w:val="22"/>
        </w:rPr>
        <w:t>A Duális Képzési Tanács folyamatos (képzőhelyenként kétévente) minőségi ellenőrzést végez a gyakorlati képzés megvalósulásáról szakbizottságok által.</w:t>
      </w:r>
      <w:r w:rsidR="000A4F6E">
        <w:rPr>
          <w:rFonts w:ascii="Arial Narrow" w:eastAsia="Arial Narrow" w:hAnsi="Arial Narrow"/>
          <w:sz w:val="22"/>
        </w:rPr>
        <w:t xml:space="preserve"> </w:t>
      </w:r>
      <w:r w:rsidR="000A4F6E" w:rsidRPr="000A4F6E">
        <w:rPr>
          <w:rFonts w:ascii="Arial Narrow" w:eastAsia="Arial Narrow" w:hAnsi="Arial Narrow"/>
          <w:sz w:val="22"/>
        </w:rPr>
        <w:t xml:space="preserve">Az Oktatási Hivatal által szervezett minőségbiztosítási látogatásokon a látogatóbizottság a következő dokumentumokat ellenőrzi: felsőoktatási intézménnyel kötött együttműködési megállapodás, </w:t>
      </w:r>
      <w:r w:rsidR="005057F6" w:rsidRPr="005057F6">
        <w:rPr>
          <w:rFonts w:ascii="Arial Narrow" w:eastAsia="Arial Narrow" w:hAnsi="Arial Narrow"/>
          <w:sz w:val="22"/>
        </w:rPr>
        <w:t xml:space="preserve">Egyeztetett Duális Képzési Program </w:t>
      </w:r>
      <w:r w:rsidR="005057F6">
        <w:rPr>
          <w:rFonts w:ascii="Arial Narrow" w:eastAsia="Arial Narrow" w:hAnsi="Arial Narrow"/>
          <w:sz w:val="22"/>
        </w:rPr>
        <w:t xml:space="preserve">(továbbiakban: </w:t>
      </w:r>
      <w:r w:rsidR="000A4F6E" w:rsidRPr="000A4F6E">
        <w:rPr>
          <w:rFonts w:ascii="Arial Narrow" w:eastAsia="Arial Narrow" w:hAnsi="Arial Narrow"/>
          <w:sz w:val="22"/>
        </w:rPr>
        <w:t>EDKP</w:t>
      </w:r>
      <w:r w:rsidR="005057F6">
        <w:rPr>
          <w:rFonts w:ascii="Arial Narrow" w:eastAsia="Arial Narrow" w:hAnsi="Arial Narrow"/>
          <w:sz w:val="22"/>
        </w:rPr>
        <w:t>)</w:t>
      </w:r>
      <w:r w:rsidR="000A4F6E" w:rsidRPr="000A4F6E">
        <w:rPr>
          <w:rFonts w:ascii="Arial Narrow" w:eastAsia="Arial Narrow" w:hAnsi="Arial Narrow"/>
          <w:sz w:val="22"/>
        </w:rPr>
        <w:t xml:space="preserve"> (gyakorlati képzési terv), hallgatói munkaszerződés, hallgatóról készült értékelő lap, hallgató munkaidő-nyilvántartása, a duális képzésben részt vevő hallgatóval foglalkozó munkatárs (szakmai mentor) végzettségét igazoló dokumentumok. Az iratok vezetése mindig az adott partnerszervezet belső eljárásainak megfelelően történik, figyelembe véve a hatályos munkajogi szabályozást.</w:t>
      </w:r>
    </w:p>
    <w:p w:rsidR="004B597E" w:rsidRDefault="004B597E">
      <w:pPr>
        <w:spacing w:line="360" w:lineRule="exact"/>
        <w:rPr>
          <w:rFonts w:ascii="Times New Roman" w:eastAsia="Times New Roman" w:hAnsi="Times New Roman"/>
        </w:rPr>
      </w:pPr>
      <w:r>
        <w:rPr>
          <w:rFonts w:ascii="Times New Roman" w:eastAsia="Times New Roman" w:hAnsi="Times New Roman"/>
        </w:rPr>
        <w:br w:type="page"/>
      </w:r>
    </w:p>
    <w:p w:rsidR="004B597E" w:rsidRDefault="004B597E">
      <w:pPr>
        <w:spacing w:line="360"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19" w:name="_Toc1407354"/>
      <w:r w:rsidRPr="0018239F">
        <w:rPr>
          <w:rFonts w:ascii="Arial Narrow" w:eastAsia="Arial Narrow" w:hAnsi="Arial Narrow"/>
          <w:b/>
          <w:sz w:val="24"/>
          <w:szCs w:val="24"/>
        </w:rPr>
        <w:t>III. FEJEZET</w:t>
      </w:r>
      <w:bookmarkEnd w:id="319"/>
    </w:p>
    <w:p w:rsidR="004B597E" w:rsidRDefault="004B597E">
      <w:pPr>
        <w:spacing w:line="361" w:lineRule="exact"/>
        <w:rPr>
          <w:rFonts w:ascii="Times New Roman" w:eastAsia="Times New Roman" w:hAnsi="Times New Roman"/>
        </w:rPr>
      </w:pPr>
    </w:p>
    <w:p w:rsidR="004B597E" w:rsidRPr="0018239F" w:rsidRDefault="004B597E" w:rsidP="00480139">
      <w:pPr>
        <w:jc w:val="center"/>
        <w:outlineLvl w:val="2"/>
        <w:rPr>
          <w:rFonts w:ascii="Arial Narrow" w:eastAsia="Arial Narrow" w:hAnsi="Arial Narrow"/>
          <w:b/>
          <w:sz w:val="24"/>
          <w:szCs w:val="24"/>
        </w:rPr>
      </w:pPr>
      <w:bookmarkStart w:id="320" w:name="_Toc1407355"/>
      <w:r w:rsidRPr="0018239F">
        <w:rPr>
          <w:rFonts w:ascii="Arial Narrow" w:eastAsia="Arial Narrow" w:hAnsi="Arial Narrow"/>
          <w:b/>
          <w:sz w:val="24"/>
          <w:szCs w:val="24"/>
        </w:rPr>
        <w:t>A DUÁLIS KÉPZÉS KIALAKÍTÁSÁNAK ELŐSEGÍTÉSE</w:t>
      </w:r>
      <w:bookmarkEnd w:id="320"/>
    </w:p>
    <w:p w:rsidR="004B597E" w:rsidRDefault="004B597E" w:rsidP="005045DC">
      <w:pPr>
        <w:rPr>
          <w:rFonts w:ascii="Times New Roman" w:eastAsia="Times New Roman" w:hAnsi="Times New Roman"/>
        </w:rPr>
      </w:pPr>
    </w:p>
    <w:p w:rsidR="004B597E" w:rsidRDefault="004B597E" w:rsidP="005045DC">
      <w:pPr>
        <w:ind w:hanging="567"/>
        <w:jc w:val="both"/>
        <w:rPr>
          <w:rFonts w:ascii="Arial Narrow" w:eastAsia="Arial Narrow" w:hAnsi="Arial Narrow"/>
          <w:sz w:val="22"/>
        </w:rPr>
      </w:pPr>
      <w:r>
        <w:rPr>
          <w:rFonts w:ascii="Arial Narrow" w:eastAsia="Arial Narrow" w:hAnsi="Arial Narrow"/>
          <w:b/>
          <w:sz w:val="22"/>
        </w:rPr>
        <w:t xml:space="preserve">10:6. § </w:t>
      </w:r>
      <w:r>
        <w:rPr>
          <w:rFonts w:ascii="Arial Narrow" w:eastAsia="Arial Narrow" w:hAnsi="Arial Narrow"/>
          <w:sz w:val="22"/>
        </w:rPr>
        <w:t>(1)</w:t>
      </w:r>
      <w:r>
        <w:rPr>
          <w:rFonts w:ascii="Arial Narrow" w:eastAsia="Arial Narrow" w:hAnsi="Arial Narrow"/>
          <w:b/>
          <w:sz w:val="22"/>
        </w:rPr>
        <w:t xml:space="preserve"> </w:t>
      </w:r>
      <w:r>
        <w:rPr>
          <w:rFonts w:ascii="Arial Narrow" w:eastAsia="Arial Narrow" w:hAnsi="Arial Narrow"/>
          <w:sz w:val="22"/>
        </w:rPr>
        <w:t>Az Egyetem képzésének anyagai a hagyományos nappali és a duális rendszerű képzések esetén</w:t>
      </w:r>
      <w:r>
        <w:rPr>
          <w:rFonts w:ascii="Arial Narrow" w:eastAsia="Arial Narrow" w:hAnsi="Arial Narrow"/>
          <w:b/>
          <w:sz w:val="22"/>
        </w:rPr>
        <w:t xml:space="preserve"> </w:t>
      </w:r>
      <w:r>
        <w:rPr>
          <w:rFonts w:ascii="Arial Narrow" w:eastAsia="Arial Narrow" w:hAnsi="Arial Narrow"/>
          <w:sz w:val="22"/>
        </w:rPr>
        <w:t xml:space="preserve">azonosak. Az Egyetem felelős és feladata az adott szakképzési és kimeneti követelményeinek teljesítése, a szakindítási kérelemben szereplő, az akkreditációnak megfelelő képzés biztosítása, az ahhoz kapcsolódó ismeretek átadása, az előadások, gyakorlatok, </w:t>
      </w:r>
      <w:r w:rsidR="006337BA">
        <w:rPr>
          <w:rFonts w:ascii="Arial Narrow" w:eastAsia="Arial Narrow" w:hAnsi="Arial Narrow"/>
          <w:sz w:val="22"/>
        </w:rPr>
        <w:t>szemináriumok</w:t>
      </w:r>
      <w:r>
        <w:rPr>
          <w:rFonts w:ascii="Arial Narrow" w:eastAsia="Arial Narrow" w:hAnsi="Arial Narrow"/>
          <w:sz w:val="22"/>
        </w:rPr>
        <w:t xml:space="preserve"> stb. megtartása és az ismeretek számonkérése.</w:t>
      </w:r>
    </w:p>
    <w:p w:rsidR="004B597E" w:rsidRDefault="004B597E" w:rsidP="005045DC">
      <w:pPr>
        <w:ind w:hanging="567"/>
        <w:rPr>
          <w:rFonts w:ascii="Times New Roman" w:eastAsia="Times New Roman" w:hAnsi="Times New Roman"/>
        </w:rPr>
      </w:pPr>
    </w:p>
    <w:p w:rsidR="004B597E" w:rsidRDefault="004B597E" w:rsidP="005045DC">
      <w:pPr>
        <w:ind w:right="20"/>
        <w:jc w:val="both"/>
        <w:rPr>
          <w:rFonts w:ascii="Arial Narrow" w:eastAsia="Arial Narrow" w:hAnsi="Arial Narrow"/>
          <w:sz w:val="22"/>
        </w:rPr>
      </w:pPr>
      <w:r>
        <w:rPr>
          <w:rFonts w:ascii="Arial Narrow" w:eastAsia="Arial Narrow" w:hAnsi="Arial Narrow"/>
          <w:sz w:val="22"/>
        </w:rPr>
        <w:t>(2) A vállalati képzési terv alapvető kritériuma, hogy építsen az Egyetem tantervére, a hallgató tudásának, készségeinek, kompetenciáinak félévről-félévre való felépülésére és így egy folyamatosan fejlődő gyakorlati képzést jelentsen a hallgatóknak. Ugyanakkor a</w:t>
      </w:r>
      <w:r w:rsidR="004A0AAD">
        <w:rPr>
          <w:rFonts w:ascii="Arial Narrow" w:eastAsia="Arial Narrow" w:hAnsi="Arial Narrow"/>
          <w:sz w:val="22"/>
        </w:rPr>
        <w:t>z</w:t>
      </w:r>
      <w:r>
        <w:rPr>
          <w:rFonts w:ascii="Arial Narrow" w:eastAsia="Arial Narrow" w:hAnsi="Arial Narrow"/>
          <w:sz w:val="22"/>
        </w:rPr>
        <w:t xml:space="preserve"> </w:t>
      </w:r>
      <w:r w:rsidR="004A0AAD" w:rsidRPr="004A0AAD">
        <w:rPr>
          <w:rFonts w:ascii="Arial Narrow" w:eastAsia="Arial Narrow" w:hAnsi="Arial Narrow"/>
          <w:sz w:val="22"/>
        </w:rPr>
        <w:t>EDKP-t</w:t>
      </w:r>
      <w:r>
        <w:rPr>
          <w:rFonts w:ascii="Arial Narrow" w:eastAsia="Arial Narrow" w:hAnsi="Arial Narrow"/>
          <w:sz w:val="22"/>
        </w:rPr>
        <w:t xml:space="preserve"> rugalmas és képes alkalmazkodni a vállalatok különbségeihez (méret, termékkör, vevői kör, folyamatok, működés stb.), valamint reagál mindazon hiányosságokra, amelyeket a vállalati szereplők a jelenlegi felsőoktatás kapcsán érzékelnek és jeleznek.</w:t>
      </w:r>
    </w:p>
    <w:p w:rsidR="004B597E" w:rsidRDefault="004B597E" w:rsidP="005045DC">
      <w:pPr>
        <w:ind w:hanging="567"/>
        <w:rPr>
          <w:rFonts w:ascii="Times New Roman" w:eastAsia="Times New Roman" w:hAnsi="Times New Roman"/>
        </w:rPr>
      </w:pPr>
      <w:bookmarkStart w:id="321" w:name="page90"/>
      <w:bookmarkEnd w:id="321"/>
    </w:p>
    <w:p w:rsidR="004B597E" w:rsidRDefault="004B597E" w:rsidP="005045DC">
      <w:pPr>
        <w:numPr>
          <w:ilvl w:val="0"/>
          <w:numId w:val="136"/>
        </w:numPr>
        <w:tabs>
          <w:tab w:val="left" w:pos="284"/>
        </w:tabs>
        <w:ind w:right="23"/>
        <w:jc w:val="both"/>
        <w:rPr>
          <w:rFonts w:ascii="Arial Narrow" w:eastAsia="Arial Narrow" w:hAnsi="Arial Narrow"/>
          <w:sz w:val="22"/>
        </w:rPr>
      </w:pPr>
      <w:r>
        <w:rPr>
          <w:rFonts w:ascii="Arial Narrow" w:eastAsia="Arial Narrow" w:hAnsi="Arial Narrow"/>
          <w:sz w:val="22"/>
        </w:rPr>
        <w:t>Az Egyetem alapvető feladatai: nyitottság a munkaerőpiaci szereplők irányába, potenciális duális vállalati partnerek számbavétele, bevonzása, tájékoztatások megtétele, egyeztetések lefolytatása.</w:t>
      </w:r>
    </w:p>
    <w:p w:rsidR="004B597E" w:rsidRDefault="004B597E" w:rsidP="005045DC">
      <w:pPr>
        <w:ind w:hanging="567"/>
        <w:rPr>
          <w:rFonts w:ascii="Arial Narrow" w:eastAsia="Arial Narrow" w:hAnsi="Arial Narrow"/>
          <w:sz w:val="22"/>
        </w:rPr>
      </w:pPr>
    </w:p>
    <w:p w:rsidR="004B597E" w:rsidRDefault="004B597E" w:rsidP="005045DC">
      <w:pPr>
        <w:numPr>
          <w:ilvl w:val="0"/>
          <w:numId w:val="136"/>
        </w:numPr>
        <w:tabs>
          <w:tab w:val="left" w:pos="284"/>
        </w:tabs>
        <w:jc w:val="both"/>
        <w:rPr>
          <w:rFonts w:ascii="Arial Narrow" w:eastAsia="Arial Narrow" w:hAnsi="Arial Narrow"/>
          <w:sz w:val="22"/>
        </w:rPr>
      </w:pPr>
      <w:r>
        <w:rPr>
          <w:rFonts w:ascii="Arial Narrow" w:eastAsia="Arial Narrow" w:hAnsi="Arial Narrow"/>
          <w:sz w:val="22"/>
        </w:rPr>
        <w:t>A létrehozás lépései:</w:t>
      </w:r>
    </w:p>
    <w:p w:rsidR="004B597E" w:rsidRDefault="004B597E" w:rsidP="003C795A">
      <w:pPr>
        <w:numPr>
          <w:ilvl w:val="1"/>
          <w:numId w:val="136"/>
        </w:numPr>
        <w:tabs>
          <w:tab w:val="left" w:pos="1985"/>
        </w:tabs>
        <w:ind w:left="1701"/>
        <w:jc w:val="both"/>
        <w:rPr>
          <w:rFonts w:ascii="Arial Narrow" w:eastAsia="Arial Narrow" w:hAnsi="Arial Narrow"/>
          <w:sz w:val="22"/>
        </w:rPr>
      </w:pPr>
      <w:r>
        <w:rPr>
          <w:rFonts w:ascii="Arial Narrow" w:eastAsia="Arial Narrow" w:hAnsi="Arial Narrow"/>
          <w:sz w:val="22"/>
        </w:rPr>
        <w:t>Együttműködési megállapodások előkészítése, aláírása.</w:t>
      </w:r>
    </w:p>
    <w:p w:rsidR="004B597E" w:rsidRDefault="004B597E" w:rsidP="003C795A">
      <w:pPr>
        <w:numPr>
          <w:ilvl w:val="1"/>
          <w:numId w:val="136"/>
        </w:numPr>
        <w:tabs>
          <w:tab w:val="left" w:pos="1985"/>
        </w:tabs>
        <w:ind w:left="1701" w:right="20"/>
        <w:jc w:val="both"/>
        <w:rPr>
          <w:rFonts w:ascii="Arial Narrow" w:eastAsia="Arial Narrow" w:hAnsi="Arial Narrow"/>
          <w:sz w:val="22"/>
        </w:rPr>
      </w:pPr>
      <w:r>
        <w:rPr>
          <w:rFonts w:ascii="Arial Narrow" w:eastAsia="Arial Narrow" w:hAnsi="Arial Narrow"/>
          <w:sz w:val="22"/>
        </w:rPr>
        <w:t>Az együttműködési megállapodást, a</w:t>
      </w:r>
      <w:r w:rsidR="004A0AAD">
        <w:rPr>
          <w:rFonts w:ascii="Arial Narrow" w:eastAsia="Arial Narrow" w:hAnsi="Arial Narrow"/>
          <w:sz w:val="22"/>
        </w:rPr>
        <w:t>z</w:t>
      </w:r>
      <w:r>
        <w:rPr>
          <w:rFonts w:ascii="Arial Narrow" w:eastAsia="Arial Narrow" w:hAnsi="Arial Narrow"/>
          <w:sz w:val="22"/>
        </w:rPr>
        <w:t xml:space="preserve"> </w:t>
      </w:r>
      <w:r w:rsidR="004A0AAD" w:rsidRPr="004A0AAD">
        <w:rPr>
          <w:rFonts w:ascii="Arial Narrow" w:eastAsia="Arial Narrow" w:hAnsi="Arial Narrow"/>
          <w:sz w:val="22"/>
        </w:rPr>
        <w:t>EDKP-t</w:t>
      </w:r>
      <w:r>
        <w:rPr>
          <w:rFonts w:ascii="Arial Narrow" w:eastAsia="Arial Narrow" w:hAnsi="Arial Narrow"/>
          <w:sz w:val="22"/>
        </w:rPr>
        <w:t xml:space="preserve"> és a szakindításról szóló szenátusi határozatot az Egyetem feladata eljuttatni kötelező jelleggel elektronikus formában és postai úton a Szakmai Gyakorlatok és Duális Képzések Osztálya részére.</w:t>
      </w:r>
    </w:p>
    <w:p w:rsidR="004B597E" w:rsidRDefault="004B597E" w:rsidP="003C795A">
      <w:pPr>
        <w:numPr>
          <w:ilvl w:val="1"/>
          <w:numId w:val="136"/>
        </w:numPr>
        <w:tabs>
          <w:tab w:val="left" w:pos="1985"/>
        </w:tabs>
        <w:ind w:left="1701"/>
        <w:jc w:val="both"/>
        <w:rPr>
          <w:rFonts w:ascii="Arial Narrow" w:eastAsia="Arial Narrow" w:hAnsi="Arial Narrow"/>
          <w:sz w:val="22"/>
        </w:rPr>
      </w:pPr>
      <w:r>
        <w:rPr>
          <w:rFonts w:ascii="Arial Narrow" w:eastAsia="Arial Narrow" w:hAnsi="Arial Narrow"/>
          <w:sz w:val="22"/>
        </w:rPr>
        <w:t>A hallgató sikeres intézményi felvétele, valamint a vállalattal a hallgatói munkaszerződés aláírása után hallgatói nyilatkozat (ld. X./3. sz. melléklet) aláíratása, melyben a hallgató beleegyezését adja, hogy a felsőoktatási intézmény a hallgató tanulmányi eredményeiről, előrehaladásáról tájékoztassa az érintett duális partner vállalatot.</w:t>
      </w:r>
    </w:p>
    <w:p w:rsidR="004B597E" w:rsidRDefault="004B597E" w:rsidP="005045DC">
      <w:pPr>
        <w:rPr>
          <w:rFonts w:ascii="Arial Narrow" w:eastAsia="Arial Narrow" w:hAnsi="Arial Narrow"/>
          <w:sz w:val="22"/>
        </w:rPr>
      </w:pPr>
    </w:p>
    <w:p w:rsidR="004B597E" w:rsidRDefault="005057F6" w:rsidP="005045DC">
      <w:pPr>
        <w:numPr>
          <w:ilvl w:val="0"/>
          <w:numId w:val="136"/>
        </w:numPr>
        <w:tabs>
          <w:tab w:val="left" w:pos="284"/>
        </w:tabs>
        <w:jc w:val="both"/>
        <w:rPr>
          <w:rFonts w:ascii="Arial Narrow" w:eastAsia="Arial Narrow" w:hAnsi="Arial Narrow"/>
          <w:sz w:val="22"/>
        </w:rPr>
      </w:pPr>
      <w:r>
        <w:rPr>
          <w:rFonts w:ascii="Arial Narrow" w:eastAsia="Arial Narrow" w:hAnsi="Arial Narrow"/>
          <w:sz w:val="22"/>
        </w:rPr>
        <w:t xml:space="preserve">Az </w:t>
      </w:r>
      <w:r w:rsidR="004A0AAD" w:rsidRPr="004A0AAD">
        <w:rPr>
          <w:rFonts w:ascii="Arial Narrow" w:eastAsia="Arial Narrow" w:hAnsi="Arial Narrow"/>
          <w:sz w:val="22"/>
        </w:rPr>
        <w:t>EDKP</w:t>
      </w:r>
      <w:r w:rsidR="004B597E">
        <w:rPr>
          <w:rFonts w:ascii="Arial Narrow" w:eastAsia="Arial Narrow" w:hAnsi="Arial Narrow"/>
          <w:sz w:val="22"/>
        </w:rPr>
        <w:t xml:space="preserve"> </w:t>
      </w:r>
      <w:r w:rsidR="004A0AAD">
        <w:rPr>
          <w:rFonts w:ascii="Arial Narrow" w:eastAsia="Arial Narrow" w:hAnsi="Arial Narrow"/>
          <w:sz w:val="22"/>
        </w:rPr>
        <w:t>kialakítása</w:t>
      </w:r>
      <w:r w:rsidR="004B597E">
        <w:rPr>
          <w:rFonts w:ascii="Arial Narrow" w:eastAsia="Arial Narrow" w:hAnsi="Arial Narrow"/>
          <w:sz w:val="22"/>
        </w:rPr>
        <w:t>:</w:t>
      </w:r>
    </w:p>
    <w:p w:rsidR="004B597E" w:rsidRDefault="004A0AAD" w:rsidP="004A0AAD">
      <w:pPr>
        <w:numPr>
          <w:ilvl w:val="0"/>
          <w:numId w:val="136"/>
        </w:numPr>
        <w:tabs>
          <w:tab w:val="left" w:pos="1985"/>
        </w:tabs>
        <w:ind w:left="1701" w:right="20"/>
        <w:jc w:val="both"/>
        <w:rPr>
          <w:rFonts w:ascii="Arial Narrow" w:eastAsia="Arial Narrow" w:hAnsi="Arial Narrow"/>
          <w:sz w:val="22"/>
        </w:rPr>
      </w:pPr>
      <w:r>
        <w:rPr>
          <w:rFonts w:ascii="Arial Narrow" w:eastAsia="Arial Narrow" w:hAnsi="Arial Narrow"/>
          <w:sz w:val="22"/>
        </w:rPr>
        <w:t xml:space="preserve">Az </w:t>
      </w:r>
      <w:r w:rsidRPr="004A0AAD">
        <w:rPr>
          <w:rFonts w:ascii="Arial Narrow" w:eastAsia="Arial Narrow" w:hAnsi="Arial Narrow"/>
          <w:sz w:val="22"/>
        </w:rPr>
        <w:t>EDKP</w:t>
      </w:r>
      <w:r w:rsidR="004B597E">
        <w:rPr>
          <w:rFonts w:ascii="Arial Narrow" w:eastAsia="Arial Narrow" w:hAnsi="Arial Narrow"/>
          <w:sz w:val="22"/>
        </w:rPr>
        <w:t xml:space="preserve"> kialakításának szakmai és adminisztrációs támogatása (intézményi és vállalati „oktatók”, szakfelelősök tájékoztatása, együttműködésük elősegítése),</w:t>
      </w:r>
    </w:p>
    <w:p w:rsidR="004B597E" w:rsidRDefault="004A0AAD" w:rsidP="004A0AAD">
      <w:pPr>
        <w:numPr>
          <w:ilvl w:val="0"/>
          <w:numId w:val="136"/>
        </w:numPr>
        <w:tabs>
          <w:tab w:val="left" w:pos="1985"/>
        </w:tabs>
        <w:ind w:left="1701" w:right="20"/>
        <w:jc w:val="both"/>
        <w:rPr>
          <w:rFonts w:ascii="Arial Narrow" w:eastAsia="Arial Narrow" w:hAnsi="Arial Narrow"/>
          <w:sz w:val="22"/>
        </w:rPr>
      </w:pPr>
      <w:r>
        <w:rPr>
          <w:rFonts w:ascii="Arial Narrow" w:eastAsia="Arial Narrow" w:hAnsi="Arial Narrow"/>
          <w:sz w:val="22"/>
        </w:rPr>
        <w:t xml:space="preserve">Az </w:t>
      </w:r>
      <w:r w:rsidRPr="004A0AAD">
        <w:rPr>
          <w:rFonts w:ascii="Arial Narrow" w:eastAsia="Arial Narrow" w:hAnsi="Arial Narrow"/>
          <w:sz w:val="22"/>
        </w:rPr>
        <w:t>EDKP</w:t>
      </w:r>
      <w:r w:rsidR="004B597E">
        <w:rPr>
          <w:rFonts w:ascii="Arial Narrow" w:eastAsia="Arial Narrow" w:hAnsi="Arial Narrow"/>
          <w:sz w:val="22"/>
        </w:rPr>
        <w:t xml:space="preserve"> szakmai ellenőrzése, egyeztetése (kapcsolat biztosítása a felsőoktatási intézményben tanultak és a</w:t>
      </w:r>
      <w:r w:rsidR="000F748E">
        <w:rPr>
          <w:rFonts w:ascii="Arial Narrow" w:eastAsia="Arial Narrow" w:hAnsi="Arial Narrow"/>
          <w:sz w:val="22"/>
        </w:rPr>
        <w:t>z EDKP</w:t>
      </w:r>
      <w:r w:rsidR="004B597E">
        <w:rPr>
          <w:rFonts w:ascii="Arial Narrow" w:eastAsia="Arial Narrow" w:hAnsi="Arial Narrow"/>
          <w:sz w:val="22"/>
        </w:rPr>
        <w:t xml:space="preserve"> között a megfelelő „lépcsőzetes”, fokozatos előrehaladás kialakítása érdekében).</w:t>
      </w:r>
    </w:p>
    <w:p w:rsidR="004B597E" w:rsidRDefault="004B597E" w:rsidP="0018239F">
      <w:pPr>
        <w:tabs>
          <w:tab w:val="left" w:pos="860"/>
        </w:tabs>
        <w:spacing w:line="0" w:lineRule="atLeast"/>
        <w:ind w:right="20"/>
        <w:jc w:val="both"/>
        <w:rPr>
          <w:rFonts w:ascii="Arial Narrow" w:eastAsia="Arial Narrow" w:hAnsi="Arial Narrow"/>
          <w:sz w:val="22"/>
        </w:rPr>
      </w:pPr>
      <w:r>
        <w:rPr>
          <w:rFonts w:ascii="Arial Narrow" w:eastAsia="Arial Narrow" w:hAnsi="Arial Narrow"/>
          <w:sz w:val="22"/>
        </w:rPr>
        <w:br w:type="page"/>
      </w:r>
    </w:p>
    <w:p w:rsidR="004B597E" w:rsidRDefault="004B597E">
      <w:pPr>
        <w:tabs>
          <w:tab w:val="left" w:pos="860"/>
        </w:tabs>
        <w:spacing w:line="0" w:lineRule="atLeast"/>
        <w:ind w:left="860" w:right="20" w:hanging="428"/>
        <w:jc w:val="both"/>
        <w:rPr>
          <w:rFonts w:ascii="Arial Narrow" w:eastAsia="Arial Narrow" w:hAnsi="Arial Narrow"/>
          <w:sz w:val="22"/>
        </w:rPr>
        <w:sectPr w:rsidR="004B597E">
          <w:endnotePr>
            <w:numFmt w:val="decimal"/>
          </w:endnotePr>
          <w:pgSz w:w="11900" w:h="16838"/>
          <w:pgMar w:top="1415" w:right="1400" w:bottom="441" w:left="1980" w:header="0" w:footer="0" w:gutter="0"/>
          <w:cols w:space="0" w:equalWidth="0">
            <w:col w:w="8520"/>
          </w:cols>
          <w:docGrid w:linePitch="360"/>
        </w:sectPr>
      </w:pPr>
    </w:p>
    <w:p w:rsidR="004B597E" w:rsidRPr="0018239F" w:rsidRDefault="004B597E" w:rsidP="00FF30C8">
      <w:pPr>
        <w:spacing w:line="0" w:lineRule="atLeast"/>
        <w:jc w:val="center"/>
        <w:outlineLvl w:val="0"/>
        <w:rPr>
          <w:rFonts w:ascii="Arial Narrow" w:eastAsia="Arial Narrow" w:hAnsi="Arial Narrow"/>
          <w:b/>
          <w:sz w:val="28"/>
          <w:szCs w:val="28"/>
        </w:rPr>
      </w:pPr>
      <w:bookmarkStart w:id="322" w:name="page91"/>
      <w:bookmarkStart w:id="323" w:name="_Toc1407356"/>
      <w:bookmarkEnd w:id="322"/>
      <w:r w:rsidRPr="0018239F">
        <w:rPr>
          <w:rFonts w:ascii="Arial Narrow" w:eastAsia="Arial Narrow" w:hAnsi="Arial Narrow"/>
          <w:b/>
          <w:sz w:val="28"/>
          <w:szCs w:val="28"/>
        </w:rPr>
        <w:t>TIZENEGYEDIK KÖNYV</w:t>
      </w:r>
      <w:bookmarkEnd w:id="323"/>
    </w:p>
    <w:p w:rsidR="004B597E" w:rsidRDefault="004B597E" w:rsidP="009F7D25">
      <w:pPr>
        <w:spacing w:line="360" w:lineRule="exact"/>
        <w:jc w:val="center"/>
        <w:rPr>
          <w:rFonts w:ascii="Times New Roman" w:eastAsia="Times New Roman" w:hAnsi="Times New Roman"/>
        </w:rPr>
      </w:pPr>
    </w:p>
    <w:p w:rsidR="004B597E" w:rsidRPr="0018239F" w:rsidRDefault="004B597E" w:rsidP="00FF30C8">
      <w:pPr>
        <w:spacing w:line="0" w:lineRule="atLeast"/>
        <w:jc w:val="center"/>
        <w:outlineLvl w:val="0"/>
        <w:rPr>
          <w:rFonts w:ascii="Arial Narrow" w:eastAsia="Arial Narrow" w:hAnsi="Arial Narrow"/>
          <w:b/>
          <w:sz w:val="28"/>
          <w:szCs w:val="28"/>
        </w:rPr>
      </w:pPr>
      <w:bookmarkStart w:id="324" w:name="_Toc1407357"/>
      <w:r w:rsidRPr="0018239F">
        <w:rPr>
          <w:rFonts w:ascii="Arial Narrow" w:eastAsia="Arial Narrow" w:hAnsi="Arial Narrow"/>
          <w:b/>
          <w:sz w:val="28"/>
          <w:szCs w:val="28"/>
        </w:rPr>
        <w:t>HATÁLYBA LÉPTETŐ RENDELKEZÉSEK</w:t>
      </w:r>
      <w:bookmarkEnd w:id="324"/>
    </w:p>
    <w:p w:rsidR="004B597E" w:rsidRDefault="004B597E" w:rsidP="009F7D25">
      <w:pPr>
        <w:spacing w:line="0" w:lineRule="atLeast"/>
        <w:jc w:val="center"/>
        <w:rPr>
          <w:rFonts w:ascii="Arial Narrow" w:eastAsia="Arial Narrow" w:hAnsi="Arial Narrow"/>
          <w:b/>
          <w:sz w:val="18"/>
        </w:rPr>
      </w:pPr>
    </w:p>
    <w:p w:rsidR="004B597E" w:rsidRDefault="004B597E" w:rsidP="009F7D25">
      <w:pPr>
        <w:spacing w:line="0" w:lineRule="atLeast"/>
        <w:jc w:val="center"/>
        <w:rPr>
          <w:rFonts w:ascii="Arial Narrow" w:eastAsia="Arial Narrow" w:hAnsi="Arial Narrow"/>
          <w:b/>
          <w:sz w:val="18"/>
        </w:rPr>
      </w:pPr>
    </w:p>
    <w:p w:rsidR="004B597E" w:rsidRDefault="004B597E" w:rsidP="009F7D25">
      <w:pPr>
        <w:spacing w:line="360" w:lineRule="exact"/>
        <w:jc w:val="center"/>
        <w:rPr>
          <w:rFonts w:ascii="Times New Roman" w:eastAsia="Times New Roman" w:hAnsi="Times New Roman"/>
        </w:rPr>
      </w:pPr>
    </w:p>
    <w:p w:rsidR="004B597E" w:rsidRDefault="004B597E" w:rsidP="003C795A">
      <w:pPr>
        <w:ind w:left="709" w:hanging="567"/>
        <w:jc w:val="both"/>
        <w:rPr>
          <w:rFonts w:ascii="Arial Narrow" w:eastAsia="Times New Roman" w:hAnsi="Arial Narrow"/>
          <w:sz w:val="22"/>
          <w:szCs w:val="22"/>
        </w:rPr>
      </w:pPr>
      <w:r w:rsidRPr="00407D76">
        <w:rPr>
          <w:rFonts w:ascii="Arial Narrow" w:eastAsia="Times New Roman" w:hAnsi="Arial Narrow"/>
          <w:b/>
          <w:sz w:val="22"/>
          <w:szCs w:val="22"/>
        </w:rPr>
        <w:t>11:1.</w:t>
      </w:r>
      <w:r>
        <w:rPr>
          <w:rFonts w:ascii="Arial Narrow" w:eastAsia="Times New Roman" w:hAnsi="Arial Narrow"/>
          <w:b/>
          <w:sz w:val="22"/>
          <w:szCs w:val="22"/>
        </w:rPr>
        <w:t xml:space="preserve"> </w:t>
      </w:r>
      <w:r w:rsidRPr="00407D76">
        <w:rPr>
          <w:rFonts w:ascii="Arial Narrow" w:eastAsia="Times New Roman" w:hAnsi="Arial Narrow"/>
          <w:b/>
          <w:sz w:val="22"/>
          <w:szCs w:val="22"/>
        </w:rPr>
        <w:t>§</w:t>
      </w:r>
      <w:r w:rsidRPr="00407D76">
        <w:rPr>
          <w:rFonts w:ascii="Arial Narrow" w:eastAsia="Times New Roman" w:hAnsi="Arial Narrow"/>
          <w:sz w:val="22"/>
          <w:szCs w:val="22"/>
        </w:rPr>
        <w:t xml:space="preserve"> </w:t>
      </w:r>
    </w:p>
    <w:p w:rsidR="004B597E" w:rsidRPr="00407D76" w:rsidRDefault="004B597E" w:rsidP="003C795A">
      <w:pPr>
        <w:spacing w:line="140" w:lineRule="exact"/>
        <w:ind w:left="709"/>
        <w:jc w:val="both"/>
        <w:rPr>
          <w:rFonts w:ascii="Arial Narrow" w:eastAsia="Times New Roman" w:hAnsi="Arial Narrow"/>
          <w:sz w:val="22"/>
          <w:szCs w:val="22"/>
        </w:rPr>
      </w:pPr>
    </w:p>
    <w:p w:rsidR="004B597E" w:rsidRDefault="004B597E" w:rsidP="003C795A">
      <w:pPr>
        <w:ind w:left="709" w:hanging="567"/>
        <w:jc w:val="both"/>
        <w:rPr>
          <w:rFonts w:ascii="Arial Narrow" w:eastAsia="Times New Roman" w:hAnsi="Arial Narrow"/>
          <w:sz w:val="22"/>
          <w:szCs w:val="22"/>
        </w:rPr>
      </w:pPr>
      <w:r w:rsidRPr="00407D76">
        <w:rPr>
          <w:rFonts w:ascii="Arial Narrow" w:eastAsia="Times New Roman" w:hAnsi="Arial Narrow"/>
          <w:b/>
          <w:sz w:val="22"/>
          <w:szCs w:val="22"/>
        </w:rPr>
        <w:t>11:2</w:t>
      </w:r>
      <w:r>
        <w:rPr>
          <w:rFonts w:ascii="Arial Narrow" w:eastAsia="Times New Roman" w:hAnsi="Arial Narrow"/>
          <w:b/>
          <w:sz w:val="22"/>
          <w:szCs w:val="22"/>
        </w:rPr>
        <w:t xml:space="preserve">. </w:t>
      </w:r>
      <w:r w:rsidRPr="00407D76">
        <w:rPr>
          <w:rFonts w:ascii="Arial Narrow" w:eastAsia="Times New Roman" w:hAnsi="Arial Narrow"/>
          <w:b/>
          <w:sz w:val="22"/>
          <w:szCs w:val="22"/>
        </w:rPr>
        <w:t>§</w:t>
      </w:r>
      <w:r w:rsidRPr="00407D76">
        <w:rPr>
          <w:rFonts w:ascii="Arial Narrow" w:eastAsia="Times New Roman" w:hAnsi="Arial Narrow"/>
          <w:sz w:val="22"/>
          <w:szCs w:val="22"/>
        </w:rPr>
        <w:t xml:space="preserve"> (1) Jelen ügyrend </w:t>
      </w:r>
      <w:r w:rsidR="004F082A">
        <w:rPr>
          <w:rFonts w:ascii="Arial Narrow" w:eastAsia="Times New Roman" w:hAnsi="Arial Narrow"/>
          <w:sz w:val="22"/>
          <w:szCs w:val="22"/>
        </w:rPr>
        <w:t xml:space="preserve">módosításokkal egységes szerkezetbe foglalt szövege </w:t>
      </w:r>
      <w:r w:rsidRPr="00407D76">
        <w:rPr>
          <w:rFonts w:ascii="Arial Narrow" w:eastAsia="Times New Roman" w:hAnsi="Arial Narrow"/>
          <w:sz w:val="22"/>
          <w:szCs w:val="22"/>
        </w:rPr>
        <w:t>20</w:t>
      </w:r>
      <w:r w:rsidR="004F082A">
        <w:rPr>
          <w:rFonts w:ascii="Arial Narrow" w:eastAsia="Times New Roman" w:hAnsi="Arial Narrow"/>
          <w:sz w:val="22"/>
          <w:szCs w:val="22"/>
        </w:rPr>
        <w:t>20. szeptember 1.</w:t>
      </w:r>
      <w:r w:rsidRPr="00407D76">
        <w:rPr>
          <w:rFonts w:ascii="Arial Narrow" w:eastAsia="Times New Roman" w:hAnsi="Arial Narrow"/>
          <w:sz w:val="22"/>
          <w:szCs w:val="22"/>
        </w:rPr>
        <w:t xml:space="preserve"> napján léphatályba.</w:t>
      </w:r>
    </w:p>
    <w:p w:rsidR="004B597E" w:rsidRPr="00407D76" w:rsidRDefault="004B597E" w:rsidP="003C795A">
      <w:pPr>
        <w:spacing w:line="140" w:lineRule="exact"/>
        <w:ind w:left="709"/>
        <w:jc w:val="both"/>
        <w:rPr>
          <w:rFonts w:ascii="Arial Narrow" w:eastAsia="Times New Roman" w:hAnsi="Arial Narrow"/>
          <w:sz w:val="22"/>
          <w:szCs w:val="22"/>
        </w:rPr>
      </w:pPr>
    </w:p>
    <w:p w:rsidR="004B597E" w:rsidRPr="00407D76" w:rsidRDefault="004B597E" w:rsidP="003C795A">
      <w:pPr>
        <w:numPr>
          <w:ilvl w:val="0"/>
          <w:numId w:val="218"/>
        </w:numPr>
        <w:tabs>
          <w:tab w:val="left" w:pos="851"/>
        </w:tabs>
        <w:ind w:left="567" w:firstLine="0"/>
        <w:jc w:val="both"/>
        <w:rPr>
          <w:rFonts w:ascii="Arial Narrow" w:eastAsia="Times New Roman" w:hAnsi="Arial Narrow"/>
          <w:sz w:val="22"/>
          <w:szCs w:val="22"/>
        </w:rPr>
      </w:pPr>
      <w:r w:rsidRPr="00407D76">
        <w:rPr>
          <w:rFonts w:ascii="Arial Narrow" w:eastAsia="Times New Roman" w:hAnsi="Arial Narrow"/>
          <w:sz w:val="22"/>
          <w:szCs w:val="22"/>
        </w:rPr>
        <w:t xml:space="preserve">Jelen ügyrend hatályba lépésével egyidejűleg hatályát veszti az Óbudai Egyetem Tanulmányi és Vizsgaszabályzatának melléklete, az Óbudai Egyetem Tanulmányi Ügyrendjének </w:t>
      </w:r>
      <w:r w:rsidR="002D38CC">
        <w:rPr>
          <w:rFonts w:ascii="Arial Narrow" w:eastAsia="Times New Roman" w:hAnsi="Arial Narrow"/>
          <w:sz w:val="22"/>
          <w:szCs w:val="22"/>
        </w:rPr>
        <w:t>7</w:t>
      </w:r>
      <w:r w:rsidRPr="00407D76">
        <w:rPr>
          <w:rFonts w:ascii="Arial Narrow" w:eastAsia="Times New Roman" w:hAnsi="Arial Narrow"/>
          <w:sz w:val="22"/>
          <w:szCs w:val="22"/>
        </w:rPr>
        <w:t>. verziószámú változata.</w:t>
      </w:r>
    </w:p>
    <w:p w:rsidR="004B597E" w:rsidRPr="00407D76" w:rsidRDefault="004B597E" w:rsidP="009D35DD">
      <w:pPr>
        <w:spacing w:line="280" w:lineRule="exact"/>
        <w:jc w:val="both"/>
        <w:rPr>
          <w:rFonts w:ascii="Arial Narrow" w:eastAsia="Times New Roman" w:hAnsi="Arial Narrow"/>
          <w:sz w:val="22"/>
          <w:szCs w:val="22"/>
        </w:rPr>
      </w:pPr>
      <w:r w:rsidRPr="00407D76">
        <w:rPr>
          <w:rFonts w:ascii="Arial Narrow" w:eastAsia="Times New Roman" w:hAnsi="Arial Narrow"/>
          <w:sz w:val="22"/>
          <w:szCs w:val="22"/>
        </w:rPr>
        <w:t xml:space="preserve"> </w:t>
      </w:r>
    </w:p>
    <w:p w:rsidR="004B597E" w:rsidRPr="00407D76" w:rsidRDefault="004B597E">
      <w:pPr>
        <w:spacing w:line="200" w:lineRule="exact"/>
        <w:rPr>
          <w:rFonts w:ascii="Arial Narrow" w:eastAsia="Times New Roman" w:hAnsi="Arial Narrow"/>
          <w:sz w:val="22"/>
          <w:szCs w:val="22"/>
        </w:rPr>
      </w:pPr>
    </w:p>
    <w:p w:rsidR="004B597E" w:rsidRPr="008417B0" w:rsidRDefault="004B597E" w:rsidP="00FF30C8">
      <w:pPr>
        <w:spacing w:line="200" w:lineRule="exact"/>
        <w:outlineLvl w:val="0"/>
        <w:rPr>
          <w:rFonts w:ascii="Arial Narrow" w:eastAsia="Times New Roman" w:hAnsi="Arial Narrow"/>
          <w:b/>
          <w:sz w:val="22"/>
          <w:szCs w:val="22"/>
          <w:u w:val="single"/>
        </w:rPr>
      </w:pPr>
      <w:bookmarkStart w:id="325" w:name="_Toc1407358"/>
      <w:r w:rsidRPr="008417B0">
        <w:rPr>
          <w:rFonts w:ascii="Arial Narrow" w:eastAsia="Times New Roman" w:hAnsi="Arial Narrow"/>
          <w:b/>
          <w:sz w:val="22"/>
          <w:szCs w:val="22"/>
          <w:u w:val="single"/>
        </w:rPr>
        <w:t>Záradék:</w:t>
      </w:r>
      <w:bookmarkEnd w:id="325"/>
    </w:p>
    <w:p w:rsidR="004B597E" w:rsidRPr="00407D76" w:rsidRDefault="004B597E">
      <w:pPr>
        <w:spacing w:line="200" w:lineRule="exact"/>
        <w:rPr>
          <w:rFonts w:ascii="Arial Narrow" w:eastAsia="Times New Roman" w:hAnsi="Arial Narrow"/>
          <w:b/>
          <w:sz w:val="22"/>
          <w:szCs w:val="22"/>
        </w:rPr>
      </w:pPr>
    </w:p>
    <w:p w:rsidR="008842A2" w:rsidRDefault="008842A2" w:rsidP="003D3480">
      <w:pPr>
        <w:spacing w:line="240" w:lineRule="exact"/>
        <w:jc w:val="both"/>
        <w:rPr>
          <w:rFonts w:ascii="Arial Narrow" w:eastAsia="Times New Roman" w:hAnsi="Arial Narrow"/>
          <w:sz w:val="22"/>
          <w:szCs w:val="22"/>
        </w:rPr>
      </w:pPr>
    </w:p>
    <w:p w:rsidR="008842A2" w:rsidRPr="008417B0" w:rsidRDefault="008842A2" w:rsidP="008842A2">
      <w:pPr>
        <w:spacing w:line="240" w:lineRule="exact"/>
        <w:jc w:val="both"/>
        <w:rPr>
          <w:rFonts w:ascii="Arial Narrow" w:eastAsia="Times New Roman" w:hAnsi="Arial Narrow"/>
          <w:sz w:val="22"/>
          <w:szCs w:val="22"/>
        </w:rPr>
      </w:pPr>
      <w:r w:rsidRPr="008842A2">
        <w:rPr>
          <w:rFonts w:ascii="Arial Narrow" w:eastAsia="Times New Roman" w:hAnsi="Arial Narrow"/>
          <w:sz w:val="22"/>
          <w:szCs w:val="22"/>
        </w:rPr>
        <w:t xml:space="preserve">Az Óbudai Egyetem </w:t>
      </w:r>
      <w:r w:rsidRPr="008417B0">
        <w:rPr>
          <w:rFonts w:ascii="Arial Narrow" w:eastAsia="Times New Roman" w:hAnsi="Arial Narrow"/>
          <w:sz w:val="22"/>
          <w:szCs w:val="22"/>
        </w:rPr>
        <w:t xml:space="preserve">Tanulmányi Ügyrendjének </w:t>
      </w:r>
      <w:r w:rsidR="004F082A">
        <w:rPr>
          <w:rFonts w:ascii="Arial Narrow" w:eastAsia="Times New Roman" w:hAnsi="Arial Narrow"/>
          <w:sz w:val="22"/>
          <w:szCs w:val="22"/>
        </w:rPr>
        <w:t>a módosításokkal egysé</w:t>
      </w:r>
      <w:r w:rsidR="002D38CC">
        <w:rPr>
          <w:rFonts w:ascii="Arial Narrow" w:eastAsia="Times New Roman" w:hAnsi="Arial Narrow"/>
          <w:sz w:val="22"/>
          <w:szCs w:val="22"/>
        </w:rPr>
        <w:t>ge szerkeztbe foglalt 8. verziószámú változatát</w:t>
      </w:r>
      <w:r w:rsidR="004F082A">
        <w:rPr>
          <w:rFonts w:ascii="Arial Narrow" w:eastAsia="Times New Roman" w:hAnsi="Arial Narrow"/>
          <w:sz w:val="22"/>
          <w:szCs w:val="22"/>
        </w:rPr>
        <w:t>t</w:t>
      </w:r>
      <w:r w:rsidRPr="008417B0">
        <w:rPr>
          <w:rFonts w:ascii="Arial Narrow" w:eastAsia="Times New Roman" w:hAnsi="Arial Narrow"/>
          <w:sz w:val="22"/>
          <w:szCs w:val="22"/>
        </w:rPr>
        <w:t xml:space="preserve"> a</w:t>
      </w:r>
      <w:r w:rsidR="004F082A">
        <w:rPr>
          <w:rFonts w:ascii="Arial Narrow" w:eastAsia="Times New Roman" w:hAnsi="Arial Narrow"/>
          <w:sz w:val="22"/>
          <w:szCs w:val="22"/>
        </w:rPr>
        <w:t xml:space="preserve"> Szenátus</w:t>
      </w:r>
      <w:r w:rsidRPr="008417B0">
        <w:rPr>
          <w:rFonts w:ascii="Arial Narrow" w:eastAsia="Times New Roman" w:hAnsi="Arial Narrow"/>
          <w:sz w:val="22"/>
          <w:szCs w:val="22"/>
        </w:rPr>
        <w:t xml:space="preserve"> 20</w:t>
      </w:r>
      <w:r w:rsidR="00D340EB">
        <w:rPr>
          <w:rFonts w:ascii="Arial Narrow" w:eastAsia="Times New Roman" w:hAnsi="Arial Narrow"/>
          <w:sz w:val="22"/>
          <w:szCs w:val="22"/>
        </w:rPr>
        <w:t>20. augusztus 28. napján a SZ-CLXXIV/328/2020. s</w:t>
      </w:r>
      <w:r w:rsidRPr="008417B0">
        <w:rPr>
          <w:rFonts w:ascii="Arial Narrow" w:eastAsia="Times New Roman" w:hAnsi="Arial Narrow"/>
          <w:sz w:val="22"/>
          <w:szCs w:val="22"/>
        </w:rPr>
        <w:t>zámú határozatával fogadta el. Hatályos: 2</w:t>
      </w:r>
      <w:r w:rsidR="004F082A">
        <w:rPr>
          <w:rFonts w:ascii="Arial Narrow" w:eastAsia="Times New Roman" w:hAnsi="Arial Narrow"/>
          <w:sz w:val="22"/>
          <w:szCs w:val="22"/>
        </w:rPr>
        <w:t>020. szeptember 1</w:t>
      </w:r>
      <w:r w:rsidR="00D340EB">
        <w:rPr>
          <w:rFonts w:ascii="Arial Narrow" w:eastAsia="Times New Roman" w:hAnsi="Arial Narrow"/>
          <w:sz w:val="22"/>
          <w:szCs w:val="22"/>
        </w:rPr>
        <w:t>.</w:t>
      </w:r>
      <w:r w:rsidRPr="008417B0">
        <w:rPr>
          <w:rFonts w:ascii="Arial Narrow" w:eastAsia="Times New Roman" w:hAnsi="Arial Narrow"/>
          <w:sz w:val="22"/>
          <w:szCs w:val="22"/>
        </w:rPr>
        <w:t xml:space="preserve"> napjától.</w:t>
      </w:r>
    </w:p>
    <w:p w:rsidR="004B597E" w:rsidRPr="008417B0" w:rsidRDefault="004B597E">
      <w:pPr>
        <w:spacing w:line="200" w:lineRule="exact"/>
        <w:rPr>
          <w:rFonts w:ascii="Times New Roman" w:eastAsia="Times New Roman" w:hAnsi="Times New Roman"/>
          <w:sz w:val="22"/>
          <w:szCs w:val="22"/>
        </w:rPr>
      </w:pPr>
    </w:p>
    <w:p w:rsidR="00D340EB" w:rsidRDefault="00D340EB" w:rsidP="009D35DD">
      <w:pPr>
        <w:spacing w:line="240" w:lineRule="exact"/>
        <w:rPr>
          <w:rFonts w:ascii="Arial Narrow" w:eastAsia="Times New Roman" w:hAnsi="Arial Narrow"/>
          <w:sz w:val="22"/>
          <w:szCs w:val="22"/>
        </w:rPr>
      </w:pPr>
    </w:p>
    <w:p w:rsidR="00D340EB" w:rsidRDefault="00D340EB" w:rsidP="009D35DD">
      <w:pPr>
        <w:spacing w:line="240" w:lineRule="exact"/>
        <w:rPr>
          <w:rFonts w:ascii="Arial Narrow" w:eastAsia="Times New Roman" w:hAnsi="Arial Narrow"/>
          <w:sz w:val="22"/>
          <w:szCs w:val="22"/>
        </w:rPr>
      </w:pPr>
    </w:p>
    <w:p w:rsidR="004B597E" w:rsidRPr="008417B0" w:rsidRDefault="004B597E" w:rsidP="009D35DD">
      <w:pPr>
        <w:spacing w:line="240" w:lineRule="exact"/>
        <w:rPr>
          <w:rFonts w:ascii="Arial Narrow" w:eastAsia="Times New Roman" w:hAnsi="Arial Narrow"/>
          <w:sz w:val="22"/>
          <w:szCs w:val="22"/>
        </w:rPr>
      </w:pPr>
      <w:r w:rsidRPr="008417B0">
        <w:rPr>
          <w:rFonts w:ascii="Arial Narrow" w:eastAsia="Times New Roman" w:hAnsi="Arial Narrow"/>
          <w:sz w:val="22"/>
          <w:szCs w:val="22"/>
        </w:rPr>
        <w:t>Budapest, 20</w:t>
      </w:r>
      <w:r w:rsidR="004F082A">
        <w:rPr>
          <w:rFonts w:ascii="Arial Narrow" w:eastAsia="Times New Roman" w:hAnsi="Arial Narrow"/>
          <w:sz w:val="22"/>
          <w:szCs w:val="22"/>
        </w:rPr>
        <w:t>20. augusztus 2</w:t>
      </w:r>
      <w:r w:rsidR="00BA2102">
        <w:rPr>
          <w:rFonts w:ascii="Arial Narrow" w:eastAsia="Times New Roman" w:hAnsi="Arial Narrow"/>
          <w:sz w:val="22"/>
          <w:szCs w:val="22"/>
        </w:rPr>
        <w:t>8.</w:t>
      </w:r>
      <w:bookmarkStart w:id="326" w:name="_GoBack"/>
      <w:bookmarkEnd w:id="326"/>
    </w:p>
    <w:p w:rsidR="004B597E" w:rsidRDefault="004B597E">
      <w:pPr>
        <w:spacing w:line="200" w:lineRule="exact"/>
        <w:rPr>
          <w:rFonts w:ascii="Times New Roman" w:eastAsia="Times New Roman" w:hAnsi="Times New Roman"/>
          <w:sz w:val="22"/>
          <w:szCs w:val="22"/>
        </w:rPr>
      </w:pPr>
    </w:p>
    <w:p w:rsidR="008417B0" w:rsidRPr="008417B0" w:rsidRDefault="008417B0">
      <w:pPr>
        <w:spacing w:line="200" w:lineRule="exact"/>
        <w:rPr>
          <w:rFonts w:ascii="Times New Roman" w:eastAsia="Times New Roman" w:hAnsi="Times New Roman"/>
          <w:sz w:val="22"/>
          <w:szCs w:val="22"/>
        </w:rPr>
      </w:pPr>
    </w:p>
    <w:p w:rsidR="008417B0" w:rsidRPr="008417B0" w:rsidRDefault="008417B0">
      <w:pPr>
        <w:spacing w:line="200" w:lineRule="exact"/>
        <w:rPr>
          <w:rFonts w:ascii="Times New Roman" w:eastAsia="Times New Roman" w:hAnsi="Times New Roman"/>
          <w:sz w:val="22"/>
          <w:szCs w:val="22"/>
        </w:rPr>
      </w:pPr>
    </w:p>
    <w:p w:rsidR="004B597E" w:rsidRPr="008417B0" w:rsidRDefault="004B597E">
      <w:pPr>
        <w:spacing w:line="200" w:lineRule="exact"/>
        <w:rPr>
          <w:rFonts w:ascii="Times New Roman" w:eastAsia="Times New Roman" w:hAnsi="Times New Roman"/>
          <w:sz w:val="22"/>
          <w:szCs w:val="22"/>
        </w:rPr>
      </w:pPr>
    </w:p>
    <w:tbl>
      <w:tblPr>
        <w:tblW w:w="0" w:type="auto"/>
        <w:tblLook w:val="04A0" w:firstRow="1" w:lastRow="0" w:firstColumn="1" w:lastColumn="0" w:noHBand="0" w:noVBand="1"/>
      </w:tblPr>
      <w:tblGrid>
        <w:gridCol w:w="4545"/>
        <w:gridCol w:w="4545"/>
      </w:tblGrid>
      <w:tr w:rsidR="004B597E" w:rsidRPr="008417B0" w:rsidTr="003D3480">
        <w:tc>
          <w:tcPr>
            <w:tcW w:w="4545" w:type="dxa"/>
          </w:tcPr>
          <w:p w:rsidR="004B597E" w:rsidRPr="008417B0" w:rsidRDefault="004B597E" w:rsidP="003D3480">
            <w:pPr>
              <w:spacing w:line="280" w:lineRule="exact"/>
              <w:ind w:left="1418" w:hanging="1393"/>
              <w:jc w:val="center"/>
              <w:rPr>
                <w:rFonts w:ascii="Arial Narrow" w:eastAsia="Times New Roman" w:hAnsi="Arial Narrow"/>
                <w:sz w:val="22"/>
                <w:szCs w:val="22"/>
              </w:rPr>
            </w:pPr>
            <w:r w:rsidRPr="008417B0">
              <w:rPr>
                <w:rFonts w:ascii="Arial Narrow" w:eastAsia="Times New Roman" w:hAnsi="Arial Narrow"/>
                <w:sz w:val="22"/>
                <w:szCs w:val="22"/>
              </w:rPr>
              <w:t>Prof. Dr.</w:t>
            </w:r>
            <w:r w:rsidR="004F082A">
              <w:rPr>
                <w:rFonts w:ascii="Arial Narrow" w:eastAsia="Times New Roman" w:hAnsi="Arial Narrow"/>
                <w:sz w:val="22"/>
                <w:szCs w:val="22"/>
              </w:rPr>
              <w:t xml:space="preserve"> Habil. Kovács Levente</w:t>
            </w:r>
            <w:r w:rsidR="00D340EB">
              <w:rPr>
                <w:rFonts w:ascii="Arial Narrow" w:eastAsia="Times New Roman" w:hAnsi="Arial Narrow"/>
                <w:sz w:val="22"/>
                <w:szCs w:val="22"/>
              </w:rPr>
              <w:t xml:space="preserve"> s.k.</w:t>
            </w:r>
          </w:p>
          <w:p w:rsidR="004B597E" w:rsidRPr="008417B0" w:rsidRDefault="004B597E" w:rsidP="003D3480">
            <w:pPr>
              <w:spacing w:line="280" w:lineRule="exact"/>
              <w:ind w:left="1418" w:hanging="1393"/>
              <w:jc w:val="center"/>
              <w:rPr>
                <w:rFonts w:ascii="Times New Roman" w:eastAsia="Times New Roman" w:hAnsi="Times New Roman"/>
                <w:sz w:val="22"/>
                <w:szCs w:val="22"/>
              </w:rPr>
            </w:pPr>
            <w:r w:rsidRPr="008417B0">
              <w:rPr>
                <w:rFonts w:ascii="Arial Narrow" w:eastAsia="Times New Roman" w:hAnsi="Arial Narrow"/>
                <w:sz w:val="22"/>
                <w:szCs w:val="22"/>
              </w:rPr>
              <w:t>rektor</w:t>
            </w:r>
          </w:p>
        </w:tc>
        <w:tc>
          <w:tcPr>
            <w:tcW w:w="4545" w:type="dxa"/>
          </w:tcPr>
          <w:p w:rsidR="004B597E" w:rsidRPr="008417B0" w:rsidRDefault="004F082A" w:rsidP="00300908">
            <w:pPr>
              <w:spacing w:line="280" w:lineRule="exact"/>
              <w:ind w:left="1418" w:hanging="1393"/>
              <w:jc w:val="center"/>
              <w:rPr>
                <w:rFonts w:ascii="Arial Narrow" w:eastAsia="Times New Roman" w:hAnsi="Arial Narrow"/>
                <w:sz w:val="22"/>
                <w:szCs w:val="22"/>
              </w:rPr>
            </w:pPr>
            <w:r>
              <w:rPr>
                <w:rFonts w:ascii="Arial Narrow" w:eastAsia="Times New Roman" w:hAnsi="Arial Narrow"/>
                <w:sz w:val="22"/>
                <w:szCs w:val="22"/>
              </w:rPr>
              <w:t>Ormándi</w:t>
            </w:r>
            <w:r w:rsidR="008842A2" w:rsidRPr="008417B0">
              <w:rPr>
                <w:rFonts w:ascii="Arial Narrow" w:eastAsia="Times New Roman" w:hAnsi="Arial Narrow"/>
                <w:sz w:val="22"/>
                <w:szCs w:val="22"/>
              </w:rPr>
              <w:t xml:space="preserve"> Gabriella</w:t>
            </w:r>
            <w:r w:rsidR="00305F82">
              <w:rPr>
                <w:rFonts w:ascii="Arial Narrow" w:eastAsia="Times New Roman" w:hAnsi="Arial Narrow"/>
                <w:sz w:val="22"/>
                <w:szCs w:val="22"/>
              </w:rPr>
              <w:t xml:space="preserve"> s.k.</w:t>
            </w:r>
          </w:p>
          <w:p w:rsidR="004B597E" w:rsidRPr="008417B0" w:rsidRDefault="008842A2" w:rsidP="008842A2">
            <w:pPr>
              <w:spacing w:line="280" w:lineRule="exact"/>
              <w:jc w:val="center"/>
              <w:rPr>
                <w:rFonts w:ascii="Times New Roman" w:eastAsia="Times New Roman" w:hAnsi="Times New Roman"/>
                <w:sz w:val="22"/>
                <w:szCs w:val="22"/>
              </w:rPr>
            </w:pPr>
            <w:r w:rsidRPr="008417B0">
              <w:rPr>
                <w:rFonts w:ascii="Arial Narrow" w:eastAsia="Times New Roman" w:hAnsi="Arial Narrow"/>
                <w:sz w:val="22"/>
                <w:szCs w:val="22"/>
              </w:rPr>
              <w:t>kancellár</w:t>
            </w:r>
          </w:p>
        </w:tc>
      </w:tr>
    </w:tbl>
    <w:p w:rsidR="004B597E" w:rsidRPr="008417B0" w:rsidRDefault="004B597E">
      <w:pPr>
        <w:spacing w:line="200" w:lineRule="exact"/>
        <w:rPr>
          <w:rFonts w:ascii="Times New Roman" w:eastAsia="Times New Roman" w:hAnsi="Times New Roman"/>
          <w:sz w:val="22"/>
          <w:szCs w:val="22"/>
        </w:rPr>
      </w:pPr>
      <w:r w:rsidRPr="008417B0">
        <w:rPr>
          <w:rFonts w:ascii="Times New Roman" w:eastAsia="Times New Roman" w:hAnsi="Times New Roman"/>
          <w:sz w:val="22"/>
          <w:szCs w:val="22"/>
        </w:rPr>
        <w:br w:type="page"/>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39"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bookmarkStart w:id="327" w:name="page92"/>
      <w:bookmarkEnd w:id="327"/>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90" w:lineRule="exact"/>
        <w:rPr>
          <w:rFonts w:ascii="Times New Roman" w:eastAsia="Times New Roman" w:hAnsi="Times New Roman"/>
        </w:rPr>
      </w:pPr>
    </w:p>
    <w:p w:rsidR="004B597E" w:rsidRDefault="004B597E" w:rsidP="00FF30C8">
      <w:pPr>
        <w:spacing w:line="239" w:lineRule="auto"/>
        <w:jc w:val="center"/>
        <w:outlineLvl w:val="0"/>
        <w:rPr>
          <w:rFonts w:ascii="Arial Narrow" w:eastAsia="Arial Narrow" w:hAnsi="Arial Narrow"/>
          <w:sz w:val="58"/>
        </w:rPr>
      </w:pPr>
      <w:bookmarkStart w:id="328" w:name="_Toc1407359"/>
      <w:r>
        <w:rPr>
          <w:rFonts w:ascii="Arial Narrow" w:eastAsia="Arial Narrow" w:hAnsi="Arial Narrow"/>
          <w:sz w:val="72"/>
        </w:rPr>
        <w:t>F</w:t>
      </w:r>
      <w:r>
        <w:rPr>
          <w:rFonts w:ascii="Arial Narrow" w:eastAsia="Arial Narrow" w:hAnsi="Arial Narrow"/>
          <w:sz w:val="58"/>
        </w:rPr>
        <w:t>ÜGGELÉK</w:t>
      </w:r>
      <w:bookmarkEnd w:id="328"/>
    </w:p>
    <w:p w:rsidR="004B597E" w:rsidRDefault="004B597E" w:rsidP="00FF30C8">
      <w:pPr>
        <w:spacing w:line="239" w:lineRule="auto"/>
        <w:jc w:val="right"/>
        <w:outlineLvl w:val="0"/>
        <w:rPr>
          <w:rFonts w:ascii="Arial Narrow" w:eastAsia="Arial Narrow" w:hAnsi="Arial Narrow"/>
          <w:b/>
          <w:i/>
          <w:sz w:val="22"/>
        </w:rPr>
      </w:pPr>
      <w:r>
        <w:rPr>
          <w:rFonts w:ascii="Arial Narrow" w:eastAsia="Arial Narrow" w:hAnsi="Arial Narrow"/>
          <w:sz w:val="58"/>
        </w:rPr>
        <w:br w:type="page"/>
      </w:r>
      <w:bookmarkStart w:id="329" w:name="page93"/>
      <w:bookmarkStart w:id="330" w:name="_Toc1407360"/>
      <w:bookmarkEnd w:id="329"/>
      <w:r>
        <w:rPr>
          <w:rFonts w:ascii="Arial Narrow" w:eastAsia="Arial Narrow" w:hAnsi="Arial Narrow"/>
          <w:b/>
          <w:i/>
          <w:sz w:val="22"/>
        </w:rPr>
        <w:t>I./1. sz. melléklet</w:t>
      </w:r>
      <w:bookmarkEnd w:id="330"/>
    </w:p>
    <w:p w:rsidR="004B597E" w:rsidRDefault="004B597E">
      <w:pPr>
        <w:spacing w:line="3" w:lineRule="exact"/>
        <w:rPr>
          <w:rFonts w:ascii="Times New Roman" w:eastAsia="Times New Roman" w:hAnsi="Times New Roman"/>
        </w:rPr>
      </w:pPr>
    </w:p>
    <w:p w:rsidR="004B597E" w:rsidRDefault="004B597E">
      <w:pPr>
        <w:spacing w:line="0" w:lineRule="atLeast"/>
        <w:ind w:left="3840"/>
        <w:rPr>
          <w:rFonts w:ascii="Arial Narrow" w:eastAsia="Arial Narrow" w:hAnsi="Arial Narrow"/>
          <w:sz w:val="22"/>
        </w:rPr>
      </w:pPr>
      <w:r>
        <w:rPr>
          <w:rFonts w:ascii="Arial Narrow" w:eastAsia="Arial Narrow" w:hAnsi="Arial Narrow"/>
          <w:sz w:val="22"/>
        </w:rPr>
        <w:t>Intézmény fejléce</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2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Iktatószám:</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29" w:lineRule="exact"/>
        <w:rPr>
          <w:rFonts w:ascii="Times New Roman" w:eastAsia="Times New Roman" w:hAnsi="Times New Roman"/>
        </w:rPr>
      </w:pPr>
    </w:p>
    <w:p w:rsidR="004B597E" w:rsidRDefault="004B597E">
      <w:pPr>
        <w:spacing w:line="0" w:lineRule="atLeast"/>
        <w:ind w:left="4100"/>
        <w:rPr>
          <w:rFonts w:ascii="Arial Narrow" w:eastAsia="Arial Narrow" w:hAnsi="Arial Narrow"/>
          <w:sz w:val="22"/>
        </w:rPr>
      </w:pPr>
      <w:r>
        <w:rPr>
          <w:rFonts w:ascii="Arial Narrow" w:eastAsia="Arial Narrow" w:hAnsi="Arial Narrow"/>
          <w:sz w:val="22"/>
        </w:rPr>
        <w:t>IGAZOLÁS</w:t>
      </w:r>
    </w:p>
    <w:p w:rsidR="004B597E" w:rsidRDefault="004B597E">
      <w:pPr>
        <w:spacing w:line="239" w:lineRule="auto"/>
        <w:ind w:left="1420"/>
        <w:rPr>
          <w:rFonts w:ascii="Arial Narrow" w:eastAsia="Arial Narrow" w:hAnsi="Arial Narrow"/>
          <w:sz w:val="22"/>
        </w:rPr>
      </w:pPr>
      <w:r>
        <w:rPr>
          <w:rFonts w:ascii="Arial Narrow" w:eastAsia="Arial Narrow" w:hAnsi="Arial Narrow"/>
          <w:sz w:val="22"/>
        </w:rPr>
        <w:t>az oklevél minősítéséről vagy a záróvizsga eredményéről a felvételi eljáráshoz</w:t>
      </w:r>
    </w:p>
    <w:p w:rsidR="004B597E" w:rsidRDefault="004B597E">
      <w:pPr>
        <w:spacing w:line="283" w:lineRule="exact"/>
        <w:rPr>
          <w:rFonts w:ascii="Times New Roman" w:eastAsia="Times New Roman" w:hAnsi="Times New Roman"/>
        </w:rPr>
      </w:pPr>
    </w:p>
    <w:p w:rsidR="004B597E" w:rsidRDefault="004B597E">
      <w:pPr>
        <w:spacing w:line="0" w:lineRule="atLeast"/>
        <w:ind w:left="1120"/>
        <w:rPr>
          <w:rFonts w:ascii="Arial Narrow" w:eastAsia="Arial Narrow" w:hAnsi="Arial Narrow"/>
          <w:b/>
          <w:sz w:val="22"/>
        </w:rPr>
      </w:pPr>
      <w:r>
        <w:rPr>
          <w:rFonts w:ascii="Arial Narrow" w:eastAsia="Arial Narrow" w:hAnsi="Arial Narrow"/>
          <w:b/>
          <w:sz w:val="22"/>
        </w:rPr>
        <w:t>Figyelem! Csak akkor kell kitölteni, ha az eredeti oklevél nem tartalmaz minősítést!</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9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80"/>
        <w:gridCol w:w="5120"/>
        <w:gridCol w:w="1240"/>
      </w:tblGrid>
      <w:tr w:rsidR="004B597E">
        <w:trPr>
          <w:trHeight w:val="252"/>
        </w:trPr>
        <w:tc>
          <w:tcPr>
            <w:tcW w:w="1280" w:type="dxa"/>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Igazolom, hogy</w:t>
            </w:r>
          </w:p>
        </w:tc>
        <w:tc>
          <w:tcPr>
            <w:tcW w:w="5120" w:type="dxa"/>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 hallgató, aki ........ év ..........</w:t>
            </w:r>
          </w:p>
        </w:tc>
        <w:tc>
          <w:tcPr>
            <w:tcW w:w="1240" w:type="dxa"/>
            <w:shd w:val="clear" w:color="auto" w:fill="auto"/>
            <w:vAlign w:val="bottom"/>
          </w:tcPr>
          <w:p w:rsidR="004B597E" w:rsidRDefault="004B597E">
            <w:pPr>
              <w:spacing w:line="0" w:lineRule="atLeast"/>
              <w:jc w:val="right"/>
              <w:rPr>
                <w:rFonts w:ascii="Arial Narrow" w:eastAsia="Arial Narrow" w:hAnsi="Arial Narrow"/>
                <w:w w:val="98"/>
                <w:sz w:val="22"/>
              </w:rPr>
            </w:pPr>
            <w:r>
              <w:rPr>
                <w:rFonts w:ascii="Arial Narrow" w:eastAsia="Arial Narrow" w:hAnsi="Arial Narrow"/>
                <w:w w:val="98"/>
                <w:sz w:val="22"/>
              </w:rPr>
              <w:t>hó ........ napján</w:t>
            </w:r>
          </w:p>
        </w:tc>
      </w:tr>
      <w:tr w:rsidR="004B597E">
        <w:trPr>
          <w:trHeight w:val="252"/>
        </w:trPr>
        <w:tc>
          <w:tcPr>
            <w:tcW w:w="1280" w:type="dxa"/>
            <w:shd w:val="clear" w:color="auto" w:fill="auto"/>
            <w:vAlign w:val="bottom"/>
          </w:tcPr>
          <w:p w:rsidR="004B597E" w:rsidRDefault="004B597E">
            <w:pPr>
              <w:spacing w:line="251" w:lineRule="exact"/>
              <w:ind w:left="20"/>
              <w:rPr>
                <w:rFonts w:ascii="Arial Narrow" w:eastAsia="Arial Narrow" w:hAnsi="Arial Narrow"/>
                <w:w w:val="70"/>
                <w:sz w:val="22"/>
              </w:rPr>
            </w:pPr>
            <w:r>
              <w:rPr>
                <w:rFonts w:ascii="Arial Narrow" w:eastAsia="Arial Narrow" w:hAnsi="Arial Narrow"/>
                <w:w w:val="70"/>
                <w:sz w:val="22"/>
              </w:rPr>
              <w:t>...................................</w:t>
            </w:r>
          </w:p>
        </w:tc>
        <w:tc>
          <w:tcPr>
            <w:tcW w:w="5120" w:type="dxa"/>
            <w:shd w:val="clear" w:color="auto" w:fill="auto"/>
            <w:vAlign w:val="bottom"/>
          </w:tcPr>
          <w:p w:rsidR="004B597E" w:rsidRDefault="004B597E">
            <w:pPr>
              <w:spacing w:line="251" w:lineRule="exact"/>
              <w:ind w:left="540"/>
              <w:rPr>
                <w:rFonts w:ascii="Arial Narrow" w:eastAsia="Arial Narrow" w:hAnsi="Arial Narrow"/>
                <w:w w:val="77"/>
                <w:sz w:val="22"/>
              </w:rPr>
            </w:pPr>
            <w:r>
              <w:rPr>
                <w:rFonts w:ascii="Arial Narrow" w:eastAsia="Arial Narrow" w:hAnsi="Arial Narrow"/>
                <w:w w:val="77"/>
                <w:sz w:val="22"/>
              </w:rPr>
              <w:t>ország ………………………... településén ..................................................</w:t>
            </w:r>
          </w:p>
        </w:tc>
        <w:tc>
          <w:tcPr>
            <w:tcW w:w="1240" w:type="dxa"/>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52"/>
        </w:trPr>
        <w:tc>
          <w:tcPr>
            <w:tcW w:w="7640" w:type="dxa"/>
            <w:gridSpan w:val="3"/>
            <w:shd w:val="clear" w:color="auto" w:fill="auto"/>
            <w:vAlign w:val="bottom"/>
          </w:tcPr>
          <w:p w:rsidR="004B597E" w:rsidRDefault="004B597E">
            <w:pPr>
              <w:spacing w:line="251" w:lineRule="exact"/>
              <w:rPr>
                <w:rFonts w:ascii="Arial Narrow" w:eastAsia="Arial Narrow" w:hAnsi="Arial Narrow"/>
                <w:sz w:val="22"/>
              </w:rPr>
            </w:pPr>
            <w:r>
              <w:rPr>
                <w:rFonts w:ascii="Arial Narrow" w:eastAsia="Arial Narrow" w:hAnsi="Arial Narrow"/>
                <w:sz w:val="22"/>
              </w:rPr>
              <w:t>néven született, a(z) …………………………………………………………. nevű felsőoktatási</w:t>
            </w:r>
          </w:p>
        </w:tc>
      </w:tr>
      <w:tr w:rsidR="004B597E">
        <w:trPr>
          <w:trHeight w:val="526"/>
        </w:trPr>
        <w:tc>
          <w:tcPr>
            <w:tcW w:w="1280" w:type="dxa"/>
            <w:shd w:val="clear" w:color="auto" w:fill="auto"/>
            <w:vAlign w:val="bottom"/>
          </w:tcPr>
          <w:p w:rsidR="004B597E" w:rsidRDefault="004B597E">
            <w:pPr>
              <w:spacing w:line="0" w:lineRule="atLeast"/>
              <w:rPr>
                <w:rFonts w:ascii="Arial Narrow" w:eastAsia="Arial Narrow" w:hAnsi="Arial Narrow"/>
                <w:w w:val="73"/>
                <w:sz w:val="8"/>
              </w:rPr>
            </w:pPr>
            <w:r>
              <w:rPr>
                <w:rFonts w:ascii="Arial Narrow" w:eastAsia="Arial Narrow" w:hAnsi="Arial Narrow"/>
                <w:w w:val="73"/>
                <w:sz w:val="8"/>
              </w:rPr>
              <w:t>intézmény .............................................................................</w:t>
            </w:r>
          </w:p>
        </w:tc>
        <w:tc>
          <w:tcPr>
            <w:tcW w:w="6360" w:type="dxa"/>
            <w:gridSpan w:val="2"/>
            <w:shd w:val="clear" w:color="auto" w:fill="auto"/>
            <w:vAlign w:val="bottom"/>
          </w:tcPr>
          <w:p w:rsidR="004B597E" w:rsidRDefault="004B597E">
            <w:pPr>
              <w:spacing w:line="0" w:lineRule="atLeast"/>
              <w:jc w:val="right"/>
              <w:rPr>
                <w:rFonts w:ascii="Arial Narrow" w:eastAsia="Arial Narrow" w:hAnsi="Arial Narrow"/>
                <w:sz w:val="22"/>
              </w:rPr>
            </w:pPr>
            <w:r>
              <w:rPr>
                <w:rFonts w:ascii="Arial Narrow" w:eastAsia="Arial Narrow" w:hAnsi="Arial Narrow"/>
                <w:sz w:val="22"/>
              </w:rPr>
              <w:t>(szak, szakirány neve) felsőoktatási</w:t>
            </w:r>
          </w:p>
        </w:tc>
      </w:tr>
    </w:tbl>
    <w:p w:rsidR="004B597E" w:rsidRDefault="004B597E">
      <w:pPr>
        <w:spacing w:line="298" w:lineRule="exact"/>
        <w:rPr>
          <w:rFonts w:ascii="Times New Roman" w:eastAsia="Times New Roman" w:hAnsi="Times New Roman"/>
        </w:rPr>
      </w:pPr>
    </w:p>
    <w:p w:rsidR="004B597E" w:rsidRDefault="004B597E">
      <w:pPr>
        <w:spacing w:line="239" w:lineRule="auto"/>
        <w:ind w:left="20" w:right="980" w:hanging="9"/>
        <w:rPr>
          <w:rFonts w:ascii="Arial Narrow" w:eastAsia="Arial Narrow" w:hAnsi="Arial Narrow"/>
          <w:sz w:val="22"/>
        </w:rPr>
      </w:pPr>
      <w:r>
        <w:rPr>
          <w:rFonts w:ascii="Arial Narrow" w:eastAsia="Arial Narrow" w:hAnsi="Arial Narrow"/>
          <w:sz w:val="22"/>
        </w:rPr>
        <w:t>szakképzési/alapképzési/osztatlan képzési/mesterképzési* szakon az oklevél kiállításához szükséges valamennyi feltételt teljesítette.</w:t>
      </w:r>
    </w:p>
    <w:p w:rsidR="004B597E" w:rsidRDefault="004B597E">
      <w:pPr>
        <w:spacing w:line="214" w:lineRule="exact"/>
        <w:rPr>
          <w:rFonts w:ascii="Times New Roman" w:eastAsia="Times New Roman" w:hAnsi="Times New Roman"/>
        </w:rPr>
      </w:pPr>
    </w:p>
    <w:p w:rsidR="004B597E" w:rsidRDefault="004B597E">
      <w:pPr>
        <w:tabs>
          <w:tab w:val="left" w:pos="2960"/>
        </w:tabs>
        <w:spacing w:line="0" w:lineRule="atLeast"/>
        <w:rPr>
          <w:rFonts w:ascii="Arial Narrow" w:eastAsia="Arial Narrow" w:hAnsi="Arial Narrow"/>
          <w:sz w:val="21"/>
        </w:rPr>
      </w:pPr>
      <w:r>
        <w:rPr>
          <w:rFonts w:ascii="Arial Narrow" w:eastAsia="Arial Narrow" w:hAnsi="Arial Narrow"/>
          <w:sz w:val="22"/>
        </w:rPr>
        <w:t>Az oklevél minősítése**</w:t>
      </w:r>
      <w:r>
        <w:rPr>
          <w:rFonts w:ascii="Times New Roman" w:eastAsia="Times New Roman" w:hAnsi="Times New Roman"/>
        </w:rPr>
        <w:tab/>
      </w:r>
      <w:r>
        <w:rPr>
          <w:rFonts w:ascii="Arial Narrow" w:eastAsia="Arial Narrow" w:hAnsi="Arial Narrow"/>
          <w:sz w:val="21"/>
        </w:rPr>
        <w:t>: …….</w:t>
      </w:r>
    </w:p>
    <w:p w:rsidR="004B597E" w:rsidRDefault="004B597E">
      <w:pPr>
        <w:spacing w:line="264"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 záróvizsga eredménye*** : …….</w:t>
      </w:r>
    </w:p>
    <w:p w:rsidR="004B597E" w:rsidRDefault="004B597E">
      <w:pPr>
        <w:spacing w:line="200" w:lineRule="exact"/>
        <w:rPr>
          <w:rFonts w:ascii="Times New Roman" w:eastAsia="Times New Roman" w:hAnsi="Times New Roman"/>
        </w:rPr>
      </w:pPr>
    </w:p>
    <w:p w:rsidR="004B597E" w:rsidRDefault="004B597E">
      <w:pPr>
        <w:spacing w:line="27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Keltezés, bélyegző, aláírás</w:t>
      </w:r>
    </w:p>
    <w:p w:rsidR="004B597E" w:rsidRDefault="004B597E">
      <w:pPr>
        <w:spacing w:line="21" w:lineRule="exact"/>
        <w:rPr>
          <w:rFonts w:ascii="Times New Roman" w:eastAsia="Times New Roman" w:hAnsi="Times New Roman"/>
        </w:rPr>
      </w:pPr>
    </w:p>
    <w:p w:rsidR="004B597E" w:rsidRDefault="004B597E">
      <w:pPr>
        <w:spacing w:line="0" w:lineRule="atLeast"/>
        <w:ind w:left="6380"/>
        <w:rPr>
          <w:rFonts w:ascii="Arial Narrow" w:eastAsia="Arial Narrow" w:hAnsi="Arial Narrow"/>
          <w:sz w:val="22"/>
        </w:rPr>
      </w:pPr>
      <w:r>
        <w:rPr>
          <w:rFonts w:ascii="Arial Narrow" w:eastAsia="Arial Narrow" w:hAnsi="Arial Narrow"/>
          <w:sz w:val="22"/>
        </w:rPr>
        <w:t>………………………………………</w:t>
      </w:r>
    </w:p>
    <w:p w:rsidR="004B597E" w:rsidRDefault="004B597E">
      <w:pPr>
        <w:spacing w:line="24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*Kérjük a megfelelőt aláhúzni!</w:t>
      </w:r>
    </w:p>
    <w:p w:rsidR="004B597E" w:rsidRDefault="004B597E">
      <w:pPr>
        <w:spacing w:line="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**Kérjük minősítéssel és egész számmal is megnevezni [pl. jó (4)]!</w:t>
      </w:r>
    </w:p>
    <w:p w:rsidR="004B597E" w:rsidRDefault="004B597E">
      <w:pPr>
        <w:spacing w:line="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***Kérjük számmal megnevezni!</w:t>
      </w:r>
    </w:p>
    <w:p w:rsidR="004B597E" w:rsidRDefault="004B597E">
      <w:pPr>
        <w:spacing w:line="0" w:lineRule="atLeast"/>
        <w:rPr>
          <w:rFonts w:ascii="Arial Narrow" w:eastAsia="Arial Narrow" w:hAnsi="Arial Narrow"/>
          <w:sz w:val="22"/>
        </w:rPr>
        <w:sectPr w:rsidR="004B597E">
          <w:endnotePr>
            <w:numFmt w:val="decimal"/>
          </w:endnotePr>
          <w:pgSz w:w="11900" w:h="16838"/>
          <w:pgMar w:top="1413" w:right="1400" w:bottom="441" w:left="1400" w:header="0" w:footer="0" w:gutter="0"/>
          <w:cols w:space="0" w:equalWidth="0">
            <w:col w:w="910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30"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3" w:right="1420" w:bottom="441" w:left="10280" w:header="0" w:footer="0" w:gutter="0"/>
          <w:cols w:space="0" w:equalWidth="0">
            <w:col w:w="200"/>
          </w:cols>
          <w:docGrid w:linePitch="360"/>
        </w:sectPr>
      </w:pPr>
    </w:p>
    <w:p w:rsidR="004B597E" w:rsidRDefault="004B597E" w:rsidP="00FF30C8">
      <w:pPr>
        <w:spacing w:line="0" w:lineRule="atLeast"/>
        <w:ind w:right="20"/>
        <w:jc w:val="right"/>
        <w:outlineLvl w:val="0"/>
        <w:rPr>
          <w:rFonts w:ascii="Arial Narrow" w:eastAsia="Arial Narrow" w:hAnsi="Arial Narrow"/>
          <w:b/>
          <w:i/>
        </w:rPr>
      </w:pPr>
      <w:bookmarkStart w:id="331" w:name="page94"/>
      <w:bookmarkStart w:id="332" w:name="_Toc1407361"/>
      <w:bookmarkEnd w:id="331"/>
      <w:r>
        <w:rPr>
          <w:rFonts w:ascii="Arial Narrow" w:eastAsia="Arial Narrow" w:hAnsi="Arial Narrow"/>
          <w:b/>
          <w:i/>
        </w:rPr>
        <w:t>II./1. sz. melléklet</w:t>
      </w:r>
      <w:bookmarkEnd w:id="332"/>
    </w:p>
    <w:p w:rsidR="004B597E" w:rsidRDefault="004B597E">
      <w:pPr>
        <w:spacing w:line="260" w:lineRule="exact"/>
        <w:rPr>
          <w:rFonts w:ascii="Times New Roman" w:eastAsia="Times New Roman" w:hAnsi="Times New Roman"/>
        </w:rPr>
      </w:pPr>
    </w:p>
    <w:p w:rsidR="004B597E" w:rsidRDefault="004B597E">
      <w:pPr>
        <w:spacing w:line="0" w:lineRule="atLeast"/>
        <w:ind w:right="20"/>
        <w:jc w:val="right"/>
        <w:rPr>
          <w:rFonts w:ascii="Arial Narrow" w:eastAsia="Arial Narrow" w:hAnsi="Arial Narrow"/>
          <w:b/>
          <w:sz w:val="22"/>
        </w:rPr>
      </w:pPr>
      <w:r>
        <w:rPr>
          <w:rFonts w:ascii="Arial Narrow" w:eastAsia="Arial Narrow" w:hAnsi="Arial Narrow"/>
          <w:b/>
          <w:sz w:val="22"/>
        </w:rPr>
        <w:t>Érkezett: ..………………………………..</w:t>
      </w:r>
    </w:p>
    <w:p w:rsidR="004B597E" w:rsidRDefault="004B597E">
      <w:pPr>
        <w:spacing w:line="252" w:lineRule="exact"/>
        <w:rPr>
          <w:rFonts w:ascii="Times New Roman" w:eastAsia="Times New Roman" w:hAnsi="Times New Roman"/>
        </w:rPr>
      </w:pPr>
    </w:p>
    <w:p w:rsidR="004B597E" w:rsidRDefault="004B597E">
      <w:pPr>
        <w:spacing w:line="0" w:lineRule="atLeast"/>
        <w:ind w:left="3901"/>
        <w:rPr>
          <w:rFonts w:ascii="Arial Narrow" w:eastAsia="Arial Narrow" w:hAnsi="Arial Narrow"/>
          <w:b/>
          <w:sz w:val="22"/>
        </w:rPr>
      </w:pPr>
      <w:r>
        <w:rPr>
          <w:rFonts w:ascii="Arial Narrow" w:eastAsia="Arial Narrow" w:hAnsi="Arial Narrow"/>
          <w:b/>
          <w:sz w:val="22"/>
        </w:rPr>
        <w:t>NYILATKOZAT</w:t>
      </w:r>
    </w:p>
    <w:p w:rsidR="004B597E" w:rsidRDefault="004B597E">
      <w:pPr>
        <w:spacing w:line="239" w:lineRule="auto"/>
        <w:ind w:left="3341"/>
        <w:rPr>
          <w:rFonts w:ascii="Arial Narrow" w:eastAsia="Arial Narrow" w:hAnsi="Arial Narrow"/>
          <w:sz w:val="22"/>
        </w:rPr>
      </w:pPr>
      <w:r>
        <w:rPr>
          <w:rFonts w:ascii="Arial Narrow" w:eastAsia="Arial Narrow" w:hAnsi="Arial Narrow"/>
          <w:sz w:val="22"/>
        </w:rPr>
        <w:t>Önköltségi díj megfizetéséhez</w:t>
      </w:r>
    </w:p>
    <w:p w:rsidR="004B597E" w:rsidRDefault="004B597E">
      <w:pPr>
        <w:spacing w:line="256" w:lineRule="exact"/>
        <w:rPr>
          <w:rFonts w:ascii="Times New Roman" w:eastAsia="Times New Roman" w:hAnsi="Times New Roman"/>
        </w:rPr>
      </w:pPr>
    </w:p>
    <w:p w:rsidR="004B597E" w:rsidRDefault="004B597E">
      <w:pPr>
        <w:spacing w:line="239" w:lineRule="auto"/>
        <w:ind w:left="1" w:right="2220"/>
        <w:rPr>
          <w:rFonts w:ascii="Arial Narrow" w:eastAsia="Arial Narrow" w:hAnsi="Arial Narrow"/>
          <w:sz w:val="22"/>
        </w:rPr>
      </w:pPr>
      <w:r>
        <w:rPr>
          <w:rFonts w:ascii="Arial Narrow" w:eastAsia="Arial Narrow" w:hAnsi="Arial Narrow"/>
          <w:sz w:val="22"/>
        </w:rPr>
        <w:t>Alulírott ……………………………………………………………………………….. hallgató Neptun azonosító: ……………………..</w:t>
      </w: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Szak: ………………………………………………………….…………………………………</w:t>
      </w:r>
    </w:p>
    <w:p w:rsidR="004B597E" w:rsidRDefault="004B597E">
      <w:pPr>
        <w:spacing w:line="239" w:lineRule="auto"/>
        <w:ind w:left="1"/>
        <w:rPr>
          <w:rFonts w:ascii="Arial Narrow" w:eastAsia="Arial Narrow" w:hAnsi="Arial Narrow"/>
          <w:sz w:val="22"/>
        </w:rPr>
      </w:pPr>
      <w:r>
        <w:rPr>
          <w:rFonts w:ascii="Arial Narrow" w:eastAsia="Arial Narrow" w:hAnsi="Arial Narrow"/>
          <w:sz w:val="22"/>
        </w:rPr>
        <w:t>Munkarend*: NAPPALI / ESTI / LEVELEZŐ / TÁVOKTATÁSI</w:t>
      </w:r>
    </w:p>
    <w:p w:rsidR="004B597E" w:rsidRDefault="004B597E">
      <w:pPr>
        <w:spacing w:line="253" w:lineRule="exact"/>
        <w:rPr>
          <w:rFonts w:ascii="Times New Roman" w:eastAsia="Times New Roman" w:hAnsi="Times New Roman"/>
        </w:rPr>
      </w:pP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hallgatója, tekintettel az Óbudai Egyetem Juttatási és térítési szabályzatának 36.§ (7)-(8) bekezdésére, a félévre fizetendő önköltségi díjat az alábbi módon kívánom rendezni a ……..…….. tanév ….. félévében.</w:t>
      </w:r>
    </w:p>
    <w:p w:rsidR="004B597E" w:rsidRDefault="004B597E" w:rsidP="00B54A04">
      <w:pPr>
        <w:numPr>
          <w:ilvl w:val="0"/>
          <w:numId w:val="137"/>
        </w:numPr>
        <w:tabs>
          <w:tab w:val="left" w:pos="701"/>
        </w:tabs>
        <w:spacing w:line="0" w:lineRule="atLeast"/>
        <w:ind w:left="701" w:hanging="701"/>
        <w:jc w:val="both"/>
        <w:rPr>
          <w:rFonts w:ascii="Arial Narrow" w:eastAsia="Arial Narrow" w:hAnsi="Arial Narrow"/>
          <w:sz w:val="22"/>
        </w:rPr>
      </w:pPr>
      <w:r>
        <w:rPr>
          <w:rFonts w:ascii="Arial Narrow" w:eastAsia="Arial Narrow" w:hAnsi="Arial Narrow"/>
          <w:sz w:val="22"/>
        </w:rPr>
        <w:t>teljes egészében munkáltató vagy más cég fizeti számlaigénylő  nyilatkozat alapján;</w:t>
      </w:r>
    </w:p>
    <w:p w:rsidR="004B597E" w:rsidRDefault="004B597E">
      <w:pPr>
        <w:spacing w:line="120" w:lineRule="exact"/>
        <w:rPr>
          <w:rFonts w:ascii="Arial Narrow" w:eastAsia="Arial Narrow" w:hAnsi="Arial Narrow"/>
          <w:sz w:val="22"/>
        </w:rPr>
      </w:pPr>
    </w:p>
    <w:p w:rsidR="004B597E" w:rsidRDefault="004B597E" w:rsidP="00B54A04">
      <w:pPr>
        <w:numPr>
          <w:ilvl w:val="0"/>
          <w:numId w:val="137"/>
        </w:numPr>
        <w:tabs>
          <w:tab w:val="left" w:pos="701"/>
        </w:tabs>
        <w:spacing w:line="0" w:lineRule="atLeast"/>
        <w:ind w:left="701" w:hanging="701"/>
        <w:jc w:val="both"/>
        <w:rPr>
          <w:rFonts w:ascii="Arial Narrow" w:eastAsia="Arial Narrow" w:hAnsi="Arial Narrow"/>
          <w:sz w:val="22"/>
        </w:rPr>
      </w:pPr>
      <w:r>
        <w:rPr>
          <w:rFonts w:ascii="Arial Narrow" w:eastAsia="Arial Narrow" w:hAnsi="Arial Narrow"/>
          <w:sz w:val="22"/>
        </w:rPr>
        <w:t>részben munkáltató vagy más cég fizeti számlaigénylő nyilatkozat alapján;</w:t>
      </w:r>
    </w:p>
    <w:p w:rsidR="004B597E" w:rsidRDefault="004B597E">
      <w:pPr>
        <w:spacing w:line="120" w:lineRule="exact"/>
        <w:rPr>
          <w:rFonts w:ascii="Arial Narrow" w:eastAsia="Arial Narrow" w:hAnsi="Arial Narrow"/>
          <w:sz w:val="22"/>
        </w:rPr>
      </w:pPr>
    </w:p>
    <w:p w:rsidR="004B597E" w:rsidRDefault="004B597E">
      <w:pPr>
        <w:spacing w:line="239" w:lineRule="auto"/>
        <w:ind w:left="701" w:right="20"/>
        <w:jc w:val="both"/>
        <w:rPr>
          <w:rFonts w:ascii="Arial Narrow" w:eastAsia="Arial Narrow" w:hAnsi="Arial Narrow"/>
          <w:sz w:val="22"/>
        </w:rPr>
      </w:pPr>
      <w:r>
        <w:rPr>
          <w:rFonts w:ascii="Arial Narrow" w:eastAsia="Arial Narrow" w:hAnsi="Arial Narrow"/>
          <w:sz w:val="22"/>
        </w:rPr>
        <w:t>számlás részarány: ….. %, vagy …………………………. Ft, a fennmaradó részt saját befizetéssel/ diákhitelből (Diákhitel1/Diákhitel2)* történő engedményezéssel;</w:t>
      </w:r>
    </w:p>
    <w:p w:rsidR="004B597E" w:rsidRDefault="004B597E">
      <w:pPr>
        <w:spacing w:line="122" w:lineRule="exact"/>
        <w:rPr>
          <w:rFonts w:ascii="Arial Narrow" w:eastAsia="Arial Narrow" w:hAnsi="Arial Narrow"/>
          <w:sz w:val="22"/>
        </w:rPr>
      </w:pPr>
    </w:p>
    <w:p w:rsidR="004B597E" w:rsidRDefault="004B597E" w:rsidP="00B54A04">
      <w:pPr>
        <w:numPr>
          <w:ilvl w:val="0"/>
          <w:numId w:val="137"/>
        </w:numPr>
        <w:tabs>
          <w:tab w:val="left" w:pos="701"/>
        </w:tabs>
        <w:spacing w:line="0" w:lineRule="atLeast"/>
        <w:ind w:left="701" w:hanging="701"/>
        <w:jc w:val="both"/>
        <w:rPr>
          <w:rFonts w:ascii="Arial Narrow" w:eastAsia="Arial Narrow" w:hAnsi="Arial Narrow"/>
          <w:sz w:val="22"/>
        </w:rPr>
      </w:pPr>
      <w:r>
        <w:rPr>
          <w:rFonts w:ascii="Arial Narrow" w:eastAsia="Arial Narrow" w:hAnsi="Arial Narrow"/>
          <w:sz w:val="22"/>
        </w:rPr>
        <w:t>teljes egészében diákhitelből (Diákhitel1/Diákhitel2*) történő engedményezéssel;</w:t>
      </w:r>
    </w:p>
    <w:p w:rsidR="004B597E" w:rsidRDefault="004B597E">
      <w:pPr>
        <w:spacing w:line="119" w:lineRule="exact"/>
        <w:rPr>
          <w:rFonts w:ascii="Arial Narrow" w:eastAsia="Arial Narrow" w:hAnsi="Arial Narrow"/>
          <w:sz w:val="22"/>
        </w:rPr>
      </w:pPr>
    </w:p>
    <w:p w:rsidR="004B597E" w:rsidRDefault="004B597E" w:rsidP="00B54A04">
      <w:pPr>
        <w:numPr>
          <w:ilvl w:val="0"/>
          <w:numId w:val="137"/>
        </w:numPr>
        <w:tabs>
          <w:tab w:val="left" w:pos="701"/>
        </w:tabs>
        <w:spacing w:line="0" w:lineRule="atLeast"/>
        <w:ind w:left="701" w:hanging="701"/>
        <w:jc w:val="both"/>
        <w:rPr>
          <w:rFonts w:ascii="Arial Narrow" w:eastAsia="Arial Narrow" w:hAnsi="Arial Narrow"/>
          <w:sz w:val="22"/>
        </w:rPr>
      </w:pPr>
      <w:r>
        <w:rPr>
          <w:rFonts w:ascii="Arial Narrow" w:eastAsia="Arial Narrow" w:hAnsi="Arial Narrow"/>
          <w:sz w:val="22"/>
        </w:rPr>
        <w:t>részben diákhitelből (Diákhitel1/Diákhitel2*) történő engedményezéssel;</w:t>
      </w:r>
    </w:p>
    <w:p w:rsidR="004B597E" w:rsidRDefault="004B597E">
      <w:pPr>
        <w:spacing w:line="119" w:lineRule="exact"/>
        <w:rPr>
          <w:rFonts w:ascii="Arial Narrow" w:eastAsia="Arial Narrow" w:hAnsi="Arial Narrow"/>
          <w:sz w:val="22"/>
        </w:rPr>
      </w:pPr>
    </w:p>
    <w:p w:rsidR="004B597E" w:rsidRDefault="004B597E">
      <w:pPr>
        <w:spacing w:line="0" w:lineRule="atLeast"/>
        <w:ind w:left="701"/>
        <w:jc w:val="both"/>
        <w:rPr>
          <w:rFonts w:ascii="Arial Narrow" w:eastAsia="Arial Narrow" w:hAnsi="Arial Narrow"/>
          <w:sz w:val="22"/>
        </w:rPr>
      </w:pPr>
      <w:r>
        <w:rPr>
          <w:rFonts w:ascii="Arial Narrow" w:eastAsia="Arial Narrow" w:hAnsi="Arial Narrow"/>
          <w:sz w:val="22"/>
        </w:rPr>
        <w:t>diákhitel részarány: ….. %, vagy …………………………. Ft, a fennmaradó részt saját befizetéssel.</w:t>
      </w:r>
    </w:p>
    <w:p w:rsidR="004B597E" w:rsidRDefault="004B597E">
      <w:pPr>
        <w:spacing w:line="372" w:lineRule="exact"/>
        <w:rPr>
          <w:rFonts w:ascii="Times New Roman" w:eastAsia="Times New Roman" w:hAnsi="Times New Roman"/>
        </w:rPr>
      </w:pP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Értesítési cím: ………………………………….………………………………………………..</w:t>
      </w:r>
    </w:p>
    <w:p w:rsidR="004B597E" w:rsidRDefault="004B597E">
      <w:pPr>
        <w:spacing w:line="2" w:lineRule="exact"/>
        <w:rPr>
          <w:rFonts w:ascii="Times New Roman" w:eastAsia="Times New Roman" w:hAnsi="Times New Roman"/>
        </w:rPr>
      </w:pP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Értesítési telefonszám (mobil): +36-…….-…………………………………………………..…</w:t>
      </w:r>
    </w:p>
    <w:p w:rsidR="004B597E" w:rsidRDefault="004B597E">
      <w:pPr>
        <w:spacing w:line="239" w:lineRule="auto"/>
        <w:ind w:left="1"/>
        <w:rPr>
          <w:rFonts w:ascii="Arial Narrow" w:eastAsia="Arial Narrow" w:hAnsi="Arial Narrow"/>
          <w:sz w:val="22"/>
        </w:rPr>
      </w:pPr>
      <w:r>
        <w:rPr>
          <w:rFonts w:ascii="Arial Narrow" w:eastAsia="Arial Narrow" w:hAnsi="Arial Narrow"/>
          <w:sz w:val="22"/>
        </w:rPr>
        <w:t>Értesítési email cím (nyomtatott nagy betűkkel):</w:t>
      </w:r>
    </w:p>
    <w:p w:rsidR="004B597E" w:rsidRDefault="004B597E">
      <w:pPr>
        <w:spacing w:line="239" w:lineRule="auto"/>
        <w:ind w:left="1"/>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pPr>
        <w:spacing w:line="0" w:lineRule="atLeast"/>
        <w:ind w:left="1"/>
        <w:rPr>
          <w:rFonts w:ascii="Arial Narrow" w:eastAsia="Arial Narrow" w:hAnsi="Arial Narrow"/>
          <w:b/>
          <w:i/>
          <w:sz w:val="22"/>
        </w:rPr>
      </w:pPr>
      <w:r>
        <w:rPr>
          <w:rFonts w:ascii="Arial Narrow" w:eastAsia="Arial Narrow" w:hAnsi="Arial Narrow"/>
          <w:b/>
          <w:i/>
          <w:sz w:val="22"/>
        </w:rPr>
        <w:t>Nyilatkozatot kitöltve a regisztrációs hét első napjáig a kari Tanulmányi Osztályokra kell eljuttatni!</w:t>
      </w:r>
    </w:p>
    <w:p w:rsidR="004B597E" w:rsidRDefault="004B597E">
      <w:pPr>
        <w:spacing w:line="252" w:lineRule="exact"/>
        <w:rPr>
          <w:rFonts w:ascii="Times New Roman" w:eastAsia="Times New Roman" w:hAnsi="Times New Roman"/>
        </w:rPr>
      </w:pP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Kelt.: …………………………</w:t>
      </w:r>
    </w:p>
    <w:p w:rsidR="004B597E" w:rsidRDefault="004B597E">
      <w:pPr>
        <w:spacing w:line="2" w:lineRule="exact"/>
        <w:rPr>
          <w:rFonts w:ascii="Times New Roman" w:eastAsia="Times New Roman" w:hAnsi="Times New Roman"/>
        </w:rPr>
      </w:pPr>
    </w:p>
    <w:p w:rsidR="004B597E" w:rsidRDefault="004B597E">
      <w:pPr>
        <w:spacing w:line="0" w:lineRule="atLeast"/>
        <w:ind w:left="5661"/>
        <w:rPr>
          <w:rFonts w:ascii="Arial Narrow" w:eastAsia="Arial Narrow" w:hAnsi="Arial Narrow"/>
          <w:sz w:val="22"/>
        </w:rPr>
      </w:pPr>
      <w:r>
        <w:rPr>
          <w:rFonts w:ascii="Arial Narrow" w:eastAsia="Arial Narrow" w:hAnsi="Arial Narrow"/>
          <w:sz w:val="22"/>
        </w:rPr>
        <w:t>……………………………............</w:t>
      </w:r>
    </w:p>
    <w:p w:rsidR="004B597E" w:rsidRDefault="004B597E">
      <w:pPr>
        <w:spacing w:line="239" w:lineRule="auto"/>
        <w:ind w:left="6381"/>
        <w:rPr>
          <w:rFonts w:ascii="Arial Narrow" w:eastAsia="Arial Narrow" w:hAnsi="Arial Narrow"/>
          <w:sz w:val="22"/>
        </w:rPr>
      </w:pPr>
      <w:r>
        <w:rPr>
          <w:rFonts w:ascii="Arial Narrow" w:eastAsia="Arial Narrow" w:hAnsi="Arial Narrow"/>
          <w:sz w:val="22"/>
        </w:rPr>
        <w:t>hallgató aláírása</w:t>
      </w: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 a megfelelő aláhúzandó!</w:t>
      </w:r>
    </w:p>
    <w:p w:rsidR="004B597E" w:rsidRDefault="004B597E">
      <w:pPr>
        <w:spacing w:line="0" w:lineRule="atLeast"/>
        <w:ind w:left="1"/>
        <w:rPr>
          <w:rFonts w:ascii="Arial Narrow" w:eastAsia="Arial Narrow" w:hAnsi="Arial Narrow"/>
          <w:sz w:val="22"/>
        </w:rPr>
        <w:sectPr w:rsidR="004B597E">
          <w:endnotePr>
            <w:numFmt w:val="decimal"/>
          </w:endnotePr>
          <w:pgSz w:w="11900" w:h="16838"/>
          <w:pgMar w:top="1408" w:right="1400" w:bottom="441" w:left="1419" w:header="0" w:footer="0" w:gutter="0"/>
          <w:cols w:space="0" w:equalWidth="0">
            <w:col w:w="9081"/>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87"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08" w:right="1420" w:bottom="441" w:left="10280" w:header="0" w:footer="0" w:gutter="0"/>
          <w:cols w:space="0" w:equalWidth="0">
            <w:col w:w="200"/>
          </w:cols>
          <w:docGrid w:linePitch="360"/>
        </w:sectPr>
      </w:pPr>
    </w:p>
    <w:p w:rsidR="004B597E" w:rsidRDefault="004B597E" w:rsidP="00FF30C8">
      <w:pPr>
        <w:spacing w:line="0" w:lineRule="atLeast"/>
        <w:jc w:val="right"/>
        <w:outlineLvl w:val="0"/>
        <w:rPr>
          <w:rFonts w:ascii="Arial Narrow" w:eastAsia="Arial Narrow" w:hAnsi="Arial Narrow"/>
          <w:b/>
          <w:i/>
        </w:rPr>
      </w:pPr>
      <w:bookmarkStart w:id="333" w:name="page95"/>
      <w:bookmarkStart w:id="334" w:name="_Toc1407362"/>
      <w:bookmarkEnd w:id="333"/>
      <w:r>
        <w:rPr>
          <w:rFonts w:ascii="Arial Narrow" w:eastAsia="Arial Narrow" w:hAnsi="Arial Narrow"/>
          <w:b/>
          <w:i/>
        </w:rPr>
        <w:t>II./2. sz. melléklet</w:t>
      </w:r>
      <w:r>
        <w:rPr>
          <w:rStyle w:val="Lbjegyzet-hivatkozs"/>
          <w:rFonts w:ascii="Arial Narrow" w:eastAsia="Arial Narrow" w:hAnsi="Arial Narrow"/>
          <w:b/>
          <w:i/>
        </w:rPr>
        <w:footnoteReference w:id="157"/>
      </w:r>
      <w:bookmarkEnd w:id="334"/>
    </w:p>
    <w:p w:rsidR="004B597E" w:rsidRDefault="004B597E">
      <w:pPr>
        <w:spacing w:line="6" w:lineRule="exact"/>
        <w:rPr>
          <w:rFonts w:ascii="Times New Roman" w:eastAsia="Times New Roman" w:hAnsi="Times New Roman"/>
        </w:rPr>
      </w:pPr>
    </w:p>
    <w:p w:rsidR="004B597E" w:rsidRDefault="004B597E">
      <w:pPr>
        <w:spacing w:line="0" w:lineRule="atLeast"/>
        <w:ind w:left="3820"/>
        <w:rPr>
          <w:rFonts w:ascii="Arial Narrow" w:eastAsia="Arial Narrow" w:hAnsi="Arial Narrow"/>
          <w:b/>
          <w:sz w:val="22"/>
        </w:rPr>
      </w:pPr>
      <w:r>
        <w:rPr>
          <w:rFonts w:ascii="Arial Narrow" w:eastAsia="Arial Narrow" w:hAnsi="Arial Narrow"/>
          <w:b/>
          <w:sz w:val="22"/>
        </w:rPr>
        <w:t>Óbudai Egyetem</w:t>
      </w:r>
    </w:p>
    <w:p w:rsidR="004B597E" w:rsidRDefault="004B597E">
      <w:pPr>
        <w:spacing w:line="122" w:lineRule="exact"/>
        <w:rPr>
          <w:rFonts w:ascii="Times New Roman" w:eastAsia="Times New Roman" w:hAnsi="Times New Roman"/>
        </w:rPr>
      </w:pPr>
    </w:p>
    <w:p w:rsidR="004B597E" w:rsidRDefault="004B597E">
      <w:pPr>
        <w:spacing w:line="0" w:lineRule="atLeast"/>
        <w:ind w:left="3060"/>
        <w:rPr>
          <w:rFonts w:ascii="Arial Narrow" w:eastAsia="Arial Narrow" w:hAnsi="Arial Narrow"/>
          <w:sz w:val="22"/>
        </w:rPr>
      </w:pPr>
      <w:r>
        <w:rPr>
          <w:rFonts w:ascii="Arial Narrow" w:eastAsia="Arial Narrow" w:hAnsi="Arial Narrow"/>
          <w:sz w:val="22"/>
        </w:rPr>
        <w:t>Intézményi azonosító szám: FI12904</w:t>
      </w:r>
    </w:p>
    <w:p w:rsidR="004B597E" w:rsidRDefault="004B597E">
      <w:pPr>
        <w:spacing w:line="120" w:lineRule="exact"/>
        <w:rPr>
          <w:rFonts w:ascii="Times New Roman" w:eastAsia="Times New Roman" w:hAnsi="Times New Roman"/>
        </w:rPr>
      </w:pPr>
    </w:p>
    <w:p w:rsidR="004B597E" w:rsidRDefault="004B597E">
      <w:pPr>
        <w:spacing w:line="0" w:lineRule="atLeast"/>
        <w:ind w:left="3660"/>
        <w:rPr>
          <w:rFonts w:ascii="Arial Narrow" w:eastAsia="Arial Narrow" w:hAnsi="Arial Narrow"/>
          <w:b/>
          <w:sz w:val="22"/>
        </w:rPr>
      </w:pPr>
      <w:r w:rsidRPr="0089584B">
        <w:rPr>
          <w:rFonts w:ascii="Arial Narrow" w:eastAsia="Arial Narrow" w:hAnsi="Arial Narrow"/>
          <w:b/>
          <w:sz w:val="22"/>
        </w:rPr>
        <w:t>BEIRATKOZÁSI LAP</w:t>
      </w:r>
    </w:p>
    <w:p w:rsidR="004B597E" w:rsidRDefault="004B597E">
      <w:pPr>
        <w:spacing w:line="239" w:lineRule="auto"/>
        <w:rPr>
          <w:rFonts w:ascii="Arial Narrow" w:eastAsia="Arial Narrow" w:hAnsi="Arial Narrow"/>
          <w:sz w:val="22"/>
        </w:rPr>
      </w:pPr>
      <w:r>
        <w:rPr>
          <w:rFonts w:ascii="Arial Narrow" w:eastAsia="Arial Narrow" w:hAnsi="Arial Narrow"/>
          <w:sz w:val="22"/>
        </w:rPr>
        <w:t>Aktuális félév: ...........................................</w:t>
      </w:r>
    </w:p>
    <w:p w:rsidR="004B597E" w:rsidRDefault="004B597E">
      <w:pPr>
        <w:spacing w:line="264"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11680" behindDoc="1" locked="0" layoutInCell="0" allowOverlap="1" wp14:anchorId="0DF82403" wp14:editId="038A4A28">
                <wp:simplePos x="0" y="0"/>
                <wp:positionH relativeFrom="column">
                  <wp:posOffset>-72390</wp:posOffset>
                </wp:positionH>
                <wp:positionV relativeFrom="paragraph">
                  <wp:posOffset>164465</wp:posOffset>
                </wp:positionV>
                <wp:extent cx="5761355" cy="0"/>
                <wp:effectExtent l="10160" t="11430" r="10160" b="7620"/>
                <wp:wrapNone/>
                <wp:docPr id="8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4837976" id="Line 12"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95pt" to="447.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8/FQ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" o:allowincell="f" strokeweight=".48pt"/>
            </w:pict>
          </mc:Fallback>
        </mc:AlternateContent>
      </w:r>
      <w:r>
        <w:rPr>
          <w:rFonts w:ascii="Arial Narrow" w:eastAsia="Arial Narrow" w:hAnsi="Arial Narrow"/>
          <w:noProof/>
          <w:sz w:val="22"/>
        </w:rPr>
        <mc:AlternateContent>
          <mc:Choice Requires="wps">
            <w:drawing>
              <wp:anchor distT="0" distB="0" distL="114300" distR="114300" simplePos="0" relativeHeight="251912704" behindDoc="1" locked="0" layoutInCell="0" allowOverlap="1" wp14:anchorId="6B4B8372" wp14:editId="4AFE9EFB">
                <wp:simplePos x="0" y="0"/>
                <wp:positionH relativeFrom="column">
                  <wp:posOffset>-72390</wp:posOffset>
                </wp:positionH>
                <wp:positionV relativeFrom="paragraph">
                  <wp:posOffset>370205</wp:posOffset>
                </wp:positionV>
                <wp:extent cx="5761355" cy="0"/>
                <wp:effectExtent l="10160" t="7620" r="10160" b="11430"/>
                <wp:wrapNone/>
                <wp:docPr id="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9509A43" id="Line 13"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9.15pt" to="447.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Wl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13728" behindDoc="1" locked="0" layoutInCell="0" allowOverlap="1" wp14:anchorId="2525D2AF" wp14:editId="371052B3">
                <wp:simplePos x="0" y="0"/>
                <wp:positionH relativeFrom="column">
                  <wp:posOffset>-72390</wp:posOffset>
                </wp:positionH>
                <wp:positionV relativeFrom="paragraph">
                  <wp:posOffset>574675</wp:posOffset>
                </wp:positionV>
                <wp:extent cx="5761355" cy="0"/>
                <wp:effectExtent l="10160" t="12065" r="10160" b="6985"/>
                <wp:wrapNone/>
                <wp:docPr id="8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0B5B70A" id="Line 14"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5.25pt" to="447.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v7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14752" behindDoc="1" locked="0" layoutInCell="0" allowOverlap="1" wp14:anchorId="08416FAD" wp14:editId="516600BC">
                <wp:simplePos x="0" y="0"/>
                <wp:positionH relativeFrom="column">
                  <wp:posOffset>-72390</wp:posOffset>
                </wp:positionH>
                <wp:positionV relativeFrom="paragraph">
                  <wp:posOffset>778510</wp:posOffset>
                </wp:positionV>
                <wp:extent cx="5761355" cy="0"/>
                <wp:effectExtent l="10160" t="6350" r="10160" b="12700"/>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B3DF8CA" id="Line 15"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61.3pt" to="447.9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gbFQIAACo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15776" behindDoc="1" locked="0" layoutInCell="0" allowOverlap="1" wp14:anchorId="513711AD" wp14:editId="48ADEA78">
                <wp:simplePos x="0" y="0"/>
                <wp:positionH relativeFrom="column">
                  <wp:posOffset>-72390</wp:posOffset>
                </wp:positionH>
                <wp:positionV relativeFrom="paragraph">
                  <wp:posOffset>984250</wp:posOffset>
                </wp:positionV>
                <wp:extent cx="5761355" cy="0"/>
                <wp:effectExtent l="10160" t="12065" r="10160" b="6985"/>
                <wp:wrapNone/>
                <wp:docPr id="7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759CAD2" id="Line 16" o:spid="_x0000_s1026"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7.5pt" to="447.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" o:allowincell="f" strokeweight=".48pt"/>
            </w:pict>
          </mc:Fallback>
        </mc:AlternateContent>
      </w:r>
      <w:r>
        <w:rPr>
          <w:rFonts w:ascii="Arial Narrow" w:eastAsia="Arial Narrow" w:hAnsi="Arial Narrow"/>
          <w:noProof/>
          <w:sz w:val="22"/>
        </w:rPr>
        <mc:AlternateContent>
          <mc:Choice Requires="wps">
            <w:drawing>
              <wp:anchor distT="0" distB="0" distL="114300" distR="114300" simplePos="0" relativeHeight="251916800" behindDoc="1" locked="0" layoutInCell="0" allowOverlap="1" wp14:anchorId="5308E884" wp14:editId="17CCF183">
                <wp:simplePos x="0" y="0"/>
                <wp:positionH relativeFrom="column">
                  <wp:posOffset>-72390</wp:posOffset>
                </wp:positionH>
                <wp:positionV relativeFrom="paragraph">
                  <wp:posOffset>1188720</wp:posOffset>
                </wp:positionV>
                <wp:extent cx="5761355" cy="0"/>
                <wp:effectExtent l="10160" t="6985" r="10160" b="12065"/>
                <wp:wrapNone/>
                <wp:docPr id="7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866CBC" id="Line 17" o:spid="_x0000_s1026"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93.6pt" to="447.9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VH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17824" behindDoc="1" locked="0" layoutInCell="0" allowOverlap="1" wp14:anchorId="2C59F519" wp14:editId="121C9701">
                <wp:simplePos x="0" y="0"/>
                <wp:positionH relativeFrom="column">
                  <wp:posOffset>-69215</wp:posOffset>
                </wp:positionH>
                <wp:positionV relativeFrom="paragraph">
                  <wp:posOffset>161290</wp:posOffset>
                </wp:positionV>
                <wp:extent cx="0" cy="4013200"/>
                <wp:effectExtent l="13335" t="8255" r="5715" b="7620"/>
                <wp:wrapNone/>
                <wp:docPr id="7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89DD1B" id="Line 18"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2.7pt" to="-5.45pt,3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CEgIAACoEAAAOAAAAZHJzL2Uyb0RvYy54bWysU8GO2yAQvVfqPyDuie2s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" o:allowincell="f" strokeweight=".48pt"/>
            </w:pict>
          </mc:Fallback>
        </mc:AlternateContent>
      </w:r>
      <w:r>
        <w:rPr>
          <w:rFonts w:ascii="Arial Narrow" w:eastAsia="Arial Narrow" w:hAnsi="Arial Narrow"/>
          <w:noProof/>
          <w:sz w:val="22"/>
        </w:rPr>
        <mc:AlternateContent>
          <mc:Choice Requires="wps">
            <w:drawing>
              <wp:anchor distT="0" distB="0" distL="114300" distR="114300" simplePos="0" relativeHeight="251918848" behindDoc="1" locked="0" layoutInCell="0" allowOverlap="1" wp14:anchorId="6DD9A973" wp14:editId="5246816F">
                <wp:simplePos x="0" y="0"/>
                <wp:positionH relativeFrom="column">
                  <wp:posOffset>-72390</wp:posOffset>
                </wp:positionH>
                <wp:positionV relativeFrom="paragraph">
                  <wp:posOffset>1392555</wp:posOffset>
                </wp:positionV>
                <wp:extent cx="5761355" cy="0"/>
                <wp:effectExtent l="10160" t="10795" r="10160" b="8255"/>
                <wp:wrapNone/>
                <wp:docPr id="7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6ACF640" id="Line 19"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09.65pt" to="447.9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j7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19872" behindDoc="1" locked="0" layoutInCell="0" allowOverlap="1" wp14:anchorId="75E06573" wp14:editId="3CA0DCB9">
                <wp:simplePos x="0" y="0"/>
                <wp:positionH relativeFrom="column">
                  <wp:posOffset>5685790</wp:posOffset>
                </wp:positionH>
                <wp:positionV relativeFrom="paragraph">
                  <wp:posOffset>161290</wp:posOffset>
                </wp:positionV>
                <wp:extent cx="0" cy="4013200"/>
                <wp:effectExtent l="5715" t="8255" r="13335" b="7620"/>
                <wp:wrapNone/>
                <wp:docPr id="7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B9810A1" id="Line 20" o:spid="_x0000_s1026"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12.7pt" to="447.7pt,3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" o:allowincell="f" strokeweight=".16931mm"/>
            </w:pict>
          </mc:Fallback>
        </mc:AlternateContent>
      </w:r>
    </w:p>
    <w:p w:rsidR="004B597E" w:rsidRDefault="004B597E">
      <w:pPr>
        <w:spacing w:line="0" w:lineRule="atLeast"/>
        <w:ind w:left="3620"/>
        <w:rPr>
          <w:rFonts w:ascii="Arial Narrow" w:eastAsia="Arial Narrow" w:hAnsi="Arial Narrow"/>
          <w:b/>
          <w:sz w:val="18"/>
        </w:rPr>
      </w:pPr>
      <w:r>
        <w:rPr>
          <w:rFonts w:ascii="Arial Narrow" w:eastAsia="Arial Narrow" w:hAnsi="Arial Narrow"/>
          <w:b/>
          <w:sz w:val="22"/>
        </w:rPr>
        <w:t>S</w:t>
      </w:r>
      <w:r>
        <w:rPr>
          <w:rFonts w:ascii="Arial Narrow" w:eastAsia="Arial Narrow" w:hAnsi="Arial Narrow"/>
          <w:b/>
          <w:sz w:val="18"/>
        </w:rPr>
        <w:t>ZEMÉLYES ADATOK</w:t>
      </w:r>
    </w:p>
    <w:p w:rsidR="004B597E" w:rsidRDefault="004B597E">
      <w:pPr>
        <w:spacing w:line="69" w:lineRule="exact"/>
        <w:rPr>
          <w:rFonts w:ascii="Times New Roman" w:eastAsia="Times New Roman" w:hAnsi="Times New Roman"/>
        </w:rPr>
      </w:pPr>
      <w:r>
        <w:rPr>
          <w:rFonts w:ascii="Arial Narrow" w:eastAsia="Arial Narrow" w:hAnsi="Arial Narrow"/>
          <w:b/>
          <w:noProof/>
          <w:sz w:val="18"/>
        </w:rPr>
        <mc:AlternateContent>
          <mc:Choice Requires="wps">
            <w:drawing>
              <wp:anchor distT="0" distB="0" distL="114300" distR="114300" simplePos="0" relativeHeight="251920896" behindDoc="1" locked="0" layoutInCell="0" allowOverlap="1" wp14:anchorId="02406713" wp14:editId="7BBEEA6A">
                <wp:simplePos x="0" y="0"/>
                <wp:positionH relativeFrom="column">
                  <wp:posOffset>2807970</wp:posOffset>
                </wp:positionH>
                <wp:positionV relativeFrom="paragraph">
                  <wp:posOffset>38735</wp:posOffset>
                </wp:positionV>
                <wp:extent cx="0" cy="3808095"/>
                <wp:effectExtent l="13970" t="13970" r="5080" b="6985"/>
                <wp:wrapNone/>
                <wp:docPr id="7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80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5846671" id="Line 21"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3.05pt" to="221.1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A hallgató neve:</w:t>
      </w:r>
    </w:p>
    <w:p w:rsidR="004B597E" w:rsidRDefault="004B597E">
      <w:pPr>
        <w:spacing w:line="6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Születési neve:</w:t>
      </w:r>
    </w:p>
    <w:p w:rsidR="004B597E" w:rsidRDefault="004B597E">
      <w:pPr>
        <w:spacing w:line="7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Neme:</w:t>
      </w:r>
    </w:p>
    <w:p w:rsidR="004B597E" w:rsidRDefault="004B597E">
      <w:pPr>
        <w:spacing w:line="6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Anyja neve:</w:t>
      </w:r>
    </w:p>
    <w:p w:rsidR="004B597E" w:rsidRDefault="004B597E">
      <w:pPr>
        <w:spacing w:line="6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Születési helye és ideje:</w:t>
      </w:r>
    </w:p>
    <w:p w:rsidR="004B597E" w:rsidRDefault="004B597E">
      <w:pPr>
        <w:spacing w:line="7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Állampolgársága:</w:t>
      </w:r>
    </w:p>
    <w:p w:rsidR="004B597E" w:rsidRDefault="004B597E">
      <w:pPr>
        <w:spacing w:line="70"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1920" behindDoc="1" locked="0" layoutInCell="0" allowOverlap="1" wp14:anchorId="6633CC49" wp14:editId="6C30ECF3">
                <wp:simplePos x="0" y="0"/>
                <wp:positionH relativeFrom="column">
                  <wp:posOffset>-72390</wp:posOffset>
                </wp:positionH>
                <wp:positionV relativeFrom="paragraph">
                  <wp:posOffset>42545</wp:posOffset>
                </wp:positionV>
                <wp:extent cx="5761355" cy="0"/>
                <wp:effectExtent l="10160" t="7620" r="10160" b="11430"/>
                <wp:wrapNone/>
                <wp:docPr id="7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C6509FA" id="Line 22"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5pt" to="447.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YyFQ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Bejelentett lakóhelyének címe:</w:t>
      </w:r>
    </w:p>
    <w:p w:rsidR="004B597E" w:rsidRDefault="004B597E">
      <w:pPr>
        <w:spacing w:line="69"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2944" behindDoc="1" locked="0" layoutInCell="0" allowOverlap="1" wp14:anchorId="2BFF1DB7" wp14:editId="7523BDA2">
                <wp:simplePos x="0" y="0"/>
                <wp:positionH relativeFrom="column">
                  <wp:posOffset>-72390</wp:posOffset>
                </wp:positionH>
                <wp:positionV relativeFrom="paragraph">
                  <wp:posOffset>41910</wp:posOffset>
                </wp:positionV>
                <wp:extent cx="5761355" cy="0"/>
                <wp:effectExtent l="10160" t="12065" r="10160" b="6985"/>
                <wp:wrapNone/>
                <wp:docPr id="6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777629D" id="Line 23"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5h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Tartózkodási helyének címe:</w:t>
      </w:r>
    </w:p>
    <w:p w:rsidR="004B597E" w:rsidRDefault="004B597E">
      <w:pPr>
        <w:spacing w:line="72"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3968" behindDoc="1" locked="0" layoutInCell="0" allowOverlap="1" wp14:anchorId="772EECFB" wp14:editId="5E464035">
                <wp:simplePos x="0" y="0"/>
                <wp:positionH relativeFrom="column">
                  <wp:posOffset>-72390</wp:posOffset>
                </wp:positionH>
                <wp:positionV relativeFrom="paragraph">
                  <wp:posOffset>43815</wp:posOffset>
                </wp:positionV>
                <wp:extent cx="5761355" cy="0"/>
                <wp:effectExtent l="10160" t="8255" r="10160" b="10795"/>
                <wp:wrapNone/>
                <wp:docPr id="6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F62949E" id="Line 24"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45pt" to="44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A/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Értesítési címe:</w:t>
      </w:r>
    </w:p>
    <w:p w:rsidR="004B597E" w:rsidRDefault="004B597E">
      <w:pPr>
        <w:spacing w:line="69"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4992" behindDoc="1" locked="0" layoutInCell="0" allowOverlap="1" wp14:anchorId="481A282A" wp14:editId="2E83B737">
                <wp:simplePos x="0" y="0"/>
                <wp:positionH relativeFrom="column">
                  <wp:posOffset>-72390</wp:posOffset>
                </wp:positionH>
                <wp:positionV relativeFrom="paragraph">
                  <wp:posOffset>41910</wp:posOffset>
                </wp:positionV>
                <wp:extent cx="5761355" cy="0"/>
                <wp:effectExtent l="10160" t="12700" r="10160" b="6350"/>
                <wp:wrapNone/>
                <wp:docPr id="6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4AC07CA" id="Line 25"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eNFAIAACo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" o:allowincell="f" strokeweight=".48pt"/>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Telefonszáma:</w:t>
      </w:r>
    </w:p>
    <w:p w:rsidR="004B597E" w:rsidRDefault="004B597E">
      <w:pPr>
        <w:spacing w:line="69"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6016" behindDoc="1" locked="0" layoutInCell="0" allowOverlap="1" wp14:anchorId="0E18784C" wp14:editId="5BCBC1BE">
                <wp:simplePos x="0" y="0"/>
                <wp:positionH relativeFrom="column">
                  <wp:posOffset>-72390</wp:posOffset>
                </wp:positionH>
                <wp:positionV relativeFrom="paragraph">
                  <wp:posOffset>41910</wp:posOffset>
                </wp:positionV>
                <wp:extent cx="5761355" cy="0"/>
                <wp:effectExtent l="10160" t="6985" r="10160" b="12065"/>
                <wp:wrapNone/>
                <wp:docPr id="6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6ACA9D0" id="Line 26"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2UFAIAACo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" o:allowincell="f" strokeweight=".48pt"/>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Elektronikus levélcíme:</w:t>
      </w:r>
    </w:p>
    <w:p w:rsidR="004B597E" w:rsidRDefault="004B597E">
      <w:pPr>
        <w:spacing w:line="72"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7040" behindDoc="1" locked="0" layoutInCell="0" allowOverlap="1" wp14:anchorId="32D47077" wp14:editId="1AEB41ED">
                <wp:simplePos x="0" y="0"/>
                <wp:positionH relativeFrom="column">
                  <wp:posOffset>-72390</wp:posOffset>
                </wp:positionH>
                <wp:positionV relativeFrom="paragraph">
                  <wp:posOffset>43815</wp:posOffset>
                </wp:positionV>
                <wp:extent cx="5761355" cy="0"/>
                <wp:effectExtent l="10160" t="13335" r="10160" b="5715"/>
                <wp:wrapNone/>
                <wp:docPr id="6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95DA8B" id="Line 27" o:spid="_x0000_s1026"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45pt" to="44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cO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Adóazonosító jele:</w:t>
      </w:r>
    </w:p>
    <w:p w:rsidR="004B597E" w:rsidRDefault="004B597E">
      <w:pPr>
        <w:spacing w:line="69"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8064" behindDoc="1" locked="0" layoutInCell="0" allowOverlap="1" wp14:anchorId="4E4CD985" wp14:editId="75419489">
                <wp:simplePos x="0" y="0"/>
                <wp:positionH relativeFrom="column">
                  <wp:posOffset>-72390</wp:posOffset>
                </wp:positionH>
                <wp:positionV relativeFrom="paragraph">
                  <wp:posOffset>41910</wp:posOffset>
                </wp:positionV>
                <wp:extent cx="5761355" cy="0"/>
                <wp:effectExtent l="10160" t="7620" r="10160" b="11430"/>
                <wp:wrapNone/>
                <wp:docPr id="6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F310BB7" id="Line 29" o:spid="_x0000_s1026"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0j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Társadalombiztosítási azonosító jele:</w:t>
      </w:r>
    </w:p>
    <w:p w:rsidR="004B597E" w:rsidRDefault="004B597E">
      <w:pPr>
        <w:spacing w:line="72"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29088" behindDoc="1" locked="0" layoutInCell="0" allowOverlap="1" wp14:anchorId="6FEC4813" wp14:editId="5695E7ED">
                <wp:simplePos x="0" y="0"/>
                <wp:positionH relativeFrom="column">
                  <wp:posOffset>-72390</wp:posOffset>
                </wp:positionH>
                <wp:positionV relativeFrom="paragraph">
                  <wp:posOffset>43815</wp:posOffset>
                </wp:positionV>
                <wp:extent cx="5761355" cy="0"/>
                <wp:effectExtent l="10160" t="13335" r="10160" b="5715"/>
                <wp:wrapNone/>
                <wp:docPr id="19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742EC98" id="Line 30"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45pt" to="44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Xc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" o:allowincell="f" strokeweight=".48pt"/>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Oktatási azonosító jele:</w:t>
      </w:r>
    </w:p>
    <w:p w:rsidR="004B597E" w:rsidRDefault="004B597E">
      <w:pPr>
        <w:spacing w:line="69"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30112" behindDoc="1" locked="0" layoutInCell="0" allowOverlap="1" wp14:anchorId="4FEF6602" wp14:editId="2E293EAF">
                <wp:simplePos x="0" y="0"/>
                <wp:positionH relativeFrom="column">
                  <wp:posOffset>-72390</wp:posOffset>
                </wp:positionH>
                <wp:positionV relativeFrom="paragraph">
                  <wp:posOffset>41910</wp:posOffset>
                </wp:positionV>
                <wp:extent cx="5761355" cy="0"/>
                <wp:effectExtent l="10160" t="8255" r="10160" b="10795"/>
                <wp:wrapNone/>
                <wp:docPr id="19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5DEF35" id="Line 31" o:spid="_x0000_s1026"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Xm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" o:allowincell="f" strokeweight=".48pt"/>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Neptun kódja:</w:t>
      </w:r>
    </w:p>
    <w:p w:rsidR="004B597E" w:rsidRDefault="004B597E">
      <w:pPr>
        <w:spacing w:line="73"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31136" behindDoc="1" locked="0" layoutInCell="0" allowOverlap="1" wp14:anchorId="7F567EE3" wp14:editId="344EB6F6">
                <wp:simplePos x="0" y="0"/>
                <wp:positionH relativeFrom="column">
                  <wp:posOffset>-72390</wp:posOffset>
                </wp:positionH>
                <wp:positionV relativeFrom="paragraph">
                  <wp:posOffset>41910</wp:posOffset>
                </wp:positionV>
                <wp:extent cx="5761355" cy="0"/>
                <wp:effectExtent l="10160" t="12065" r="10160" b="6985"/>
                <wp:wrapNone/>
                <wp:docPr id="18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B66C089" id="Line 32"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3B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" o:allowincell="f" strokeweight=".48pt"/>
            </w:pict>
          </mc:Fallback>
        </mc:AlternateContent>
      </w:r>
    </w:p>
    <w:p w:rsidR="004B597E" w:rsidRDefault="004B597E">
      <w:pPr>
        <w:spacing w:line="263" w:lineRule="auto"/>
        <w:ind w:right="4880"/>
        <w:rPr>
          <w:rFonts w:ascii="Arial Narrow" w:eastAsia="Arial Narrow" w:hAnsi="Arial Narrow"/>
          <w:sz w:val="27"/>
          <w:vertAlign w:val="superscript"/>
        </w:rPr>
      </w:pPr>
      <w:r>
        <w:rPr>
          <w:rFonts w:ascii="Arial Narrow" w:eastAsia="Arial Narrow" w:hAnsi="Arial Narrow"/>
          <w:sz w:val="22"/>
        </w:rPr>
        <w:t>Magyarország területén való tartózkodás jogcíme és a tartózkodásra jogosító okirat megnevezése, száma:</w:t>
      </w:r>
      <w:r>
        <w:rPr>
          <w:rFonts w:ascii="Arial Narrow" w:eastAsia="Arial Narrow" w:hAnsi="Arial Narrow"/>
          <w:sz w:val="27"/>
          <w:vertAlign w:val="superscript"/>
        </w:rPr>
        <w:t>1</w:t>
      </w:r>
    </w:p>
    <w:p w:rsidR="004B597E" w:rsidRDefault="004B597E">
      <w:pPr>
        <w:spacing w:line="196" w:lineRule="exact"/>
        <w:rPr>
          <w:rFonts w:ascii="Times New Roman" w:eastAsia="Times New Roman" w:hAnsi="Times New Roman"/>
        </w:rPr>
      </w:pPr>
      <w:r>
        <w:rPr>
          <w:rFonts w:ascii="Arial Narrow" w:eastAsia="Arial Narrow" w:hAnsi="Arial Narrow"/>
          <w:noProof/>
          <w:sz w:val="27"/>
          <w:vertAlign w:val="superscript"/>
        </w:rPr>
        <mc:AlternateContent>
          <mc:Choice Requires="wps">
            <w:drawing>
              <wp:anchor distT="0" distB="0" distL="114300" distR="114300" simplePos="0" relativeHeight="251932160" behindDoc="1" locked="0" layoutInCell="0" allowOverlap="1" wp14:anchorId="4ACDD5CE" wp14:editId="559022E4">
                <wp:simplePos x="0" y="0"/>
                <wp:positionH relativeFrom="column">
                  <wp:posOffset>-72390</wp:posOffset>
                </wp:positionH>
                <wp:positionV relativeFrom="paragraph">
                  <wp:posOffset>-44450</wp:posOffset>
                </wp:positionV>
                <wp:extent cx="5761355" cy="0"/>
                <wp:effectExtent l="10160" t="5715" r="10160" b="13335"/>
                <wp:wrapNone/>
                <wp:docPr id="18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663E42E" id="Line 33" o:spid="_x0000_s102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5pt" to="447.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37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" o:allowincell="f" strokeweight=".48pt"/>
            </w:pict>
          </mc:Fallback>
        </mc:AlternateContent>
      </w:r>
      <w:r>
        <w:rPr>
          <w:rFonts w:ascii="Arial Narrow" w:eastAsia="Arial Narrow" w:hAnsi="Arial Narrow"/>
          <w:noProof/>
          <w:sz w:val="27"/>
          <w:vertAlign w:val="superscript"/>
        </w:rPr>
        <mc:AlternateContent>
          <mc:Choice Requires="wps">
            <w:drawing>
              <wp:anchor distT="0" distB="0" distL="114300" distR="114300" simplePos="0" relativeHeight="251933184" behindDoc="1" locked="0" layoutInCell="0" allowOverlap="1" wp14:anchorId="1597639E" wp14:editId="6BD54F41">
                <wp:simplePos x="0" y="0"/>
                <wp:positionH relativeFrom="column">
                  <wp:posOffset>-72390</wp:posOffset>
                </wp:positionH>
                <wp:positionV relativeFrom="paragraph">
                  <wp:posOffset>120650</wp:posOffset>
                </wp:positionV>
                <wp:extent cx="5761355" cy="0"/>
                <wp:effectExtent l="10160" t="8890" r="10160" b="10160"/>
                <wp:wrapNone/>
                <wp:docPr id="18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C1A451A" id="Line 34" o:spid="_x0000_s1026"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9.5pt" to="447.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Ta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" o:allowincell="f" strokeweight=".48pt"/>
            </w:pict>
          </mc:Fallback>
        </mc:AlternateContent>
      </w:r>
      <w:r>
        <w:rPr>
          <w:rFonts w:ascii="Arial Narrow" w:eastAsia="Arial Narrow" w:hAnsi="Arial Narrow"/>
          <w:noProof/>
          <w:sz w:val="27"/>
          <w:vertAlign w:val="superscript"/>
        </w:rPr>
        <mc:AlternateContent>
          <mc:Choice Requires="wps">
            <w:drawing>
              <wp:anchor distT="0" distB="0" distL="114300" distR="114300" simplePos="0" relativeHeight="251934208" behindDoc="1" locked="0" layoutInCell="0" allowOverlap="1" wp14:anchorId="714E6CEB" wp14:editId="68B55A65">
                <wp:simplePos x="0" y="0"/>
                <wp:positionH relativeFrom="column">
                  <wp:posOffset>-72390</wp:posOffset>
                </wp:positionH>
                <wp:positionV relativeFrom="paragraph">
                  <wp:posOffset>326390</wp:posOffset>
                </wp:positionV>
                <wp:extent cx="5761355" cy="0"/>
                <wp:effectExtent l="10160" t="5080" r="10160" b="13970"/>
                <wp:wrapNone/>
                <wp:docPr id="18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8714116" id="Line 35" o:spid="_x0000_s1026"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5.7pt" to="447.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" o:allowincell="f" strokeweight=".48pt"/>
            </w:pict>
          </mc:Fallback>
        </mc:AlternateContent>
      </w:r>
      <w:r>
        <w:rPr>
          <w:rFonts w:ascii="Arial Narrow" w:eastAsia="Arial Narrow" w:hAnsi="Arial Narrow"/>
          <w:noProof/>
          <w:sz w:val="27"/>
          <w:vertAlign w:val="superscript"/>
        </w:rPr>
        <mc:AlternateContent>
          <mc:Choice Requires="wps">
            <w:drawing>
              <wp:anchor distT="0" distB="0" distL="114300" distR="114300" simplePos="0" relativeHeight="251935232" behindDoc="1" locked="0" layoutInCell="0" allowOverlap="1" wp14:anchorId="1059CB9B" wp14:editId="5FE4B6E6">
                <wp:simplePos x="0" y="0"/>
                <wp:positionH relativeFrom="column">
                  <wp:posOffset>-72390</wp:posOffset>
                </wp:positionH>
                <wp:positionV relativeFrom="paragraph">
                  <wp:posOffset>530860</wp:posOffset>
                </wp:positionV>
                <wp:extent cx="5761355" cy="0"/>
                <wp:effectExtent l="10160" t="9525" r="10160" b="9525"/>
                <wp:wrapNone/>
                <wp:docPr id="18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5FFDF14" id="Line 36"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1.8pt" to="447.9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Su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" o:allowincell="f" strokeweight=".48pt"/>
            </w:pict>
          </mc:Fallback>
        </mc:AlternateContent>
      </w:r>
      <w:r>
        <w:rPr>
          <w:rFonts w:ascii="Arial Narrow" w:eastAsia="Arial Narrow" w:hAnsi="Arial Narrow"/>
          <w:noProof/>
          <w:sz w:val="27"/>
          <w:vertAlign w:val="superscript"/>
        </w:rPr>
        <mc:AlternateContent>
          <mc:Choice Requires="wps">
            <w:drawing>
              <wp:anchor distT="0" distB="0" distL="114300" distR="114300" simplePos="0" relativeHeight="251936256" behindDoc="1" locked="0" layoutInCell="0" allowOverlap="1" wp14:anchorId="64497B3B" wp14:editId="720972ED">
                <wp:simplePos x="0" y="0"/>
                <wp:positionH relativeFrom="column">
                  <wp:posOffset>-72390</wp:posOffset>
                </wp:positionH>
                <wp:positionV relativeFrom="paragraph">
                  <wp:posOffset>735330</wp:posOffset>
                </wp:positionV>
                <wp:extent cx="5761355" cy="0"/>
                <wp:effectExtent l="10160" t="13970" r="10160" b="5080"/>
                <wp:wrapNone/>
                <wp:docPr id="18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677DA50" id="Line 37" o:spid="_x0000_s1026"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7.9pt" to="447.9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Rj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" o:allowincell="f" strokeweight=".16931mm"/>
            </w:pict>
          </mc:Fallback>
        </mc:AlternateContent>
      </w:r>
      <w:r>
        <w:rPr>
          <w:rFonts w:ascii="Arial Narrow" w:eastAsia="Arial Narrow" w:hAnsi="Arial Narrow"/>
          <w:noProof/>
          <w:sz w:val="27"/>
          <w:vertAlign w:val="superscript"/>
        </w:rPr>
        <mc:AlternateContent>
          <mc:Choice Requires="wps">
            <w:drawing>
              <wp:anchor distT="0" distB="0" distL="114300" distR="114300" simplePos="0" relativeHeight="251937280" behindDoc="1" locked="0" layoutInCell="0" allowOverlap="1" wp14:anchorId="6F8AEEE6" wp14:editId="3FFBD0AF">
                <wp:simplePos x="0" y="0"/>
                <wp:positionH relativeFrom="column">
                  <wp:posOffset>-69215</wp:posOffset>
                </wp:positionH>
                <wp:positionV relativeFrom="paragraph">
                  <wp:posOffset>118110</wp:posOffset>
                </wp:positionV>
                <wp:extent cx="0" cy="1440180"/>
                <wp:effectExtent l="13335" t="6350" r="5715" b="10795"/>
                <wp:wrapNone/>
                <wp:docPr id="1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AD4FF7" id="Line 38"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9.3pt" to="-5.4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" o:allowincell="f" strokeweight=".48pt"/>
            </w:pict>
          </mc:Fallback>
        </mc:AlternateContent>
      </w:r>
      <w:r>
        <w:rPr>
          <w:rFonts w:ascii="Arial Narrow" w:eastAsia="Arial Narrow" w:hAnsi="Arial Narrow"/>
          <w:noProof/>
          <w:sz w:val="27"/>
          <w:vertAlign w:val="superscript"/>
        </w:rPr>
        <mc:AlternateContent>
          <mc:Choice Requires="wps">
            <w:drawing>
              <wp:anchor distT="0" distB="0" distL="114300" distR="114300" simplePos="0" relativeHeight="251938304" behindDoc="1" locked="0" layoutInCell="0" allowOverlap="1" wp14:anchorId="3A81AF67" wp14:editId="1C32D67D">
                <wp:simplePos x="0" y="0"/>
                <wp:positionH relativeFrom="column">
                  <wp:posOffset>5685790</wp:posOffset>
                </wp:positionH>
                <wp:positionV relativeFrom="paragraph">
                  <wp:posOffset>118110</wp:posOffset>
                </wp:positionV>
                <wp:extent cx="0" cy="1440180"/>
                <wp:effectExtent l="5715" t="6350" r="13335" b="10795"/>
                <wp:wrapNone/>
                <wp:docPr id="18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5B0B0D1" id="Line 39"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9.3pt" to="447.7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6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" o:allowincell="f" strokeweight=".16931mm"/>
            </w:pict>
          </mc:Fallback>
        </mc:AlternateContent>
      </w:r>
    </w:p>
    <w:p w:rsidR="004B597E" w:rsidRDefault="004B597E">
      <w:pPr>
        <w:spacing w:line="0" w:lineRule="atLeast"/>
        <w:ind w:left="3760"/>
        <w:rPr>
          <w:rFonts w:ascii="Arial Narrow" w:eastAsia="Arial Narrow" w:hAnsi="Arial Narrow"/>
          <w:b/>
          <w:sz w:val="18"/>
        </w:rPr>
      </w:pPr>
      <w:r>
        <w:rPr>
          <w:rFonts w:ascii="Arial Narrow" w:eastAsia="Arial Narrow" w:hAnsi="Arial Narrow"/>
          <w:b/>
          <w:sz w:val="22"/>
        </w:rPr>
        <w:t>K</w:t>
      </w:r>
      <w:r>
        <w:rPr>
          <w:rFonts w:ascii="Arial Narrow" w:eastAsia="Arial Narrow" w:hAnsi="Arial Narrow"/>
          <w:b/>
          <w:sz w:val="18"/>
        </w:rPr>
        <w:t>ÉPZÉSI ADATOK</w:t>
      </w:r>
    </w:p>
    <w:p w:rsidR="004B597E" w:rsidRDefault="004B597E">
      <w:pPr>
        <w:spacing w:line="69" w:lineRule="exact"/>
        <w:rPr>
          <w:rFonts w:ascii="Times New Roman" w:eastAsia="Times New Roman" w:hAnsi="Times New Roman"/>
        </w:rPr>
      </w:pPr>
      <w:r>
        <w:rPr>
          <w:rFonts w:ascii="Arial Narrow" w:eastAsia="Arial Narrow" w:hAnsi="Arial Narrow"/>
          <w:b/>
          <w:noProof/>
          <w:sz w:val="18"/>
        </w:rPr>
        <mc:AlternateContent>
          <mc:Choice Requires="wps">
            <w:drawing>
              <wp:anchor distT="0" distB="0" distL="114300" distR="114300" simplePos="0" relativeHeight="251939328" behindDoc="1" locked="0" layoutInCell="0" allowOverlap="1" wp14:anchorId="655B4B9B" wp14:editId="7A705D1C">
                <wp:simplePos x="0" y="0"/>
                <wp:positionH relativeFrom="column">
                  <wp:posOffset>2807970</wp:posOffset>
                </wp:positionH>
                <wp:positionV relativeFrom="paragraph">
                  <wp:posOffset>38735</wp:posOffset>
                </wp:positionV>
                <wp:extent cx="0" cy="1235075"/>
                <wp:effectExtent l="13970" t="11430" r="5080" b="10795"/>
                <wp:wrapNone/>
                <wp:docPr id="18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50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E27C33E" id="Line 40" o:spid="_x0000_s1026"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3.05pt" to="221.1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lwFAIAACs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Képzés neve:</w:t>
      </w:r>
    </w:p>
    <w:p w:rsidR="004B597E" w:rsidRDefault="004B597E">
      <w:pPr>
        <w:spacing w:line="6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Képzés szintje:</w:t>
      </w:r>
    </w:p>
    <w:p w:rsidR="004B597E" w:rsidRDefault="004B597E">
      <w:pPr>
        <w:spacing w:line="7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Képzés nyelve:</w:t>
      </w:r>
    </w:p>
    <w:p w:rsidR="004B597E" w:rsidRDefault="004B597E">
      <w:pPr>
        <w:spacing w:line="69"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40352" behindDoc="1" locked="0" layoutInCell="0" allowOverlap="1" wp14:anchorId="43B0F947" wp14:editId="7757E73D">
                <wp:simplePos x="0" y="0"/>
                <wp:positionH relativeFrom="column">
                  <wp:posOffset>-72390</wp:posOffset>
                </wp:positionH>
                <wp:positionV relativeFrom="paragraph">
                  <wp:posOffset>41910</wp:posOffset>
                </wp:positionV>
                <wp:extent cx="5761355" cy="0"/>
                <wp:effectExtent l="10160" t="10160" r="10160" b="8890"/>
                <wp:wrapNone/>
                <wp:docPr id="18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57C4EF3" id="Line 41"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lc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" o:allowincell="f" strokeweight=".16931mm"/>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Képzés munkarendje:</w:t>
      </w:r>
    </w:p>
    <w:p w:rsidR="004B597E" w:rsidRDefault="004B597E">
      <w:pPr>
        <w:spacing w:line="69"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41376" behindDoc="1" locked="0" layoutInCell="0" allowOverlap="1" wp14:anchorId="024F162F" wp14:editId="2F12C8D7">
                <wp:simplePos x="0" y="0"/>
                <wp:positionH relativeFrom="column">
                  <wp:posOffset>-72390</wp:posOffset>
                </wp:positionH>
                <wp:positionV relativeFrom="paragraph">
                  <wp:posOffset>41910</wp:posOffset>
                </wp:positionV>
                <wp:extent cx="5761355" cy="0"/>
                <wp:effectExtent l="10160" t="13970" r="10160" b="5080"/>
                <wp:wrapNone/>
                <wp:docPr id="17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47B9C50" id="Line 42" o:spid="_x0000_s1026"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Bo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" o:allowincell="f" strokeweight=".48pt"/>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Képzés finanszírozási formája:</w:t>
      </w:r>
    </w:p>
    <w:p w:rsidR="004B597E" w:rsidRDefault="004B597E">
      <w:pPr>
        <w:spacing w:line="72"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42400" behindDoc="1" locked="0" layoutInCell="0" allowOverlap="1" wp14:anchorId="7EAFA9AF" wp14:editId="340D9DA7">
                <wp:simplePos x="0" y="0"/>
                <wp:positionH relativeFrom="column">
                  <wp:posOffset>-72390</wp:posOffset>
                </wp:positionH>
                <wp:positionV relativeFrom="paragraph">
                  <wp:posOffset>43815</wp:posOffset>
                </wp:positionV>
                <wp:extent cx="5761355" cy="0"/>
                <wp:effectExtent l="10160" t="10795" r="10160" b="8255"/>
                <wp:wrapNone/>
                <wp:docPr id="17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2AC8DAA" id="Line 43"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45pt" to="44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BSFQ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" o:allowincell="f" strokeweight=".48pt"/>
            </w:pict>
          </mc:Fallback>
        </mc:AlternateContent>
      </w:r>
    </w:p>
    <w:p w:rsidR="004B597E" w:rsidRDefault="004B597E">
      <w:pPr>
        <w:spacing w:line="0" w:lineRule="atLeast"/>
        <w:rPr>
          <w:rFonts w:ascii="Arial Narrow" w:eastAsia="Arial Narrow" w:hAnsi="Arial Narrow"/>
          <w:sz w:val="22"/>
        </w:rPr>
      </w:pPr>
      <w:r>
        <w:rPr>
          <w:rFonts w:ascii="Arial Narrow" w:eastAsia="Arial Narrow" w:hAnsi="Arial Narrow"/>
          <w:sz w:val="22"/>
        </w:rPr>
        <w:t>A hallgatói jogviszony típusa:</w:t>
      </w:r>
    </w:p>
    <w:p w:rsidR="004B597E" w:rsidRDefault="004B597E">
      <w:pPr>
        <w:spacing w:line="322"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43424" behindDoc="1" locked="0" layoutInCell="0" allowOverlap="1" wp14:anchorId="0965EBE9" wp14:editId="2617EDC3">
                <wp:simplePos x="0" y="0"/>
                <wp:positionH relativeFrom="column">
                  <wp:posOffset>-72390</wp:posOffset>
                </wp:positionH>
                <wp:positionV relativeFrom="paragraph">
                  <wp:posOffset>41910</wp:posOffset>
                </wp:positionV>
                <wp:extent cx="5761355" cy="0"/>
                <wp:effectExtent l="10160" t="5080" r="10160" b="13970"/>
                <wp:wrapNone/>
                <wp:docPr id="17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D29080D" id="Line 44"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47.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mE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" o:allowincell="f" strokeweight=".16931mm"/>
            </w:pict>
          </mc:Fallback>
        </mc:AlternateContent>
      </w:r>
    </w:p>
    <w:p w:rsidR="004B597E" w:rsidRDefault="004B597E">
      <w:pPr>
        <w:spacing w:line="239" w:lineRule="auto"/>
        <w:rPr>
          <w:rFonts w:ascii="Arial Narrow" w:eastAsia="Arial Narrow" w:hAnsi="Arial Narrow"/>
          <w:sz w:val="22"/>
        </w:rPr>
      </w:pPr>
      <w:r>
        <w:rPr>
          <w:rFonts w:ascii="Arial Narrow" w:eastAsia="Arial Narrow" w:hAnsi="Arial Narrow"/>
          <w:sz w:val="22"/>
        </w:rPr>
        <w:t>Büntetőjogi felelősségem tudatában kijelentem, hogy adataim a valóságnak megfelelnek.</w:t>
      </w:r>
    </w:p>
    <w:p w:rsidR="004B597E" w:rsidRDefault="004B597E">
      <w:pPr>
        <w:spacing w:line="255"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Kelt: ............................................................................</w:t>
      </w:r>
    </w:p>
    <w:p w:rsidR="004B597E" w:rsidRDefault="004B597E">
      <w:pPr>
        <w:spacing w:line="1" w:lineRule="exact"/>
        <w:rPr>
          <w:rFonts w:ascii="Times New Roman" w:eastAsia="Times New Roman" w:hAnsi="Times New Roman"/>
        </w:rPr>
      </w:pPr>
    </w:p>
    <w:p w:rsidR="004B597E" w:rsidRDefault="004B597E">
      <w:pPr>
        <w:spacing w:line="239" w:lineRule="auto"/>
        <w:ind w:left="5540"/>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pPr>
        <w:spacing w:line="239" w:lineRule="auto"/>
        <w:ind w:left="6340"/>
        <w:rPr>
          <w:rFonts w:ascii="Arial Narrow" w:eastAsia="Arial Narrow" w:hAnsi="Arial Narrow"/>
          <w:sz w:val="22"/>
        </w:rPr>
      </w:pPr>
      <w:r>
        <w:rPr>
          <w:rFonts w:ascii="Arial Narrow" w:eastAsia="Arial Narrow" w:hAnsi="Arial Narrow"/>
          <w:sz w:val="22"/>
        </w:rPr>
        <w:t>A hallgató aláírása</w:t>
      </w:r>
    </w:p>
    <w:p w:rsidR="004B597E" w:rsidRDefault="004B597E">
      <w:pPr>
        <w:spacing w:line="1" w:lineRule="exact"/>
        <w:rPr>
          <w:rFonts w:ascii="Times New Roman" w:eastAsia="Times New Roman" w:hAnsi="Times New Roman"/>
        </w:rPr>
      </w:pPr>
    </w:p>
    <w:p w:rsidR="004B597E" w:rsidRDefault="004B597E">
      <w:pPr>
        <w:spacing w:line="239" w:lineRule="auto"/>
        <w:ind w:left="4000"/>
        <w:rPr>
          <w:rFonts w:ascii="Arial Narrow" w:eastAsia="Arial Narrow" w:hAnsi="Arial Narrow"/>
          <w:b/>
          <w:sz w:val="18"/>
        </w:rPr>
      </w:pPr>
      <w:r>
        <w:rPr>
          <w:rFonts w:ascii="Arial Narrow" w:eastAsia="Arial Narrow" w:hAnsi="Arial Narrow"/>
          <w:b/>
          <w:sz w:val="22"/>
        </w:rPr>
        <w:t>N</w:t>
      </w:r>
      <w:r>
        <w:rPr>
          <w:rFonts w:ascii="Arial Narrow" w:eastAsia="Arial Narrow" w:hAnsi="Arial Narrow"/>
          <w:b/>
          <w:sz w:val="18"/>
        </w:rPr>
        <w:t>YILATKOZAT</w:t>
      </w:r>
    </w:p>
    <w:p w:rsidR="004B597E" w:rsidRDefault="004B597E">
      <w:pPr>
        <w:spacing w:line="242" w:lineRule="exact"/>
        <w:rPr>
          <w:rFonts w:ascii="Times New Roman" w:eastAsia="Times New Roman" w:hAnsi="Times New Roman"/>
        </w:rPr>
      </w:pPr>
    </w:p>
    <w:p w:rsidR="004B597E" w:rsidRDefault="004B597E">
      <w:pPr>
        <w:spacing w:line="0" w:lineRule="atLeast"/>
        <w:jc w:val="both"/>
        <w:rPr>
          <w:rFonts w:ascii="Arial Narrow" w:eastAsia="Arial Narrow" w:hAnsi="Arial Narrow"/>
          <w:sz w:val="22"/>
        </w:rPr>
      </w:pPr>
      <w:r>
        <w:rPr>
          <w:rFonts w:ascii="Arial Narrow" w:eastAsia="Arial Narrow" w:hAnsi="Arial Narrow"/>
          <w:sz w:val="22"/>
        </w:rPr>
        <w:t>Hozzájárulok ahhoz, hogy személyes adataim az Óbudai Egyetem adatbázisába bekerüljenek. Személyes adataim harmadik személyeknek csak előzetes hozzájárulásom esetén, valamint az Óbudai Egyetem jogszabályi kötelezettségeinek teljesítése érdekében, az arra jogosult hatósági megkeresések alapján továbbíthatók, illetve a</w:t>
      </w:r>
    </w:p>
    <w:p w:rsidR="004B597E" w:rsidRDefault="004B597E">
      <w:pPr>
        <w:spacing w:line="386" w:lineRule="exact"/>
        <w:rPr>
          <w:rFonts w:ascii="Times New Roman" w:eastAsia="Times New Roman" w:hAnsi="Times New Roman"/>
        </w:rPr>
      </w:pPr>
    </w:p>
    <w:p w:rsidR="004B597E" w:rsidRDefault="004B597E">
      <w:pPr>
        <w:spacing w:line="386"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44448" behindDoc="1" locked="0" layoutInCell="0" allowOverlap="1" wp14:anchorId="7F091A71" wp14:editId="1B4861A1">
                <wp:simplePos x="0" y="0"/>
                <wp:positionH relativeFrom="column">
                  <wp:posOffset>-635</wp:posOffset>
                </wp:positionH>
                <wp:positionV relativeFrom="paragraph">
                  <wp:posOffset>206375</wp:posOffset>
                </wp:positionV>
                <wp:extent cx="1828800" cy="0"/>
                <wp:effectExtent l="5715" t="5715" r="13335" b="13335"/>
                <wp:wrapNone/>
                <wp:docPr id="17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4C25C69" id="Line 45"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25pt" to="143.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t/FAIAACs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" o:allowincell="f" strokeweight=".6pt"/>
            </w:pict>
          </mc:Fallback>
        </mc:AlternateContent>
      </w:r>
    </w:p>
    <w:p w:rsidR="004B597E" w:rsidRDefault="004B597E">
      <w:pPr>
        <w:spacing w:line="239" w:lineRule="auto"/>
      </w:pPr>
      <w:r>
        <w:rPr>
          <w:sz w:val="25"/>
          <w:vertAlign w:val="superscript"/>
        </w:rPr>
        <w:t>1</w:t>
      </w:r>
      <w:r>
        <w:t xml:space="preserve"> Csak nem magyar állampolgár esetén töltendő ki!</w:t>
      </w:r>
    </w:p>
    <w:p w:rsidR="004B597E" w:rsidRDefault="004B597E">
      <w:pPr>
        <w:spacing w:line="239" w:lineRule="auto"/>
        <w:sectPr w:rsidR="004B597E">
          <w:endnotePr>
            <w:numFmt w:val="decimal"/>
          </w:endnotePr>
          <w:pgSz w:w="11900" w:h="16838"/>
          <w:pgMar w:top="1408" w:right="1420" w:bottom="441" w:left="1420" w:header="0" w:footer="0" w:gutter="0"/>
          <w:cols w:space="0" w:equalWidth="0">
            <w:col w:w="9060"/>
          </w:cols>
          <w:docGrid w:linePitch="360"/>
        </w:sectPr>
      </w:pPr>
    </w:p>
    <w:p w:rsidR="004B597E" w:rsidRDefault="004B597E">
      <w:pPr>
        <w:spacing w:line="239" w:lineRule="auto"/>
        <w:ind w:right="20"/>
        <w:rPr>
          <w:rFonts w:ascii="Arial Narrow" w:eastAsia="Arial Narrow" w:hAnsi="Arial Narrow"/>
          <w:sz w:val="22"/>
        </w:rPr>
      </w:pPr>
      <w:bookmarkStart w:id="335" w:name="page96"/>
      <w:bookmarkEnd w:id="335"/>
      <w:r>
        <w:rPr>
          <w:rFonts w:ascii="Arial Narrow" w:eastAsia="Arial Narrow" w:hAnsi="Arial Narrow"/>
          <w:sz w:val="22"/>
        </w:rPr>
        <w:t>különböző adatkezelések csak ebben az esetben kapcsolhatók össze, feltéve, hogy az adatkezelés feltételei minden egyes személyes adatra nézve teljesülnek.</w:t>
      </w:r>
    </w:p>
    <w:p w:rsidR="004B597E" w:rsidRDefault="004B597E">
      <w:pPr>
        <w:spacing w:line="361"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 ............................................................................</w:t>
      </w:r>
    </w:p>
    <w:p w:rsidR="004B597E" w:rsidRDefault="004B597E">
      <w:pPr>
        <w:spacing w:line="360" w:lineRule="exact"/>
        <w:rPr>
          <w:rFonts w:ascii="Times New Roman" w:eastAsia="Times New Roman" w:hAnsi="Times New Roman"/>
        </w:rPr>
      </w:pPr>
    </w:p>
    <w:p w:rsidR="004B597E" w:rsidRDefault="004B597E">
      <w:pPr>
        <w:spacing w:line="0" w:lineRule="atLeast"/>
        <w:ind w:left="5540"/>
        <w:rPr>
          <w:rFonts w:ascii="Arial Narrow" w:eastAsia="Arial Narrow" w:hAnsi="Arial Narrow"/>
          <w:sz w:val="22"/>
        </w:rPr>
      </w:pPr>
      <w:r>
        <w:rPr>
          <w:rFonts w:ascii="Arial Narrow" w:eastAsia="Arial Narrow" w:hAnsi="Arial Narrow"/>
          <w:sz w:val="22"/>
        </w:rPr>
        <w:t>........................................................</w:t>
      </w:r>
    </w:p>
    <w:p w:rsidR="004B597E" w:rsidRDefault="004B597E">
      <w:pPr>
        <w:spacing w:line="2" w:lineRule="exact"/>
        <w:rPr>
          <w:rFonts w:ascii="Times New Roman" w:eastAsia="Times New Roman" w:hAnsi="Times New Roman"/>
        </w:rPr>
      </w:pPr>
    </w:p>
    <w:p w:rsidR="004B597E" w:rsidRDefault="004B597E">
      <w:pPr>
        <w:spacing w:line="0" w:lineRule="atLeast"/>
        <w:ind w:left="6340"/>
        <w:rPr>
          <w:rFonts w:ascii="Arial Narrow" w:eastAsia="Arial Narrow" w:hAnsi="Arial Narrow"/>
          <w:sz w:val="22"/>
        </w:rPr>
      </w:pPr>
      <w:r>
        <w:rPr>
          <w:rFonts w:ascii="Arial Narrow" w:eastAsia="Arial Narrow" w:hAnsi="Arial Narrow"/>
          <w:sz w:val="22"/>
        </w:rPr>
        <w:t>A hallgató aláírása</w:t>
      </w:r>
    </w:p>
    <w:p w:rsidR="004B597E" w:rsidRDefault="004B597E">
      <w:pPr>
        <w:spacing w:line="200" w:lineRule="exact"/>
        <w:rPr>
          <w:rFonts w:ascii="Times New Roman" w:eastAsia="Times New Roman" w:hAnsi="Times New Roman"/>
        </w:rPr>
      </w:pPr>
    </w:p>
    <w:p w:rsidR="004B597E" w:rsidRDefault="004B597E">
      <w:pPr>
        <w:spacing w:line="400" w:lineRule="exact"/>
        <w:rPr>
          <w:rFonts w:ascii="Times New Roman" w:eastAsia="Times New Roman" w:hAnsi="Times New Roman"/>
        </w:rPr>
      </w:pPr>
    </w:p>
    <w:p w:rsidR="004B597E" w:rsidRDefault="004B597E">
      <w:pPr>
        <w:spacing w:line="0" w:lineRule="atLeast"/>
        <w:ind w:left="4000"/>
        <w:rPr>
          <w:rFonts w:ascii="Arial Narrow" w:eastAsia="Arial Narrow" w:hAnsi="Arial Narrow"/>
          <w:b/>
          <w:sz w:val="18"/>
        </w:rPr>
      </w:pPr>
      <w:r>
        <w:rPr>
          <w:rFonts w:ascii="Arial Narrow" w:eastAsia="Arial Narrow" w:hAnsi="Arial Narrow"/>
          <w:b/>
          <w:sz w:val="22"/>
        </w:rPr>
        <w:t>N</w:t>
      </w:r>
      <w:r>
        <w:rPr>
          <w:rFonts w:ascii="Arial Narrow" w:eastAsia="Arial Narrow" w:hAnsi="Arial Narrow"/>
          <w:b/>
          <w:sz w:val="18"/>
        </w:rPr>
        <w:t>YILATKOZAT</w:t>
      </w:r>
    </w:p>
    <w:p w:rsidR="004B597E" w:rsidRDefault="004B597E">
      <w:pPr>
        <w:spacing w:line="241"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Vállalom a magyar állami (rész)ösztöndíjjal támogatott képzésnek a nemzeti felsőoktatásról szóló 2011. évi CCIV. törvényben rögzített feltételeit, és kijelentem, hogy a feltételeket megismertem.</w:t>
      </w:r>
    </w:p>
    <w:p w:rsidR="004B597E" w:rsidRDefault="004B597E">
      <w:pPr>
        <w:spacing w:line="361"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 ............................................................................</w:t>
      </w:r>
    </w:p>
    <w:p w:rsidR="004B597E" w:rsidRDefault="004B597E">
      <w:pPr>
        <w:spacing w:line="360" w:lineRule="exact"/>
        <w:rPr>
          <w:rFonts w:ascii="Times New Roman" w:eastAsia="Times New Roman" w:hAnsi="Times New Roman"/>
        </w:rPr>
      </w:pPr>
    </w:p>
    <w:p w:rsidR="004B597E" w:rsidRDefault="004B597E">
      <w:pPr>
        <w:spacing w:line="0" w:lineRule="atLeast"/>
        <w:ind w:left="5540"/>
        <w:rPr>
          <w:rFonts w:ascii="Arial Narrow" w:eastAsia="Arial Narrow" w:hAnsi="Arial Narrow"/>
          <w:sz w:val="22"/>
        </w:rPr>
      </w:pPr>
      <w:r>
        <w:rPr>
          <w:rFonts w:ascii="Arial Narrow" w:eastAsia="Arial Narrow" w:hAnsi="Arial Narrow"/>
          <w:sz w:val="22"/>
        </w:rPr>
        <w:t>........................................................</w:t>
      </w:r>
    </w:p>
    <w:p w:rsidR="004B597E" w:rsidRDefault="004B597E">
      <w:pPr>
        <w:spacing w:line="2" w:lineRule="exact"/>
        <w:rPr>
          <w:rFonts w:ascii="Times New Roman" w:eastAsia="Times New Roman" w:hAnsi="Times New Roman"/>
        </w:rPr>
      </w:pPr>
    </w:p>
    <w:p w:rsidR="004B597E" w:rsidRDefault="004B597E">
      <w:pPr>
        <w:spacing w:line="0" w:lineRule="atLeast"/>
        <w:ind w:left="6340"/>
        <w:rPr>
          <w:rFonts w:ascii="Arial Narrow" w:eastAsia="Arial Narrow" w:hAnsi="Arial Narrow"/>
          <w:sz w:val="22"/>
        </w:rPr>
      </w:pPr>
      <w:r>
        <w:rPr>
          <w:rFonts w:ascii="Arial Narrow" w:eastAsia="Arial Narrow" w:hAnsi="Arial Narrow"/>
          <w:sz w:val="22"/>
        </w:rPr>
        <w:t>A hallgató aláírása</w:t>
      </w:r>
    </w:p>
    <w:p w:rsidR="004B597E" w:rsidRDefault="004B597E">
      <w:pPr>
        <w:spacing w:line="200" w:lineRule="exact"/>
        <w:rPr>
          <w:rFonts w:ascii="Times New Roman" w:eastAsia="Times New Roman" w:hAnsi="Times New Roman"/>
        </w:rPr>
      </w:pPr>
    </w:p>
    <w:p w:rsidR="004B597E" w:rsidRDefault="004B597E">
      <w:pPr>
        <w:spacing w:line="280" w:lineRule="exact"/>
        <w:rPr>
          <w:rFonts w:ascii="Times New Roman" w:eastAsia="Times New Roman" w:hAnsi="Times New Roman"/>
        </w:rPr>
      </w:pPr>
    </w:p>
    <w:p w:rsidR="004B597E" w:rsidRDefault="004B597E">
      <w:pPr>
        <w:spacing w:line="0" w:lineRule="atLeast"/>
        <w:ind w:left="4000"/>
        <w:rPr>
          <w:rFonts w:ascii="Arial Narrow" w:eastAsia="Arial Narrow" w:hAnsi="Arial Narrow"/>
          <w:b/>
          <w:sz w:val="18"/>
        </w:rPr>
      </w:pPr>
      <w:r>
        <w:rPr>
          <w:rFonts w:ascii="Arial Narrow" w:eastAsia="Arial Narrow" w:hAnsi="Arial Narrow"/>
          <w:b/>
          <w:sz w:val="22"/>
        </w:rPr>
        <w:t>N</w:t>
      </w:r>
      <w:r>
        <w:rPr>
          <w:rFonts w:ascii="Arial Narrow" w:eastAsia="Arial Narrow" w:hAnsi="Arial Narrow"/>
          <w:b/>
          <w:sz w:val="18"/>
        </w:rPr>
        <w:t>YILATKOZAT</w:t>
      </w:r>
    </w:p>
    <w:p w:rsidR="004B597E" w:rsidRDefault="004B597E">
      <w:pPr>
        <w:spacing w:line="12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Kijelentem, hogy az intézményi tájékoztatóban foglaltakat megismertem.</w:t>
      </w:r>
    </w:p>
    <w:p w:rsidR="004B597E" w:rsidRDefault="004B597E">
      <w:pPr>
        <w:spacing w:line="36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 ............................................................................</w:t>
      </w:r>
    </w:p>
    <w:p w:rsidR="004B597E" w:rsidRDefault="004B597E">
      <w:pPr>
        <w:spacing w:line="360" w:lineRule="exact"/>
        <w:rPr>
          <w:rFonts w:ascii="Times New Roman" w:eastAsia="Times New Roman" w:hAnsi="Times New Roman"/>
        </w:rPr>
      </w:pPr>
    </w:p>
    <w:p w:rsidR="004B597E" w:rsidRDefault="004B597E">
      <w:pPr>
        <w:spacing w:line="0" w:lineRule="atLeast"/>
        <w:ind w:left="5540"/>
        <w:rPr>
          <w:rFonts w:ascii="Arial Narrow" w:eastAsia="Arial Narrow" w:hAnsi="Arial Narrow"/>
          <w:sz w:val="22"/>
        </w:rPr>
      </w:pPr>
      <w:r>
        <w:rPr>
          <w:rFonts w:ascii="Arial Narrow" w:eastAsia="Arial Narrow" w:hAnsi="Arial Narrow"/>
          <w:sz w:val="22"/>
        </w:rPr>
        <w:t>........................................................</w:t>
      </w:r>
    </w:p>
    <w:p w:rsidR="004B597E" w:rsidRDefault="004B597E">
      <w:pPr>
        <w:spacing w:line="2" w:lineRule="exact"/>
        <w:rPr>
          <w:rFonts w:ascii="Times New Roman" w:eastAsia="Times New Roman" w:hAnsi="Times New Roman"/>
        </w:rPr>
      </w:pPr>
    </w:p>
    <w:p w:rsidR="004B597E" w:rsidRDefault="004B597E">
      <w:pPr>
        <w:spacing w:line="0" w:lineRule="atLeast"/>
        <w:ind w:left="6340"/>
        <w:rPr>
          <w:rFonts w:ascii="Arial Narrow" w:eastAsia="Arial Narrow" w:hAnsi="Arial Narrow"/>
          <w:sz w:val="22"/>
        </w:rPr>
      </w:pPr>
      <w:r>
        <w:rPr>
          <w:rFonts w:ascii="Arial Narrow" w:eastAsia="Arial Narrow" w:hAnsi="Arial Narrow"/>
          <w:sz w:val="22"/>
        </w:rPr>
        <w:t>A hallgató aláírása</w:t>
      </w:r>
    </w:p>
    <w:p w:rsidR="004B597E" w:rsidRDefault="004B597E">
      <w:pPr>
        <w:spacing w:line="200" w:lineRule="exact"/>
        <w:rPr>
          <w:rFonts w:ascii="Times New Roman" w:eastAsia="Times New Roman" w:hAnsi="Times New Roman"/>
        </w:rPr>
      </w:pPr>
      <w:r>
        <w:rPr>
          <w:rFonts w:ascii="Arial Narrow" w:eastAsia="Arial Narrow" w:hAnsi="Arial Narrow"/>
          <w:noProof/>
          <w:sz w:val="22"/>
        </w:rPr>
        <w:drawing>
          <wp:anchor distT="0" distB="0" distL="114300" distR="114300" simplePos="0" relativeHeight="251945472" behindDoc="1" locked="0" layoutInCell="0" allowOverlap="1" wp14:anchorId="42D62BA3" wp14:editId="2D54F75D">
            <wp:simplePos x="0" y="0"/>
            <wp:positionH relativeFrom="column">
              <wp:posOffset>-18415</wp:posOffset>
            </wp:positionH>
            <wp:positionV relativeFrom="paragraph">
              <wp:posOffset>13335</wp:posOffset>
            </wp:positionV>
            <wp:extent cx="5796915" cy="8890"/>
            <wp:effectExtent l="0" t="0" r="0" b="0"/>
            <wp:wrapNone/>
            <wp:docPr id="175"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915" cy="8890"/>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313"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Hitelesítés:</w:t>
      </w:r>
    </w:p>
    <w:p w:rsidR="004B597E" w:rsidRDefault="004B597E">
      <w:pPr>
        <w:spacing w:line="24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 beiratkozási lapot átvettem, az abban foglalt adatokat ellenőriztem.</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1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 ............................................................................</w:t>
      </w:r>
    </w:p>
    <w:p w:rsidR="004B597E" w:rsidRDefault="004B597E">
      <w:pPr>
        <w:spacing w:line="360" w:lineRule="exact"/>
        <w:rPr>
          <w:rFonts w:ascii="Times New Roman" w:eastAsia="Times New Roman" w:hAnsi="Times New Roman"/>
        </w:rPr>
      </w:pPr>
    </w:p>
    <w:p w:rsidR="004B597E" w:rsidRDefault="004B597E">
      <w:pPr>
        <w:spacing w:line="239" w:lineRule="auto"/>
        <w:ind w:left="4420"/>
        <w:rPr>
          <w:rFonts w:ascii="Arial Narrow" w:eastAsia="Arial Narrow" w:hAnsi="Arial Narrow"/>
          <w:sz w:val="22"/>
        </w:rPr>
      </w:pPr>
      <w:r>
        <w:rPr>
          <w:rFonts w:ascii="Arial Narrow" w:eastAsia="Arial Narrow" w:hAnsi="Arial Narrow"/>
          <w:sz w:val="22"/>
        </w:rPr>
        <w:t>PH</w:t>
      </w:r>
    </w:p>
    <w:p w:rsidR="004B597E" w:rsidRDefault="004B597E">
      <w:pPr>
        <w:spacing w:line="1" w:lineRule="exact"/>
        <w:rPr>
          <w:rFonts w:ascii="Times New Roman" w:eastAsia="Times New Roman" w:hAnsi="Times New Roman"/>
        </w:rPr>
      </w:pPr>
    </w:p>
    <w:p w:rsidR="004B597E" w:rsidRDefault="004B597E">
      <w:pPr>
        <w:spacing w:line="239" w:lineRule="auto"/>
        <w:ind w:left="5540"/>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pPr>
        <w:spacing w:line="239" w:lineRule="auto"/>
        <w:ind w:left="6360"/>
        <w:rPr>
          <w:rFonts w:ascii="Arial Narrow" w:eastAsia="Arial Narrow" w:hAnsi="Arial Narrow"/>
          <w:sz w:val="22"/>
        </w:rPr>
      </w:pPr>
      <w:r>
        <w:rPr>
          <w:rFonts w:ascii="Arial Narrow" w:eastAsia="Arial Narrow" w:hAnsi="Arial Narrow"/>
          <w:sz w:val="22"/>
        </w:rPr>
        <w:t>ügyintéző aláírása</w:t>
      </w:r>
    </w:p>
    <w:p w:rsidR="004B597E" w:rsidRDefault="004B597E">
      <w:pPr>
        <w:spacing w:line="239" w:lineRule="auto"/>
        <w:ind w:left="6360"/>
        <w:rPr>
          <w:rFonts w:ascii="Arial Narrow" w:eastAsia="Arial Narrow" w:hAnsi="Arial Narrow"/>
          <w:sz w:val="22"/>
        </w:rPr>
        <w:sectPr w:rsidR="004B597E">
          <w:endnotePr>
            <w:numFmt w:val="decimal"/>
          </w:endnotePr>
          <w:pgSz w:w="11900" w:h="16838"/>
          <w:pgMar w:top="1417"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83"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7" w:right="1420" w:bottom="441" w:left="10280" w:header="0" w:footer="0" w:gutter="0"/>
          <w:cols w:space="0" w:equalWidth="0">
            <w:col w:w="200"/>
          </w:cols>
          <w:docGrid w:linePitch="360"/>
        </w:sectPr>
      </w:pPr>
    </w:p>
    <w:p w:rsidR="004B597E" w:rsidRDefault="004B597E" w:rsidP="00FF30C8">
      <w:pPr>
        <w:spacing w:line="0" w:lineRule="atLeast"/>
        <w:ind w:left="7740"/>
        <w:outlineLvl w:val="0"/>
        <w:rPr>
          <w:rFonts w:ascii="Arial Narrow" w:eastAsia="Arial Narrow" w:hAnsi="Arial Narrow"/>
          <w:b/>
          <w:i/>
        </w:rPr>
      </w:pPr>
      <w:bookmarkStart w:id="336" w:name="page97"/>
      <w:bookmarkStart w:id="337" w:name="_Toc1407363"/>
      <w:bookmarkEnd w:id="336"/>
      <w:r>
        <w:rPr>
          <w:rFonts w:ascii="Arial Narrow" w:eastAsia="Arial Narrow" w:hAnsi="Arial Narrow"/>
          <w:b/>
          <w:i/>
        </w:rPr>
        <w:t>II./3. sz. melléklet</w:t>
      </w:r>
      <w:r>
        <w:rPr>
          <w:rStyle w:val="Lbjegyzet-hivatkozs"/>
          <w:rFonts w:ascii="Arial Narrow" w:eastAsia="Arial Narrow" w:hAnsi="Arial Narrow"/>
          <w:b/>
          <w:i/>
        </w:rPr>
        <w:footnoteReference w:id="158"/>
      </w:r>
      <w:bookmarkEnd w:id="337"/>
    </w:p>
    <w:p w:rsidR="004B597E" w:rsidRDefault="004B597E">
      <w:pPr>
        <w:spacing w:line="258" w:lineRule="exact"/>
        <w:rPr>
          <w:rFonts w:ascii="Times New Roman" w:eastAsia="Times New Roman" w:hAnsi="Times New Roman"/>
        </w:rPr>
      </w:pPr>
    </w:p>
    <w:p w:rsidR="004B597E" w:rsidRDefault="004B597E">
      <w:pPr>
        <w:spacing w:line="0" w:lineRule="atLeast"/>
        <w:ind w:left="3640"/>
        <w:rPr>
          <w:rFonts w:ascii="Arial Narrow" w:eastAsia="Arial Narrow" w:hAnsi="Arial Narrow"/>
          <w:b/>
          <w:sz w:val="22"/>
        </w:rPr>
      </w:pPr>
      <w:r>
        <w:rPr>
          <w:rFonts w:ascii="Arial Narrow" w:eastAsia="Arial Narrow" w:hAnsi="Arial Narrow"/>
          <w:b/>
          <w:sz w:val="22"/>
        </w:rPr>
        <w:t>ÁTVÉTELI KÉRELEM</w:t>
      </w:r>
    </w:p>
    <w:p w:rsidR="004B597E" w:rsidRDefault="004B597E">
      <w:pPr>
        <w:spacing w:line="25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Alulírott, ......................................... azzal a kéréssel fordulok a T. Tanulmányi Bizottsághoz, hogy a TVSZ 38. §-</w:t>
      </w:r>
    </w:p>
    <w:tbl>
      <w:tblPr>
        <w:tblW w:w="0" w:type="auto"/>
        <w:tblLayout w:type="fixed"/>
        <w:tblCellMar>
          <w:left w:w="0" w:type="dxa"/>
          <w:right w:w="0" w:type="dxa"/>
        </w:tblCellMar>
        <w:tblLook w:val="0000" w:firstRow="0" w:lastRow="0" w:firstColumn="0" w:lastColumn="0" w:noHBand="0" w:noVBand="0"/>
      </w:tblPr>
      <w:tblGrid>
        <w:gridCol w:w="2820"/>
        <w:gridCol w:w="480"/>
        <w:gridCol w:w="1940"/>
        <w:gridCol w:w="3840"/>
      </w:tblGrid>
      <w:tr w:rsidR="004B597E">
        <w:trPr>
          <w:trHeight w:val="252"/>
        </w:trPr>
        <w:tc>
          <w:tcPr>
            <w:tcW w:w="5240" w:type="dxa"/>
            <w:gridSpan w:val="3"/>
            <w:shd w:val="clear" w:color="auto" w:fill="auto"/>
            <w:vAlign w:val="bottom"/>
          </w:tcPr>
          <w:p w:rsidR="004B597E" w:rsidRDefault="004B597E">
            <w:pPr>
              <w:spacing w:line="251" w:lineRule="exact"/>
              <w:rPr>
                <w:rFonts w:ascii="Arial Narrow" w:eastAsia="Arial Narrow" w:hAnsi="Arial Narrow"/>
                <w:w w:val="95"/>
                <w:sz w:val="22"/>
              </w:rPr>
            </w:pPr>
            <w:r>
              <w:rPr>
                <w:rFonts w:ascii="Arial Narrow" w:eastAsia="Arial Narrow" w:hAnsi="Arial Narrow"/>
                <w:w w:val="95"/>
                <w:sz w:val="22"/>
              </w:rPr>
              <w:t>a alapján engedélyezze átvételemet az Óbudai Egyetem ..................</w:t>
            </w:r>
          </w:p>
        </w:tc>
        <w:tc>
          <w:tcPr>
            <w:tcW w:w="3840" w:type="dxa"/>
            <w:shd w:val="clear" w:color="auto" w:fill="auto"/>
            <w:vAlign w:val="bottom"/>
          </w:tcPr>
          <w:p w:rsidR="004B597E" w:rsidRDefault="004B597E">
            <w:pPr>
              <w:spacing w:line="251" w:lineRule="exact"/>
              <w:ind w:left="280"/>
              <w:rPr>
                <w:rFonts w:ascii="Arial Narrow" w:eastAsia="Arial Narrow" w:hAnsi="Arial Narrow"/>
                <w:sz w:val="22"/>
              </w:rPr>
            </w:pPr>
            <w:r>
              <w:rPr>
                <w:rFonts w:ascii="Arial Narrow" w:eastAsia="Arial Narrow" w:hAnsi="Arial Narrow"/>
                <w:sz w:val="22"/>
              </w:rPr>
              <w:t>Kar</w:t>
            </w:r>
          </w:p>
        </w:tc>
      </w:tr>
      <w:tr w:rsidR="004B597E">
        <w:trPr>
          <w:trHeight w:val="252"/>
        </w:trPr>
        <w:tc>
          <w:tcPr>
            <w:tcW w:w="2820" w:type="dxa"/>
            <w:shd w:val="clear" w:color="auto" w:fill="auto"/>
            <w:vAlign w:val="bottom"/>
          </w:tcPr>
          <w:p w:rsidR="004B597E" w:rsidRDefault="004B597E">
            <w:pPr>
              <w:spacing w:line="251" w:lineRule="exact"/>
              <w:jc w:val="right"/>
              <w:rPr>
                <w:rFonts w:ascii="Arial Narrow" w:eastAsia="Arial Narrow" w:hAnsi="Arial Narrow"/>
                <w:sz w:val="22"/>
              </w:rPr>
            </w:pPr>
            <w:r>
              <w:rPr>
                <w:rFonts w:ascii="Arial Narrow" w:eastAsia="Arial Narrow" w:hAnsi="Arial Narrow"/>
                <w:sz w:val="22"/>
              </w:rPr>
              <w:t>.......................................................</w:t>
            </w:r>
          </w:p>
        </w:tc>
        <w:tc>
          <w:tcPr>
            <w:tcW w:w="480" w:type="dxa"/>
            <w:shd w:val="clear" w:color="auto" w:fill="auto"/>
            <w:vAlign w:val="bottom"/>
          </w:tcPr>
          <w:p w:rsidR="004B597E" w:rsidRDefault="004B597E">
            <w:pPr>
              <w:spacing w:line="251" w:lineRule="exact"/>
              <w:jc w:val="center"/>
              <w:rPr>
                <w:rFonts w:ascii="Arial Narrow" w:eastAsia="Arial Narrow" w:hAnsi="Arial Narrow"/>
                <w:sz w:val="22"/>
              </w:rPr>
            </w:pPr>
            <w:r>
              <w:rPr>
                <w:rFonts w:ascii="Arial Narrow" w:eastAsia="Arial Narrow" w:hAnsi="Arial Narrow"/>
                <w:sz w:val="22"/>
              </w:rPr>
              <w:t>szak</w:t>
            </w:r>
          </w:p>
        </w:tc>
        <w:tc>
          <w:tcPr>
            <w:tcW w:w="5780" w:type="dxa"/>
            <w:gridSpan w:val="2"/>
            <w:shd w:val="clear" w:color="auto" w:fill="auto"/>
            <w:vAlign w:val="bottom"/>
          </w:tcPr>
          <w:p w:rsidR="004B597E" w:rsidRDefault="004B597E">
            <w:pPr>
              <w:spacing w:line="251" w:lineRule="exact"/>
              <w:ind w:left="20"/>
              <w:rPr>
                <w:rFonts w:ascii="Arial Narrow" w:eastAsia="Arial Narrow" w:hAnsi="Arial Narrow"/>
                <w:sz w:val="22"/>
              </w:rPr>
            </w:pPr>
            <w:r>
              <w:rPr>
                <w:rFonts w:ascii="Arial Narrow" w:eastAsia="Arial Narrow" w:hAnsi="Arial Narrow"/>
                <w:sz w:val="22"/>
              </w:rPr>
              <w:t>............................. munkarendű, ................................... finanszírozási</w:t>
            </w:r>
          </w:p>
        </w:tc>
      </w:tr>
      <w:tr w:rsidR="004B597E">
        <w:trPr>
          <w:trHeight w:val="254"/>
        </w:trPr>
        <w:tc>
          <w:tcPr>
            <w:tcW w:w="2820" w:type="dxa"/>
            <w:shd w:val="clear" w:color="auto" w:fill="auto"/>
            <w:vAlign w:val="bottom"/>
          </w:tcPr>
          <w:p w:rsidR="004B597E" w:rsidRDefault="004B597E">
            <w:pPr>
              <w:spacing w:line="0" w:lineRule="atLeast"/>
              <w:jc w:val="right"/>
              <w:rPr>
                <w:rFonts w:ascii="Arial Narrow" w:eastAsia="Arial Narrow" w:hAnsi="Arial Narrow"/>
                <w:w w:val="98"/>
                <w:sz w:val="22"/>
              </w:rPr>
            </w:pPr>
            <w:r>
              <w:rPr>
                <w:rFonts w:ascii="Arial Narrow" w:eastAsia="Arial Narrow" w:hAnsi="Arial Narrow"/>
                <w:w w:val="98"/>
                <w:sz w:val="22"/>
              </w:rPr>
              <w:t>formájú képzésére a .......................</w:t>
            </w:r>
          </w:p>
        </w:tc>
        <w:tc>
          <w:tcPr>
            <w:tcW w:w="480" w:type="dxa"/>
            <w:shd w:val="clear" w:color="auto" w:fill="auto"/>
            <w:vAlign w:val="bottom"/>
          </w:tcPr>
          <w:p w:rsidR="004B597E" w:rsidRDefault="004B597E">
            <w:pPr>
              <w:spacing w:line="0" w:lineRule="atLeast"/>
              <w:jc w:val="center"/>
              <w:rPr>
                <w:rFonts w:ascii="Arial Narrow" w:eastAsia="Arial Narrow" w:hAnsi="Arial Narrow"/>
                <w:w w:val="99"/>
                <w:sz w:val="22"/>
              </w:rPr>
            </w:pPr>
            <w:r>
              <w:rPr>
                <w:rFonts w:ascii="Arial Narrow" w:eastAsia="Arial Narrow" w:hAnsi="Arial Narrow"/>
                <w:w w:val="99"/>
                <w:sz w:val="22"/>
              </w:rPr>
              <w:t>tanév</w:t>
            </w:r>
          </w:p>
        </w:tc>
        <w:tc>
          <w:tcPr>
            <w:tcW w:w="1940" w:type="dxa"/>
            <w:shd w:val="clear" w:color="auto" w:fill="auto"/>
            <w:vAlign w:val="bottom"/>
          </w:tcPr>
          <w:p w:rsidR="004B597E" w:rsidRDefault="004B597E">
            <w:pPr>
              <w:spacing w:line="0" w:lineRule="atLeast"/>
              <w:ind w:left="60"/>
              <w:rPr>
                <w:rFonts w:ascii="Arial Narrow" w:eastAsia="Arial Narrow" w:hAnsi="Arial Narrow"/>
                <w:sz w:val="22"/>
              </w:rPr>
            </w:pPr>
            <w:r>
              <w:rPr>
                <w:rFonts w:ascii="Arial Narrow" w:eastAsia="Arial Narrow" w:hAnsi="Arial Narrow"/>
                <w:sz w:val="22"/>
              </w:rPr>
              <w:t>................. félévétől.</w:t>
            </w:r>
          </w:p>
        </w:tc>
        <w:tc>
          <w:tcPr>
            <w:tcW w:w="3840" w:type="dxa"/>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Kérem   a   csatolt   akkreditációs   kérelmem</w:t>
            </w:r>
          </w:p>
        </w:tc>
      </w:tr>
    </w:tbl>
    <w:p w:rsidR="004B597E" w:rsidRDefault="004B597E">
      <w:pPr>
        <w:spacing w:line="239" w:lineRule="auto"/>
        <w:rPr>
          <w:rFonts w:ascii="Arial Narrow" w:eastAsia="Arial Narrow" w:hAnsi="Arial Narrow"/>
          <w:sz w:val="22"/>
        </w:rPr>
      </w:pPr>
      <w:r>
        <w:rPr>
          <w:rFonts w:ascii="Arial Narrow" w:eastAsia="Arial Narrow" w:hAnsi="Arial Narrow"/>
          <w:sz w:val="22"/>
        </w:rPr>
        <w:t>Kreditátviteli Bizottság általi elbírálását a korábbi felsőfokú tanulmányaim figyelembevétele érdekében.</w:t>
      </w:r>
    </w:p>
    <w:p w:rsidR="004B597E" w:rsidRDefault="004B597E">
      <w:pPr>
        <w:spacing w:line="239" w:lineRule="auto"/>
        <w:rPr>
          <w:rFonts w:ascii="Arial Narrow" w:eastAsia="Arial Narrow" w:hAnsi="Arial Narrow"/>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874"/>
      </w:tblGrid>
      <w:tr w:rsidR="004B597E" w:rsidRPr="003028D0" w:rsidTr="003028D0">
        <w:trPr>
          <w:trHeight w:val="465"/>
        </w:trPr>
        <w:tc>
          <w:tcPr>
            <w:tcW w:w="9919" w:type="dxa"/>
            <w:gridSpan w:val="2"/>
            <w:shd w:val="clear" w:color="auto" w:fill="auto"/>
            <w:vAlign w:val="center"/>
          </w:tcPr>
          <w:p w:rsidR="004B597E" w:rsidRPr="003028D0" w:rsidRDefault="004B597E" w:rsidP="003028D0">
            <w:pPr>
              <w:spacing w:line="0" w:lineRule="atLeast"/>
              <w:ind w:left="142"/>
              <w:jc w:val="center"/>
              <w:rPr>
                <w:rFonts w:ascii="Arial Narrow" w:eastAsia="Arial Narrow" w:hAnsi="Arial Narrow" w:cs="Times New Roman"/>
                <w:b/>
                <w:sz w:val="18"/>
                <w:szCs w:val="22"/>
                <w:lang w:eastAsia="en-US"/>
              </w:rPr>
            </w:pPr>
            <w:r w:rsidRPr="003028D0">
              <w:rPr>
                <w:rFonts w:ascii="Arial Narrow" w:eastAsia="Arial Narrow" w:hAnsi="Arial Narrow" w:cs="Times New Roman"/>
                <w:b/>
                <w:sz w:val="22"/>
                <w:szCs w:val="22"/>
                <w:lang w:eastAsia="en-US"/>
              </w:rPr>
              <w:t>S</w:t>
            </w:r>
            <w:r w:rsidRPr="003028D0">
              <w:rPr>
                <w:rFonts w:ascii="Arial Narrow" w:eastAsia="Arial Narrow" w:hAnsi="Arial Narrow" w:cs="Times New Roman"/>
                <w:b/>
                <w:sz w:val="18"/>
                <w:szCs w:val="22"/>
                <w:lang w:eastAsia="en-US"/>
              </w:rPr>
              <w:t>ZEMÉLYES ADATOK</w:t>
            </w:r>
          </w:p>
        </w:tc>
      </w:tr>
      <w:tr w:rsidR="004B597E" w:rsidRPr="003028D0" w:rsidTr="003028D0">
        <w:trPr>
          <w:trHeight w:val="324"/>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A kérelmező neve:</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r w:rsidR="004B597E" w:rsidRPr="003028D0" w:rsidTr="003028D0">
        <w:trPr>
          <w:trHeight w:val="324"/>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Születési neve:</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r w:rsidR="004B597E" w:rsidRPr="003028D0" w:rsidTr="003028D0">
        <w:trPr>
          <w:trHeight w:val="324"/>
        </w:trPr>
        <w:tc>
          <w:tcPr>
            <w:tcW w:w="4959" w:type="dxa"/>
            <w:shd w:val="clear" w:color="auto" w:fill="auto"/>
            <w:vAlign w:val="center"/>
          </w:tcPr>
          <w:p w:rsidR="004B597E" w:rsidRPr="003028D0" w:rsidRDefault="004B597E" w:rsidP="003028D0">
            <w:pPr>
              <w:spacing w:line="239" w:lineRule="auto"/>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Anyja neve:</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r w:rsidR="004B597E" w:rsidRPr="003028D0" w:rsidTr="003028D0">
        <w:trPr>
          <w:trHeight w:val="324"/>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Születési helye és ideje:</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r w:rsidR="004B597E" w:rsidRPr="003028D0" w:rsidTr="003028D0">
        <w:trPr>
          <w:trHeight w:val="324"/>
        </w:trPr>
        <w:tc>
          <w:tcPr>
            <w:tcW w:w="4959" w:type="dxa"/>
            <w:shd w:val="clear" w:color="auto" w:fill="auto"/>
            <w:vAlign w:val="center"/>
          </w:tcPr>
          <w:p w:rsidR="004B597E" w:rsidRPr="003028D0" w:rsidRDefault="004B597E" w:rsidP="003028D0">
            <w:pPr>
              <w:spacing w:line="72" w:lineRule="exact"/>
              <w:rPr>
                <w:rFonts w:ascii="Times New Roman" w:eastAsia="Times New Roman" w:hAnsi="Times New Roman" w:cs="Times New Roman"/>
                <w:sz w:val="22"/>
                <w:szCs w:val="22"/>
                <w:lang w:eastAsia="en-US"/>
              </w:rPr>
            </w:pPr>
          </w:p>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Értesítési címe:</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r w:rsidR="004B597E" w:rsidRPr="003028D0" w:rsidTr="003028D0">
        <w:trPr>
          <w:trHeight w:val="324"/>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Telefonszáma:</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r w:rsidR="004B597E" w:rsidRPr="003028D0" w:rsidTr="003028D0">
        <w:trPr>
          <w:trHeight w:val="324"/>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Elektronikus levélcíme:</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r w:rsidR="004B597E" w:rsidRPr="003028D0" w:rsidTr="003028D0">
        <w:trPr>
          <w:trHeight w:val="324"/>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Oktatási azonosító jele:</w:t>
            </w:r>
          </w:p>
        </w:tc>
        <w:tc>
          <w:tcPr>
            <w:tcW w:w="4960" w:type="dxa"/>
            <w:shd w:val="clear" w:color="auto" w:fill="auto"/>
          </w:tcPr>
          <w:p w:rsidR="004B597E" w:rsidRPr="003028D0" w:rsidRDefault="004B597E" w:rsidP="003028D0">
            <w:pPr>
              <w:spacing w:line="239" w:lineRule="auto"/>
              <w:rPr>
                <w:rFonts w:ascii="Arial Narrow" w:eastAsia="Arial Narrow" w:hAnsi="Arial Narrow" w:cs="Times New Roman"/>
                <w:sz w:val="22"/>
                <w:szCs w:val="22"/>
                <w:lang w:eastAsia="en-US"/>
              </w:rPr>
            </w:pPr>
          </w:p>
        </w:tc>
      </w:tr>
    </w:tbl>
    <w:p w:rsidR="004B597E" w:rsidRDefault="004B597E">
      <w:pPr>
        <w:spacing w:line="239" w:lineRule="auto"/>
        <w:rPr>
          <w:rFonts w:ascii="Arial Narrow" w:eastAsia="Arial Narrow" w:hAnsi="Arial Narrow"/>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4853"/>
      </w:tblGrid>
      <w:tr w:rsidR="004B597E" w:rsidRPr="003028D0" w:rsidTr="003028D0">
        <w:trPr>
          <w:trHeight w:val="455"/>
        </w:trPr>
        <w:tc>
          <w:tcPr>
            <w:tcW w:w="9919" w:type="dxa"/>
            <w:gridSpan w:val="2"/>
            <w:shd w:val="clear" w:color="auto" w:fill="auto"/>
            <w:vAlign w:val="center"/>
          </w:tcPr>
          <w:p w:rsidR="004B597E" w:rsidRPr="003028D0" w:rsidRDefault="004B597E" w:rsidP="003028D0">
            <w:pPr>
              <w:spacing w:line="0" w:lineRule="atLeast"/>
              <w:ind w:left="3686"/>
              <w:rPr>
                <w:rFonts w:ascii="Arial Narrow" w:eastAsia="Arial Narrow" w:hAnsi="Arial Narrow" w:cs="Times New Roman"/>
                <w:b/>
                <w:sz w:val="18"/>
                <w:szCs w:val="22"/>
                <w:lang w:eastAsia="en-US"/>
              </w:rPr>
            </w:pPr>
            <w:r w:rsidRPr="003028D0">
              <w:rPr>
                <w:rFonts w:ascii="Arial Narrow" w:eastAsia="Arial Narrow" w:hAnsi="Arial Narrow" w:cs="Times New Roman"/>
                <w:b/>
                <w:sz w:val="22"/>
                <w:szCs w:val="22"/>
                <w:lang w:eastAsia="en-US"/>
              </w:rPr>
              <w:t>J</w:t>
            </w:r>
            <w:r w:rsidRPr="003028D0">
              <w:rPr>
                <w:rFonts w:ascii="Arial Narrow" w:eastAsia="Arial Narrow" w:hAnsi="Arial Narrow" w:cs="Times New Roman"/>
                <w:b/>
                <w:sz w:val="18"/>
                <w:szCs w:val="22"/>
                <w:lang w:eastAsia="en-US"/>
              </w:rPr>
              <w:t>ELENLEGI KÉPZÉSI ADATOK</w:t>
            </w:r>
          </w:p>
        </w:tc>
      </w:tr>
      <w:tr w:rsidR="004B597E" w:rsidRPr="003028D0" w:rsidTr="003028D0">
        <w:trPr>
          <w:trHeight w:val="422"/>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Felsőoktatási intézmény neve:</w:t>
            </w:r>
          </w:p>
        </w:tc>
        <w:tc>
          <w:tcPr>
            <w:tcW w:w="4960" w:type="dxa"/>
            <w:shd w:val="clear" w:color="auto" w:fill="auto"/>
          </w:tcPr>
          <w:p w:rsidR="004B597E" w:rsidRPr="003028D0" w:rsidRDefault="004B597E" w:rsidP="003028D0">
            <w:pPr>
              <w:spacing w:line="262" w:lineRule="exact"/>
              <w:rPr>
                <w:rFonts w:ascii="Times New Roman" w:eastAsia="Times New Roman" w:hAnsi="Times New Roman" w:cs="Times New Roman"/>
                <w:sz w:val="22"/>
                <w:szCs w:val="22"/>
                <w:lang w:eastAsia="en-US"/>
              </w:rPr>
            </w:pPr>
          </w:p>
        </w:tc>
      </w:tr>
      <w:tr w:rsidR="004B597E" w:rsidRPr="003028D0" w:rsidTr="003028D0">
        <w:trPr>
          <w:trHeight w:val="400"/>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Képzés neve:</w:t>
            </w:r>
          </w:p>
        </w:tc>
        <w:tc>
          <w:tcPr>
            <w:tcW w:w="4960" w:type="dxa"/>
            <w:shd w:val="clear" w:color="auto" w:fill="auto"/>
          </w:tcPr>
          <w:p w:rsidR="004B597E" w:rsidRPr="003028D0" w:rsidRDefault="004B597E" w:rsidP="003028D0">
            <w:pPr>
              <w:spacing w:line="262" w:lineRule="exact"/>
              <w:rPr>
                <w:rFonts w:ascii="Times New Roman" w:eastAsia="Times New Roman" w:hAnsi="Times New Roman" w:cs="Times New Roman"/>
                <w:sz w:val="22"/>
                <w:szCs w:val="22"/>
                <w:lang w:eastAsia="en-US"/>
              </w:rPr>
            </w:pPr>
          </w:p>
        </w:tc>
      </w:tr>
      <w:tr w:rsidR="004B597E" w:rsidRPr="003028D0" w:rsidTr="003028D0">
        <w:trPr>
          <w:trHeight w:val="434"/>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Képzés szintje:</w:t>
            </w:r>
          </w:p>
        </w:tc>
        <w:tc>
          <w:tcPr>
            <w:tcW w:w="4960" w:type="dxa"/>
            <w:shd w:val="clear" w:color="auto" w:fill="auto"/>
          </w:tcPr>
          <w:p w:rsidR="004B597E" w:rsidRPr="003028D0" w:rsidRDefault="004B597E" w:rsidP="003028D0">
            <w:pPr>
              <w:spacing w:line="262" w:lineRule="exact"/>
              <w:rPr>
                <w:rFonts w:ascii="Times New Roman" w:eastAsia="Times New Roman" w:hAnsi="Times New Roman" w:cs="Times New Roman"/>
                <w:sz w:val="22"/>
                <w:szCs w:val="22"/>
                <w:lang w:eastAsia="en-US"/>
              </w:rPr>
            </w:pPr>
          </w:p>
        </w:tc>
      </w:tr>
      <w:tr w:rsidR="004B597E" w:rsidRPr="003028D0" w:rsidTr="003028D0">
        <w:trPr>
          <w:trHeight w:val="398"/>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Képzés nyelve:</w:t>
            </w:r>
          </w:p>
        </w:tc>
        <w:tc>
          <w:tcPr>
            <w:tcW w:w="4960" w:type="dxa"/>
            <w:shd w:val="clear" w:color="auto" w:fill="auto"/>
          </w:tcPr>
          <w:p w:rsidR="004B597E" w:rsidRPr="003028D0" w:rsidRDefault="004B597E" w:rsidP="003028D0">
            <w:pPr>
              <w:spacing w:line="262" w:lineRule="exact"/>
              <w:rPr>
                <w:rFonts w:ascii="Times New Roman" w:eastAsia="Times New Roman" w:hAnsi="Times New Roman" w:cs="Times New Roman"/>
                <w:sz w:val="22"/>
                <w:szCs w:val="22"/>
                <w:lang w:eastAsia="en-US"/>
              </w:rPr>
            </w:pPr>
          </w:p>
        </w:tc>
      </w:tr>
      <w:tr w:rsidR="004B597E" w:rsidRPr="003028D0" w:rsidTr="003028D0">
        <w:trPr>
          <w:trHeight w:val="432"/>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Képzés munkarendje:</w:t>
            </w:r>
          </w:p>
        </w:tc>
        <w:tc>
          <w:tcPr>
            <w:tcW w:w="4960" w:type="dxa"/>
            <w:shd w:val="clear" w:color="auto" w:fill="auto"/>
          </w:tcPr>
          <w:p w:rsidR="004B597E" w:rsidRPr="003028D0" w:rsidRDefault="004B597E" w:rsidP="003028D0">
            <w:pPr>
              <w:spacing w:line="262" w:lineRule="exact"/>
              <w:rPr>
                <w:rFonts w:ascii="Times New Roman" w:eastAsia="Times New Roman" w:hAnsi="Times New Roman" w:cs="Times New Roman"/>
                <w:sz w:val="22"/>
                <w:szCs w:val="22"/>
                <w:lang w:eastAsia="en-US"/>
              </w:rPr>
            </w:pPr>
          </w:p>
        </w:tc>
      </w:tr>
      <w:tr w:rsidR="004B597E" w:rsidRPr="003028D0" w:rsidTr="003028D0">
        <w:trPr>
          <w:trHeight w:val="396"/>
        </w:trPr>
        <w:tc>
          <w:tcPr>
            <w:tcW w:w="4959" w:type="dxa"/>
            <w:shd w:val="clear" w:color="auto" w:fill="auto"/>
            <w:vAlign w:val="center"/>
          </w:tcPr>
          <w:p w:rsidR="004B597E" w:rsidRPr="003028D0" w:rsidRDefault="004B597E" w:rsidP="003028D0">
            <w:pPr>
              <w:spacing w:line="0" w:lineRule="atLeast"/>
              <w:rPr>
                <w:rFonts w:ascii="Arial Narrow" w:eastAsia="Arial Narrow" w:hAnsi="Arial Narrow" w:cs="Times New Roman"/>
                <w:sz w:val="22"/>
                <w:szCs w:val="22"/>
                <w:lang w:eastAsia="en-US"/>
              </w:rPr>
            </w:pPr>
            <w:r w:rsidRPr="003028D0">
              <w:rPr>
                <w:rFonts w:ascii="Arial Narrow" w:eastAsia="Arial Narrow" w:hAnsi="Arial Narrow" w:cs="Times New Roman"/>
                <w:sz w:val="22"/>
                <w:szCs w:val="22"/>
                <w:lang w:eastAsia="en-US"/>
              </w:rPr>
              <w:t>Teljesített kreditek száma:</w:t>
            </w:r>
          </w:p>
        </w:tc>
        <w:tc>
          <w:tcPr>
            <w:tcW w:w="4960" w:type="dxa"/>
            <w:shd w:val="clear" w:color="auto" w:fill="auto"/>
          </w:tcPr>
          <w:p w:rsidR="004B597E" w:rsidRPr="003028D0" w:rsidRDefault="004B597E" w:rsidP="003028D0">
            <w:pPr>
              <w:spacing w:line="262" w:lineRule="exact"/>
              <w:rPr>
                <w:rFonts w:ascii="Times New Roman" w:eastAsia="Times New Roman" w:hAnsi="Times New Roman" w:cs="Times New Roman"/>
                <w:sz w:val="22"/>
                <w:szCs w:val="22"/>
                <w:lang w:eastAsia="en-US"/>
              </w:rPr>
            </w:pPr>
          </w:p>
        </w:tc>
      </w:tr>
    </w:tbl>
    <w:p w:rsidR="004B597E" w:rsidRDefault="004B597E">
      <w:pPr>
        <w:spacing w:line="262" w:lineRule="exact"/>
        <w:rPr>
          <w:rFonts w:ascii="Times New Roman" w:eastAsia="Times New Roman" w:hAnsi="Times New Roman"/>
        </w:rPr>
      </w:pPr>
    </w:p>
    <w:p w:rsidR="004B597E" w:rsidRDefault="004B597E">
      <w:pPr>
        <w:spacing w:line="373"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Büntetőjogi felelősségem tudatában kijelentem, hogy adataim a valóságnak megfelelnek.</w:t>
      </w:r>
    </w:p>
    <w:p w:rsidR="004B597E" w:rsidRDefault="004B597E">
      <w:pPr>
        <w:spacing w:line="200" w:lineRule="exact"/>
        <w:rPr>
          <w:rFonts w:ascii="Times New Roman" w:eastAsia="Times New Roman" w:hAnsi="Times New Roman"/>
        </w:rPr>
      </w:pPr>
    </w:p>
    <w:p w:rsidR="004B597E" w:rsidRDefault="004B597E">
      <w:pPr>
        <w:spacing w:line="306"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 ............................................................................</w:t>
      </w:r>
    </w:p>
    <w:p w:rsidR="004B597E" w:rsidRDefault="004B597E">
      <w:pPr>
        <w:spacing w:line="252" w:lineRule="exact"/>
        <w:rPr>
          <w:rFonts w:ascii="Times New Roman" w:eastAsia="Times New Roman" w:hAnsi="Times New Roman"/>
        </w:rPr>
      </w:pPr>
    </w:p>
    <w:p w:rsidR="004B597E" w:rsidRDefault="004B597E">
      <w:pPr>
        <w:spacing w:line="0" w:lineRule="atLeast"/>
        <w:ind w:left="5540"/>
        <w:rPr>
          <w:rFonts w:ascii="Arial Narrow" w:eastAsia="Arial Narrow" w:hAnsi="Arial Narrow"/>
          <w:sz w:val="22"/>
        </w:rPr>
      </w:pPr>
      <w:r>
        <w:rPr>
          <w:rFonts w:ascii="Arial Narrow" w:eastAsia="Arial Narrow" w:hAnsi="Arial Narrow"/>
          <w:sz w:val="22"/>
        </w:rPr>
        <w:t>........................................................</w:t>
      </w:r>
    </w:p>
    <w:p w:rsidR="004B597E" w:rsidRDefault="004B597E">
      <w:pPr>
        <w:spacing w:line="239" w:lineRule="auto"/>
        <w:ind w:left="6340"/>
        <w:rPr>
          <w:rFonts w:ascii="Arial Narrow" w:eastAsia="Arial Narrow" w:hAnsi="Arial Narrow"/>
          <w:sz w:val="22"/>
        </w:rPr>
      </w:pPr>
      <w:r>
        <w:rPr>
          <w:rFonts w:ascii="Arial Narrow" w:eastAsia="Arial Narrow" w:hAnsi="Arial Narrow"/>
          <w:sz w:val="22"/>
        </w:rPr>
        <w:t>A hallgató aláírása</w:t>
      </w:r>
    </w:p>
    <w:p w:rsidR="004B597E" w:rsidRDefault="004B597E">
      <w:pPr>
        <w:spacing w:line="3"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Kötelezően csatolandó dokumentumok:</w:t>
      </w:r>
    </w:p>
    <w:p w:rsidR="004B597E" w:rsidRDefault="004B597E">
      <w:pPr>
        <w:spacing w:line="1" w:lineRule="exact"/>
        <w:rPr>
          <w:rFonts w:ascii="Times New Roman" w:eastAsia="Times New Roman" w:hAnsi="Times New Roman"/>
        </w:rPr>
      </w:pPr>
    </w:p>
    <w:p w:rsidR="004B597E" w:rsidRDefault="004B597E" w:rsidP="00B54A04">
      <w:pPr>
        <w:numPr>
          <w:ilvl w:val="0"/>
          <w:numId w:val="138"/>
        </w:numPr>
        <w:tabs>
          <w:tab w:val="left" w:pos="720"/>
        </w:tabs>
        <w:spacing w:line="239" w:lineRule="auto"/>
        <w:ind w:left="720" w:hanging="361"/>
        <w:jc w:val="both"/>
        <w:rPr>
          <w:rFonts w:ascii="Arial Narrow" w:eastAsia="Arial Narrow" w:hAnsi="Arial Narrow"/>
          <w:sz w:val="22"/>
        </w:rPr>
      </w:pPr>
      <w:r>
        <w:rPr>
          <w:rFonts w:ascii="Arial Narrow" w:eastAsia="Arial Narrow" w:hAnsi="Arial Narrow"/>
          <w:sz w:val="22"/>
        </w:rPr>
        <w:t>hallgatói jogviszony-igazolás</w:t>
      </w:r>
    </w:p>
    <w:p w:rsidR="004B597E" w:rsidRDefault="004B597E">
      <w:pPr>
        <w:spacing w:line="1" w:lineRule="exact"/>
        <w:rPr>
          <w:rFonts w:ascii="Arial Narrow" w:eastAsia="Arial Narrow" w:hAnsi="Arial Narrow"/>
          <w:sz w:val="22"/>
        </w:rPr>
      </w:pPr>
    </w:p>
    <w:p w:rsidR="004B597E" w:rsidRDefault="004B597E" w:rsidP="00B54A04">
      <w:pPr>
        <w:numPr>
          <w:ilvl w:val="0"/>
          <w:numId w:val="138"/>
        </w:numPr>
        <w:tabs>
          <w:tab w:val="left" w:pos="720"/>
        </w:tabs>
        <w:spacing w:line="239" w:lineRule="auto"/>
        <w:ind w:left="720" w:hanging="361"/>
        <w:jc w:val="both"/>
        <w:rPr>
          <w:rFonts w:ascii="Arial Narrow" w:eastAsia="Arial Narrow" w:hAnsi="Arial Narrow"/>
          <w:sz w:val="22"/>
        </w:rPr>
      </w:pPr>
      <w:r>
        <w:rPr>
          <w:rFonts w:ascii="Arial Narrow" w:eastAsia="Arial Narrow" w:hAnsi="Arial Narrow"/>
          <w:sz w:val="22"/>
        </w:rPr>
        <w:t>hitelesített leckekönyv másolat az elvégzett félévekről</w:t>
      </w:r>
    </w:p>
    <w:p w:rsidR="004B597E" w:rsidRDefault="004B597E" w:rsidP="00B54A04">
      <w:pPr>
        <w:numPr>
          <w:ilvl w:val="0"/>
          <w:numId w:val="138"/>
        </w:numPr>
        <w:tabs>
          <w:tab w:val="left" w:pos="720"/>
        </w:tabs>
        <w:spacing w:line="239" w:lineRule="auto"/>
        <w:ind w:left="720" w:hanging="361"/>
        <w:jc w:val="both"/>
        <w:rPr>
          <w:rFonts w:ascii="Arial Narrow" w:eastAsia="Arial Narrow" w:hAnsi="Arial Narrow"/>
          <w:sz w:val="22"/>
        </w:rPr>
      </w:pPr>
      <w:r>
        <w:rPr>
          <w:rFonts w:ascii="Arial Narrow" w:eastAsia="Arial Narrow" w:hAnsi="Arial Narrow"/>
          <w:sz w:val="22"/>
        </w:rPr>
        <w:t>akkreditációs kérelem,</w:t>
      </w:r>
    </w:p>
    <w:p w:rsidR="004B597E" w:rsidRDefault="004B597E">
      <w:pPr>
        <w:spacing w:line="1" w:lineRule="exact"/>
        <w:rPr>
          <w:rFonts w:ascii="Arial Narrow" w:eastAsia="Arial Narrow" w:hAnsi="Arial Narrow"/>
          <w:sz w:val="22"/>
        </w:rPr>
      </w:pPr>
    </w:p>
    <w:p w:rsidR="004B597E" w:rsidRDefault="004B597E" w:rsidP="00B54A04">
      <w:pPr>
        <w:numPr>
          <w:ilvl w:val="0"/>
          <w:numId w:val="138"/>
        </w:numPr>
        <w:tabs>
          <w:tab w:val="left" w:pos="720"/>
        </w:tabs>
        <w:spacing w:line="239" w:lineRule="auto"/>
        <w:ind w:left="720" w:hanging="361"/>
        <w:jc w:val="both"/>
        <w:rPr>
          <w:rFonts w:ascii="Arial Narrow" w:eastAsia="Arial Narrow" w:hAnsi="Arial Narrow"/>
          <w:sz w:val="22"/>
        </w:rPr>
      </w:pPr>
      <w:r>
        <w:rPr>
          <w:rFonts w:ascii="Arial Narrow" w:eastAsia="Arial Narrow" w:hAnsi="Arial Narrow"/>
          <w:sz w:val="22"/>
        </w:rPr>
        <w:t>felvételi határozat.</w:t>
      </w:r>
    </w:p>
    <w:p w:rsidR="004B597E" w:rsidRDefault="004B597E">
      <w:pPr>
        <w:tabs>
          <w:tab w:val="left" w:pos="720"/>
        </w:tabs>
        <w:spacing w:line="239" w:lineRule="auto"/>
        <w:ind w:left="720" w:hanging="361"/>
        <w:jc w:val="both"/>
        <w:rPr>
          <w:rFonts w:ascii="Arial Narrow" w:eastAsia="Arial Narrow" w:hAnsi="Arial Narrow"/>
          <w:sz w:val="22"/>
        </w:rPr>
        <w:sectPr w:rsidR="004B597E" w:rsidSect="00C43399">
          <w:endnotePr>
            <w:numFmt w:val="decimal"/>
          </w:endnotePr>
          <w:pgSz w:w="11900" w:h="16838"/>
          <w:pgMar w:top="1411" w:right="701" w:bottom="441" w:left="1420" w:header="0" w:footer="0" w:gutter="0"/>
          <w:cols w:space="0" w:equalWidth="0">
            <w:col w:w="9779"/>
          </w:cols>
          <w:docGrid w:linePitch="360"/>
        </w:sectPr>
      </w:pPr>
    </w:p>
    <w:p w:rsidR="004B597E" w:rsidRDefault="004B597E">
      <w:pPr>
        <w:spacing w:line="0" w:lineRule="atLeast"/>
        <w:jc w:val="right"/>
        <w:rPr>
          <w:rFonts w:ascii="Arial Narrow" w:eastAsia="Arial Narrow" w:hAnsi="Arial Narrow"/>
          <w:b/>
          <w:i/>
        </w:rPr>
      </w:pPr>
      <w:bookmarkStart w:id="338" w:name="page98"/>
      <w:bookmarkEnd w:id="338"/>
    </w:p>
    <w:p w:rsidR="004B597E" w:rsidRDefault="004B597E">
      <w:pPr>
        <w:spacing w:line="0" w:lineRule="atLeast"/>
        <w:jc w:val="right"/>
        <w:rPr>
          <w:rFonts w:ascii="Arial Narrow" w:eastAsia="Arial Narrow" w:hAnsi="Arial Narrow"/>
          <w:b/>
          <w:i/>
        </w:rPr>
      </w:pPr>
    </w:p>
    <w:p w:rsidR="004B597E" w:rsidRDefault="004B597E" w:rsidP="00FF30C8">
      <w:pPr>
        <w:spacing w:line="0" w:lineRule="atLeast"/>
        <w:jc w:val="right"/>
        <w:outlineLvl w:val="0"/>
        <w:rPr>
          <w:rFonts w:ascii="Arial Narrow" w:eastAsia="Arial Narrow" w:hAnsi="Arial Narrow"/>
          <w:b/>
          <w:i/>
        </w:rPr>
      </w:pPr>
      <w:bookmarkStart w:id="339" w:name="_Toc1407364"/>
      <w:r>
        <w:rPr>
          <w:rFonts w:ascii="Arial Narrow" w:eastAsia="Arial Narrow" w:hAnsi="Arial Narrow"/>
          <w:b/>
          <w:i/>
        </w:rPr>
        <w:t>II./4. sz. melléklet</w:t>
      </w:r>
      <w:bookmarkEnd w:id="339"/>
    </w:p>
    <w:p w:rsidR="004B597E" w:rsidRDefault="004B597E">
      <w:pPr>
        <w:spacing w:line="284" w:lineRule="exact"/>
        <w:rPr>
          <w:rFonts w:ascii="Times New Roman" w:eastAsia="Times New Roman" w:hAnsi="Times New Roman"/>
        </w:rPr>
      </w:pPr>
    </w:p>
    <w:p w:rsidR="004B597E" w:rsidRDefault="004B597E">
      <w:pPr>
        <w:spacing w:line="0" w:lineRule="atLeast"/>
        <w:ind w:left="2160"/>
        <w:rPr>
          <w:rFonts w:ascii="Arial Narrow" w:eastAsia="Arial Narrow" w:hAnsi="Arial Narrow"/>
          <w:b/>
          <w:sz w:val="22"/>
        </w:rPr>
      </w:pPr>
      <w:r>
        <w:rPr>
          <w:rFonts w:ascii="Arial Narrow" w:eastAsia="Arial Narrow" w:hAnsi="Arial Narrow"/>
          <w:b/>
          <w:sz w:val="22"/>
        </w:rPr>
        <w:t>Igazolás a végbizonyítvány (abszolutórium) kiállításáról</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„Sorszám:</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Intézményi azonosító szám:</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Törzslap sorszáma:</w:t>
      </w:r>
    </w:p>
    <w:p w:rsidR="004B597E" w:rsidRDefault="004B597E">
      <w:pPr>
        <w:spacing w:line="280" w:lineRule="exact"/>
        <w:rPr>
          <w:rFonts w:ascii="Times New Roman" w:eastAsia="Times New Roman" w:hAnsi="Times New Roman"/>
        </w:rPr>
      </w:pPr>
    </w:p>
    <w:p w:rsidR="004B597E" w:rsidRDefault="004B597E">
      <w:pPr>
        <w:spacing w:line="0" w:lineRule="atLeast"/>
        <w:ind w:left="4080"/>
        <w:rPr>
          <w:rFonts w:ascii="Arial Narrow" w:eastAsia="Arial Narrow" w:hAnsi="Arial Narrow"/>
          <w:sz w:val="22"/>
        </w:rPr>
      </w:pPr>
      <w:r>
        <w:rPr>
          <w:rFonts w:ascii="Arial Narrow" w:eastAsia="Arial Narrow" w:hAnsi="Arial Narrow"/>
          <w:sz w:val="22"/>
        </w:rPr>
        <w:t>IGAZOLÁS</w:t>
      </w:r>
    </w:p>
    <w:p w:rsidR="004B597E" w:rsidRDefault="004B597E">
      <w:pPr>
        <w:spacing w:line="281"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Igazolom, hogy ... hallgató, aki ... év ... hó ... napján ... ország ... településén ... néven született, a(z) ... nevű felsőoktatási intézményben a ... (szak, szakirány neve) felsőoktatási szakképzés/alapképzés/osztatlan képzés/mesterképzés/szakirányú továbbképzés/doktori képzés tanulmányi kötelezettségeinek eleget tett, a végbizonyítvány ... ... év ... hó ... napján került kiállításra.</w:t>
      </w:r>
    </w:p>
    <w:p w:rsidR="004B597E" w:rsidRDefault="004B597E">
      <w:pPr>
        <w:spacing w:line="283"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Jelen igazolás végzettséget, szakképzettséget nem igazol.</w:t>
      </w:r>
    </w:p>
    <w:p w:rsidR="004B597E" w:rsidRDefault="004B597E">
      <w:pPr>
        <w:spacing w:line="280"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Keltezés, bélyegző, aláírás”</w:t>
      </w:r>
    </w:p>
    <w:p w:rsidR="004B597E" w:rsidRDefault="004B597E">
      <w:pPr>
        <w:spacing w:line="239" w:lineRule="auto"/>
        <w:rPr>
          <w:rFonts w:ascii="Arial Narrow" w:eastAsia="Arial Narrow" w:hAnsi="Arial Narrow"/>
          <w:sz w:val="22"/>
        </w:rPr>
        <w:sectPr w:rsidR="004B597E">
          <w:endnotePr>
            <w:numFmt w:val="decimal"/>
          </w:endnotePr>
          <w:pgSz w:w="11900" w:h="16838"/>
          <w:pgMar w:top="1408" w:right="1420" w:bottom="441" w:left="1420" w:header="0" w:footer="0" w:gutter="0"/>
          <w:cols w:space="0" w:equalWidth="0">
            <w:col w:w="9060"/>
          </w:cols>
          <w:docGrid w:linePitch="360"/>
        </w:sectPr>
      </w:pPr>
    </w:p>
    <w:p w:rsidR="004B597E" w:rsidRDefault="004B597E" w:rsidP="00FF30C8">
      <w:pPr>
        <w:spacing w:line="0" w:lineRule="atLeast"/>
        <w:ind w:left="7740"/>
        <w:outlineLvl w:val="0"/>
        <w:rPr>
          <w:rFonts w:ascii="Arial Narrow" w:eastAsia="Arial Narrow" w:hAnsi="Arial Narrow"/>
          <w:b/>
          <w:i/>
        </w:rPr>
      </w:pPr>
      <w:bookmarkStart w:id="340" w:name="page99"/>
      <w:bookmarkStart w:id="341" w:name="_Toc1407365"/>
      <w:bookmarkEnd w:id="340"/>
      <w:r>
        <w:rPr>
          <w:rFonts w:ascii="Arial Narrow" w:eastAsia="Arial Narrow" w:hAnsi="Arial Narrow"/>
          <w:b/>
          <w:i/>
        </w:rPr>
        <w:t>II./5. sz. melléklet</w:t>
      </w:r>
      <w:bookmarkEnd w:id="341"/>
    </w:p>
    <w:p w:rsidR="004B597E" w:rsidRDefault="004B597E">
      <w:pPr>
        <w:spacing w:line="284" w:lineRule="exact"/>
        <w:rPr>
          <w:rFonts w:ascii="Times New Roman" w:eastAsia="Times New Roman" w:hAnsi="Times New Roman"/>
        </w:rPr>
      </w:pPr>
    </w:p>
    <w:p w:rsidR="004B597E" w:rsidRDefault="004B597E">
      <w:pPr>
        <w:spacing w:line="0" w:lineRule="atLeast"/>
        <w:ind w:left="2700"/>
        <w:rPr>
          <w:rFonts w:ascii="Arial Narrow" w:eastAsia="Arial Narrow" w:hAnsi="Arial Narrow"/>
          <w:b/>
          <w:sz w:val="22"/>
        </w:rPr>
      </w:pPr>
      <w:r>
        <w:rPr>
          <w:rFonts w:ascii="Arial Narrow" w:eastAsia="Arial Narrow" w:hAnsi="Arial Narrow"/>
          <w:b/>
          <w:sz w:val="22"/>
        </w:rPr>
        <w:t>Igazolás a záróvizsga sikeres teljesítéséről</w:t>
      </w:r>
    </w:p>
    <w:p w:rsidR="004B597E" w:rsidRDefault="004B597E">
      <w:pPr>
        <w:spacing w:line="280" w:lineRule="exact"/>
        <w:rPr>
          <w:rFonts w:ascii="Times New Roman" w:eastAsia="Times New Roman" w:hAnsi="Times New Roman"/>
        </w:rPr>
      </w:pPr>
    </w:p>
    <w:p w:rsidR="004B597E" w:rsidRDefault="004B597E">
      <w:pPr>
        <w:spacing w:line="0" w:lineRule="atLeast"/>
        <w:ind w:left="2200"/>
        <w:rPr>
          <w:rFonts w:ascii="Arial Narrow" w:eastAsia="Arial Narrow" w:hAnsi="Arial Narrow"/>
          <w:b/>
          <w:sz w:val="22"/>
        </w:rPr>
      </w:pPr>
      <w:r>
        <w:rPr>
          <w:rFonts w:ascii="Arial Narrow" w:eastAsia="Arial Narrow" w:hAnsi="Arial Narrow"/>
          <w:b/>
          <w:sz w:val="22"/>
        </w:rPr>
        <w:t>– a nyelvi követelmények teljesítésének hiánya miatt –</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„Sorszám:</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Intézményi azonosító szám:</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Törzslap sorszáma:</w:t>
      </w:r>
    </w:p>
    <w:p w:rsidR="004B597E" w:rsidRDefault="004B597E">
      <w:pPr>
        <w:spacing w:line="278" w:lineRule="exact"/>
        <w:rPr>
          <w:rFonts w:ascii="Times New Roman" w:eastAsia="Times New Roman" w:hAnsi="Times New Roman"/>
        </w:rPr>
      </w:pPr>
    </w:p>
    <w:p w:rsidR="004B597E" w:rsidRDefault="004B597E">
      <w:pPr>
        <w:spacing w:line="0" w:lineRule="atLeast"/>
        <w:ind w:left="4060"/>
        <w:rPr>
          <w:rFonts w:ascii="Arial Narrow" w:eastAsia="Arial Narrow" w:hAnsi="Arial Narrow"/>
          <w:b/>
          <w:sz w:val="22"/>
        </w:rPr>
      </w:pPr>
      <w:r>
        <w:rPr>
          <w:rFonts w:ascii="Arial Narrow" w:eastAsia="Arial Narrow" w:hAnsi="Arial Narrow"/>
          <w:b/>
          <w:sz w:val="22"/>
        </w:rPr>
        <w:t>IGAZOLÁS</w:t>
      </w:r>
    </w:p>
    <w:p w:rsidR="004B597E" w:rsidRDefault="004B597E">
      <w:pPr>
        <w:spacing w:line="284" w:lineRule="exact"/>
        <w:rPr>
          <w:rFonts w:ascii="Times New Roman" w:eastAsia="Times New Roman" w:hAnsi="Times New Roman"/>
        </w:rPr>
      </w:pPr>
    </w:p>
    <w:p w:rsidR="004B597E" w:rsidRDefault="004B597E">
      <w:pPr>
        <w:spacing w:line="239" w:lineRule="auto"/>
        <w:ind w:right="20"/>
        <w:jc w:val="both"/>
        <w:rPr>
          <w:rFonts w:ascii="Arial Narrow" w:eastAsia="Arial Narrow" w:hAnsi="Arial Narrow"/>
          <w:sz w:val="22"/>
        </w:rPr>
      </w:pPr>
      <w:r>
        <w:rPr>
          <w:rFonts w:ascii="Arial Narrow" w:eastAsia="Arial Narrow" w:hAnsi="Arial Narrow"/>
          <w:sz w:val="22"/>
        </w:rPr>
        <w:t>Igazolom, hogy ... hallgató, aki ... év ... hó ... napján ... ország ... településén ... néven született, a(z) ... nevű felsőoktatási intézmény ... (szak, szakirány neve) felsőoktatási szakképzési/alapképzési/osztatlan képzési/mesterképzési szakon tanulmányi kötelezettségeinek eleget tett (abszolutóriumot szerzett).</w:t>
      </w:r>
    </w:p>
    <w:p w:rsidR="004B597E" w:rsidRDefault="004B597E">
      <w:pPr>
        <w:spacing w:line="27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 záróvizsga-bizottság előtt ... év ... hó ... napján sikeres záróvizsgát tett.</w:t>
      </w:r>
    </w:p>
    <w:p w:rsidR="004B597E" w:rsidRDefault="004B597E">
      <w:pPr>
        <w:spacing w:line="284" w:lineRule="exact"/>
        <w:rPr>
          <w:rFonts w:ascii="Times New Roman" w:eastAsia="Times New Roman" w:hAnsi="Times New Roman"/>
        </w:rPr>
      </w:pPr>
    </w:p>
    <w:p w:rsidR="004B597E" w:rsidRDefault="004B597E">
      <w:pPr>
        <w:spacing w:line="238" w:lineRule="auto"/>
        <w:jc w:val="both"/>
        <w:rPr>
          <w:rFonts w:ascii="Arial Narrow" w:eastAsia="Arial Narrow" w:hAnsi="Arial Narrow"/>
          <w:sz w:val="22"/>
        </w:rPr>
      </w:pPr>
      <w:r>
        <w:rPr>
          <w:rFonts w:ascii="Arial Narrow" w:eastAsia="Arial Narrow" w:hAnsi="Arial Narrow"/>
          <w:sz w:val="22"/>
        </w:rPr>
        <w:t>A hallgató az oklevél kiadásának feltételéül szabott nyelvi követelménynek nem tett eleget, így részére az oklevél nem adható ki.</w:t>
      </w:r>
    </w:p>
    <w:p w:rsidR="004B597E" w:rsidRDefault="004B597E">
      <w:pPr>
        <w:spacing w:line="284" w:lineRule="exact"/>
        <w:rPr>
          <w:rFonts w:ascii="Times New Roman" w:eastAsia="Times New Roman" w:hAnsi="Times New Roman"/>
        </w:rPr>
      </w:pPr>
    </w:p>
    <w:p w:rsidR="004B597E" w:rsidRDefault="004B597E">
      <w:pPr>
        <w:spacing w:line="239" w:lineRule="auto"/>
        <w:ind w:right="20"/>
        <w:jc w:val="both"/>
        <w:rPr>
          <w:rFonts w:ascii="Arial Narrow" w:eastAsia="Arial Narrow" w:hAnsi="Arial Narrow"/>
          <w:sz w:val="22"/>
        </w:rPr>
      </w:pPr>
      <w:r>
        <w:rPr>
          <w:rFonts w:ascii="Arial Narrow" w:eastAsia="Arial Narrow" w:hAnsi="Arial Narrow"/>
          <w:sz w:val="22"/>
        </w:rPr>
        <w:t>Az előírt nyelvvizsga teljesítésének igazolását követő harminc napon belül a felsőoktatási intézmény kiállítja és kiadja az oklevelet a jogosult részére.</w:t>
      </w:r>
    </w:p>
    <w:p w:rsidR="004B597E" w:rsidRDefault="004B597E">
      <w:pPr>
        <w:spacing w:line="27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Jelen igazolás végzettséget, szakképzettséget nem igazol.</w:t>
      </w:r>
    </w:p>
    <w:p w:rsidR="004B597E" w:rsidRDefault="004B597E">
      <w:pPr>
        <w:spacing w:line="281"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Keltezés, bélyegző, aláírás”</w:t>
      </w:r>
    </w:p>
    <w:p w:rsidR="004B597E" w:rsidRDefault="004B597E">
      <w:pPr>
        <w:spacing w:line="0" w:lineRule="atLeast"/>
        <w:rPr>
          <w:rFonts w:ascii="Arial Narrow" w:eastAsia="Arial Narrow" w:hAnsi="Arial Narrow"/>
          <w:sz w:val="22"/>
        </w:rPr>
        <w:sectPr w:rsidR="004B597E">
          <w:endnotePr>
            <w:numFmt w:val="decimal"/>
          </w:endnotePr>
          <w:pgSz w:w="11900" w:h="16838"/>
          <w:pgMar w:top="1408"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37"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08" w:right="1420" w:bottom="441" w:left="10280" w:header="0" w:footer="0" w:gutter="0"/>
          <w:cols w:space="0" w:equalWidth="0">
            <w:col w:w="200"/>
          </w:cols>
          <w:docGrid w:linePitch="360"/>
        </w:sectPr>
      </w:pPr>
    </w:p>
    <w:p w:rsidR="004B597E" w:rsidRDefault="004B597E" w:rsidP="00FF30C8">
      <w:pPr>
        <w:spacing w:line="0" w:lineRule="atLeast"/>
        <w:ind w:left="7740"/>
        <w:outlineLvl w:val="0"/>
        <w:rPr>
          <w:rFonts w:ascii="Arial Narrow" w:eastAsia="Arial Narrow" w:hAnsi="Arial Narrow"/>
          <w:b/>
          <w:i/>
        </w:rPr>
      </w:pPr>
      <w:bookmarkStart w:id="342" w:name="page100"/>
      <w:bookmarkStart w:id="343" w:name="_Toc1407366"/>
      <w:bookmarkEnd w:id="342"/>
      <w:r>
        <w:rPr>
          <w:rFonts w:ascii="Arial Narrow" w:eastAsia="Arial Narrow" w:hAnsi="Arial Narrow"/>
          <w:b/>
          <w:i/>
        </w:rPr>
        <w:t>II./6. sz. melléklet</w:t>
      </w:r>
      <w:bookmarkEnd w:id="343"/>
    </w:p>
    <w:p w:rsidR="004B597E" w:rsidRDefault="004B597E">
      <w:pPr>
        <w:spacing w:line="284" w:lineRule="exact"/>
        <w:rPr>
          <w:rFonts w:ascii="Times New Roman" w:eastAsia="Times New Roman" w:hAnsi="Times New Roman"/>
        </w:rPr>
      </w:pPr>
    </w:p>
    <w:p w:rsidR="004B597E" w:rsidRDefault="004B597E">
      <w:pPr>
        <w:spacing w:line="0" w:lineRule="atLeast"/>
        <w:ind w:left="2900"/>
        <w:rPr>
          <w:rFonts w:ascii="Arial Narrow" w:eastAsia="Arial Narrow" w:hAnsi="Arial Narrow"/>
          <w:b/>
          <w:sz w:val="22"/>
        </w:rPr>
      </w:pPr>
      <w:r>
        <w:rPr>
          <w:rFonts w:ascii="Arial Narrow" w:eastAsia="Arial Narrow" w:hAnsi="Arial Narrow"/>
          <w:b/>
          <w:sz w:val="22"/>
        </w:rPr>
        <w:t>Igazolás oklevélre való jogosultságról</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„Sorszám:</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Intézményi azonosító szám:</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Törzslap sorszáma:</w:t>
      </w:r>
    </w:p>
    <w:p w:rsidR="004B597E" w:rsidRDefault="004B597E">
      <w:pPr>
        <w:spacing w:line="280" w:lineRule="exact"/>
        <w:rPr>
          <w:rFonts w:ascii="Times New Roman" w:eastAsia="Times New Roman" w:hAnsi="Times New Roman"/>
        </w:rPr>
      </w:pPr>
    </w:p>
    <w:p w:rsidR="004B597E" w:rsidRDefault="004B597E">
      <w:pPr>
        <w:spacing w:line="0" w:lineRule="atLeast"/>
        <w:ind w:left="4080"/>
        <w:rPr>
          <w:rFonts w:ascii="Arial Narrow" w:eastAsia="Arial Narrow" w:hAnsi="Arial Narrow"/>
          <w:sz w:val="22"/>
        </w:rPr>
      </w:pPr>
      <w:r>
        <w:rPr>
          <w:rFonts w:ascii="Arial Narrow" w:eastAsia="Arial Narrow" w:hAnsi="Arial Narrow"/>
          <w:sz w:val="22"/>
        </w:rPr>
        <w:t>IGAZOLÁS</w:t>
      </w:r>
    </w:p>
    <w:p w:rsidR="004B597E" w:rsidRDefault="004B597E">
      <w:pPr>
        <w:spacing w:line="281"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Igazolom, hogy ... hallgató, aki ... év ... hó ... napján ... ország ... településén ... néven született, a(z) ... nevű felsőoktatási intézmény ... (szak, szakirány neve) felsőoktatási szakképzési/alapképzési/osztatlan képzési/mesterképzési szakon tanulmányi kötelezettségeinek eleget tett (abszolutóriumot szerzett).</w:t>
      </w:r>
    </w:p>
    <w:p w:rsidR="004B597E" w:rsidRDefault="004B597E">
      <w:pPr>
        <w:spacing w:line="28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 záróvizsga-bizottság előtt ... év ... hó ... napján sikeres záróvizsgát tett.</w:t>
      </w:r>
    </w:p>
    <w:p w:rsidR="004B597E" w:rsidRDefault="004B597E">
      <w:pPr>
        <w:spacing w:line="281" w:lineRule="exact"/>
        <w:rPr>
          <w:rFonts w:ascii="Times New Roman" w:eastAsia="Times New Roman" w:hAnsi="Times New Roman"/>
        </w:rPr>
      </w:pPr>
    </w:p>
    <w:p w:rsidR="004B597E" w:rsidRDefault="004B597E">
      <w:pPr>
        <w:spacing w:line="239" w:lineRule="auto"/>
        <w:ind w:right="20"/>
        <w:jc w:val="both"/>
        <w:rPr>
          <w:rFonts w:ascii="Arial Narrow" w:eastAsia="Arial Narrow" w:hAnsi="Arial Narrow"/>
          <w:sz w:val="22"/>
        </w:rPr>
      </w:pPr>
      <w:r>
        <w:rPr>
          <w:rFonts w:ascii="Arial Narrow" w:eastAsia="Arial Narrow" w:hAnsi="Arial Narrow"/>
          <w:sz w:val="22"/>
        </w:rPr>
        <w:t>Fent nevezett az oklevél kiállításához szükséges valamennyi feltételt teljesítette, az oklevél kiállítása és kiadása folyamatban van.</w:t>
      </w:r>
    </w:p>
    <w:p w:rsidR="004B597E" w:rsidRDefault="004B597E">
      <w:pPr>
        <w:spacing w:line="279"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Jelen igazolás végzettséget, szakképzettséget nem igazol.</w:t>
      </w:r>
    </w:p>
    <w:p w:rsidR="004B597E" w:rsidRDefault="004B597E">
      <w:pPr>
        <w:spacing w:line="28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Keltezés, bélyegző, aláírás, záradékok”</w:t>
      </w:r>
    </w:p>
    <w:p w:rsidR="004B597E" w:rsidRDefault="004B597E">
      <w:pPr>
        <w:spacing w:line="0" w:lineRule="atLeast"/>
        <w:rPr>
          <w:rFonts w:ascii="Arial Narrow" w:eastAsia="Arial Narrow" w:hAnsi="Arial Narrow"/>
          <w:sz w:val="22"/>
        </w:rPr>
        <w:sectPr w:rsidR="004B597E">
          <w:endnotePr>
            <w:numFmt w:val="decimal"/>
          </w:endnotePr>
          <w:pgSz w:w="11900" w:h="16838"/>
          <w:pgMar w:top="1408"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55"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08" w:right="1420" w:bottom="441" w:left="10180" w:header="0" w:footer="0" w:gutter="0"/>
          <w:cols w:space="0" w:equalWidth="0">
            <w:col w:w="300"/>
          </w:cols>
          <w:docGrid w:linePitch="360"/>
        </w:sectPr>
      </w:pPr>
    </w:p>
    <w:p w:rsidR="004B597E" w:rsidRDefault="004B597E" w:rsidP="00FF30C8">
      <w:pPr>
        <w:spacing w:line="0" w:lineRule="atLeast"/>
        <w:ind w:left="7740"/>
        <w:outlineLvl w:val="0"/>
        <w:rPr>
          <w:rFonts w:ascii="Arial Narrow" w:eastAsia="Arial Narrow" w:hAnsi="Arial Narrow"/>
          <w:b/>
          <w:i/>
        </w:rPr>
      </w:pPr>
      <w:bookmarkStart w:id="344" w:name="page101"/>
      <w:bookmarkStart w:id="345" w:name="_Toc1407367"/>
      <w:bookmarkEnd w:id="344"/>
      <w:r w:rsidRPr="008C7CD0">
        <w:rPr>
          <w:rFonts w:ascii="Arial Narrow" w:eastAsia="Arial Narrow" w:hAnsi="Arial Narrow"/>
          <w:b/>
          <w:i/>
          <w:sz w:val="18"/>
          <w:szCs w:val="18"/>
        </w:rPr>
        <w:t>II./7. sz. melléklet</w:t>
      </w:r>
      <w:r>
        <w:rPr>
          <w:rStyle w:val="Lbjegyzet-hivatkozs"/>
          <w:rFonts w:ascii="Arial Narrow" w:eastAsia="Arial Narrow" w:hAnsi="Arial Narrow"/>
          <w:b/>
          <w:i/>
        </w:rPr>
        <w:footnoteReference w:id="159"/>
      </w:r>
      <w:bookmarkEnd w:id="345"/>
    </w:p>
    <w:p w:rsidR="004B597E" w:rsidRDefault="004B597E">
      <w:pPr>
        <w:spacing w:line="4" w:lineRule="exact"/>
        <w:rPr>
          <w:rFonts w:ascii="Times New Roman" w:eastAsia="Times New Roman" w:hAnsi="Times New Roman"/>
        </w:rPr>
      </w:pPr>
    </w:p>
    <w:p w:rsidR="004B597E" w:rsidRDefault="004B597E">
      <w:pPr>
        <w:spacing w:line="0" w:lineRule="atLeast"/>
        <w:ind w:left="3440"/>
        <w:rPr>
          <w:rFonts w:ascii="Arial Narrow" w:eastAsia="Arial Narrow" w:hAnsi="Arial Narrow"/>
          <w:b/>
          <w:sz w:val="22"/>
        </w:rPr>
      </w:pPr>
      <w:r>
        <w:rPr>
          <w:rFonts w:ascii="Arial Narrow" w:eastAsia="Arial Narrow" w:hAnsi="Arial Narrow"/>
          <w:b/>
          <w:sz w:val="22"/>
        </w:rPr>
        <w:t>Az oklevél formaszövegei</w:t>
      </w:r>
    </w:p>
    <w:p w:rsidR="004B597E" w:rsidRDefault="004B597E">
      <w:pPr>
        <w:spacing w:line="362" w:lineRule="exact"/>
        <w:rPr>
          <w:rFonts w:ascii="Times New Roman" w:eastAsia="Times New Roman" w:hAnsi="Times New Roman"/>
        </w:rPr>
      </w:pPr>
    </w:p>
    <w:p w:rsidR="004B597E" w:rsidRDefault="004B597E">
      <w:pPr>
        <w:spacing w:line="0" w:lineRule="atLeast"/>
        <w:rPr>
          <w:rFonts w:ascii="Arial Narrow" w:eastAsia="Arial Narrow" w:hAnsi="Arial Narrow"/>
          <w:b/>
          <w:sz w:val="22"/>
          <w:u w:val="single"/>
        </w:rPr>
      </w:pPr>
      <w:r>
        <w:rPr>
          <w:rFonts w:ascii="Arial Narrow" w:eastAsia="Arial Narrow" w:hAnsi="Arial Narrow"/>
          <w:b/>
          <w:sz w:val="22"/>
          <w:u w:val="single"/>
        </w:rPr>
        <w:t>1. Felsőoktatási szakképzésben szerezhető oklevél</w:t>
      </w:r>
    </w:p>
    <w:p w:rsidR="004B597E" w:rsidRDefault="004B597E">
      <w:pPr>
        <w:spacing w:line="200" w:lineRule="exact"/>
        <w:rPr>
          <w:rFonts w:ascii="Times New Roman" w:eastAsia="Times New Roman" w:hAnsi="Times New Roman"/>
        </w:rPr>
      </w:pPr>
    </w:p>
    <w:p w:rsidR="004B597E" w:rsidRDefault="004B597E">
      <w:pPr>
        <w:spacing w:line="293" w:lineRule="exact"/>
        <w:rPr>
          <w:rFonts w:ascii="Times New Roman" w:eastAsia="Times New Roman" w:hAnsi="Times New Roman"/>
        </w:rPr>
      </w:pPr>
    </w:p>
    <w:p w:rsidR="004B597E" w:rsidRDefault="004B597E">
      <w:pPr>
        <w:spacing w:line="239" w:lineRule="auto"/>
        <w:ind w:left="420" w:right="642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EKKR szintje:</w:t>
      </w:r>
    </w:p>
    <w:p w:rsidR="004B597E" w:rsidRDefault="004B597E">
      <w:pPr>
        <w:spacing w:line="252" w:lineRule="exact"/>
        <w:rPr>
          <w:rFonts w:ascii="Times New Roman" w:eastAsia="Times New Roman" w:hAnsi="Times New Roman"/>
        </w:rPr>
      </w:pPr>
    </w:p>
    <w:p w:rsidR="004B597E" w:rsidRDefault="004B597E">
      <w:pPr>
        <w:spacing w:line="0" w:lineRule="atLeast"/>
        <w:ind w:left="4340"/>
        <w:rPr>
          <w:rFonts w:ascii="Arial Narrow" w:eastAsia="Arial Narrow" w:hAnsi="Arial Narrow"/>
          <w:sz w:val="22"/>
        </w:rPr>
      </w:pPr>
      <w:r>
        <w:rPr>
          <w:rFonts w:ascii="Arial Narrow" w:eastAsia="Arial Narrow" w:hAnsi="Arial Narrow"/>
          <w:sz w:val="22"/>
        </w:rPr>
        <w:t>OKLEVÉL</w:t>
      </w:r>
    </w:p>
    <w:p w:rsidR="004B597E" w:rsidRDefault="004B597E">
      <w:pPr>
        <w:spacing w:line="1" w:lineRule="exact"/>
        <w:rPr>
          <w:rFonts w:ascii="Times New Roman" w:eastAsia="Times New Roman" w:hAnsi="Times New Roman"/>
        </w:rPr>
      </w:pPr>
    </w:p>
    <w:p w:rsidR="004B597E" w:rsidRDefault="004B597E">
      <w:pPr>
        <w:spacing w:line="0" w:lineRule="atLeast"/>
        <w:ind w:left="420" w:right="2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[SZAK NEVE] felsőoktatási szakképzési szakán tanulmányi kötelezettségeinek eleget tett és [SZAKKÉPZETTSÉG NEVE] szakképzettséget szerzett. A képzés ideje [KÉPZÉSI IDŐ] félév.</w:t>
      </w:r>
    </w:p>
    <w:p w:rsidR="004B597E" w:rsidRDefault="004B597E">
      <w:pPr>
        <w:spacing w:line="25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 xml:space="preserve">Oklevelének minősítése: ….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252"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54"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“Certificate Number:</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Institution Identification Number:</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HUQF Level:</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EQF Level:</w:t>
      </w:r>
    </w:p>
    <w:p w:rsidR="004B597E" w:rsidRDefault="004B597E">
      <w:pPr>
        <w:spacing w:line="255" w:lineRule="exact"/>
        <w:rPr>
          <w:rFonts w:ascii="Times New Roman" w:eastAsia="Times New Roman" w:hAnsi="Times New Roman"/>
        </w:rPr>
      </w:pPr>
    </w:p>
    <w:p w:rsidR="004B597E" w:rsidRDefault="004B597E">
      <w:pPr>
        <w:spacing w:line="0" w:lineRule="atLeast"/>
        <w:ind w:left="4160"/>
        <w:rPr>
          <w:rFonts w:ascii="Arial Narrow" w:eastAsia="Arial Narrow" w:hAnsi="Arial Narrow"/>
          <w:sz w:val="22"/>
        </w:rPr>
      </w:pPr>
      <w:r>
        <w:rPr>
          <w:rFonts w:ascii="Arial Narrow" w:eastAsia="Arial Narrow" w:hAnsi="Arial Narrow"/>
          <w:sz w:val="22"/>
        </w:rPr>
        <w:t>CERTIFICATE</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 [SZÜLETÉSI HELY TELEPÜLÉS], [SZÜLETÉSI HELY ORSZÁG]) having completed an approved programme of vocational higher education in [SZAK NEVE] and fulfilled the academic requirements of (the)</w:t>
      </w:r>
    </w:p>
    <w:p w:rsidR="004B597E" w:rsidRDefault="004B597E">
      <w:pPr>
        <w:spacing w:line="2" w:lineRule="exact"/>
        <w:rPr>
          <w:rFonts w:ascii="Times New Roman" w:eastAsia="Times New Roman" w:hAnsi="Times New Roman"/>
        </w:rPr>
      </w:pPr>
    </w:p>
    <w:p w:rsidR="004B597E" w:rsidRDefault="004B597E">
      <w:pPr>
        <w:spacing w:line="0" w:lineRule="atLeast"/>
        <w:ind w:left="420" w:right="20"/>
        <w:jc w:val="both"/>
        <w:rPr>
          <w:rFonts w:ascii="Arial Narrow" w:eastAsia="Arial Narrow" w:hAnsi="Arial Narrow"/>
          <w:sz w:val="22"/>
        </w:rPr>
      </w:pPr>
      <w:r>
        <w:rPr>
          <w:rFonts w:ascii="Arial Narrow" w:eastAsia="Arial Narrow" w:hAnsi="Arial Narrow"/>
          <w:sz w:val="22"/>
        </w:rPr>
        <w:t>[FELSŐOKTATÁSI INTÉZMÉNY NEVE] has qualified as a(n) [SZAKKÉPZETTSÉG NEVE]. The duration of the programme of study was [KÉPZÉSI IDŐ] semesters.</w:t>
      </w:r>
    </w:p>
    <w:p w:rsidR="004B597E" w:rsidRDefault="004B597E">
      <w:pPr>
        <w:spacing w:line="252" w:lineRule="exact"/>
        <w:rPr>
          <w:rFonts w:ascii="Times New Roman" w:eastAsia="Times New Roman" w:hAnsi="Times New Roman"/>
        </w:rPr>
      </w:pPr>
    </w:p>
    <w:p w:rsidR="004B597E" w:rsidRDefault="004B597E">
      <w:pPr>
        <w:spacing w:line="0" w:lineRule="atLeast"/>
        <w:ind w:left="420"/>
        <w:rPr>
          <w:rFonts w:ascii="BauhausMd_PFL" w:hAnsi="BauhausMd_PFL" w:cs="BauhausMd_PFL"/>
          <w:sz w:val="28"/>
        </w:rPr>
      </w:pPr>
      <w:r w:rsidRPr="005656E6">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0" w:lineRule="atLeast"/>
        <w:ind w:left="420"/>
        <w:rPr>
          <w:rFonts w:ascii="Arial Narrow" w:eastAsia="Arial Narrow" w:hAnsi="Arial Narrow"/>
          <w:sz w:val="22"/>
        </w:rPr>
        <w:sectPr w:rsidR="004B597E">
          <w:endnotePr>
            <w:numFmt w:val="decimal"/>
          </w:endnotePr>
          <w:pgSz w:w="11900" w:h="16838"/>
          <w:pgMar w:top="1411" w:right="1400" w:bottom="441" w:left="1420" w:header="0" w:footer="0" w:gutter="0"/>
          <w:cols w:space="0" w:equalWidth="0">
            <w:col w:w="9080"/>
          </w:cols>
          <w:docGrid w:linePitch="360"/>
        </w:sectPr>
      </w:pPr>
    </w:p>
    <w:p w:rsidR="004B597E" w:rsidRDefault="004B597E">
      <w:pPr>
        <w:spacing w:line="0" w:lineRule="atLeast"/>
        <w:rPr>
          <w:rFonts w:ascii="Arial Narrow" w:eastAsia="Arial Narrow" w:hAnsi="Arial Narrow"/>
          <w:b/>
          <w:sz w:val="22"/>
          <w:u w:val="single"/>
        </w:rPr>
      </w:pPr>
      <w:bookmarkStart w:id="346" w:name="page102"/>
      <w:bookmarkEnd w:id="346"/>
      <w:r>
        <w:rPr>
          <w:rFonts w:ascii="Arial Narrow" w:eastAsia="Arial Narrow" w:hAnsi="Arial Narrow"/>
          <w:b/>
          <w:sz w:val="22"/>
          <w:u w:val="single"/>
        </w:rPr>
        <w:t>2. Felsőoktatási szakképzésben magyar-magyar közös képzést követően szerezhető közös oklevél</w:t>
      </w:r>
    </w:p>
    <w:p w:rsidR="004B597E" w:rsidRDefault="004B597E">
      <w:pPr>
        <w:spacing w:line="241" w:lineRule="exact"/>
        <w:rPr>
          <w:rFonts w:ascii="Times New Roman" w:eastAsia="Times New Roman" w:hAnsi="Times New Roman"/>
        </w:rPr>
      </w:pPr>
    </w:p>
    <w:p w:rsidR="004B597E" w:rsidRDefault="004B597E">
      <w:pPr>
        <w:spacing w:line="239" w:lineRule="auto"/>
        <w:ind w:left="420" w:right="640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EKKR szintje:</w:t>
      </w:r>
    </w:p>
    <w:p w:rsidR="004B597E" w:rsidRDefault="004B597E">
      <w:pPr>
        <w:spacing w:line="239" w:lineRule="auto"/>
        <w:ind w:left="4340"/>
        <w:rPr>
          <w:rFonts w:ascii="Arial Narrow" w:eastAsia="Arial Narrow" w:hAnsi="Arial Narrow"/>
          <w:sz w:val="22"/>
        </w:rPr>
      </w:pPr>
      <w:r>
        <w:rPr>
          <w:rFonts w:ascii="Arial Narrow" w:eastAsia="Arial Narrow" w:hAnsi="Arial Narrow"/>
          <w:sz w:val="22"/>
        </w:rPr>
        <w:t>OKLEVÉL</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és a(z) [FELSŐOKTATÁSI INTÉZMÉNY NEVE] közös képzésének keretében [SZAK NEVE] felsőoktatási szakképzési szakon tanulmányi kötelezettségeinek eleget tett és [SZAKKÉPZETTSÉG NEVE] szakképzettséget szerzett. A képzés ideje [KÉPZÉSI IDŐ] félév. A hallgatói jogviszonnyal kapcsolatos adminisztrációt a(z) [FELSŐOKTATÁSI INTÉZMÉNY NEVE] végezte.</w:t>
      </w:r>
    </w:p>
    <w:p w:rsidR="004B597E" w:rsidRDefault="004B597E">
      <w:pPr>
        <w:spacing w:line="257"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 xml:space="preserve">Oklevelének minősítése: ….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bélyegzők, aláírások, záradék”</w:t>
      </w:r>
    </w:p>
    <w:p w:rsidR="004B597E" w:rsidRDefault="004B597E">
      <w:pPr>
        <w:spacing w:line="255"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5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„Certificate Number:</w:t>
      </w:r>
    </w:p>
    <w:p w:rsidR="004B597E" w:rsidRDefault="004B597E">
      <w:pPr>
        <w:spacing w:line="1" w:lineRule="exact"/>
        <w:rPr>
          <w:rFonts w:ascii="Times New Roman" w:eastAsia="Times New Roman" w:hAnsi="Times New Roman"/>
        </w:rPr>
      </w:pPr>
    </w:p>
    <w:p w:rsidR="004B597E" w:rsidRDefault="004B597E">
      <w:pPr>
        <w:spacing w:line="239" w:lineRule="auto"/>
        <w:ind w:left="420" w:right="6060"/>
        <w:rPr>
          <w:rFonts w:ascii="Arial Narrow" w:eastAsia="Arial Narrow" w:hAnsi="Arial Narrow"/>
          <w:sz w:val="22"/>
        </w:rPr>
      </w:pPr>
      <w:r>
        <w:rPr>
          <w:rFonts w:ascii="Arial Narrow" w:eastAsia="Arial Narrow" w:hAnsi="Arial Narrow"/>
          <w:sz w:val="22"/>
        </w:rPr>
        <w:t>Institution Identification Number: HUQF Level:</w:t>
      </w:r>
    </w:p>
    <w:p w:rsidR="004B597E" w:rsidRDefault="004B597E">
      <w:pPr>
        <w:spacing w:line="3"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EQF Level:</w:t>
      </w:r>
    </w:p>
    <w:p w:rsidR="004B597E" w:rsidRDefault="004B597E">
      <w:pPr>
        <w:spacing w:line="239" w:lineRule="auto"/>
        <w:ind w:left="4160"/>
        <w:rPr>
          <w:rFonts w:ascii="Arial Narrow" w:eastAsia="Arial Narrow" w:hAnsi="Arial Narrow"/>
          <w:sz w:val="22"/>
        </w:rPr>
      </w:pPr>
      <w:r>
        <w:rPr>
          <w:rFonts w:ascii="Arial Narrow" w:eastAsia="Arial Narrow" w:hAnsi="Arial Narrow"/>
          <w:sz w:val="22"/>
        </w:rPr>
        <w:t>CERTIFICATE</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 [SZÜLETÉSI HELY TELEPÜLÉS], [SZÜLETÉSI HELY ORSZÁG]) having completed an approved joint programme of vocational higher education in [SZAK NEVE] and fulfilled the academic requirements of (the)</w:t>
      </w:r>
    </w:p>
    <w:p w:rsidR="004B597E" w:rsidRDefault="004B597E">
      <w:pPr>
        <w:spacing w:line="2"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[FELSŐOKTATÁSI INTÉZMÉNY NEVE] and (the) [FELSŐOKTATÁSI INTÉZMÉNY NEVE] has qualified as a(n) [SZAKKÉPZETTSÉG NEVE]. The duration of the programme of study was [KÉPZÉSI IDŐ] semesters. The academic records were kept by (the) [FELSŐOKTATÁSI INTÉZMÉNY NEVE].</w:t>
      </w:r>
    </w:p>
    <w:p w:rsidR="004B597E" w:rsidRDefault="004B597E">
      <w:pPr>
        <w:spacing w:line="200" w:lineRule="exact"/>
        <w:rPr>
          <w:rFonts w:ascii="Times New Roman" w:eastAsia="Times New Roman" w:hAnsi="Times New Roman"/>
        </w:rPr>
      </w:pPr>
    </w:p>
    <w:p w:rsidR="004B597E" w:rsidRDefault="004B597E">
      <w:pPr>
        <w:spacing w:line="216" w:lineRule="exact"/>
        <w:rPr>
          <w:rFonts w:ascii="Times New Roman" w:eastAsia="Times New Roman" w:hAnsi="Times New Roman"/>
        </w:rPr>
      </w:pPr>
    </w:p>
    <w:p w:rsidR="004B597E" w:rsidRDefault="004B597E">
      <w:pPr>
        <w:spacing w:line="0" w:lineRule="atLeast"/>
        <w:ind w:left="420"/>
        <w:rPr>
          <w:rFonts w:ascii="BauhausMd_PFL" w:hAnsi="BauhausMd_PFL" w:cs="BauhausMd_PFL"/>
          <w:sz w:val="28"/>
        </w:rPr>
      </w:pP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bélyegzők, aláírások, záradék”</w:t>
      </w:r>
    </w:p>
    <w:p w:rsidR="004B597E" w:rsidRDefault="004B597E">
      <w:pPr>
        <w:spacing w:line="0" w:lineRule="atLeast"/>
        <w:ind w:left="420"/>
        <w:rPr>
          <w:rFonts w:ascii="Arial Narrow" w:eastAsia="Arial Narrow" w:hAnsi="Arial Narrow"/>
          <w:sz w:val="22"/>
        </w:rPr>
        <w:sectPr w:rsidR="004B597E">
          <w:endnotePr>
            <w:numFmt w:val="decimal"/>
          </w:endnotePr>
          <w:pgSz w:w="11900" w:h="16838"/>
          <w:pgMar w:top="1415" w:right="1420" w:bottom="441" w:left="1420" w:header="0" w:footer="0" w:gutter="0"/>
          <w:cols w:space="0" w:equalWidth="0">
            <w:col w:w="906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89"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5" w:right="1420" w:bottom="441" w:left="10180" w:header="0" w:footer="0" w:gutter="0"/>
          <w:cols w:space="0" w:equalWidth="0">
            <w:col w:w="300"/>
          </w:cols>
          <w:docGrid w:linePitch="360"/>
        </w:sectPr>
      </w:pPr>
    </w:p>
    <w:p w:rsidR="004B597E" w:rsidRDefault="004B597E">
      <w:pPr>
        <w:spacing w:line="0" w:lineRule="atLeast"/>
        <w:rPr>
          <w:rFonts w:ascii="Arial Narrow" w:eastAsia="Arial Narrow" w:hAnsi="Arial Narrow"/>
          <w:b/>
          <w:sz w:val="22"/>
          <w:u w:val="single"/>
        </w:rPr>
      </w:pPr>
      <w:bookmarkStart w:id="347" w:name="page103"/>
      <w:bookmarkEnd w:id="347"/>
      <w:r>
        <w:rPr>
          <w:rFonts w:ascii="Arial Narrow" w:eastAsia="Arial Narrow" w:hAnsi="Arial Narrow"/>
          <w:b/>
          <w:sz w:val="22"/>
          <w:u w:val="single"/>
        </w:rPr>
        <w:t>3. Alapképzésben, osztatlan képzésben, mesterképzésben szerezhető oklevél</w:t>
      </w:r>
    </w:p>
    <w:p w:rsidR="004B597E" w:rsidRDefault="004B597E">
      <w:pPr>
        <w:spacing w:line="243" w:lineRule="exact"/>
        <w:rPr>
          <w:rFonts w:ascii="Times New Roman" w:eastAsia="Times New Roman" w:hAnsi="Times New Roman"/>
        </w:rPr>
      </w:pPr>
    </w:p>
    <w:p w:rsidR="004B597E" w:rsidRDefault="004B597E">
      <w:pPr>
        <w:spacing w:line="239" w:lineRule="auto"/>
        <w:ind w:left="420" w:right="642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EKKR szintje:</w:t>
      </w:r>
    </w:p>
    <w:p w:rsidR="004B597E" w:rsidRDefault="004B597E">
      <w:pPr>
        <w:spacing w:line="240" w:lineRule="exact"/>
        <w:rPr>
          <w:rFonts w:ascii="Times New Roman" w:eastAsia="Times New Roman" w:hAnsi="Times New Roman"/>
        </w:rPr>
      </w:pPr>
    </w:p>
    <w:p w:rsidR="004B597E" w:rsidRDefault="004B597E">
      <w:pPr>
        <w:spacing w:line="0" w:lineRule="atLeast"/>
        <w:ind w:left="4340"/>
        <w:rPr>
          <w:rFonts w:ascii="Arial Narrow" w:eastAsia="Arial Narrow" w:hAnsi="Arial Narrow"/>
          <w:sz w:val="22"/>
        </w:rPr>
      </w:pPr>
      <w:r>
        <w:rPr>
          <w:rFonts w:ascii="Arial Narrow" w:eastAsia="Arial Narrow" w:hAnsi="Arial Narrow"/>
          <w:sz w:val="22"/>
        </w:rPr>
        <w:t>OKLEVÉL</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[SZAK NEVE] alapképzési/osztatlan képzési/mesterképzési szakon</w:t>
      </w:r>
      <w:r>
        <w:rPr>
          <w:rFonts w:ascii="Arial Narrow" w:eastAsia="Arial Narrow" w:hAnsi="Arial Narrow"/>
          <w:b/>
          <w:sz w:val="22"/>
        </w:rPr>
        <w:t>/</w:t>
      </w:r>
      <w:r>
        <w:rPr>
          <w:rFonts w:ascii="Arial Narrow" w:eastAsia="Arial Narrow" w:hAnsi="Arial Narrow"/>
          <w:sz w:val="22"/>
        </w:rPr>
        <w:t>szak [SZAKIRÁNY NEVE] szakirányán tanulmányi kötelezettségeinek eleget tett, alapfokozatot/mesterfokozatot és [SZAKKÉPZETTSÉG NEVE] szakképzettséget szerzett. A képzés ideje [KÉPZÉSI IDŐ] félév.</w:t>
      </w:r>
    </w:p>
    <w:p w:rsidR="004B597E" w:rsidRDefault="004B597E">
      <w:pPr>
        <w:spacing w:line="4"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 tanárképzésben kiadott oklevél esetén:</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Az oklevél „Master of Education” címet (rövidítve: MEd) tanúsít.</w:t>
      </w:r>
    </w:p>
    <w:p w:rsidR="004B597E" w:rsidRDefault="004B597E">
      <w:pPr>
        <w:spacing w:line="241"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 xml:space="preserve">Oklevelének minősítése: ….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254"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“Certificate Number:</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Institution Identification Number:</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HUQF Level:</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EQF Level:</w:t>
      </w:r>
    </w:p>
    <w:p w:rsidR="004B597E" w:rsidRDefault="004B597E">
      <w:pPr>
        <w:spacing w:line="242" w:lineRule="exact"/>
        <w:rPr>
          <w:rFonts w:ascii="Times New Roman" w:eastAsia="Times New Roman" w:hAnsi="Times New Roman"/>
        </w:rPr>
      </w:pPr>
    </w:p>
    <w:p w:rsidR="004B597E" w:rsidRDefault="004B597E">
      <w:pPr>
        <w:spacing w:line="0" w:lineRule="atLeast"/>
        <w:ind w:left="3760"/>
        <w:rPr>
          <w:rFonts w:ascii="Arial Narrow" w:eastAsia="Arial Narrow" w:hAnsi="Arial Narrow"/>
          <w:sz w:val="22"/>
        </w:rPr>
      </w:pPr>
      <w:r>
        <w:rPr>
          <w:rFonts w:ascii="Arial Narrow" w:eastAsia="Arial Narrow" w:hAnsi="Arial Narrow"/>
          <w:sz w:val="22"/>
        </w:rPr>
        <w:t>DEGREE CERTIFICATE</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in[SZÜLETÉSI HELY TELEPÜLÉS], [SZÜLETÉSI HELY ORSZÁG]) having completed an approved bachelor’s degree programme/integrated master’s degree programme/ master’s degree programme and fulfilled the academic requirements of (the) [FELSŐOKTATÁSI INTÉZMÉNY NEVE] was duly admitted to the degree of [</w:t>
      </w:r>
      <w:r>
        <w:rPr>
          <w:rFonts w:ascii="Arial Narrow" w:eastAsia="Arial Narrow" w:hAnsi="Arial Narrow"/>
          <w:i/>
          <w:sz w:val="22"/>
        </w:rPr>
        <w:t>Bachelor</w:t>
      </w:r>
      <w:r>
        <w:rPr>
          <w:rFonts w:ascii="Arial Narrow" w:eastAsia="Arial Narrow" w:hAnsi="Arial Narrow"/>
          <w:sz w:val="22"/>
        </w:rPr>
        <w:t xml:space="preserve"> </w:t>
      </w:r>
      <w:r>
        <w:rPr>
          <w:rFonts w:ascii="Arial Narrow" w:eastAsia="Arial Narrow" w:hAnsi="Arial Narrow"/>
          <w:i/>
          <w:sz w:val="22"/>
        </w:rPr>
        <w:t>of Arts/Science; Master of Arts/Science</w:t>
      </w:r>
      <w:r>
        <w:rPr>
          <w:rFonts w:ascii="Arial Narrow" w:eastAsia="Arial Narrow" w:hAnsi="Arial Narrow"/>
          <w:sz w:val="22"/>
        </w:rPr>
        <w:t>] in [SZAK NEVE] specialized in</w:t>
      </w:r>
      <w:r>
        <w:rPr>
          <w:rFonts w:ascii="Arial Narrow" w:eastAsia="Arial Narrow" w:hAnsi="Arial Narrow"/>
          <w:i/>
          <w:sz w:val="22"/>
        </w:rPr>
        <w:t xml:space="preserve"> </w:t>
      </w:r>
      <w:r>
        <w:rPr>
          <w:rFonts w:ascii="Arial Narrow" w:eastAsia="Arial Narrow" w:hAnsi="Arial Narrow"/>
          <w:sz w:val="22"/>
        </w:rPr>
        <w:t>[SZAKIRÁNY NEVE]</w:t>
      </w:r>
      <w:r>
        <w:rPr>
          <w:rFonts w:ascii="Arial Narrow" w:eastAsia="Arial Narrow" w:hAnsi="Arial Narrow"/>
          <w:i/>
          <w:sz w:val="22"/>
        </w:rPr>
        <w:t xml:space="preserve"> </w:t>
      </w:r>
      <w:r>
        <w:rPr>
          <w:rFonts w:ascii="Arial Narrow" w:eastAsia="Arial Narrow" w:hAnsi="Arial Narrow"/>
          <w:sz w:val="22"/>
        </w:rPr>
        <w:t>and has</w:t>
      </w:r>
      <w:r>
        <w:rPr>
          <w:rFonts w:ascii="Arial Narrow" w:eastAsia="Arial Narrow" w:hAnsi="Arial Narrow"/>
          <w:i/>
          <w:sz w:val="22"/>
        </w:rPr>
        <w:t xml:space="preserve"> </w:t>
      </w:r>
      <w:r>
        <w:rPr>
          <w:rFonts w:ascii="Arial Narrow" w:eastAsia="Arial Narrow" w:hAnsi="Arial Narrow"/>
          <w:sz w:val="22"/>
        </w:rPr>
        <w:t>qualified as a(n) [SZAKKÉPZETTSÉG NEVE]. The duration of the programme of study was [KÉPZÉSI IDŐ] semesters.</w:t>
      </w:r>
    </w:p>
    <w:p w:rsidR="004B597E" w:rsidRDefault="004B597E">
      <w:pPr>
        <w:spacing w:line="6"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 tanárképzésben kiadott oklevél esetén:</w:t>
      </w:r>
    </w:p>
    <w:p w:rsidR="004B597E" w:rsidRDefault="004B597E">
      <w:pPr>
        <w:spacing w:line="1" w:lineRule="exact"/>
        <w:rPr>
          <w:rFonts w:ascii="Times New Roman" w:eastAsia="Times New Roman" w:hAnsi="Times New Roman"/>
        </w:rPr>
      </w:pPr>
    </w:p>
    <w:p w:rsidR="004B597E" w:rsidRDefault="004B597E">
      <w:pPr>
        <w:spacing w:line="239" w:lineRule="auto"/>
        <w:ind w:left="420" w:right="1360"/>
        <w:rPr>
          <w:rFonts w:ascii="BauhausMd_PFL" w:hAnsi="BauhausMd_PFL" w:cs="BauhausMd_PFL"/>
          <w:sz w:val="28"/>
        </w:rPr>
      </w:pPr>
      <w:r>
        <w:rPr>
          <w:rFonts w:ascii="Arial Narrow" w:eastAsia="Arial Narrow" w:hAnsi="Arial Narrow"/>
          <w:sz w:val="22"/>
        </w:rPr>
        <w:t xml:space="preserve">This certificate confers the right to use the title “Master of Education” (abbreviated to: MEd). </w:t>
      </w: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239" w:lineRule="auto"/>
        <w:ind w:left="420" w:right="1360"/>
        <w:rPr>
          <w:rFonts w:ascii="Arial Narrow" w:eastAsia="Arial Narrow" w:hAnsi="Arial Narrow"/>
          <w:sz w:val="22"/>
        </w:rPr>
      </w:pPr>
      <w:r>
        <w:rPr>
          <w:rFonts w:ascii="Arial Narrow" w:eastAsia="Arial Narrow" w:hAnsi="Arial Narrow"/>
          <w:sz w:val="22"/>
        </w:rPr>
        <w:t>keltezés, bélyegzők, aláírás, záradék”</w:t>
      </w:r>
    </w:p>
    <w:p w:rsidR="004B597E" w:rsidRDefault="004B597E">
      <w:pPr>
        <w:spacing w:line="239" w:lineRule="auto"/>
        <w:ind w:left="420" w:right="1360"/>
        <w:rPr>
          <w:rFonts w:ascii="Arial Narrow" w:eastAsia="Arial Narrow" w:hAnsi="Arial Narrow"/>
          <w:sz w:val="22"/>
        </w:rPr>
        <w:sectPr w:rsidR="004B597E">
          <w:endnotePr>
            <w:numFmt w:val="decimal"/>
          </w:endnotePr>
          <w:pgSz w:w="11900" w:h="16838"/>
          <w:pgMar w:top="1413"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78"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3" w:right="1420" w:bottom="441" w:left="10180" w:header="0" w:footer="0" w:gutter="0"/>
          <w:cols w:space="0" w:equalWidth="0">
            <w:col w:w="300"/>
          </w:cols>
          <w:docGrid w:linePitch="360"/>
        </w:sectPr>
      </w:pPr>
    </w:p>
    <w:p w:rsidR="004B597E" w:rsidRDefault="004B597E">
      <w:pPr>
        <w:spacing w:line="239" w:lineRule="auto"/>
        <w:rPr>
          <w:rFonts w:ascii="Arial Narrow" w:eastAsia="Arial Narrow" w:hAnsi="Arial Narrow"/>
          <w:b/>
          <w:sz w:val="22"/>
          <w:u w:val="single"/>
        </w:rPr>
      </w:pPr>
      <w:bookmarkStart w:id="348" w:name="page104"/>
      <w:bookmarkEnd w:id="348"/>
      <w:r>
        <w:rPr>
          <w:rFonts w:ascii="Arial Narrow" w:eastAsia="Arial Narrow" w:hAnsi="Arial Narrow"/>
          <w:b/>
          <w:sz w:val="22"/>
          <w:u w:val="single"/>
        </w:rPr>
        <w:t>4. Alapképzésben, osztatlan képzésben, mesterképzésben magyar-magyar közös képzést követően szerezhető közös oklevél</w:t>
      </w:r>
    </w:p>
    <w:p w:rsidR="004B597E" w:rsidRDefault="004B597E">
      <w:pPr>
        <w:spacing w:line="242" w:lineRule="exact"/>
        <w:rPr>
          <w:rFonts w:ascii="Times New Roman" w:eastAsia="Times New Roman" w:hAnsi="Times New Roman"/>
        </w:rPr>
      </w:pPr>
    </w:p>
    <w:p w:rsidR="004B597E" w:rsidRDefault="004B597E">
      <w:pPr>
        <w:spacing w:line="239" w:lineRule="auto"/>
        <w:ind w:left="420" w:right="642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3"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EKKR szintje:</w:t>
      </w:r>
    </w:p>
    <w:p w:rsidR="004B597E" w:rsidRDefault="004B597E">
      <w:pPr>
        <w:spacing w:line="0" w:lineRule="atLeast"/>
        <w:ind w:left="4340"/>
        <w:rPr>
          <w:rFonts w:ascii="Arial Narrow" w:eastAsia="Arial Narrow" w:hAnsi="Arial Narrow"/>
          <w:sz w:val="22"/>
        </w:rPr>
      </w:pPr>
      <w:r>
        <w:rPr>
          <w:rFonts w:ascii="Arial Narrow" w:eastAsia="Arial Narrow" w:hAnsi="Arial Narrow"/>
          <w:sz w:val="22"/>
        </w:rPr>
        <w:t>OKLEVÉL</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és a(z) [FELSŐOKTATÁSI INTÉZMÉNY NEVE] közös képzésének keretében [SZAK NEVE] alapképzési/osztatlan képzési/mesterképzési szakon</w:t>
      </w:r>
      <w:r>
        <w:rPr>
          <w:rFonts w:ascii="Arial Narrow" w:eastAsia="Arial Narrow" w:hAnsi="Arial Narrow"/>
          <w:b/>
          <w:sz w:val="22"/>
        </w:rPr>
        <w:t>/</w:t>
      </w:r>
      <w:r w:rsidRPr="00C43399">
        <w:rPr>
          <w:rFonts w:ascii="Arial Narrow" w:eastAsia="Arial Narrow" w:hAnsi="Arial Narrow"/>
          <w:sz w:val="22"/>
        </w:rPr>
        <w:t>s</w:t>
      </w:r>
      <w:r>
        <w:rPr>
          <w:rFonts w:ascii="Arial Narrow" w:eastAsia="Arial Narrow" w:hAnsi="Arial Narrow"/>
          <w:sz w:val="22"/>
        </w:rPr>
        <w:t xml:space="preserve">zak [SZAK IRÁNY NEVE] szakirányán </w:t>
      </w:r>
      <w:r w:rsidRPr="00C43399">
        <w:rPr>
          <w:rFonts w:ascii="Arial Narrow" w:eastAsia="Arial Narrow" w:hAnsi="Arial Narrow"/>
          <w:sz w:val="22"/>
        </w:rPr>
        <w:t>a</w:t>
      </w:r>
      <w:r>
        <w:rPr>
          <w:rFonts w:ascii="Arial Narrow" w:eastAsia="Arial Narrow" w:hAnsi="Arial Narrow"/>
          <w:sz w:val="22"/>
        </w:rPr>
        <w:t xml:space="preserve"> tanulmányi kötelezettségeinek eleget tett, alapfokozatot/mesterfokozatot és [SZAKKÉPZETTSÉG NEVE] szakképzettséget szerzett. A képzés ideje [KÉPZÉSI IDŐ] félév. A hallgatói jogviszonnyal kapcsolatos adminisztrációt a(z) [FELSŐOKTATÁSI INTÉZMÉNY NEVE] végezte.</w:t>
      </w:r>
    </w:p>
    <w:p w:rsidR="004B597E" w:rsidRDefault="004B597E">
      <w:pPr>
        <w:spacing w:line="6"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 tanárképzésben kiadott oklevél esetén:</w:t>
      </w:r>
    </w:p>
    <w:p w:rsidR="004B597E" w:rsidRDefault="004B597E">
      <w:pPr>
        <w:spacing w:line="3" w:lineRule="exact"/>
        <w:rPr>
          <w:rFonts w:ascii="Times New Roman" w:eastAsia="Times New Roman" w:hAnsi="Times New Roman"/>
        </w:rPr>
      </w:pPr>
    </w:p>
    <w:p w:rsidR="004B597E" w:rsidRDefault="004B597E" w:rsidP="00C43399">
      <w:pPr>
        <w:spacing w:line="239" w:lineRule="auto"/>
        <w:ind w:left="420" w:right="2984"/>
        <w:rPr>
          <w:rFonts w:ascii="Arial Narrow" w:eastAsia="Arial Narrow" w:hAnsi="Arial Narrow"/>
          <w:sz w:val="22"/>
        </w:rPr>
      </w:pPr>
      <w:r>
        <w:rPr>
          <w:rFonts w:ascii="Arial Narrow" w:eastAsia="Arial Narrow" w:hAnsi="Arial Narrow"/>
          <w:sz w:val="22"/>
        </w:rPr>
        <w:t xml:space="preserve">Az oklevél „Master of Education” címet (rövidítve: MEd) tanúsít. Oklevelének minősítése: …. </w:t>
      </w:r>
    </w:p>
    <w:p w:rsidR="004B597E" w:rsidRDefault="004B597E" w:rsidP="00C43399">
      <w:pPr>
        <w:spacing w:line="239" w:lineRule="auto"/>
        <w:ind w:left="420" w:right="2984"/>
        <w:rPr>
          <w:rFonts w:ascii="Arial Narrow" w:eastAsia="Arial Narrow" w:hAnsi="Arial Narrow"/>
          <w:sz w:val="22"/>
        </w:rPr>
      </w:pPr>
      <w:r>
        <w:rPr>
          <w:rFonts w:ascii="Arial Narrow" w:eastAsia="Arial Narrow" w:hAnsi="Arial Narrow"/>
          <w:sz w:val="22"/>
        </w:rPr>
        <w:t>keltezés, bélyegzők, aláírások, záradék”</w:t>
      </w:r>
    </w:p>
    <w:p w:rsidR="004B597E" w:rsidRDefault="004B597E">
      <w:pPr>
        <w:spacing w:line="240"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40" w:lineRule="exact"/>
        <w:rPr>
          <w:rFonts w:ascii="Times New Roman" w:eastAsia="Times New Roman" w:hAnsi="Times New Roman"/>
        </w:rPr>
      </w:pPr>
    </w:p>
    <w:p w:rsidR="004B597E" w:rsidRDefault="004B597E">
      <w:pPr>
        <w:spacing w:line="0" w:lineRule="atLeast"/>
        <w:ind w:left="480"/>
        <w:rPr>
          <w:rFonts w:ascii="Arial Narrow" w:eastAsia="Arial Narrow" w:hAnsi="Arial Narrow"/>
          <w:sz w:val="22"/>
        </w:rPr>
      </w:pPr>
      <w:r>
        <w:rPr>
          <w:rFonts w:ascii="Arial Narrow" w:eastAsia="Arial Narrow" w:hAnsi="Arial Narrow"/>
          <w:sz w:val="22"/>
        </w:rPr>
        <w:t>“Certificate Number:</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Institution Identification Number:</w:t>
      </w:r>
    </w:p>
    <w:p w:rsidR="004B597E" w:rsidRDefault="004B597E">
      <w:pPr>
        <w:spacing w:line="3"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HUQF Level:</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EQF Level:</w:t>
      </w:r>
    </w:p>
    <w:p w:rsidR="004B597E" w:rsidRDefault="004B597E">
      <w:pPr>
        <w:spacing w:line="0" w:lineRule="atLeast"/>
        <w:ind w:left="3760"/>
        <w:rPr>
          <w:rFonts w:ascii="Arial Narrow" w:eastAsia="Arial Narrow" w:hAnsi="Arial Narrow"/>
          <w:sz w:val="22"/>
        </w:rPr>
      </w:pPr>
      <w:r>
        <w:rPr>
          <w:rFonts w:ascii="Arial Narrow" w:eastAsia="Arial Narrow" w:hAnsi="Arial Narrow"/>
          <w:sz w:val="22"/>
        </w:rPr>
        <w:t>DEGREE CERTIFICATE</w:t>
      </w:r>
    </w:p>
    <w:p w:rsidR="004B597E" w:rsidRDefault="004B597E">
      <w:pPr>
        <w:spacing w:line="1" w:lineRule="exact"/>
        <w:rPr>
          <w:rFonts w:ascii="Times New Roman" w:eastAsia="Times New Roman" w:hAnsi="Times New Roman"/>
        </w:rPr>
      </w:pPr>
    </w:p>
    <w:p w:rsidR="004B597E" w:rsidRDefault="004B597E">
      <w:pPr>
        <w:spacing w:line="0" w:lineRule="atLeast"/>
        <w:ind w:left="4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 [SZÜLETÉSI HELY TELEPÜLÉS], [SZÜLETÉSI HELY ORSZÁG]) having completed an approved joint bachelor’s degree programme/integrated master’s degree programme/ master’s degree programme and fulfilled the academic requirements of (the) [FELSŐOKTATÁSI INTÉZMÉNY NEVE] and (the) [FELSŐOKTATÁSI INTÉZMÉNY</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NEVE] was duly admitted to the degree of [</w:t>
      </w:r>
      <w:r>
        <w:rPr>
          <w:rFonts w:ascii="Arial Narrow" w:eastAsia="Arial Narrow" w:hAnsi="Arial Narrow"/>
          <w:i/>
          <w:sz w:val="22"/>
        </w:rPr>
        <w:t>Bachelor of Arts/Science; Master of Arts/Science</w:t>
      </w:r>
      <w:r>
        <w:rPr>
          <w:rFonts w:ascii="Arial Narrow" w:eastAsia="Arial Narrow" w:hAnsi="Arial Narrow"/>
          <w:sz w:val="22"/>
        </w:rPr>
        <w:t>] in [SZAK NEVE] specialised in [SZAKIRÁNY NEVE] and has qualified as a(n) [SZAKKÉPZETTSÉG NEVE]. The duration of the programme of study was [KÉPZÉSI IDŐ] semesters. The academic records were kept by (the) [FELSŐOKTATÁSI INTÉZMÉNY NEVE].</w:t>
      </w:r>
    </w:p>
    <w:p w:rsidR="004B597E" w:rsidRDefault="004B597E">
      <w:pPr>
        <w:spacing w:line="4"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 tanárképzésben kiadott oklevél esetén:</w:t>
      </w:r>
    </w:p>
    <w:p w:rsidR="004B597E" w:rsidRDefault="004B597E">
      <w:pPr>
        <w:spacing w:line="1" w:lineRule="exact"/>
        <w:rPr>
          <w:rFonts w:ascii="Times New Roman" w:eastAsia="Times New Roman" w:hAnsi="Times New Roman"/>
        </w:rPr>
      </w:pPr>
    </w:p>
    <w:p w:rsidR="004B597E" w:rsidRDefault="004B597E" w:rsidP="00C43399">
      <w:pPr>
        <w:tabs>
          <w:tab w:val="left" w:pos="7938"/>
          <w:tab w:val="left" w:pos="8222"/>
        </w:tabs>
        <w:spacing w:line="239" w:lineRule="auto"/>
        <w:ind w:left="420" w:right="1142"/>
        <w:rPr>
          <w:rFonts w:ascii="BauhausMd_PFL" w:hAnsi="BauhausMd_PFL" w:cs="BauhausMd_PFL"/>
          <w:sz w:val="28"/>
        </w:rPr>
      </w:pPr>
      <w:r>
        <w:rPr>
          <w:rFonts w:ascii="Arial Narrow" w:eastAsia="Arial Narrow" w:hAnsi="Arial Narrow"/>
          <w:sz w:val="22"/>
        </w:rPr>
        <w:t xml:space="preserve">This certificate confers the right to use the title “Master of Education” (abbreviated to: MEd). </w:t>
      </w: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rsidP="00C43399">
      <w:pPr>
        <w:tabs>
          <w:tab w:val="left" w:pos="7938"/>
          <w:tab w:val="left" w:pos="8222"/>
        </w:tabs>
        <w:spacing w:line="239" w:lineRule="auto"/>
        <w:ind w:left="420" w:right="1142"/>
        <w:rPr>
          <w:rFonts w:ascii="Arial Narrow" w:eastAsia="Arial Narrow" w:hAnsi="Arial Narrow"/>
          <w:sz w:val="22"/>
        </w:rPr>
      </w:pPr>
      <w:r>
        <w:rPr>
          <w:rFonts w:ascii="Arial Narrow" w:eastAsia="Arial Narrow" w:hAnsi="Arial Narrow"/>
          <w:sz w:val="22"/>
        </w:rPr>
        <w:t>keltezés, bélyegzők, aláírások, záradék”</w:t>
      </w:r>
    </w:p>
    <w:p w:rsidR="004B597E" w:rsidRDefault="004B597E">
      <w:pPr>
        <w:spacing w:line="239" w:lineRule="auto"/>
        <w:ind w:left="420" w:right="1360"/>
        <w:rPr>
          <w:rFonts w:ascii="Arial Narrow" w:eastAsia="Arial Narrow" w:hAnsi="Arial Narrow"/>
          <w:sz w:val="22"/>
        </w:rPr>
        <w:sectPr w:rsidR="004B597E">
          <w:endnotePr>
            <w:numFmt w:val="decimal"/>
          </w:endnotePr>
          <w:pgSz w:w="11900" w:h="16838"/>
          <w:pgMar w:top="1416"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60"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6" w:right="1420" w:bottom="441" w:left="10180" w:header="0" w:footer="0" w:gutter="0"/>
          <w:cols w:space="0" w:equalWidth="0">
            <w:col w:w="300"/>
          </w:cols>
          <w:docGrid w:linePitch="360"/>
        </w:sectPr>
      </w:pPr>
    </w:p>
    <w:p w:rsidR="004B597E" w:rsidRDefault="004B597E">
      <w:pPr>
        <w:spacing w:line="239" w:lineRule="auto"/>
        <w:ind w:right="20"/>
        <w:rPr>
          <w:rFonts w:ascii="Arial Narrow" w:eastAsia="Arial Narrow" w:hAnsi="Arial Narrow"/>
          <w:b/>
          <w:sz w:val="22"/>
          <w:u w:val="single"/>
        </w:rPr>
      </w:pPr>
      <w:bookmarkStart w:id="349" w:name="page105"/>
      <w:bookmarkEnd w:id="349"/>
      <w:r>
        <w:rPr>
          <w:rFonts w:ascii="Arial Narrow" w:eastAsia="Arial Narrow" w:hAnsi="Arial Narrow"/>
          <w:b/>
          <w:sz w:val="22"/>
          <w:u w:val="single"/>
        </w:rPr>
        <w:t>5. Alapképzésben, osztatlan képzésben, mesterképzésben többes oklevéllel megvalósuló magyar-külföldi közös képzést követően szerezhető, a magyar felsőoktatási intézmény által kiállított oklevél</w:t>
      </w:r>
    </w:p>
    <w:p w:rsidR="004B597E" w:rsidRDefault="004B597E">
      <w:pPr>
        <w:spacing w:line="242" w:lineRule="exact"/>
        <w:rPr>
          <w:rFonts w:ascii="Times New Roman" w:eastAsia="Times New Roman" w:hAnsi="Times New Roman"/>
        </w:rPr>
      </w:pPr>
    </w:p>
    <w:p w:rsidR="004B597E" w:rsidRDefault="004B597E">
      <w:pPr>
        <w:spacing w:line="239" w:lineRule="auto"/>
        <w:ind w:left="420" w:right="642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3"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EKKR szintje:</w:t>
      </w:r>
    </w:p>
    <w:p w:rsidR="004B597E" w:rsidRDefault="004B597E">
      <w:pPr>
        <w:spacing w:line="0" w:lineRule="atLeast"/>
        <w:ind w:left="4340"/>
        <w:rPr>
          <w:rFonts w:ascii="Arial Narrow" w:eastAsia="Arial Narrow" w:hAnsi="Arial Narrow"/>
          <w:sz w:val="22"/>
        </w:rPr>
      </w:pPr>
      <w:r>
        <w:rPr>
          <w:rFonts w:ascii="Arial Narrow" w:eastAsia="Arial Narrow" w:hAnsi="Arial Narrow"/>
          <w:sz w:val="22"/>
        </w:rPr>
        <w:t>OKLEVÉL</w:t>
      </w:r>
    </w:p>
    <w:p w:rsidR="004B597E" w:rsidRDefault="004B597E">
      <w:pPr>
        <w:spacing w:line="1" w:lineRule="exact"/>
        <w:rPr>
          <w:rFonts w:ascii="Times New Roman" w:eastAsia="Times New Roman" w:hAnsi="Times New Roman"/>
        </w:rPr>
      </w:pPr>
    </w:p>
    <w:p w:rsidR="004B597E" w:rsidRDefault="004B597E">
      <w:pPr>
        <w:spacing w:line="239" w:lineRule="auto"/>
        <w:ind w:left="420" w:right="2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és a(z) [FELSŐOKTATÁSI INTÉZMÉNY NEVE] közös képzésének keretében [SZAK NEVE] alapképzési/osztatlan képzési/mesterképzési szakon</w:t>
      </w:r>
      <w:r>
        <w:rPr>
          <w:rFonts w:ascii="Arial Narrow" w:eastAsia="Arial Narrow" w:hAnsi="Arial Narrow"/>
          <w:b/>
          <w:sz w:val="22"/>
        </w:rPr>
        <w:t>/</w:t>
      </w:r>
      <w:r>
        <w:rPr>
          <w:rFonts w:ascii="Arial Narrow" w:eastAsia="Arial Narrow" w:hAnsi="Arial Narrow"/>
          <w:sz w:val="22"/>
        </w:rPr>
        <w:t>szak [SZAK IRÁNY NEVE] szakirányán tanulmányi kötelezettségeinek eleget tett, alapfokozatot/mesterfokozatot és [SZAKKÉPZETTSÉG NEVE] szakképzettséget szerzett. A képzés ideje [KÉPZÉSI IDŐ] félév. A hallgatói jogviszonnyal kapcsolatos adminisztrációt a(z) [FELSŐOKTATÁSI INTÉZMÉNY NEVE] végezte.</w:t>
      </w:r>
    </w:p>
    <w:p w:rsidR="004B597E" w:rsidRDefault="004B597E">
      <w:pPr>
        <w:spacing w:line="6"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 tanárképzésben kiadott oklevél esetén:</w:t>
      </w:r>
    </w:p>
    <w:p w:rsidR="004B597E" w:rsidRDefault="004B597E">
      <w:pPr>
        <w:spacing w:line="3" w:lineRule="exact"/>
        <w:rPr>
          <w:rFonts w:ascii="Times New Roman" w:eastAsia="Times New Roman" w:hAnsi="Times New Roman"/>
        </w:rPr>
      </w:pPr>
    </w:p>
    <w:p w:rsidR="004B597E" w:rsidRDefault="004B597E" w:rsidP="00C43399">
      <w:pPr>
        <w:tabs>
          <w:tab w:val="left" w:pos="6379"/>
        </w:tabs>
        <w:spacing w:line="239" w:lineRule="auto"/>
        <w:ind w:left="420" w:right="2843"/>
        <w:rPr>
          <w:rFonts w:ascii="Arial Narrow" w:eastAsia="Arial Narrow" w:hAnsi="Arial Narrow"/>
          <w:sz w:val="22"/>
        </w:rPr>
      </w:pPr>
      <w:r>
        <w:rPr>
          <w:rFonts w:ascii="Arial Narrow" w:eastAsia="Arial Narrow" w:hAnsi="Arial Narrow"/>
          <w:sz w:val="22"/>
        </w:rPr>
        <w:t xml:space="preserve">Az oklevél „Master of Education” címet (rövidítve: MEd) tanúsít. Oklevelének minősítése …. </w:t>
      </w:r>
    </w:p>
    <w:p w:rsidR="004B597E" w:rsidRDefault="004B597E" w:rsidP="00C43399">
      <w:pPr>
        <w:tabs>
          <w:tab w:val="left" w:pos="6379"/>
        </w:tabs>
        <w:spacing w:line="239" w:lineRule="auto"/>
        <w:ind w:left="420" w:right="2843"/>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240"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“Certificate Number:</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Institution Identification Number:</w:t>
      </w:r>
    </w:p>
    <w:p w:rsidR="004B597E" w:rsidRDefault="004B597E">
      <w:pPr>
        <w:spacing w:line="3"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HUQF Level:</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EQF Level:</w:t>
      </w:r>
    </w:p>
    <w:p w:rsidR="004B597E" w:rsidRDefault="004B597E">
      <w:pPr>
        <w:spacing w:line="0" w:lineRule="atLeast"/>
        <w:ind w:left="3740"/>
        <w:rPr>
          <w:rFonts w:ascii="Arial Narrow" w:eastAsia="Arial Narrow" w:hAnsi="Arial Narrow"/>
          <w:sz w:val="22"/>
        </w:rPr>
      </w:pPr>
      <w:r>
        <w:rPr>
          <w:rFonts w:ascii="Arial Narrow" w:eastAsia="Arial Narrow" w:hAnsi="Arial Narrow"/>
          <w:sz w:val="22"/>
        </w:rPr>
        <w:t>DEGREE CERTIFICATE</w:t>
      </w:r>
    </w:p>
    <w:p w:rsidR="004B597E" w:rsidRDefault="004B597E">
      <w:pPr>
        <w:spacing w:line="1" w:lineRule="exact"/>
        <w:rPr>
          <w:rFonts w:ascii="Times New Roman" w:eastAsia="Times New Roman" w:hAnsi="Times New Roman"/>
        </w:rPr>
      </w:pPr>
    </w:p>
    <w:p w:rsidR="004B597E" w:rsidRDefault="004B597E">
      <w:pPr>
        <w:spacing w:line="0" w:lineRule="atLeast"/>
        <w:ind w:left="420" w:right="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 [SZÜLETÉSI HELY TELEPÜLÉS], [SZÜLETÉSI HELY ORSZÁG]) having completed an approved joint bachelor’s degree programme/integrated master’s degree programme/ master’s degree programme and fulfilled the academic requirements of (the) [FELSŐOKTATÁSI INTÉZMÉNY NEVE] and (the) [FELSŐOKTATÁSI INTÉZMÉNY</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NEVE] was duly admitted to the degree of [</w:t>
      </w:r>
      <w:r>
        <w:rPr>
          <w:rFonts w:ascii="Arial Narrow" w:eastAsia="Arial Narrow" w:hAnsi="Arial Narrow"/>
          <w:i/>
          <w:sz w:val="22"/>
        </w:rPr>
        <w:t>Bachelor of Arts/Science; Master of Arts/Science</w:t>
      </w:r>
      <w:r>
        <w:rPr>
          <w:rFonts w:ascii="Arial Narrow" w:eastAsia="Arial Narrow" w:hAnsi="Arial Narrow"/>
          <w:sz w:val="22"/>
        </w:rPr>
        <w:t>] in [SZAK</w:t>
      </w:r>
    </w:p>
    <w:p w:rsidR="004B597E" w:rsidRDefault="004B597E">
      <w:pPr>
        <w:spacing w:line="2"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NEVE] and has qualified as a(n) [SZAKKÉPZETTSÉG NEVE]. The duration of the programme of study was [KÉPZÉSI IDŐ] semesters. The academic records were kept by (the) [FELSŐOKTATÁSI INTÉZMÉNY</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NEVE].</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 tanárképzésben kiadott oklevél esetén:</w:t>
      </w:r>
    </w:p>
    <w:p w:rsidR="004B597E" w:rsidRDefault="004B597E">
      <w:pPr>
        <w:spacing w:line="1" w:lineRule="exact"/>
        <w:rPr>
          <w:rFonts w:ascii="Times New Roman" w:eastAsia="Times New Roman" w:hAnsi="Times New Roman"/>
        </w:rPr>
      </w:pPr>
    </w:p>
    <w:p w:rsidR="004B597E" w:rsidRDefault="004B597E">
      <w:pPr>
        <w:spacing w:line="239" w:lineRule="auto"/>
        <w:ind w:left="420" w:right="1360"/>
        <w:rPr>
          <w:rFonts w:ascii="BauhausMd_PFL" w:hAnsi="BauhausMd_PFL" w:cs="BauhausMd_PFL"/>
          <w:sz w:val="28"/>
        </w:rPr>
      </w:pPr>
      <w:r>
        <w:rPr>
          <w:rFonts w:ascii="Arial Narrow" w:eastAsia="Arial Narrow" w:hAnsi="Arial Narrow"/>
          <w:sz w:val="22"/>
        </w:rPr>
        <w:t xml:space="preserve">This certificate confers the right to use the title “Master of Education” (abbreviated to: MEd). </w:t>
      </w: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239" w:lineRule="auto"/>
        <w:ind w:left="420" w:right="1360"/>
        <w:rPr>
          <w:rFonts w:ascii="Arial Narrow" w:eastAsia="Arial Narrow" w:hAnsi="Arial Narrow"/>
          <w:sz w:val="22"/>
        </w:rPr>
      </w:pPr>
      <w:r>
        <w:rPr>
          <w:rFonts w:ascii="Arial Narrow" w:eastAsia="Arial Narrow" w:hAnsi="Arial Narrow"/>
          <w:sz w:val="22"/>
        </w:rPr>
        <w:t>keltezés, bélyegzők, aláírás, záradék”</w:t>
      </w:r>
    </w:p>
    <w:p w:rsidR="004B597E" w:rsidRDefault="004B597E">
      <w:pPr>
        <w:spacing w:line="239" w:lineRule="auto"/>
        <w:ind w:left="420" w:right="1360"/>
        <w:rPr>
          <w:rFonts w:ascii="Arial Narrow" w:eastAsia="Arial Narrow" w:hAnsi="Arial Narrow"/>
          <w:sz w:val="22"/>
        </w:rPr>
        <w:sectPr w:rsidR="004B597E">
          <w:endnotePr>
            <w:numFmt w:val="decimal"/>
          </w:endnotePr>
          <w:pgSz w:w="11900" w:h="16838"/>
          <w:pgMar w:top="1416"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60"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6" w:right="1420" w:bottom="441" w:left="10180" w:header="0" w:footer="0" w:gutter="0"/>
          <w:cols w:space="0" w:equalWidth="0">
            <w:col w:w="300"/>
          </w:cols>
          <w:docGrid w:linePitch="360"/>
        </w:sectPr>
      </w:pPr>
    </w:p>
    <w:p w:rsidR="004B597E" w:rsidRDefault="004B597E">
      <w:pPr>
        <w:spacing w:line="0" w:lineRule="atLeast"/>
        <w:rPr>
          <w:rFonts w:ascii="Arial Narrow" w:eastAsia="Arial Narrow" w:hAnsi="Arial Narrow"/>
          <w:b/>
          <w:sz w:val="22"/>
          <w:u w:val="single"/>
        </w:rPr>
      </w:pPr>
      <w:bookmarkStart w:id="350" w:name="page106"/>
      <w:bookmarkEnd w:id="350"/>
      <w:r>
        <w:rPr>
          <w:rFonts w:ascii="Arial Narrow" w:eastAsia="Arial Narrow" w:hAnsi="Arial Narrow"/>
          <w:b/>
          <w:sz w:val="22"/>
          <w:u w:val="single"/>
        </w:rPr>
        <w:t>6. Szakirányú továbbképzésben szerezhető oklevél</w:t>
      </w:r>
    </w:p>
    <w:p w:rsidR="004B597E" w:rsidRDefault="004B597E">
      <w:pPr>
        <w:spacing w:line="241" w:lineRule="exact"/>
        <w:rPr>
          <w:rFonts w:ascii="Times New Roman" w:eastAsia="Times New Roman" w:hAnsi="Times New Roman"/>
        </w:rPr>
      </w:pPr>
    </w:p>
    <w:p w:rsidR="004B597E" w:rsidRDefault="004B597E">
      <w:pPr>
        <w:spacing w:line="239" w:lineRule="auto"/>
        <w:ind w:left="420" w:right="642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EKKR szintje:</w:t>
      </w:r>
    </w:p>
    <w:p w:rsidR="004B597E" w:rsidRDefault="004B597E">
      <w:pPr>
        <w:spacing w:line="252" w:lineRule="exact"/>
        <w:rPr>
          <w:rFonts w:ascii="Times New Roman" w:eastAsia="Times New Roman" w:hAnsi="Times New Roman"/>
        </w:rPr>
      </w:pPr>
    </w:p>
    <w:p w:rsidR="004B597E" w:rsidRDefault="004B597E">
      <w:pPr>
        <w:spacing w:line="0" w:lineRule="atLeast"/>
        <w:ind w:left="4340"/>
        <w:rPr>
          <w:rFonts w:ascii="Arial Narrow" w:eastAsia="Arial Narrow" w:hAnsi="Arial Narrow"/>
          <w:sz w:val="22"/>
        </w:rPr>
      </w:pPr>
      <w:r>
        <w:rPr>
          <w:rFonts w:ascii="Arial Narrow" w:eastAsia="Arial Narrow" w:hAnsi="Arial Narrow"/>
          <w:sz w:val="22"/>
        </w:rPr>
        <w:t>OKLEVÉL</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által [KIBOCSATÁS DÁTUMA] dátummal [OKLEVÉL SZÁMA] számon kiállított oklevéllel igazolt [VÉGZETTSÉGI SZINT (főiskola/egyetem)/FOKOZAT (alap/mester) NEVE] végzettségi szintjére/fokozatára és [SZAKKÉPZETTSÉG NEVE] szakképzettségére épülően a(z) [FELSŐOKTATÁSI INTÉZMÉNY NEVE] [SZAK NEVE] szakirányú továbbképzési szakán</w:t>
      </w:r>
      <w:r w:rsidRPr="0089584B">
        <w:rPr>
          <w:rFonts w:ascii="Arial Narrow" w:eastAsia="Arial Narrow" w:hAnsi="Arial Narrow"/>
          <w:sz w:val="22"/>
        </w:rPr>
        <w:t xml:space="preserve"> </w:t>
      </w:r>
      <w:r w:rsidRPr="00C43399">
        <w:rPr>
          <w:rFonts w:ascii="Arial Narrow" w:eastAsia="Arial Narrow" w:hAnsi="Arial Narrow"/>
          <w:sz w:val="22"/>
        </w:rPr>
        <w:t>a</w:t>
      </w:r>
      <w:r>
        <w:rPr>
          <w:rFonts w:ascii="Arial Narrow" w:eastAsia="Arial Narrow" w:hAnsi="Arial Narrow"/>
          <w:sz w:val="22"/>
        </w:rPr>
        <w:t xml:space="preserve"> tanulmányi kötelezettségeinek eleget tett és [SZAKKÉPZETTSÉG NEVE] szakképzettséget szerzett. A képzés ideje [KÉPZÉSI IDŐ] félév.</w:t>
      </w:r>
    </w:p>
    <w:p w:rsidR="004B597E" w:rsidRDefault="004B597E">
      <w:pPr>
        <w:spacing w:line="6"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 xml:space="preserve">Oklevelének minősítése: ….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242"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„Certificate Number:</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Institution Identification Number:</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HUQF Level:</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EQF Level:</w:t>
      </w:r>
    </w:p>
    <w:p w:rsidR="004B597E" w:rsidRDefault="004B597E">
      <w:pPr>
        <w:spacing w:line="3" w:lineRule="exact"/>
        <w:rPr>
          <w:rFonts w:ascii="Times New Roman" w:eastAsia="Times New Roman" w:hAnsi="Times New Roman"/>
        </w:rPr>
      </w:pPr>
    </w:p>
    <w:p w:rsidR="004B597E" w:rsidRDefault="004B597E">
      <w:pPr>
        <w:spacing w:line="0" w:lineRule="atLeast"/>
        <w:ind w:left="4160"/>
        <w:rPr>
          <w:rFonts w:ascii="Arial Narrow" w:eastAsia="Arial Narrow" w:hAnsi="Arial Narrow"/>
          <w:sz w:val="22"/>
        </w:rPr>
      </w:pPr>
      <w:r>
        <w:rPr>
          <w:rFonts w:ascii="Arial Narrow" w:eastAsia="Arial Narrow" w:hAnsi="Arial Narrow"/>
          <w:sz w:val="22"/>
        </w:rPr>
        <w:t>CERTIFICATE</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 [SZÜLETÉSI HELY TELEPÜLÉS], [SZÜLETÉSI HELY ORSZÁG]) possessing a [VÉGZETTSÉGI SZINT (főiskola/egyetem) (</w:t>
      </w:r>
      <w:r>
        <w:rPr>
          <w:rFonts w:ascii="Arial Narrow" w:eastAsia="Arial Narrow" w:hAnsi="Arial Narrow"/>
          <w:i/>
          <w:sz w:val="22"/>
        </w:rPr>
        <w:t>college/university</w:t>
      </w:r>
      <w:r>
        <w:rPr>
          <w:rFonts w:ascii="Arial Narrow" w:eastAsia="Arial Narrow" w:hAnsi="Arial Narrow"/>
          <w:sz w:val="22"/>
        </w:rPr>
        <w:t>] level/ [FOKOZAT (alap/mester) (</w:t>
      </w:r>
      <w:r>
        <w:rPr>
          <w:rFonts w:ascii="Arial Narrow" w:eastAsia="Arial Narrow" w:hAnsi="Arial Narrow"/>
          <w:i/>
          <w:sz w:val="22"/>
        </w:rPr>
        <w:t>Bachelor of Arts/Science; Master of</w:t>
      </w:r>
      <w:r>
        <w:rPr>
          <w:rFonts w:ascii="Arial Narrow" w:eastAsia="Arial Narrow" w:hAnsi="Arial Narrow"/>
          <w:sz w:val="22"/>
        </w:rPr>
        <w:t xml:space="preserve"> </w:t>
      </w:r>
      <w:r>
        <w:rPr>
          <w:rFonts w:ascii="Arial Narrow" w:eastAsia="Arial Narrow" w:hAnsi="Arial Narrow"/>
          <w:i/>
          <w:sz w:val="22"/>
        </w:rPr>
        <w:t>Arts/Science)</w:t>
      </w:r>
      <w:r>
        <w:rPr>
          <w:rFonts w:ascii="Arial Narrow" w:eastAsia="Arial Narrow" w:hAnsi="Arial Narrow"/>
          <w:sz w:val="22"/>
        </w:rPr>
        <w:t>]</w:t>
      </w:r>
      <w:r>
        <w:rPr>
          <w:rFonts w:ascii="Arial Narrow" w:eastAsia="Arial Narrow" w:hAnsi="Arial Narrow"/>
          <w:i/>
          <w:sz w:val="22"/>
        </w:rPr>
        <w:t xml:space="preserve"> </w:t>
      </w:r>
      <w:r>
        <w:rPr>
          <w:rFonts w:ascii="Arial Narrow" w:eastAsia="Arial Narrow" w:hAnsi="Arial Narrow"/>
          <w:sz w:val="22"/>
        </w:rPr>
        <w:t>certificate number (OKLEVÉL SZÁMA) in (SZAKKÉPZETTSÉG) issued by (the)</w:t>
      </w:r>
      <w:r>
        <w:rPr>
          <w:rFonts w:ascii="Arial Narrow" w:eastAsia="Arial Narrow" w:hAnsi="Arial Narrow"/>
          <w:i/>
          <w:sz w:val="22"/>
        </w:rPr>
        <w:t xml:space="preserve"> </w:t>
      </w:r>
      <w:r>
        <w:rPr>
          <w:rFonts w:ascii="Arial Narrow" w:eastAsia="Arial Narrow" w:hAnsi="Arial Narrow"/>
          <w:sz w:val="22"/>
        </w:rPr>
        <w:t>[FELSŐOKTATÁSI INTÉZMÉNY NEVE] on [KIBOCSATÁS DÁTUMA] and having completed an approved programme of postgraduate specialist training in [SZAK NEVE] and fulfilled the academic requirements of</w:t>
      </w:r>
    </w:p>
    <w:p w:rsidR="004B597E" w:rsidRDefault="004B597E">
      <w:pPr>
        <w:spacing w:line="6" w:lineRule="exact"/>
        <w:rPr>
          <w:rFonts w:ascii="Times New Roman" w:eastAsia="Times New Roman" w:hAnsi="Times New Roman"/>
        </w:rPr>
      </w:pPr>
    </w:p>
    <w:p w:rsidR="004B597E" w:rsidRDefault="004B597E">
      <w:pPr>
        <w:spacing w:line="239" w:lineRule="auto"/>
        <w:ind w:left="420" w:right="20"/>
        <w:jc w:val="both"/>
        <w:rPr>
          <w:rFonts w:ascii="Arial Narrow" w:eastAsia="Arial Narrow" w:hAnsi="Arial Narrow"/>
          <w:sz w:val="22"/>
        </w:rPr>
      </w:pPr>
      <w:r>
        <w:rPr>
          <w:rFonts w:ascii="Arial Narrow" w:eastAsia="Arial Narrow" w:hAnsi="Arial Narrow"/>
          <w:sz w:val="22"/>
        </w:rPr>
        <w:t>(the) [FELSŐOKTATÁSI INTÉZMÉNY NEVE] has qualified as a/an [SZAKKÉPZETTSÉG NEVE]. The duration of the programme of study was [KÉPZÉSI IDŐ] semesters.</w:t>
      </w:r>
    </w:p>
    <w:p w:rsidR="004B597E" w:rsidRDefault="004B597E">
      <w:pPr>
        <w:spacing w:line="0" w:lineRule="atLeast"/>
        <w:ind w:left="420"/>
        <w:rPr>
          <w:rFonts w:ascii="BauhausMd_PFL" w:hAnsi="BauhausMd_PFL" w:cs="BauhausMd_PFL"/>
          <w:sz w:val="28"/>
        </w:rPr>
      </w:pP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0" w:lineRule="atLeast"/>
        <w:ind w:left="420"/>
        <w:rPr>
          <w:rFonts w:ascii="Arial Narrow" w:eastAsia="Arial Narrow" w:hAnsi="Arial Narrow"/>
          <w:sz w:val="22"/>
        </w:rPr>
        <w:sectPr w:rsidR="004B597E">
          <w:endnotePr>
            <w:numFmt w:val="decimal"/>
          </w:endnotePr>
          <w:pgSz w:w="11900" w:h="16838"/>
          <w:pgMar w:top="1415"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70"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5" w:right="1420" w:bottom="441" w:left="10180" w:header="0" w:footer="0" w:gutter="0"/>
          <w:cols w:space="0" w:equalWidth="0">
            <w:col w:w="300"/>
          </w:cols>
          <w:docGrid w:linePitch="360"/>
        </w:sectPr>
      </w:pPr>
    </w:p>
    <w:p w:rsidR="004B597E" w:rsidRDefault="004B597E">
      <w:pPr>
        <w:spacing w:line="0" w:lineRule="atLeast"/>
        <w:rPr>
          <w:rFonts w:ascii="Arial Narrow" w:eastAsia="Arial Narrow" w:hAnsi="Arial Narrow"/>
          <w:b/>
          <w:sz w:val="22"/>
          <w:u w:val="single"/>
        </w:rPr>
      </w:pPr>
      <w:bookmarkStart w:id="351" w:name="page107"/>
      <w:bookmarkEnd w:id="351"/>
      <w:r>
        <w:rPr>
          <w:rFonts w:ascii="Arial Narrow" w:eastAsia="Arial Narrow" w:hAnsi="Arial Narrow"/>
          <w:b/>
          <w:sz w:val="22"/>
          <w:u w:val="single"/>
        </w:rPr>
        <w:t>7. Szakirányú továbbképzésben magyar-magyar közös képzést követően szerezhető közös oklevél</w:t>
      </w:r>
    </w:p>
    <w:p w:rsidR="004B597E" w:rsidRDefault="004B597E">
      <w:pPr>
        <w:spacing w:line="241" w:lineRule="exact"/>
        <w:rPr>
          <w:rFonts w:ascii="Times New Roman" w:eastAsia="Times New Roman" w:hAnsi="Times New Roman"/>
        </w:rPr>
      </w:pPr>
    </w:p>
    <w:p w:rsidR="004B597E" w:rsidRDefault="004B597E">
      <w:pPr>
        <w:spacing w:line="239" w:lineRule="auto"/>
        <w:ind w:left="420" w:right="642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EKKR szintje:</w:t>
      </w:r>
    </w:p>
    <w:p w:rsidR="004B597E" w:rsidRDefault="004B597E">
      <w:pPr>
        <w:spacing w:line="239" w:lineRule="auto"/>
        <w:ind w:left="4300"/>
        <w:rPr>
          <w:rFonts w:ascii="Arial Narrow" w:eastAsia="Arial Narrow" w:hAnsi="Arial Narrow"/>
          <w:sz w:val="22"/>
        </w:rPr>
      </w:pPr>
      <w:r>
        <w:rPr>
          <w:rFonts w:ascii="Arial Narrow" w:eastAsia="Arial Narrow" w:hAnsi="Arial Narrow"/>
          <w:sz w:val="22"/>
        </w:rPr>
        <w:t>OKLEVÉL</w:t>
      </w:r>
    </w:p>
    <w:p w:rsidR="004B597E" w:rsidRDefault="004B597E">
      <w:pPr>
        <w:spacing w:line="1" w:lineRule="exact"/>
        <w:rPr>
          <w:rFonts w:ascii="Times New Roman" w:eastAsia="Times New Roman" w:hAnsi="Times New Roman"/>
        </w:rPr>
      </w:pPr>
    </w:p>
    <w:p w:rsidR="004B597E" w:rsidRDefault="004B597E">
      <w:pPr>
        <w:spacing w:line="239" w:lineRule="auto"/>
        <w:ind w:left="36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által [KIBOCSATÁS DÁTUMA] dátummal [OKLEVÉL SZÁMA] számon kiállított oklevéllel igazolt [VÉGZETTSÉGI SZINT (főiskola/egyetem)/FOKOZAT (alap/mester) NEVE] végzettségi szintjére/fokozatára és [SZAKKÉPZETTSÉG NEVE] szakképzettségére épülően a(z) [FELSŐOKTATÁSI INTÉZMÉNY NEVE] és a(z) [FELSŐOKTATÁSI INTÉZMÉNY NEVE] közös képzésének keretében [SZAK NEVE] szakirányú továbbképzési szakon tanulmányi kötelezettségeinek eleget tett és [SZAKKÉPZETTSÉG NEVE] szakképzettséget szerzett. A képzés ideje [KÉPZÉSI IDŐ] félév. A hallgatói jogviszonnyal kapcsolatos adminisztrációt a(z) [FELSŐOKTATÁSI INTÉZMÉNY NEVE] végezte.</w:t>
      </w:r>
    </w:p>
    <w:p w:rsidR="004B597E" w:rsidRDefault="004B597E">
      <w:pPr>
        <w:spacing w:line="1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 xml:space="preserve">Oklevelének minősítése: ….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aláírás(ok), záradék”</w:t>
      </w:r>
    </w:p>
    <w:p w:rsidR="004B597E" w:rsidRDefault="004B597E">
      <w:pPr>
        <w:spacing w:line="240"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 Certificate Number:</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Institution Identification Number:</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HUQF Level:</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EQF Level:</w:t>
      </w:r>
    </w:p>
    <w:p w:rsidR="004B597E" w:rsidRDefault="004B597E">
      <w:pPr>
        <w:spacing w:line="239" w:lineRule="auto"/>
        <w:ind w:left="4160"/>
        <w:rPr>
          <w:rFonts w:ascii="Arial Narrow" w:eastAsia="Arial Narrow" w:hAnsi="Arial Narrow"/>
          <w:sz w:val="22"/>
        </w:rPr>
      </w:pPr>
      <w:r>
        <w:rPr>
          <w:rFonts w:ascii="Arial Narrow" w:eastAsia="Arial Narrow" w:hAnsi="Arial Narrow"/>
          <w:sz w:val="22"/>
        </w:rPr>
        <w:t>CERTIFICATE</w:t>
      </w:r>
    </w:p>
    <w:p w:rsidR="004B597E" w:rsidRDefault="004B597E">
      <w:pPr>
        <w:spacing w:line="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 [SZÜLETÉSI HELY TELEPÜLÉS], [SZÜLETÉSI HELY ORSZÁG]) possessing a [VÉGZETTSÉGI SZINT (főiskola/egyetem) (</w:t>
      </w:r>
      <w:r>
        <w:rPr>
          <w:rFonts w:ascii="Arial Narrow" w:eastAsia="Arial Narrow" w:hAnsi="Arial Narrow"/>
          <w:i/>
          <w:sz w:val="22"/>
        </w:rPr>
        <w:t>college/university</w:t>
      </w:r>
      <w:r>
        <w:rPr>
          <w:rFonts w:ascii="Arial Narrow" w:eastAsia="Arial Narrow" w:hAnsi="Arial Narrow"/>
          <w:sz w:val="22"/>
        </w:rPr>
        <w:t>] level/ [FOKOZAT (alap/mester) (</w:t>
      </w:r>
      <w:r>
        <w:rPr>
          <w:rFonts w:ascii="Arial Narrow" w:eastAsia="Arial Narrow" w:hAnsi="Arial Narrow"/>
          <w:i/>
          <w:sz w:val="22"/>
        </w:rPr>
        <w:t>Bachelor of Arts/Science; Master of</w:t>
      </w:r>
      <w:r>
        <w:rPr>
          <w:rFonts w:ascii="Arial Narrow" w:eastAsia="Arial Narrow" w:hAnsi="Arial Narrow"/>
          <w:sz w:val="22"/>
        </w:rPr>
        <w:t xml:space="preserve"> </w:t>
      </w:r>
      <w:r>
        <w:rPr>
          <w:rFonts w:ascii="Arial Narrow" w:eastAsia="Arial Narrow" w:hAnsi="Arial Narrow"/>
          <w:i/>
          <w:sz w:val="22"/>
        </w:rPr>
        <w:t>Arts/Science)</w:t>
      </w:r>
      <w:r>
        <w:rPr>
          <w:rFonts w:ascii="Arial Narrow" w:eastAsia="Arial Narrow" w:hAnsi="Arial Narrow"/>
          <w:sz w:val="22"/>
        </w:rPr>
        <w:t>]</w:t>
      </w:r>
      <w:r>
        <w:rPr>
          <w:rFonts w:ascii="Arial Narrow" w:eastAsia="Arial Narrow" w:hAnsi="Arial Narrow"/>
          <w:i/>
          <w:sz w:val="22"/>
        </w:rPr>
        <w:t xml:space="preserve"> </w:t>
      </w:r>
      <w:r>
        <w:rPr>
          <w:rFonts w:ascii="Arial Narrow" w:eastAsia="Arial Narrow" w:hAnsi="Arial Narrow"/>
          <w:sz w:val="22"/>
        </w:rPr>
        <w:t>certificate number (OKLEVÉL SZÁMA) in (SZAKKÉPZETTSÉG) issued by (the)</w:t>
      </w:r>
      <w:r>
        <w:rPr>
          <w:rFonts w:ascii="Arial Narrow" w:eastAsia="Arial Narrow" w:hAnsi="Arial Narrow"/>
          <w:i/>
          <w:sz w:val="22"/>
        </w:rPr>
        <w:t xml:space="preserve"> </w:t>
      </w:r>
      <w:r>
        <w:rPr>
          <w:rFonts w:ascii="Arial Narrow" w:eastAsia="Arial Narrow" w:hAnsi="Arial Narrow"/>
          <w:sz w:val="22"/>
        </w:rPr>
        <w:t>[EREDETI</w:t>
      </w:r>
      <w:r>
        <w:rPr>
          <w:rFonts w:ascii="Arial Narrow" w:eastAsia="Arial Narrow" w:hAnsi="Arial Narrow"/>
          <w:i/>
          <w:sz w:val="22"/>
        </w:rPr>
        <w:t xml:space="preserve"> </w:t>
      </w:r>
      <w:r>
        <w:rPr>
          <w:rFonts w:ascii="Arial Narrow" w:eastAsia="Arial Narrow" w:hAnsi="Arial Narrow"/>
          <w:sz w:val="22"/>
        </w:rPr>
        <w:t>OKLEVÉL KIÁLLÍTÓ FELSŐOKTATÁSI INTÉZMÉNY NEVE] on [KIBOCSATÁS DÁTUMA] and having completed an approved joint programme of postgraduate specialist training in [SZAK NEVE] and fulfilled the academic requirements of (the) [FELSŐOKTATÁSI INTÉZMÉNY NEVE] and (the) [FELSŐOKTATÁSI INTÉZMÉNY NEVE] has qualified as a(n) [SZAKKÉPZETTSÉG NEVE]. The duration of the programme of study was [KÉPZÉSI IDŐ] semesters. The academic records were kept by (the) [FELSŐOKTATÁSI</w:t>
      </w:r>
    </w:p>
    <w:p w:rsidR="004B597E" w:rsidRDefault="004B597E">
      <w:pPr>
        <w:spacing w:line="1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INTÉZMÉNY NEVE].</w:t>
      </w:r>
    </w:p>
    <w:p w:rsidR="004B597E" w:rsidRDefault="004B597E">
      <w:pPr>
        <w:spacing w:line="239" w:lineRule="auto"/>
        <w:ind w:left="420"/>
        <w:rPr>
          <w:rFonts w:ascii="BauhausMd_PFL" w:hAnsi="BauhausMd_PFL" w:cs="BauhausMd_PFL"/>
          <w:sz w:val="28"/>
        </w:rPr>
      </w:pP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keltezés, bélyegző, aláírás(ok), záradék”</w:t>
      </w:r>
    </w:p>
    <w:p w:rsidR="004B597E" w:rsidRDefault="004B597E">
      <w:pPr>
        <w:spacing w:line="239" w:lineRule="auto"/>
        <w:ind w:left="420"/>
        <w:rPr>
          <w:rFonts w:ascii="Arial Narrow" w:eastAsia="Arial Narrow" w:hAnsi="Arial Narrow"/>
          <w:sz w:val="22"/>
        </w:rPr>
        <w:sectPr w:rsidR="004B597E">
          <w:endnotePr>
            <w:numFmt w:val="decimal"/>
          </w:endnotePr>
          <w:pgSz w:w="11900" w:h="16838"/>
          <w:pgMar w:top="1415"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12"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5" w:right="1420" w:bottom="441" w:left="10180" w:header="0" w:footer="0" w:gutter="0"/>
          <w:cols w:space="0" w:equalWidth="0">
            <w:col w:w="300"/>
          </w:cols>
          <w:docGrid w:linePitch="360"/>
        </w:sectPr>
      </w:pPr>
    </w:p>
    <w:p w:rsidR="004B597E" w:rsidRDefault="004B597E" w:rsidP="006D6875">
      <w:pPr>
        <w:spacing w:line="0" w:lineRule="atLeast"/>
        <w:rPr>
          <w:rFonts w:ascii="Arial Narrow" w:eastAsia="Arial Narrow" w:hAnsi="Arial Narrow"/>
          <w:b/>
          <w:sz w:val="22"/>
          <w:u w:val="single"/>
        </w:rPr>
      </w:pPr>
      <w:bookmarkStart w:id="352" w:name="page108"/>
      <w:bookmarkEnd w:id="352"/>
      <w:r>
        <w:rPr>
          <w:rFonts w:ascii="Arial Narrow" w:eastAsia="Arial Narrow" w:hAnsi="Arial Narrow"/>
          <w:b/>
          <w:sz w:val="22"/>
          <w:u w:val="single"/>
        </w:rPr>
        <w:t>7/A. Szakirányú továbbképzésben többes oklevéllel megvalósuló magyar-külföldi közös képzést követően szerezhető a magyar felsőoktatási intézmény által kiállított közös oklevél</w:t>
      </w:r>
    </w:p>
    <w:p w:rsidR="004B597E" w:rsidRDefault="004B597E" w:rsidP="006D6875">
      <w:pPr>
        <w:spacing w:line="241" w:lineRule="exact"/>
        <w:rPr>
          <w:rFonts w:ascii="Times New Roman" w:eastAsia="Times New Roman" w:hAnsi="Times New Roman"/>
        </w:rPr>
      </w:pPr>
    </w:p>
    <w:p w:rsidR="004B597E" w:rsidRDefault="004B597E" w:rsidP="006D6875">
      <w:pPr>
        <w:spacing w:line="239" w:lineRule="auto"/>
        <w:ind w:left="420" w:right="642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MKKR szintje:</w:t>
      </w:r>
    </w:p>
    <w:p w:rsidR="004B597E" w:rsidRDefault="004B597E" w:rsidP="006D6875">
      <w:pPr>
        <w:spacing w:line="2" w:lineRule="exact"/>
        <w:rPr>
          <w:rFonts w:ascii="Times New Roman" w:eastAsia="Times New Roman" w:hAnsi="Times New Roman"/>
        </w:rPr>
      </w:pP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EKKR szintje:</w:t>
      </w:r>
    </w:p>
    <w:p w:rsidR="004B597E" w:rsidRDefault="004B597E" w:rsidP="006D6875">
      <w:pPr>
        <w:spacing w:line="239" w:lineRule="auto"/>
        <w:ind w:left="4300"/>
        <w:rPr>
          <w:rFonts w:ascii="Arial Narrow" w:eastAsia="Arial Narrow" w:hAnsi="Arial Narrow"/>
          <w:sz w:val="22"/>
        </w:rPr>
      </w:pPr>
      <w:r>
        <w:rPr>
          <w:rFonts w:ascii="Arial Narrow" w:eastAsia="Arial Narrow" w:hAnsi="Arial Narrow"/>
          <w:sz w:val="22"/>
        </w:rPr>
        <w:t>OKLEVÉL</w:t>
      </w:r>
    </w:p>
    <w:p w:rsidR="004B597E" w:rsidRDefault="004B597E" w:rsidP="006D6875">
      <w:pPr>
        <w:spacing w:line="1" w:lineRule="exact"/>
        <w:rPr>
          <w:rFonts w:ascii="Times New Roman" w:eastAsia="Times New Roman" w:hAnsi="Times New Roman"/>
        </w:rPr>
      </w:pPr>
    </w:p>
    <w:p w:rsidR="004B597E" w:rsidRDefault="004B597E" w:rsidP="006D6875">
      <w:pPr>
        <w:spacing w:line="239" w:lineRule="auto"/>
        <w:ind w:left="360"/>
        <w:jc w:val="both"/>
        <w:rPr>
          <w:rFonts w:ascii="Arial Narrow" w:eastAsia="Arial Narrow" w:hAnsi="Arial Narrow"/>
          <w:sz w:val="22"/>
        </w:rPr>
      </w:pPr>
      <w:r>
        <w:rPr>
          <w:rFonts w:ascii="Arial Narrow" w:eastAsia="Arial Narrow" w:hAnsi="Arial Narrow"/>
          <w:sz w:val="22"/>
        </w:rPr>
        <w:t>Ezen oklevél tanúsítja, hogy [VISELT NÉV] (született: [SZÜLETÉSI NÉV], [SZÜLETÉSI HELY ORSZÁG], [SZÜLETÉSI HELY TELEPÜLÉS], [SZÜLETÉSI IDŐ]) a(z) [FELSŐOKTATÁSI INTÉZMÉNY NEVE] által [KIBOCSATÁS DÁTUMA] dátummal [OKLEVÉL SZÁMA] számon kiállított oklevéllel igazolt [VÉGZETTSÉGI SZINT (főiskola/egyetem)/FOKOZAT (alap/mester) NEVE] végzettségi szintjére/fokozatára és [SZAKKÉPZETTSÉG NEVE] szakképzettségére épülően a(z) [FELSŐOKTATÁSI INTÉZMÉNY NEVE] és a(z) [FELSŐOKTATÁSI INTÉZMÉNY NEVE] közös képzésének keretében [SZAK NEVE] szakirányú továbbképzési szakon tanulmányi kötelezettségeinek eleget tett és [SZAKKÉPZETTSÉG NEVE] szakképzettséget szerzett. A képzés ideje [KÉPZÉSI IDŐ] félév. A hallgatói jogviszonnyal kapcsolatos adminisztrációt a(z) [FELSŐOKTATÁSI INTÉZMÉNY NEVE] végezte.</w:t>
      </w:r>
    </w:p>
    <w:p w:rsidR="004B597E" w:rsidRDefault="004B597E" w:rsidP="006D6875">
      <w:pPr>
        <w:spacing w:line="10" w:lineRule="exact"/>
        <w:rPr>
          <w:rFonts w:ascii="Times New Roman" w:eastAsia="Times New Roman" w:hAnsi="Times New Roman"/>
        </w:rPr>
      </w:pP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 xml:space="preserve">Oklevelének minősítése: …. </w:t>
      </w: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keltezés, bélyegző, aláírás(ok), záradék”</w:t>
      </w:r>
    </w:p>
    <w:p w:rsidR="004B597E" w:rsidRDefault="004B597E" w:rsidP="006D6875">
      <w:pPr>
        <w:spacing w:line="240" w:lineRule="exact"/>
        <w:rPr>
          <w:rFonts w:ascii="Times New Roman" w:eastAsia="Times New Roman" w:hAnsi="Times New Roman"/>
        </w:rPr>
      </w:pPr>
    </w:p>
    <w:p w:rsidR="004B597E" w:rsidRDefault="004B597E" w:rsidP="006D6875">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rsidP="006D6875">
      <w:pPr>
        <w:spacing w:line="240" w:lineRule="exact"/>
        <w:rPr>
          <w:rFonts w:ascii="Times New Roman" w:eastAsia="Times New Roman" w:hAnsi="Times New Roman"/>
        </w:rPr>
      </w:pP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 Certificate Number:</w:t>
      </w:r>
    </w:p>
    <w:p w:rsidR="004B597E" w:rsidRDefault="004B597E" w:rsidP="006D6875">
      <w:pPr>
        <w:spacing w:line="239" w:lineRule="auto"/>
        <w:ind w:left="420"/>
        <w:rPr>
          <w:rFonts w:ascii="Arial Narrow" w:eastAsia="Arial Narrow" w:hAnsi="Arial Narrow"/>
          <w:sz w:val="22"/>
        </w:rPr>
      </w:pPr>
      <w:r>
        <w:rPr>
          <w:rFonts w:ascii="Arial Narrow" w:eastAsia="Arial Narrow" w:hAnsi="Arial Narrow"/>
          <w:sz w:val="22"/>
        </w:rPr>
        <w:t>Institution Identification Number:</w:t>
      </w: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HUQF Level:</w:t>
      </w:r>
    </w:p>
    <w:p w:rsidR="004B597E" w:rsidRDefault="004B597E" w:rsidP="006D6875">
      <w:pPr>
        <w:spacing w:line="2" w:lineRule="exact"/>
        <w:rPr>
          <w:rFonts w:ascii="Times New Roman" w:eastAsia="Times New Roman" w:hAnsi="Times New Roman"/>
        </w:rPr>
      </w:pP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EQF Level:</w:t>
      </w:r>
    </w:p>
    <w:p w:rsidR="004B597E" w:rsidRDefault="004B597E" w:rsidP="006D6875">
      <w:pPr>
        <w:spacing w:line="239" w:lineRule="auto"/>
        <w:ind w:left="4160"/>
        <w:rPr>
          <w:rFonts w:ascii="Arial Narrow" w:eastAsia="Arial Narrow" w:hAnsi="Arial Narrow"/>
          <w:sz w:val="22"/>
        </w:rPr>
      </w:pPr>
      <w:r>
        <w:rPr>
          <w:rFonts w:ascii="Arial Narrow" w:eastAsia="Arial Narrow" w:hAnsi="Arial Narrow"/>
          <w:sz w:val="22"/>
        </w:rPr>
        <w:t>CERTIFICATE</w:t>
      </w:r>
    </w:p>
    <w:p w:rsidR="004B597E" w:rsidRDefault="004B597E" w:rsidP="006D6875">
      <w:pPr>
        <w:spacing w:line="1" w:lineRule="exact"/>
        <w:rPr>
          <w:rFonts w:ascii="Times New Roman" w:eastAsia="Times New Roman" w:hAnsi="Times New Roman"/>
        </w:rPr>
      </w:pPr>
    </w:p>
    <w:p w:rsidR="004B597E" w:rsidRDefault="004B597E" w:rsidP="006D6875">
      <w:pPr>
        <w:spacing w:line="239" w:lineRule="auto"/>
        <w:ind w:left="420"/>
        <w:jc w:val="both"/>
        <w:rPr>
          <w:rFonts w:ascii="Arial Narrow" w:eastAsia="Arial Narrow" w:hAnsi="Arial Narrow"/>
          <w:sz w:val="22"/>
        </w:rPr>
      </w:pPr>
      <w:r>
        <w:rPr>
          <w:rFonts w:ascii="Arial Narrow" w:eastAsia="Arial Narrow" w:hAnsi="Arial Narrow"/>
          <w:sz w:val="22"/>
        </w:rPr>
        <w:t>It is hereby certified that [VISELT NÉV] (born [SZÜLETÉSI NÉV], on [SZÜLETÉSI IDŐ] in [SZÜLETÉSI HELY TELEPÜLÉS], [SZÜLETÉSI HELY ORSZÁG]) possessing a [VÉGZETTSÉGI SZINT (főiskola/egyetem) (</w:t>
      </w:r>
      <w:r>
        <w:rPr>
          <w:rFonts w:ascii="Arial Narrow" w:eastAsia="Arial Narrow" w:hAnsi="Arial Narrow"/>
          <w:i/>
          <w:sz w:val="22"/>
        </w:rPr>
        <w:t>college/university</w:t>
      </w:r>
      <w:r>
        <w:rPr>
          <w:rFonts w:ascii="Arial Narrow" w:eastAsia="Arial Narrow" w:hAnsi="Arial Narrow"/>
          <w:sz w:val="22"/>
        </w:rPr>
        <w:t>] level/ [FOKOZAT (alap/mester) (</w:t>
      </w:r>
      <w:r>
        <w:rPr>
          <w:rFonts w:ascii="Arial Narrow" w:eastAsia="Arial Narrow" w:hAnsi="Arial Narrow"/>
          <w:i/>
          <w:sz w:val="22"/>
        </w:rPr>
        <w:t>Bachelor of Arts/Science; Master of</w:t>
      </w:r>
      <w:r>
        <w:rPr>
          <w:rFonts w:ascii="Arial Narrow" w:eastAsia="Arial Narrow" w:hAnsi="Arial Narrow"/>
          <w:sz w:val="22"/>
        </w:rPr>
        <w:t xml:space="preserve"> </w:t>
      </w:r>
      <w:r>
        <w:rPr>
          <w:rFonts w:ascii="Arial Narrow" w:eastAsia="Arial Narrow" w:hAnsi="Arial Narrow"/>
          <w:i/>
          <w:sz w:val="22"/>
        </w:rPr>
        <w:t>Arts/Science)</w:t>
      </w:r>
      <w:r>
        <w:rPr>
          <w:rFonts w:ascii="Arial Narrow" w:eastAsia="Arial Narrow" w:hAnsi="Arial Narrow"/>
          <w:sz w:val="22"/>
        </w:rPr>
        <w:t>]</w:t>
      </w:r>
      <w:r>
        <w:rPr>
          <w:rFonts w:ascii="Arial Narrow" w:eastAsia="Arial Narrow" w:hAnsi="Arial Narrow"/>
          <w:i/>
          <w:sz w:val="22"/>
        </w:rPr>
        <w:t xml:space="preserve"> </w:t>
      </w:r>
      <w:r>
        <w:rPr>
          <w:rFonts w:ascii="Arial Narrow" w:eastAsia="Arial Narrow" w:hAnsi="Arial Narrow"/>
          <w:sz w:val="22"/>
        </w:rPr>
        <w:t>certificate number (OKLEVÉL SZÁMA) in (SZAKKÉPZETTSÉG) issued by (the)</w:t>
      </w:r>
      <w:r>
        <w:rPr>
          <w:rFonts w:ascii="Arial Narrow" w:eastAsia="Arial Narrow" w:hAnsi="Arial Narrow"/>
          <w:i/>
          <w:sz w:val="22"/>
        </w:rPr>
        <w:t xml:space="preserve"> </w:t>
      </w:r>
      <w:r>
        <w:rPr>
          <w:rFonts w:ascii="Arial Narrow" w:eastAsia="Arial Narrow" w:hAnsi="Arial Narrow"/>
          <w:sz w:val="22"/>
        </w:rPr>
        <w:t>[EREDETI</w:t>
      </w:r>
      <w:r>
        <w:rPr>
          <w:rFonts w:ascii="Arial Narrow" w:eastAsia="Arial Narrow" w:hAnsi="Arial Narrow"/>
          <w:i/>
          <w:sz w:val="22"/>
        </w:rPr>
        <w:t xml:space="preserve"> </w:t>
      </w:r>
      <w:r>
        <w:rPr>
          <w:rFonts w:ascii="Arial Narrow" w:eastAsia="Arial Narrow" w:hAnsi="Arial Narrow"/>
          <w:sz w:val="22"/>
        </w:rPr>
        <w:t>OKLEVÉL KIÁLLÍTÓ FELSŐOKTATÁSI INTÉZMÉNY NEVE] on [KIBOCSATÁS DÁTUMA] and having completed an approved joint programme of postgraduate specialist training in [SZAK NEVE] and fulfilled the academic requirements of (the) [FELSŐOKTATÁSI INTÉZMÉNY NEVE] and (the) [FELSŐOKTATÁSI INTÉZMÉNY NEVE] has qualified as a(n) [SZAKKÉPZETTSÉG NEVE]. The duration of the programme of study was [KÉPZÉSI IDŐ] semesters. The academic records were kept by (the) [FELSŐOKTATÁSI</w:t>
      </w:r>
    </w:p>
    <w:p w:rsidR="004B597E" w:rsidRDefault="004B597E" w:rsidP="006D6875">
      <w:pPr>
        <w:spacing w:line="10" w:lineRule="exact"/>
        <w:rPr>
          <w:rFonts w:ascii="Times New Roman" w:eastAsia="Times New Roman" w:hAnsi="Times New Roman"/>
        </w:rPr>
      </w:pPr>
    </w:p>
    <w:p w:rsidR="004B597E" w:rsidRDefault="004B597E" w:rsidP="006D6875">
      <w:pPr>
        <w:spacing w:line="0" w:lineRule="atLeast"/>
        <w:ind w:left="420"/>
        <w:rPr>
          <w:rFonts w:ascii="Arial Narrow" w:eastAsia="Arial Narrow" w:hAnsi="Arial Narrow"/>
          <w:sz w:val="22"/>
        </w:rPr>
      </w:pPr>
      <w:r>
        <w:rPr>
          <w:rFonts w:ascii="Arial Narrow" w:eastAsia="Arial Narrow" w:hAnsi="Arial Narrow"/>
          <w:sz w:val="22"/>
        </w:rPr>
        <w:t>INTÉZMÉNY NEVE].</w:t>
      </w:r>
    </w:p>
    <w:p w:rsidR="004B597E" w:rsidRDefault="004B597E" w:rsidP="006D6875">
      <w:pPr>
        <w:spacing w:line="239" w:lineRule="auto"/>
        <w:ind w:left="420"/>
        <w:rPr>
          <w:rFonts w:ascii="BauhausMd_PFL" w:hAnsi="BauhausMd_PFL" w:cs="BauhausMd_PFL"/>
          <w:sz w:val="28"/>
        </w:rPr>
      </w:pP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rsidP="006D6875">
      <w:pPr>
        <w:spacing w:line="239" w:lineRule="auto"/>
        <w:ind w:left="420"/>
        <w:rPr>
          <w:rFonts w:ascii="Arial Narrow" w:eastAsia="Arial Narrow" w:hAnsi="Arial Narrow"/>
          <w:sz w:val="22"/>
        </w:rPr>
      </w:pPr>
      <w:r>
        <w:rPr>
          <w:rFonts w:ascii="Arial Narrow" w:eastAsia="Arial Narrow" w:hAnsi="Arial Narrow"/>
          <w:sz w:val="22"/>
        </w:rPr>
        <w:t>keltezés, bélyegző, aláírás(ok), záradék”</w:t>
      </w:r>
    </w:p>
    <w:p w:rsidR="004B597E" w:rsidRDefault="004B597E" w:rsidP="006D6875">
      <w:pPr>
        <w:spacing w:line="239" w:lineRule="auto"/>
        <w:ind w:left="420"/>
        <w:rPr>
          <w:rFonts w:ascii="Arial Narrow" w:eastAsia="Arial Narrow" w:hAnsi="Arial Narrow"/>
          <w:sz w:val="22"/>
        </w:rPr>
        <w:sectPr w:rsidR="004B597E">
          <w:endnotePr>
            <w:numFmt w:val="decimal"/>
          </w:endnotePr>
          <w:pgSz w:w="11900" w:h="16838"/>
          <w:pgMar w:top="1415" w:right="1400" w:bottom="441" w:left="1420" w:header="0" w:footer="0" w:gutter="0"/>
          <w:cols w:space="0" w:equalWidth="0">
            <w:col w:w="9080"/>
          </w:cols>
          <w:docGrid w:linePitch="360"/>
        </w:sectPr>
      </w:pPr>
    </w:p>
    <w:p w:rsidR="004B597E" w:rsidRDefault="004B597E" w:rsidP="006D6875">
      <w:pPr>
        <w:spacing w:line="200" w:lineRule="exact"/>
        <w:rPr>
          <w:rFonts w:ascii="Times New Roman" w:eastAsia="Times New Roman" w:hAnsi="Times New Roman"/>
        </w:rPr>
      </w:pPr>
    </w:p>
    <w:p w:rsidR="004B597E" w:rsidRDefault="004B597E">
      <w:pPr>
        <w:spacing w:line="239" w:lineRule="auto"/>
        <w:ind w:right="20"/>
        <w:rPr>
          <w:rFonts w:ascii="Arial Narrow" w:eastAsia="Arial Narrow" w:hAnsi="Arial Narrow"/>
          <w:b/>
          <w:sz w:val="22"/>
          <w:u w:val="single"/>
        </w:rPr>
      </w:pPr>
      <w:r>
        <w:rPr>
          <w:rFonts w:ascii="Arial Narrow" w:eastAsia="Arial Narrow" w:hAnsi="Arial Narrow"/>
          <w:b/>
          <w:sz w:val="22"/>
          <w:u w:val="single"/>
        </w:rPr>
        <w:t>8. A felsőoktatásról szóló 1993. évi LXXX. törvény szerinti főiskolai, egyetemi szintű alapképzésben szerezhető oklevél</w:t>
      </w:r>
    </w:p>
    <w:p w:rsidR="004B597E" w:rsidRDefault="004B597E">
      <w:pPr>
        <w:spacing w:line="242" w:lineRule="exact"/>
        <w:rPr>
          <w:rFonts w:ascii="Times New Roman" w:eastAsia="Times New Roman" w:hAnsi="Times New Roman"/>
        </w:rPr>
      </w:pPr>
    </w:p>
    <w:p w:rsidR="004B597E" w:rsidRDefault="004B597E">
      <w:pPr>
        <w:spacing w:line="239" w:lineRule="auto"/>
        <w:ind w:right="684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3" w:lineRule="exact"/>
        <w:rPr>
          <w:rFonts w:ascii="Times New Roman" w:eastAsia="Times New Roman" w:hAnsi="Times New Roman"/>
        </w:rPr>
      </w:pPr>
    </w:p>
    <w:p w:rsidR="004B597E" w:rsidRDefault="004B597E">
      <w:pPr>
        <w:spacing w:line="0" w:lineRule="atLeast"/>
        <w:ind w:left="4120"/>
        <w:rPr>
          <w:rFonts w:ascii="Arial Narrow" w:eastAsia="Arial Narrow" w:hAnsi="Arial Narrow"/>
          <w:sz w:val="22"/>
        </w:rPr>
      </w:pPr>
      <w:r>
        <w:rPr>
          <w:rFonts w:ascii="Arial Narrow" w:eastAsia="Arial Narrow" w:hAnsi="Arial Narrow"/>
          <w:sz w:val="22"/>
        </w:rPr>
        <w:t>OKLEVÉL</w:t>
      </w:r>
    </w:p>
    <w:p w:rsidR="004B597E" w:rsidRDefault="004B597E">
      <w:pPr>
        <w:spacing w:line="239" w:lineRule="auto"/>
        <w:rPr>
          <w:rFonts w:ascii="Arial Narrow" w:eastAsia="Arial Narrow" w:hAnsi="Arial Narrow"/>
          <w:sz w:val="22"/>
        </w:rPr>
      </w:pPr>
      <w:r>
        <w:rPr>
          <w:rFonts w:ascii="Arial Narrow" w:eastAsia="Arial Narrow" w:hAnsi="Arial Narrow"/>
          <w:sz w:val="22"/>
        </w:rPr>
        <w:t>Ezt az oklevelet ... számára állítottuk ki, aki ... évben ... hó ... napján ... városban (községben) ... megyében ...</w:t>
      </w:r>
    </w:p>
    <w:p w:rsidR="004B597E" w:rsidRDefault="004B597E">
      <w:pPr>
        <w:spacing w:line="1" w:lineRule="exact"/>
        <w:rPr>
          <w:rFonts w:ascii="Times New Roman" w:eastAsia="Times New Roman" w:hAnsi="Times New Roman"/>
        </w:rPr>
      </w:pPr>
    </w:p>
    <w:p w:rsidR="004B597E" w:rsidRDefault="004B597E">
      <w:pPr>
        <w:spacing w:line="239" w:lineRule="auto"/>
        <w:ind w:right="20"/>
        <w:rPr>
          <w:rFonts w:ascii="Arial Narrow" w:eastAsia="Arial Narrow" w:hAnsi="Arial Narrow"/>
          <w:sz w:val="22"/>
        </w:rPr>
      </w:pPr>
      <w:r>
        <w:rPr>
          <w:rFonts w:ascii="Arial Narrow" w:eastAsia="Arial Narrow" w:hAnsi="Arial Narrow"/>
          <w:sz w:val="22"/>
        </w:rPr>
        <w:t>országban ... néven született, és ... tanévtől ... tanévig a ... főiskolai/egyetemi tanulmányi kötelezettségeinek eleget tett.</w:t>
      </w:r>
    </w:p>
    <w:p w:rsidR="004B597E" w:rsidRDefault="004B597E">
      <w:pPr>
        <w:spacing w:line="1" w:lineRule="exact"/>
        <w:rPr>
          <w:rFonts w:ascii="Times New Roman" w:eastAsia="Times New Roman" w:hAnsi="Times New Roman"/>
        </w:rPr>
      </w:pPr>
    </w:p>
    <w:p w:rsidR="004B597E" w:rsidRDefault="004B597E">
      <w:pPr>
        <w:spacing w:line="239" w:lineRule="auto"/>
        <w:ind w:right="1080"/>
        <w:rPr>
          <w:rFonts w:ascii="Arial Narrow" w:eastAsia="Arial Narrow" w:hAnsi="Arial Narrow"/>
          <w:sz w:val="22"/>
        </w:rPr>
      </w:pPr>
      <w:r>
        <w:rPr>
          <w:rFonts w:ascii="Arial Narrow" w:eastAsia="Arial Narrow" w:hAnsi="Arial Narrow"/>
          <w:sz w:val="22"/>
        </w:rPr>
        <w:t>A záróvizsga-bizottságnak ... év ... hó ... -i határozata alapján nevezettet .../nevezettet... nyilvánítjuk. Oklevelének minősítése: ...</w:t>
      </w:r>
    </w:p>
    <w:p w:rsidR="004B597E" w:rsidRDefault="004B597E">
      <w:pPr>
        <w:spacing w:line="3"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240"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40" w:lineRule="exact"/>
        <w:rPr>
          <w:rFonts w:ascii="Times New Roman" w:eastAsia="Times New Roman" w:hAnsi="Times New Roman"/>
        </w:rPr>
      </w:pPr>
    </w:p>
    <w:p w:rsidR="004B597E" w:rsidRDefault="004B597E">
      <w:pPr>
        <w:spacing w:line="0" w:lineRule="atLeast"/>
        <w:ind w:left="540"/>
        <w:rPr>
          <w:rFonts w:ascii="Arial Narrow" w:eastAsia="Arial Narrow" w:hAnsi="Arial Narrow"/>
          <w:sz w:val="22"/>
        </w:rPr>
      </w:pPr>
      <w:r>
        <w:rPr>
          <w:rFonts w:ascii="Arial Narrow" w:eastAsia="Arial Narrow" w:hAnsi="Arial Narrow"/>
          <w:sz w:val="22"/>
        </w:rPr>
        <w:t>No:</w:t>
      </w:r>
    </w:p>
    <w:p w:rsidR="004B597E" w:rsidRDefault="004B597E">
      <w:pPr>
        <w:spacing w:line="239" w:lineRule="auto"/>
        <w:ind w:left="540"/>
        <w:rPr>
          <w:rFonts w:ascii="Arial Narrow" w:eastAsia="Arial Narrow" w:hAnsi="Arial Narrow"/>
          <w:sz w:val="22"/>
        </w:rPr>
      </w:pPr>
      <w:r>
        <w:rPr>
          <w:rFonts w:ascii="Arial Narrow" w:eastAsia="Arial Narrow" w:hAnsi="Arial Narrow"/>
          <w:sz w:val="22"/>
        </w:rPr>
        <w:t>ID number of the university/college:</w:t>
      </w:r>
    </w:p>
    <w:p w:rsidR="004B597E" w:rsidRDefault="004B597E">
      <w:pPr>
        <w:spacing w:line="256" w:lineRule="exact"/>
        <w:rPr>
          <w:rFonts w:ascii="Times New Roman" w:eastAsia="Times New Roman" w:hAnsi="Times New Roman"/>
        </w:rPr>
      </w:pPr>
    </w:p>
    <w:p w:rsidR="004B597E" w:rsidRDefault="004B597E">
      <w:pPr>
        <w:spacing w:line="239" w:lineRule="auto"/>
        <w:ind w:left="540" w:right="660"/>
        <w:jc w:val="both"/>
        <w:rPr>
          <w:rFonts w:ascii="Arial Narrow" w:eastAsia="Arial Narrow" w:hAnsi="Arial Narrow"/>
          <w:sz w:val="22"/>
        </w:rPr>
      </w:pPr>
      <w:r>
        <w:rPr>
          <w:rFonts w:ascii="Arial Narrow" w:eastAsia="Arial Narrow" w:hAnsi="Arial Narrow"/>
          <w:sz w:val="22"/>
        </w:rPr>
        <w:t>This diploma has been granted to [VISELT NÉV] born [SZÜLETÉSI NÉV] in [SZÜLETÉSI HELY TELEPÜLÉS] (town), [SZÜLETÉSI HELY MEGYE] (county) [SZÜLETÉSI HELY ORSZÁG] (country) on … (day) … (month) … (year), who pursued postgraduate specialised studies in (SZAKKÉPZETTSÉG) (field) at [FELSŐOKTATÁSI INTÉZMÉNY NEVE] (institution) from … to …</w:t>
      </w:r>
    </w:p>
    <w:p w:rsidR="004B597E" w:rsidRDefault="004B597E">
      <w:pPr>
        <w:spacing w:line="1" w:lineRule="exact"/>
        <w:rPr>
          <w:rFonts w:ascii="Times New Roman" w:eastAsia="Times New Roman" w:hAnsi="Times New Roman"/>
        </w:rPr>
      </w:pPr>
    </w:p>
    <w:p w:rsidR="004B597E" w:rsidRDefault="004B597E">
      <w:pPr>
        <w:spacing w:line="0" w:lineRule="atLeast"/>
        <w:ind w:left="540"/>
        <w:rPr>
          <w:rFonts w:ascii="Arial Narrow" w:eastAsia="Arial Narrow" w:hAnsi="Arial Narrow"/>
          <w:sz w:val="22"/>
        </w:rPr>
      </w:pPr>
      <w:r>
        <w:rPr>
          <w:rFonts w:ascii="Arial Narrow" w:eastAsia="Arial Narrow" w:hAnsi="Arial Narrow"/>
          <w:sz w:val="22"/>
        </w:rPr>
        <w:t>(year).</w:t>
      </w:r>
    </w:p>
    <w:p w:rsidR="004B597E" w:rsidRDefault="004B597E">
      <w:pPr>
        <w:spacing w:line="255" w:lineRule="exact"/>
        <w:rPr>
          <w:rFonts w:ascii="Times New Roman" w:eastAsia="Times New Roman" w:hAnsi="Times New Roman"/>
        </w:rPr>
      </w:pPr>
    </w:p>
    <w:p w:rsidR="004B597E" w:rsidRDefault="004B597E">
      <w:pPr>
        <w:spacing w:line="239" w:lineRule="auto"/>
        <w:ind w:left="540" w:right="640"/>
        <w:jc w:val="both"/>
        <w:rPr>
          <w:rFonts w:ascii="Arial Narrow" w:eastAsia="Arial Narrow" w:hAnsi="Arial Narrow"/>
          <w:sz w:val="22"/>
        </w:rPr>
      </w:pPr>
      <w:r>
        <w:rPr>
          <w:rFonts w:ascii="Arial Narrow" w:eastAsia="Arial Narrow" w:hAnsi="Arial Narrow"/>
          <w:sz w:val="22"/>
        </w:rPr>
        <w:t>On the basis of the final examination taken before the Final Examination Board on … (day) …. (month) …. (year) he/she is hereby granted a specialised degree in [SZAKKÉPZETTSÉG NEVE].</w:t>
      </w:r>
    </w:p>
    <w:p w:rsidR="004B597E" w:rsidRDefault="004B597E">
      <w:pPr>
        <w:spacing w:line="252" w:lineRule="exact"/>
        <w:rPr>
          <w:rFonts w:ascii="Times New Roman" w:eastAsia="Times New Roman" w:hAnsi="Times New Roman"/>
        </w:rPr>
      </w:pPr>
    </w:p>
    <w:p w:rsidR="004B597E" w:rsidRDefault="004B597E">
      <w:pPr>
        <w:spacing w:line="0" w:lineRule="atLeast"/>
        <w:ind w:left="420"/>
        <w:rPr>
          <w:rFonts w:ascii="BauhausMd_PFL" w:hAnsi="BauhausMd_PFL" w:cs="BauhausMd_PFL"/>
          <w:sz w:val="28"/>
        </w:rPr>
      </w:pP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aláírás(ok), záradék”</w:t>
      </w:r>
    </w:p>
    <w:p w:rsidR="004B597E" w:rsidRDefault="004B597E">
      <w:pPr>
        <w:spacing w:line="0" w:lineRule="atLeast"/>
        <w:ind w:left="420"/>
        <w:rPr>
          <w:rFonts w:ascii="Arial Narrow" w:eastAsia="Arial Narrow" w:hAnsi="Arial Narrow"/>
          <w:sz w:val="22"/>
        </w:rPr>
        <w:sectPr w:rsidR="004B597E">
          <w:endnotePr>
            <w:numFmt w:val="decimal"/>
          </w:endnotePr>
          <w:pgSz w:w="11900" w:h="16838"/>
          <w:pgMar w:top="1416"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32"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6" w:right="1420" w:bottom="441" w:left="10180" w:header="0" w:footer="0" w:gutter="0"/>
          <w:cols w:space="0" w:equalWidth="0">
            <w:col w:w="300"/>
          </w:cols>
          <w:docGrid w:linePitch="360"/>
        </w:sectPr>
      </w:pPr>
    </w:p>
    <w:p w:rsidR="004B597E" w:rsidRDefault="004B597E">
      <w:pPr>
        <w:spacing w:line="239" w:lineRule="auto"/>
        <w:rPr>
          <w:rFonts w:ascii="Arial Narrow" w:eastAsia="Arial Narrow" w:hAnsi="Arial Narrow"/>
          <w:b/>
          <w:sz w:val="22"/>
          <w:u w:val="single"/>
        </w:rPr>
      </w:pPr>
      <w:bookmarkStart w:id="353" w:name="page109"/>
      <w:bookmarkEnd w:id="353"/>
      <w:r>
        <w:rPr>
          <w:rFonts w:ascii="Arial Narrow" w:eastAsia="Arial Narrow" w:hAnsi="Arial Narrow"/>
          <w:b/>
          <w:sz w:val="22"/>
          <w:u w:val="single"/>
        </w:rPr>
        <w:t>9. A felsőoktatásról szóló 1993. évi LXXX. törvény szerinti szakirányú továbbképzésben szerezhető oklevél</w:t>
      </w:r>
    </w:p>
    <w:p w:rsidR="004B597E" w:rsidRDefault="004B597E">
      <w:pPr>
        <w:spacing w:line="242" w:lineRule="exact"/>
        <w:rPr>
          <w:rFonts w:ascii="Times New Roman" w:eastAsia="Times New Roman" w:hAnsi="Times New Roman"/>
        </w:rPr>
      </w:pPr>
    </w:p>
    <w:p w:rsidR="004B597E" w:rsidRDefault="004B597E">
      <w:pPr>
        <w:spacing w:line="239" w:lineRule="auto"/>
        <w:ind w:right="6840"/>
        <w:rPr>
          <w:rFonts w:ascii="Arial Narrow" w:eastAsia="Arial Narrow" w:hAnsi="Arial Narrow"/>
          <w:sz w:val="22"/>
        </w:rPr>
      </w:pPr>
      <w:r>
        <w:rPr>
          <w:rFonts w:ascii="Arial Narrow" w:eastAsia="Arial Narrow" w:hAnsi="Arial Narrow"/>
          <w:sz w:val="22"/>
        </w:rPr>
        <w:t>„Oklevél sorszáma: Intézményi azonosító szám:</w:t>
      </w:r>
    </w:p>
    <w:p w:rsidR="004B597E" w:rsidRDefault="004B597E">
      <w:pPr>
        <w:spacing w:line="3" w:lineRule="exact"/>
        <w:rPr>
          <w:rFonts w:ascii="Times New Roman" w:eastAsia="Times New Roman" w:hAnsi="Times New Roman"/>
        </w:rPr>
      </w:pPr>
    </w:p>
    <w:p w:rsidR="004B597E" w:rsidRDefault="004B597E">
      <w:pPr>
        <w:spacing w:line="0" w:lineRule="atLeast"/>
        <w:ind w:left="4120"/>
        <w:rPr>
          <w:rFonts w:ascii="Arial Narrow" w:eastAsia="Arial Narrow" w:hAnsi="Arial Narrow"/>
          <w:sz w:val="22"/>
        </w:rPr>
      </w:pPr>
      <w:r>
        <w:rPr>
          <w:rFonts w:ascii="Arial Narrow" w:eastAsia="Arial Narrow" w:hAnsi="Arial Narrow"/>
          <w:sz w:val="22"/>
        </w:rPr>
        <w:t>OKLEVÉL</w:t>
      </w:r>
    </w:p>
    <w:p w:rsidR="004B597E" w:rsidRDefault="004B597E">
      <w:pPr>
        <w:spacing w:line="239" w:lineRule="auto"/>
        <w:rPr>
          <w:rFonts w:ascii="Arial Narrow" w:eastAsia="Arial Narrow" w:hAnsi="Arial Narrow"/>
          <w:sz w:val="22"/>
        </w:rPr>
      </w:pPr>
      <w:r>
        <w:rPr>
          <w:rFonts w:ascii="Arial Narrow" w:eastAsia="Arial Narrow" w:hAnsi="Arial Narrow"/>
          <w:sz w:val="22"/>
        </w:rPr>
        <w:t>Ezt a szakirányú továbbképzésben szerzett oklevelet ... számára állítottuk ki, aki ... évben ... hó ... napján ...</w:t>
      </w:r>
    </w:p>
    <w:p w:rsidR="004B597E" w:rsidRDefault="004B597E">
      <w:pPr>
        <w:spacing w:line="0" w:lineRule="atLeast"/>
        <w:rPr>
          <w:rFonts w:ascii="Arial Narrow" w:eastAsia="Arial Narrow" w:hAnsi="Arial Narrow"/>
          <w:sz w:val="22"/>
        </w:rPr>
      </w:pPr>
      <w:r>
        <w:rPr>
          <w:rFonts w:ascii="Arial Narrow" w:eastAsia="Arial Narrow" w:hAnsi="Arial Narrow"/>
          <w:sz w:val="22"/>
        </w:rPr>
        <w:t>városban (községben) ... megyében ... országban ... néven született, és ... (felsőoktatási intézményben) szerzett</w:t>
      </w:r>
    </w:p>
    <w:p w:rsidR="004B597E" w:rsidRDefault="004B597E">
      <w:pPr>
        <w:spacing w:line="239" w:lineRule="auto"/>
        <w:rPr>
          <w:rFonts w:ascii="Arial Narrow" w:eastAsia="Arial Narrow" w:hAnsi="Arial Narrow"/>
          <w:sz w:val="22"/>
        </w:rPr>
      </w:pPr>
      <w:r>
        <w:rPr>
          <w:rFonts w:ascii="Arial Narrow" w:eastAsia="Arial Narrow" w:hAnsi="Arial Narrow"/>
          <w:sz w:val="22"/>
        </w:rPr>
        <w:t>... év ... hó ... napján kelt, ... számon kiállított oklevéllel igazolt .. szintű végzettsége, ... szakképzettsége alapján</w:t>
      </w:r>
    </w:p>
    <w:p w:rsidR="004B597E" w:rsidRDefault="004B597E">
      <w:pPr>
        <w:spacing w:line="0" w:lineRule="atLeast"/>
        <w:rPr>
          <w:rFonts w:ascii="Arial Narrow" w:eastAsia="Arial Narrow" w:hAnsi="Arial Narrow"/>
          <w:sz w:val="22"/>
        </w:rPr>
      </w:pPr>
      <w:r>
        <w:rPr>
          <w:rFonts w:ascii="Arial Narrow" w:eastAsia="Arial Narrow" w:hAnsi="Arial Narrow"/>
          <w:sz w:val="22"/>
        </w:rPr>
        <w:t>... tanévtől ... tanévig ... (felsőoktatási intézmény) szakirányú továbbképzésén tanulmányokat folytatott.</w:t>
      </w:r>
    </w:p>
    <w:p w:rsidR="004B597E" w:rsidRDefault="004B597E">
      <w:pPr>
        <w:spacing w:line="1" w:lineRule="exact"/>
        <w:rPr>
          <w:rFonts w:ascii="Times New Roman" w:eastAsia="Times New Roman" w:hAnsi="Times New Roman"/>
        </w:rPr>
      </w:pPr>
    </w:p>
    <w:p w:rsidR="004B597E" w:rsidRDefault="004B597E">
      <w:pPr>
        <w:spacing w:line="0" w:lineRule="atLeast"/>
        <w:ind w:right="20"/>
        <w:rPr>
          <w:rFonts w:ascii="Arial Narrow" w:eastAsia="Arial Narrow" w:hAnsi="Arial Narrow"/>
          <w:sz w:val="22"/>
        </w:rPr>
      </w:pPr>
      <w:r>
        <w:rPr>
          <w:rFonts w:ascii="Arial Narrow" w:eastAsia="Arial Narrow" w:hAnsi="Arial Narrow"/>
          <w:sz w:val="22"/>
        </w:rPr>
        <w:t>A záróvizsga-bizottság előtt ... év ... hó ... napján tett záróvizsga alapján (vagy vizsgának megfelelően) (pedagógus szakvizsga) ... szakirányú szakképzettséget szerzett.</w:t>
      </w:r>
    </w:p>
    <w:p w:rsidR="004B597E" w:rsidRDefault="004B597E">
      <w:pPr>
        <w:spacing w:line="0" w:lineRule="atLeast"/>
        <w:rPr>
          <w:rFonts w:ascii="Arial Narrow" w:eastAsia="Arial Narrow" w:hAnsi="Arial Narrow"/>
          <w:sz w:val="22"/>
        </w:rPr>
      </w:pPr>
      <w:r>
        <w:rPr>
          <w:rFonts w:ascii="Arial Narrow" w:eastAsia="Arial Narrow" w:hAnsi="Arial Narrow"/>
          <w:sz w:val="22"/>
        </w:rPr>
        <w:t xml:space="preserve">Oklevelének minősítése: …. </w:t>
      </w:r>
    </w:p>
    <w:p w:rsidR="004B597E" w:rsidRDefault="004B597E">
      <w:pPr>
        <w:spacing w:line="0" w:lineRule="atLeast"/>
        <w:rPr>
          <w:rFonts w:ascii="Arial Narrow" w:eastAsia="Arial Narrow" w:hAnsi="Arial Narrow"/>
          <w:sz w:val="22"/>
        </w:rPr>
      </w:pPr>
      <w:r>
        <w:rPr>
          <w:rFonts w:ascii="Arial Narrow" w:eastAsia="Arial Narrow" w:hAnsi="Arial Narrow"/>
          <w:sz w:val="22"/>
        </w:rPr>
        <w:t>keltezés, bélyegző, aláírás, záradék”</w:t>
      </w:r>
    </w:p>
    <w:p w:rsidR="004B597E" w:rsidRDefault="004B597E">
      <w:pPr>
        <w:spacing w:line="240"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Angol fordítás:</w:t>
      </w:r>
    </w:p>
    <w:p w:rsidR="004B597E" w:rsidRDefault="004B597E">
      <w:pPr>
        <w:spacing w:line="240" w:lineRule="exact"/>
        <w:rPr>
          <w:rFonts w:ascii="Times New Roman" w:eastAsia="Times New Roman" w:hAnsi="Times New Roman"/>
        </w:rPr>
      </w:pPr>
    </w:p>
    <w:p w:rsidR="004B597E" w:rsidRDefault="004B597E">
      <w:pPr>
        <w:spacing w:line="0" w:lineRule="atLeast"/>
        <w:ind w:left="540"/>
        <w:rPr>
          <w:rFonts w:ascii="Arial Narrow" w:eastAsia="Arial Narrow" w:hAnsi="Arial Narrow"/>
          <w:sz w:val="22"/>
        </w:rPr>
      </w:pPr>
      <w:r>
        <w:rPr>
          <w:rFonts w:ascii="Arial Narrow" w:eastAsia="Arial Narrow" w:hAnsi="Arial Narrow"/>
          <w:sz w:val="22"/>
        </w:rPr>
        <w:t>No:</w:t>
      </w:r>
    </w:p>
    <w:p w:rsidR="004B597E" w:rsidRDefault="004B597E">
      <w:pPr>
        <w:spacing w:line="239" w:lineRule="auto"/>
        <w:ind w:left="540"/>
        <w:rPr>
          <w:rFonts w:ascii="Arial Narrow" w:eastAsia="Arial Narrow" w:hAnsi="Arial Narrow"/>
          <w:sz w:val="22"/>
        </w:rPr>
      </w:pPr>
      <w:r>
        <w:rPr>
          <w:rFonts w:ascii="Arial Narrow" w:eastAsia="Arial Narrow" w:hAnsi="Arial Narrow"/>
          <w:sz w:val="22"/>
        </w:rPr>
        <w:t>ID number of the university/college:</w:t>
      </w:r>
    </w:p>
    <w:p w:rsidR="004B597E" w:rsidRDefault="004B597E">
      <w:pPr>
        <w:spacing w:line="256" w:lineRule="exact"/>
        <w:rPr>
          <w:rFonts w:ascii="Times New Roman" w:eastAsia="Times New Roman" w:hAnsi="Times New Roman"/>
        </w:rPr>
      </w:pPr>
    </w:p>
    <w:p w:rsidR="004B597E" w:rsidRDefault="004B597E">
      <w:pPr>
        <w:spacing w:line="239" w:lineRule="auto"/>
        <w:ind w:left="540" w:right="660"/>
        <w:jc w:val="both"/>
        <w:rPr>
          <w:rFonts w:ascii="Arial Narrow" w:eastAsia="Arial Narrow" w:hAnsi="Arial Narrow"/>
          <w:sz w:val="22"/>
        </w:rPr>
      </w:pPr>
      <w:r>
        <w:rPr>
          <w:rFonts w:ascii="Arial Narrow" w:eastAsia="Arial Narrow" w:hAnsi="Arial Narrow"/>
          <w:sz w:val="22"/>
        </w:rPr>
        <w:t>This diploma has been granted to [VISELT NÉV] born [SZÜLETÉSI NÉV] in [SZÜLETÉSI HELY TELEPÜLÉS] (town), [SZÜLETÉSI HELY MEGYE] (county) [SZÜLETÉSI HELY ORSZÁG] (country) on … (day) … (month) … (year), who pursued postgraduate specialised studies in (SZAKKÉPZETTSÉG) (field) at [FELSŐOKTATÁSI INTÉZMÉNY NEVE] (institution) from … to …</w:t>
      </w:r>
    </w:p>
    <w:p w:rsidR="004B597E" w:rsidRDefault="004B597E">
      <w:pPr>
        <w:spacing w:line="4" w:lineRule="exact"/>
        <w:rPr>
          <w:rFonts w:ascii="Times New Roman" w:eastAsia="Times New Roman" w:hAnsi="Times New Roman"/>
        </w:rPr>
      </w:pPr>
    </w:p>
    <w:p w:rsidR="004B597E" w:rsidRDefault="004B597E">
      <w:pPr>
        <w:spacing w:line="0" w:lineRule="atLeast"/>
        <w:ind w:left="540"/>
        <w:rPr>
          <w:rFonts w:ascii="Arial Narrow" w:eastAsia="Arial Narrow" w:hAnsi="Arial Narrow"/>
          <w:sz w:val="22"/>
        </w:rPr>
      </w:pPr>
      <w:r>
        <w:rPr>
          <w:rFonts w:ascii="Arial Narrow" w:eastAsia="Arial Narrow" w:hAnsi="Arial Narrow"/>
          <w:sz w:val="22"/>
        </w:rPr>
        <w:t>(year).</w:t>
      </w:r>
    </w:p>
    <w:p w:rsidR="004B597E" w:rsidRDefault="004B597E">
      <w:pPr>
        <w:spacing w:line="253" w:lineRule="exact"/>
        <w:rPr>
          <w:rFonts w:ascii="Times New Roman" w:eastAsia="Times New Roman" w:hAnsi="Times New Roman"/>
        </w:rPr>
      </w:pPr>
    </w:p>
    <w:p w:rsidR="004B597E" w:rsidRDefault="004B597E">
      <w:pPr>
        <w:spacing w:line="239" w:lineRule="auto"/>
        <w:ind w:left="540" w:right="660"/>
        <w:jc w:val="both"/>
        <w:rPr>
          <w:rFonts w:ascii="Arial Narrow" w:eastAsia="Arial Narrow" w:hAnsi="Arial Narrow"/>
          <w:sz w:val="22"/>
        </w:rPr>
      </w:pPr>
      <w:r>
        <w:rPr>
          <w:rFonts w:ascii="Arial Narrow" w:eastAsia="Arial Narrow" w:hAnsi="Arial Narrow"/>
          <w:sz w:val="22"/>
        </w:rPr>
        <w:t>His/her degree was certified by the diploma ….... obtained at ……(institution) on … (day) … (month) …. (year) testifying Bachelor’s degree level qualification in …..</w:t>
      </w:r>
    </w:p>
    <w:p w:rsidR="004B597E" w:rsidRDefault="004B597E">
      <w:pPr>
        <w:spacing w:line="253" w:lineRule="exact"/>
        <w:rPr>
          <w:rFonts w:ascii="Times New Roman" w:eastAsia="Times New Roman" w:hAnsi="Times New Roman"/>
        </w:rPr>
      </w:pPr>
    </w:p>
    <w:p w:rsidR="004B597E" w:rsidRDefault="004B597E">
      <w:pPr>
        <w:spacing w:line="241" w:lineRule="auto"/>
        <w:ind w:left="540" w:right="640"/>
        <w:jc w:val="both"/>
        <w:rPr>
          <w:rFonts w:ascii="Arial Narrow" w:eastAsia="Arial Narrow" w:hAnsi="Arial Narrow"/>
          <w:sz w:val="22"/>
        </w:rPr>
      </w:pPr>
      <w:r>
        <w:rPr>
          <w:rFonts w:ascii="Arial Narrow" w:eastAsia="Arial Narrow" w:hAnsi="Arial Narrow"/>
          <w:sz w:val="22"/>
        </w:rPr>
        <w:t>On the basis of the final examination taken before the Final Examination Board on … (day) …. (month) …. (year) he/she is hereby granted a specialised degree in [SZAKKÉPZETTSÉG NEVE].</w:t>
      </w:r>
    </w:p>
    <w:p w:rsidR="004B597E" w:rsidRDefault="004B597E">
      <w:pPr>
        <w:spacing w:line="251" w:lineRule="exact"/>
        <w:rPr>
          <w:rFonts w:ascii="Times New Roman" w:eastAsia="Times New Roman" w:hAnsi="Times New Roman"/>
        </w:rPr>
      </w:pPr>
    </w:p>
    <w:p w:rsidR="004B597E" w:rsidRDefault="004B597E">
      <w:pPr>
        <w:spacing w:line="0" w:lineRule="atLeast"/>
        <w:ind w:left="420"/>
        <w:rPr>
          <w:rFonts w:ascii="BauhausMd_PFL" w:hAnsi="BauhausMd_PFL" w:cs="BauhausMd_PFL"/>
          <w:sz w:val="28"/>
        </w:rPr>
      </w:pPr>
      <w:r w:rsidRPr="00690228">
        <w:rPr>
          <w:rFonts w:ascii="Arial Narrow" w:hAnsi="Arial Narrow" w:cs="BauhausMd_PFL"/>
          <w:sz w:val="22"/>
          <w:szCs w:val="22"/>
        </w:rPr>
        <w:t>The overall classification of the qualification: …</w:t>
      </w:r>
      <w:r>
        <w:rPr>
          <w:rFonts w:ascii="BauhausMd_PFL" w:hAnsi="BauhausMd_PFL" w:cs="BauhausMd_PFL"/>
          <w:sz w:val="28"/>
        </w:rPr>
        <w:t xml:space="preserve"> </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aláírás(ok), záradék”</w:t>
      </w:r>
    </w:p>
    <w:p w:rsidR="004B597E" w:rsidRDefault="004B597E">
      <w:pPr>
        <w:spacing w:line="0" w:lineRule="atLeast"/>
        <w:ind w:left="420"/>
        <w:rPr>
          <w:rFonts w:ascii="Arial Narrow" w:eastAsia="Arial Narrow" w:hAnsi="Arial Narrow"/>
          <w:sz w:val="22"/>
        </w:rPr>
        <w:sectPr w:rsidR="004B597E">
          <w:endnotePr>
            <w:numFmt w:val="decimal"/>
          </w:endnotePr>
          <w:pgSz w:w="11900" w:h="16838"/>
          <w:pgMar w:top="1416"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22"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6" w:right="1420" w:bottom="441" w:left="10180" w:header="0" w:footer="0" w:gutter="0"/>
          <w:cols w:space="0" w:equalWidth="0">
            <w:col w:w="300"/>
          </w:cols>
          <w:docGrid w:linePitch="360"/>
        </w:sectPr>
      </w:pPr>
    </w:p>
    <w:p w:rsidR="004B597E" w:rsidRDefault="004B597E" w:rsidP="00FF30C8">
      <w:pPr>
        <w:spacing w:line="0" w:lineRule="atLeast"/>
        <w:jc w:val="right"/>
        <w:outlineLvl w:val="0"/>
        <w:rPr>
          <w:rFonts w:ascii="Arial Narrow" w:eastAsia="Arial Narrow" w:hAnsi="Arial Narrow"/>
          <w:b/>
          <w:i/>
        </w:rPr>
      </w:pPr>
      <w:bookmarkStart w:id="354" w:name="page110"/>
      <w:bookmarkStart w:id="355" w:name="_Toc1407368"/>
      <w:bookmarkEnd w:id="354"/>
      <w:r>
        <w:rPr>
          <w:rFonts w:ascii="Arial Narrow" w:eastAsia="Arial Narrow" w:hAnsi="Arial Narrow"/>
          <w:b/>
          <w:i/>
        </w:rPr>
        <w:t>II./8. sz. melléklet</w:t>
      </w:r>
      <w:bookmarkEnd w:id="355"/>
    </w:p>
    <w:p w:rsidR="004B597E" w:rsidRDefault="004B597E">
      <w:pPr>
        <w:spacing w:line="6" w:lineRule="exact"/>
        <w:rPr>
          <w:rFonts w:ascii="Times New Roman" w:eastAsia="Times New Roman" w:hAnsi="Times New Roman"/>
        </w:rPr>
      </w:pPr>
    </w:p>
    <w:p w:rsidR="004B597E" w:rsidRDefault="004B597E">
      <w:pPr>
        <w:spacing w:line="0" w:lineRule="atLeast"/>
        <w:ind w:left="3821"/>
        <w:rPr>
          <w:rFonts w:ascii="Arial Narrow" w:eastAsia="Arial Narrow" w:hAnsi="Arial Narrow"/>
          <w:b/>
          <w:sz w:val="22"/>
        </w:rPr>
      </w:pPr>
      <w:r>
        <w:rPr>
          <w:rFonts w:ascii="Arial Narrow" w:eastAsia="Arial Narrow" w:hAnsi="Arial Narrow"/>
          <w:b/>
          <w:sz w:val="22"/>
        </w:rPr>
        <w:t>Oklevélmelléklet</w:t>
      </w:r>
    </w:p>
    <w:p w:rsidR="004B597E" w:rsidRDefault="004B597E">
      <w:pPr>
        <w:spacing w:line="122" w:lineRule="exact"/>
        <w:rPr>
          <w:rFonts w:ascii="Times New Roman" w:eastAsia="Times New Roman" w:hAnsi="Times New Roman"/>
        </w:rPr>
      </w:pP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„Az oklevél sorszáma:</w:t>
      </w:r>
    </w:p>
    <w:p w:rsidR="004B597E" w:rsidRDefault="004B597E">
      <w:pPr>
        <w:spacing w:line="240" w:lineRule="exact"/>
        <w:rPr>
          <w:rFonts w:ascii="Times New Roman" w:eastAsia="Times New Roman" w:hAnsi="Times New Roman"/>
        </w:rPr>
      </w:pPr>
    </w:p>
    <w:p w:rsidR="004B597E" w:rsidRDefault="004B597E" w:rsidP="00B54A04">
      <w:pPr>
        <w:numPr>
          <w:ilvl w:val="0"/>
          <w:numId w:val="219"/>
        </w:numPr>
        <w:tabs>
          <w:tab w:val="left" w:pos="201"/>
        </w:tabs>
        <w:spacing w:line="0" w:lineRule="atLeast"/>
        <w:ind w:left="201" w:hanging="201"/>
        <w:jc w:val="both"/>
        <w:rPr>
          <w:rFonts w:ascii="Arial Narrow" w:eastAsia="Arial Narrow" w:hAnsi="Arial Narrow"/>
          <w:sz w:val="22"/>
        </w:rPr>
      </w:pPr>
      <w:r>
        <w:rPr>
          <w:rFonts w:ascii="Arial Narrow" w:eastAsia="Arial Narrow" w:hAnsi="Arial Narrow"/>
          <w:sz w:val="22"/>
        </w:rPr>
        <w:t>Az oklevél megszerzőjének adatai</w:t>
      </w:r>
    </w:p>
    <w:p w:rsidR="004B597E" w:rsidRDefault="004B597E">
      <w:pPr>
        <w:spacing w:line="59" w:lineRule="exact"/>
        <w:rPr>
          <w:rFonts w:ascii="Arial Narrow" w:eastAsia="Arial Narrow" w:hAnsi="Arial Narrow"/>
          <w:sz w:val="22"/>
        </w:rPr>
      </w:pPr>
    </w:p>
    <w:p w:rsidR="004B597E" w:rsidRDefault="004B597E" w:rsidP="00B54A04">
      <w:pPr>
        <w:numPr>
          <w:ilvl w:val="1"/>
          <w:numId w:val="139"/>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Vezetéknév</w:t>
      </w:r>
    </w:p>
    <w:p w:rsidR="004B597E" w:rsidRDefault="004B597E">
      <w:pPr>
        <w:spacing w:line="59" w:lineRule="exact"/>
        <w:rPr>
          <w:rFonts w:ascii="Arial Narrow" w:eastAsia="Arial Narrow" w:hAnsi="Arial Narrow"/>
          <w:sz w:val="22"/>
        </w:rPr>
      </w:pPr>
    </w:p>
    <w:p w:rsidR="004B597E" w:rsidRDefault="004B597E" w:rsidP="00B54A04">
      <w:pPr>
        <w:numPr>
          <w:ilvl w:val="1"/>
          <w:numId w:val="139"/>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Utónév</w:t>
      </w:r>
    </w:p>
    <w:p w:rsidR="004B597E" w:rsidRDefault="004B597E">
      <w:pPr>
        <w:spacing w:line="59" w:lineRule="exact"/>
        <w:rPr>
          <w:rFonts w:ascii="Arial Narrow" w:eastAsia="Arial Narrow" w:hAnsi="Arial Narrow"/>
          <w:sz w:val="22"/>
        </w:rPr>
      </w:pPr>
    </w:p>
    <w:p w:rsidR="004B597E" w:rsidRDefault="004B597E" w:rsidP="00B54A04">
      <w:pPr>
        <w:numPr>
          <w:ilvl w:val="1"/>
          <w:numId w:val="139"/>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Születési hely (ország, város) és idő</w:t>
      </w:r>
    </w:p>
    <w:p w:rsidR="004B597E" w:rsidRDefault="004B597E">
      <w:pPr>
        <w:spacing w:line="61" w:lineRule="exact"/>
        <w:rPr>
          <w:rFonts w:ascii="Arial Narrow" w:eastAsia="Arial Narrow" w:hAnsi="Arial Narrow"/>
          <w:sz w:val="22"/>
        </w:rPr>
      </w:pPr>
    </w:p>
    <w:p w:rsidR="004B597E" w:rsidRDefault="004B597E" w:rsidP="00B54A04">
      <w:pPr>
        <w:numPr>
          <w:ilvl w:val="1"/>
          <w:numId w:val="139"/>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Hallgatói azonosító szám</w:t>
      </w:r>
    </w:p>
    <w:p w:rsidR="004B597E" w:rsidRDefault="004B597E">
      <w:pPr>
        <w:spacing w:line="59" w:lineRule="exact"/>
        <w:rPr>
          <w:rFonts w:ascii="Arial Narrow" w:eastAsia="Arial Narrow" w:hAnsi="Arial Narrow"/>
          <w:sz w:val="22"/>
        </w:rPr>
      </w:pPr>
    </w:p>
    <w:p w:rsidR="004B597E" w:rsidRDefault="004B597E" w:rsidP="00B54A04">
      <w:pPr>
        <w:numPr>
          <w:ilvl w:val="1"/>
          <w:numId w:val="139"/>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Törzslap sorszáma</w:t>
      </w:r>
    </w:p>
    <w:p w:rsidR="004B597E" w:rsidRDefault="004B597E">
      <w:pPr>
        <w:spacing w:line="59" w:lineRule="exact"/>
        <w:rPr>
          <w:rFonts w:ascii="Arial Narrow" w:eastAsia="Arial Narrow" w:hAnsi="Arial Narrow"/>
          <w:sz w:val="22"/>
        </w:rPr>
      </w:pPr>
    </w:p>
    <w:p w:rsidR="004B597E" w:rsidRDefault="004B597E" w:rsidP="00B54A04">
      <w:pPr>
        <w:numPr>
          <w:ilvl w:val="0"/>
          <w:numId w:val="219"/>
        </w:numPr>
        <w:tabs>
          <w:tab w:val="left" w:pos="201"/>
        </w:tabs>
        <w:spacing w:line="0" w:lineRule="atLeast"/>
        <w:ind w:left="201" w:hanging="201"/>
        <w:jc w:val="both"/>
        <w:rPr>
          <w:rFonts w:ascii="Arial Narrow" w:eastAsia="Arial Narrow" w:hAnsi="Arial Narrow"/>
          <w:sz w:val="22"/>
        </w:rPr>
      </w:pPr>
      <w:r>
        <w:rPr>
          <w:rFonts w:ascii="Arial Narrow" w:eastAsia="Arial Narrow" w:hAnsi="Arial Narrow"/>
          <w:sz w:val="22"/>
        </w:rPr>
        <w:t>Az oklevél adatai</w:t>
      </w:r>
    </w:p>
    <w:p w:rsidR="004B597E" w:rsidRDefault="004B597E">
      <w:pPr>
        <w:spacing w:line="59" w:lineRule="exact"/>
        <w:rPr>
          <w:rFonts w:ascii="Arial Narrow" w:eastAsia="Arial Narrow" w:hAnsi="Arial Narrow"/>
          <w:sz w:val="22"/>
        </w:rPr>
      </w:pPr>
    </w:p>
    <w:p w:rsidR="004B597E" w:rsidRDefault="004B597E" w:rsidP="00B54A04">
      <w:pPr>
        <w:numPr>
          <w:ilvl w:val="1"/>
          <w:numId w:val="140"/>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 szakképzettség és a vele járó cím (teljes és rövidített formában)</w:t>
      </w:r>
    </w:p>
    <w:p w:rsidR="004B597E" w:rsidRDefault="004B597E">
      <w:pPr>
        <w:spacing w:line="59" w:lineRule="exact"/>
        <w:rPr>
          <w:rFonts w:ascii="Arial Narrow" w:eastAsia="Arial Narrow" w:hAnsi="Arial Narrow"/>
          <w:sz w:val="22"/>
        </w:rPr>
      </w:pPr>
    </w:p>
    <w:p w:rsidR="004B597E" w:rsidRDefault="004B597E" w:rsidP="00B54A04">
      <w:pPr>
        <w:numPr>
          <w:ilvl w:val="1"/>
          <w:numId w:val="140"/>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Az oklevél megszerzése érdekében elvégzett szak/szakok</w:t>
      </w:r>
    </w:p>
    <w:p w:rsidR="004B597E" w:rsidRDefault="004B597E">
      <w:pPr>
        <w:spacing w:line="60" w:lineRule="exact"/>
        <w:rPr>
          <w:rFonts w:ascii="Arial Narrow" w:eastAsia="Arial Narrow" w:hAnsi="Arial Narrow"/>
          <w:sz w:val="22"/>
        </w:rPr>
      </w:pPr>
    </w:p>
    <w:p w:rsidR="004B597E" w:rsidRDefault="004B597E" w:rsidP="00B54A04">
      <w:pPr>
        <w:numPr>
          <w:ilvl w:val="1"/>
          <w:numId w:val="140"/>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Az oklevelet kibocsátó intézmény neve, intézményi azonosító száma és jogállása</w:t>
      </w:r>
    </w:p>
    <w:p w:rsidR="004B597E" w:rsidRDefault="004B597E">
      <w:pPr>
        <w:spacing w:line="63" w:lineRule="exact"/>
        <w:rPr>
          <w:rFonts w:ascii="Arial Narrow" w:eastAsia="Arial Narrow" w:hAnsi="Arial Narrow"/>
          <w:sz w:val="22"/>
        </w:rPr>
      </w:pPr>
    </w:p>
    <w:p w:rsidR="004B597E" w:rsidRDefault="004B597E" w:rsidP="00B54A04">
      <w:pPr>
        <w:numPr>
          <w:ilvl w:val="1"/>
          <w:numId w:val="140"/>
        </w:numPr>
        <w:tabs>
          <w:tab w:val="left" w:pos="660"/>
        </w:tabs>
        <w:spacing w:line="239" w:lineRule="auto"/>
        <w:ind w:left="281" w:firstLine="2"/>
        <w:jc w:val="both"/>
        <w:rPr>
          <w:rFonts w:ascii="Arial Narrow" w:eastAsia="Arial Narrow" w:hAnsi="Arial Narrow"/>
          <w:sz w:val="22"/>
        </w:rPr>
      </w:pPr>
      <w:r>
        <w:rPr>
          <w:rFonts w:ascii="Arial Narrow" w:eastAsia="Arial Narrow" w:hAnsi="Arial Narrow"/>
          <w:sz w:val="22"/>
        </w:rPr>
        <w:t>A képzést folytató intézmény neve, intézményi azonosító száma és jogállása (ha eltér a 2.3. pontban megjelölttől)</w:t>
      </w:r>
    </w:p>
    <w:p w:rsidR="004B597E" w:rsidRDefault="004B597E">
      <w:pPr>
        <w:spacing w:line="60" w:lineRule="exact"/>
        <w:rPr>
          <w:rFonts w:ascii="Arial Narrow" w:eastAsia="Arial Narrow" w:hAnsi="Arial Narrow"/>
          <w:sz w:val="22"/>
        </w:rPr>
      </w:pPr>
    </w:p>
    <w:p w:rsidR="004B597E" w:rsidRDefault="004B597E" w:rsidP="00B54A04">
      <w:pPr>
        <w:numPr>
          <w:ilvl w:val="1"/>
          <w:numId w:val="140"/>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 képzés nyelve</w:t>
      </w:r>
    </w:p>
    <w:p w:rsidR="004B597E" w:rsidRDefault="004B597E">
      <w:pPr>
        <w:spacing w:line="59" w:lineRule="exact"/>
        <w:rPr>
          <w:rFonts w:ascii="Arial Narrow" w:eastAsia="Arial Narrow" w:hAnsi="Arial Narrow"/>
          <w:sz w:val="22"/>
        </w:rPr>
      </w:pPr>
    </w:p>
    <w:p w:rsidR="004B597E" w:rsidRDefault="004B597E" w:rsidP="00B54A04">
      <w:pPr>
        <w:numPr>
          <w:ilvl w:val="0"/>
          <w:numId w:val="141"/>
        </w:numPr>
        <w:tabs>
          <w:tab w:val="left" w:pos="201"/>
        </w:tabs>
        <w:spacing w:line="0" w:lineRule="atLeast"/>
        <w:ind w:left="201" w:hanging="201"/>
        <w:jc w:val="both"/>
        <w:rPr>
          <w:rFonts w:ascii="Arial Narrow" w:eastAsia="Arial Narrow" w:hAnsi="Arial Narrow"/>
          <w:sz w:val="22"/>
        </w:rPr>
      </w:pPr>
      <w:r>
        <w:rPr>
          <w:rFonts w:ascii="Arial Narrow" w:eastAsia="Arial Narrow" w:hAnsi="Arial Narrow"/>
          <w:sz w:val="22"/>
        </w:rPr>
        <w:t>A képzés szintjének adatai</w:t>
      </w:r>
    </w:p>
    <w:p w:rsidR="004B597E" w:rsidRDefault="004B597E">
      <w:pPr>
        <w:spacing w:line="59" w:lineRule="exact"/>
        <w:rPr>
          <w:rFonts w:ascii="Arial Narrow" w:eastAsia="Arial Narrow" w:hAnsi="Arial Narrow"/>
          <w:sz w:val="22"/>
        </w:rPr>
      </w:pPr>
    </w:p>
    <w:p w:rsidR="004B597E" w:rsidRDefault="004B597E" w:rsidP="00B54A04">
      <w:pPr>
        <w:numPr>
          <w:ilvl w:val="1"/>
          <w:numId w:val="141"/>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 képzés szintje, EKKR szintje</w:t>
      </w:r>
    </w:p>
    <w:p w:rsidR="004B597E" w:rsidRDefault="004B597E">
      <w:pPr>
        <w:spacing w:line="61" w:lineRule="exact"/>
        <w:rPr>
          <w:rFonts w:ascii="Arial Narrow" w:eastAsia="Arial Narrow" w:hAnsi="Arial Narrow"/>
          <w:sz w:val="22"/>
        </w:rPr>
      </w:pPr>
    </w:p>
    <w:p w:rsidR="004B597E" w:rsidRDefault="004B597E" w:rsidP="00B54A04">
      <w:pPr>
        <w:numPr>
          <w:ilvl w:val="1"/>
          <w:numId w:val="141"/>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 képzési idő a képzési és kimeneti követelmény szerint</w:t>
      </w:r>
    </w:p>
    <w:p w:rsidR="004B597E" w:rsidRDefault="004B597E">
      <w:pPr>
        <w:spacing w:line="59" w:lineRule="exact"/>
        <w:rPr>
          <w:rFonts w:ascii="Arial Narrow" w:eastAsia="Arial Narrow" w:hAnsi="Arial Narrow"/>
          <w:sz w:val="22"/>
        </w:rPr>
      </w:pPr>
    </w:p>
    <w:p w:rsidR="004B597E" w:rsidRDefault="004B597E" w:rsidP="00B54A04">
      <w:pPr>
        <w:numPr>
          <w:ilvl w:val="1"/>
          <w:numId w:val="141"/>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 képzésbe való belépés feltételei</w:t>
      </w:r>
    </w:p>
    <w:p w:rsidR="004B597E" w:rsidRDefault="004B597E">
      <w:pPr>
        <w:spacing w:line="59" w:lineRule="exact"/>
        <w:rPr>
          <w:rFonts w:ascii="Arial Narrow" w:eastAsia="Arial Narrow" w:hAnsi="Arial Narrow"/>
          <w:sz w:val="22"/>
        </w:rPr>
      </w:pPr>
    </w:p>
    <w:p w:rsidR="004B597E" w:rsidRDefault="004B597E" w:rsidP="00B54A04">
      <w:pPr>
        <w:numPr>
          <w:ilvl w:val="0"/>
          <w:numId w:val="141"/>
        </w:numPr>
        <w:tabs>
          <w:tab w:val="left" w:pos="201"/>
        </w:tabs>
        <w:spacing w:line="0" w:lineRule="atLeast"/>
        <w:ind w:left="201" w:hanging="201"/>
        <w:jc w:val="both"/>
        <w:rPr>
          <w:rFonts w:ascii="Arial Narrow" w:eastAsia="Arial Narrow" w:hAnsi="Arial Narrow"/>
          <w:sz w:val="22"/>
        </w:rPr>
      </w:pPr>
      <w:r>
        <w:rPr>
          <w:rFonts w:ascii="Arial Narrow" w:eastAsia="Arial Narrow" w:hAnsi="Arial Narrow"/>
          <w:sz w:val="22"/>
        </w:rPr>
        <w:t>A képzés tartalmára és az elért eredményekre vonatkozó adatok</w:t>
      </w:r>
    </w:p>
    <w:p w:rsidR="004B597E" w:rsidRDefault="004B597E">
      <w:pPr>
        <w:spacing w:line="59" w:lineRule="exact"/>
        <w:rPr>
          <w:rFonts w:ascii="Arial Narrow" w:eastAsia="Arial Narrow" w:hAnsi="Arial Narrow"/>
          <w:sz w:val="22"/>
        </w:rPr>
      </w:pPr>
    </w:p>
    <w:p w:rsidR="004B597E" w:rsidRDefault="004B597E" w:rsidP="00B54A04">
      <w:pPr>
        <w:numPr>
          <w:ilvl w:val="1"/>
          <w:numId w:val="142"/>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 képzés követelményei</w:t>
      </w:r>
    </w:p>
    <w:p w:rsidR="004B597E" w:rsidRDefault="004B597E">
      <w:pPr>
        <w:spacing w:line="59" w:lineRule="exact"/>
        <w:rPr>
          <w:rFonts w:ascii="Arial Narrow" w:eastAsia="Arial Narrow" w:hAnsi="Arial Narrow"/>
          <w:sz w:val="22"/>
        </w:rPr>
      </w:pPr>
    </w:p>
    <w:p w:rsidR="004B597E" w:rsidRDefault="004B597E" w:rsidP="00B54A04">
      <w:pPr>
        <w:numPr>
          <w:ilvl w:val="2"/>
          <w:numId w:val="142"/>
        </w:numPr>
        <w:tabs>
          <w:tab w:val="left" w:pos="1061"/>
        </w:tabs>
        <w:spacing w:line="0" w:lineRule="atLeast"/>
        <w:ind w:left="1061" w:hanging="495"/>
        <w:jc w:val="both"/>
        <w:rPr>
          <w:rFonts w:ascii="Arial Narrow" w:eastAsia="Arial Narrow" w:hAnsi="Arial Narrow"/>
          <w:sz w:val="22"/>
        </w:rPr>
      </w:pPr>
      <w:r>
        <w:rPr>
          <w:rFonts w:ascii="Arial Narrow" w:eastAsia="Arial Narrow" w:hAnsi="Arial Narrow"/>
          <w:sz w:val="22"/>
        </w:rPr>
        <w:t>A szak követelményeit meghatározó jogszabály, határozat</w:t>
      </w:r>
    </w:p>
    <w:p w:rsidR="004B597E" w:rsidRDefault="004B597E">
      <w:pPr>
        <w:spacing w:line="2" w:lineRule="exact"/>
        <w:rPr>
          <w:rFonts w:ascii="Arial Narrow" w:eastAsia="Arial Narrow" w:hAnsi="Arial Narrow"/>
          <w:sz w:val="22"/>
        </w:rPr>
      </w:pPr>
    </w:p>
    <w:p w:rsidR="004B597E" w:rsidRDefault="004B597E" w:rsidP="00B54A04">
      <w:pPr>
        <w:numPr>
          <w:ilvl w:val="2"/>
          <w:numId w:val="142"/>
        </w:numPr>
        <w:tabs>
          <w:tab w:val="left" w:pos="1061"/>
        </w:tabs>
        <w:spacing w:line="0" w:lineRule="atLeast"/>
        <w:ind w:left="1061" w:hanging="495"/>
        <w:jc w:val="both"/>
        <w:rPr>
          <w:rFonts w:ascii="Arial Narrow" w:eastAsia="Arial Narrow" w:hAnsi="Arial Narrow"/>
          <w:sz w:val="22"/>
        </w:rPr>
      </w:pPr>
      <w:r>
        <w:rPr>
          <w:rFonts w:ascii="Arial Narrow" w:eastAsia="Arial Narrow" w:hAnsi="Arial Narrow"/>
          <w:sz w:val="22"/>
        </w:rPr>
        <w:t>A képzési cél</w:t>
      </w:r>
    </w:p>
    <w:p w:rsidR="004B597E" w:rsidRDefault="004B597E" w:rsidP="00B54A04">
      <w:pPr>
        <w:numPr>
          <w:ilvl w:val="2"/>
          <w:numId w:val="142"/>
        </w:numPr>
        <w:tabs>
          <w:tab w:val="left" w:pos="1061"/>
        </w:tabs>
        <w:spacing w:line="239" w:lineRule="auto"/>
        <w:ind w:left="1061" w:hanging="495"/>
        <w:jc w:val="both"/>
        <w:rPr>
          <w:rFonts w:ascii="Arial Narrow" w:eastAsia="Arial Narrow" w:hAnsi="Arial Narrow"/>
          <w:sz w:val="22"/>
        </w:rPr>
      </w:pPr>
      <w:r>
        <w:rPr>
          <w:rFonts w:ascii="Arial Narrow" w:eastAsia="Arial Narrow" w:hAnsi="Arial Narrow"/>
          <w:sz w:val="22"/>
        </w:rPr>
        <w:t>A megszerzendő kreditek száma</w:t>
      </w:r>
    </w:p>
    <w:p w:rsidR="004B597E" w:rsidRDefault="004B597E" w:rsidP="00B54A04">
      <w:pPr>
        <w:numPr>
          <w:ilvl w:val="2"/>
          <w:numId w:val="142"/>
        </w:numPr>
        <w:tabs>
          <w:tab w:val="left" w:pos="1061"/>
        </w:tabs>
        <w:spacing w:line="239" w:lineRule="auto"/>
        <w:ind w:left="1061" w:hanging="495"/>
        <w:jc w:val="both"/>
        <w:rPr>
          <w:rFonts w:ascii="Arial Narrow" w:eastAsia="Arial Narrow" w:hAnsi="Arial Narrow"/>
          <w:sz w:val="22"/>
        </w:rPr>
      </w:pPr>
      <w:r>
        <w:rPr>
          <w:rFonts w:ascii="Arial Narrow" w:eastAsia="Arial Narrow" w:hAnsi="Arial Narrow"/>
          <w:sz w:val="22"/>
        </w:rPr>
        <w:t>Az ismeretek ellenőrzésének rendszere</w:t>
      </w:r>
    </w:p>
    <w:p w:rsidR="004B597E" w:rsidRDefault="004B597E" w:rsidP="00B54A04">
      <w:pPr>
        <w:numPr>
          <w:ilvl w:val="2"/>
          <w:numId w:val="142"/>
        </w:numPr>
        <w:tabs>
          <w:tab w:val="left" w:pos="1061"/>
        </w:tabs>
        <w:spacing w:line="239" w:lineRule="auto"/>
        <w:ind w:left="1061" w:hanging="495"/>
        <w:jc w:val="both"/>
        <w:rPr>
          <w:rFonts w:ascii="Arial Narrow" w:eastAsia="Arial Narrow" w:hAnsi="Arial Narrow"/>
          <w:sz w:val="22"/>
        </w:rPr>
      </w:pPr>
      <w:r>
        <w:rPr>
          <w:rFonts w:ascii="Arial Narrow" w:eastAsia="Arial Narrow" w:hAnsi="Arial Narrow"/>
          <w:sz w:val="22"/>
        </w:rPr>
        <w:t>A szakmai gyakorlat jellege, hossza, kreditértéke</w:t>
      </w:r>
    </w:p>
    <w:p w:rsidR="004B597E" w:rsidRDefault="004B597E">
      <w:pPr>
        <w:spacing w:line="60" w:lineRule="exact"/>
        <w:rPr>
          <w:rFonts w:ascii="Arial Narrow" w:eastAsia="Arial Narrow" w:hAnsi="Arial Narrow"/>
          <w:sz w:val="22"/>
        </w:rPr>
      </w:pPr>
    </w:p>
    <w:p w:rsidR="004B597E" w:rsidRDefault="004B597E" w:rsidP="00B54A04">
      <w:pPr>
        <w:numPr>
          <w:ilvl w:val="1"/>
          <w:numId w:val="142"/>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Az egyes tantárgyak/érdemjegyek/kreditpontok</w:t>
      </w:r>
    </w:p>
    <w:p w:rsidR="004B597E" w:rsidRDefault="004B597E">
      <w:pPr>
        <w:spacing w:line="59" w:lineRule="exact"/>
        <w:rPr>
          <w:rFonts w:ascii="Arial Narrow" w:eastAsia="Arial Narrow" w:hAnsi="Arial Narrow"/>
          <w:sz w:val="22"/>
        </w:rPr>
      </w:pPr>
    </w:p>
    <w:p w:rsidR="004B597E" w:rsidRDefault="004B597E" w:rsidP="00B54A04">
      <w:pPr>
        <w:numPr>
          <w:ilvl w:val="2"/>
          <w:numId w:val="143"/>
        </w:numPr>
        <w:tabs>
          <w:tab w:val="left" w:pos="1061"/>
        </w:tabs>
        <w:spacing w:line="0" w:lineRule="atLeast"/>
        <w:ind w:left="1061" w:hanging="495"/>
        <w:jc w:val="both"/>
        <w:rPr>
          <w:rFonts w:ascii="Arial Narrow" w:eastAsia="Arial Narrow" w:hAnsi="Arial Narrow"/>
          <w:sz w:val="22"/>
        </w:rPr>
      </w:pPr>
      <w:r>
        <w:rPr>
          <w:rFonts w:ascii="Arial Narrow" w:eastAsia="Arial Narrow" w:hAnsi="Arial Narrow"/>
          <w:sz w:val="22"/>
        </w:rPr>
        <w:t>Tanulmányok során megszerzett tudás (követelmény megnevezése, kreditpont, érdemjegy)</w:t>
      </w:r>
    </w:p>
    <w:p w:rsidR="004B597E" w:rsidRDefault="004B597E">
      <w:pPr>
        <w:spacing w:line="3" w:lineRule="exact"/>
        <w:rPr>
          <w:rFonts w:ascii="Arial Narrow" w:eastAsia="Arial Narrow" w:hAnsi="Arial Narrow"/>
          <w:sz w:val="22"/>
        </w:rPr>
      </w:pPr>
    </w:p>
    <w:p w:rsidR="004B597E" w:rsidRDefault="004B597E" w:rsidP="00B54A04">
      <w:pPr>
        <w:numPr>
          <w:ilvl w:val="2"/>
          <w:numId w:val="143"/>
        </w:numPr>
        <w:tabs>
          <w:tab w:val="left" w:pos="1111"/>
        </w:tabs>
        <w:spacing w:line="239" w:lineRule="auto"/>
        <w:ind w:left="561" w:firstLine="5"/>
        <w:jc w:val="both"/>
        <w:rPr>
          <w:rFonts w:ascii="Arial Narrow" w:eastAsia="Arial Narrow" w:hAnsi="Arial Narrow"/>
          <w:sz w:val="22"/>
        </w:rPr>
      </w:pPr>
      <w:r>
        <w:rPr>
          <w:rFonts w:ascii="Arial Narrow" w:eastAsia="Arial Narrow" w:hAnsi="Arial Narrow"/>
          <w:sz w:val="22"/>
        </w:rPr>
        <w:t>Korábbi, párhuzamos, illetve vendéghallgatói tanulmányok alapján elismert tudás (követelmény megnevezése, kreditpont)</w:t>
      </w:r>
    </w:p>
    <w:p w:rsidR="004B597E" w:rsidRDefault="004B597E">
      <w:pPr>
        <w:spacing w:line="1" w:lineRule="exact"/>
        <w:rPr>
          <w:rFonts w:ascii="Arial Narrow" w:eastAsia="Arial Narrow" w:hAnsi="Arial Narrow"/>
          <w:sz w:val="22"/>
        </w:rPr>
      </w:pPr>
    </w:p>
    <w:p w:rsidR="004B597E" w:rsidRDefault="004B597E" w:rsidP="00B54A04">
      <w:pPr>
        <w:numPr>
          <w:ilvl w:val="2"/>
          <w:numId w:val="143"/>
        </w:numPr>
        <w:tabs>
          <w:tab w:val="left" w:pos="1075"/>
        </w:tabs>
        <w:spacing w:line="239" w:lineRule="auto"/>
        <w:ind w:left="561" w:firstLine="5"/>
        <w:jc w:val="both"/>
        <w:rPr>
          <w:rFonts w:ascii="Arial Narrow" w:eastAsia="Arial Narrow" w:hAnsi="Arial Narrow"/>
          <w:sz w:val="22"/>
        </w:rPr>
      </w:pPr>
      <w:r>
        <w:rPr>
          <w:rFonts w:ascii="Arial Narrow" w:eastAsia="Arial Narrow" w:hAnsi="Arial Narrow"/>
          <w:sz w:val="22"/>
        </w:rPr>
        <w:t>Munka- és egyéb tapasztalat, nem formális, informális tanulás alapján elismert tudás (követelmény megnevezése, kreditpont)</w:t>
      </w:r>
    </w:p>
    <w:p w:rsidR="004B597E" w:rsidRDefault="004B597E">
      <w:pPr>
        <w:spacing w:line="60" w:lineRule="exact"/>
        <w:rPr>
          <w:rFonts w:ascii="Arial Narrow" w:eastAsia="Arial Narrow" w:hAnsi="Arial Narrow"/>
          <w:sz w:val="22"/>
        </w:rPr>
      </w:pPr>
    </w:p>
    <w:p w:rsidR="004B597E" w:rsidRDefault="004B597E" w:rsidP="00B54A04">
      <w:pPr>
        <w:numPr>
          <w:ilvl w:val="1"/>
          <w:numId w:val="144"/>
        </w:numPr>
        <w:tabs>
          <w:tab w:val="left" w:pos="641"/>
        </w:tabs>
        <w:spacing w:line="0" w:lineRule="atLeast"/>
        <w:ind w:left="641" w:hanging="358"/>
        <w:jc w:val="both"/>
        <w:rPr>
          <w:rFonts w:ascii="Arial Narrow" w:eastAsia="Arial Narrow" w:hAnsi="Arial Narrow"/>
          <w:sz w:val="22"/>
        </w:rPr>
      </w:pPr>
      <w:r>
        <w:rPr>
          <w:rFonts w:ascii="Arial Narrow" w:eastAsia="Arial Narrow" w:hAnsi="Arial Narrow"/>
          <w:sz w:val="22"/>
        </w:rPr>
        <w:t>Az értékelés rendszere</w:t>
      </w:r>
    </w:p>
    <w:p w:rsidR="004B597E" w:rsidRDefault="004B597E">
      <w:pPr>
        <w:spacing w:line="61" w:lineRule="exact"/>
        <w:rPr>
          <w:rFonts w:ascii="Arial Narrow" w:eastAsia="Arial Narrow" w:hAnsi="Arial Narrow"/>
          <w:sz w:val="22"/>
        </w:rPr>
      </w:pPr>
    </w:p>
    <w:p w:rsidR="004B597E" w:rsidRDefault="004B597E" w:rsidP="00B54A04">
      <w:pPr>
        <w:numPr>
          <w:ilvl w:val="1"/>
          <w:numId w:val="144"/>
        </w:numPr>
        <w:tabs>
          <w:tab w:val="left" w:pos="641"/>
        </w:tabs>
        <w:spacing w:line="239" w:lineRule="auto"/>
        <w:ind w:left="641" w:hanging="358"/>
        <w:jc w:val="both"/>
        <w:rPr>
          <w:rFonts w:ascii="Arial Narrow" w:eastAsia="Arial Narrow" w:hAnsi="Arial Narrow"/>
          <w:sz w:val="22"/>
        </w:rPr>
      </w:pPr>
      <w:r>
        <w:rPr>
          <w:rFonts w:ascii="Arial Narrow" w:eastAsia="Arial Narrow" w:hAnsi="Arial Narrow"/>
          <w:sz w:val="22"/>
        </w:rPr>
        <w:t>Az oklevél minősítése</w:t>
      </w:r>
    </w:p>
    <w:p w:rsidR="004B597E" w:rsidRDefault="004B597E">
      <w:pPr>
        <w:spacing w:line="60" w:lineRule="exact"/>
        <w:rPr>
          <w:rFonts w:ascii="Arial Narrow" w:eastAsia="Arial Narrow" w:hAnsi="Arial Narrow"/>
          <w:sz w:val="22"/>
        </w:rPr>
      </w:pPr>
    </w:p>
    <w:p w:rsidR="004B597E" w:rsidRDefault="004B597E" w:rsidP="00B54A04">
      <w:pPr>
        <w:numPr>
          <w:ilvl w:val="0"/>
          <w:numId w:val="145"/>
        </w:numPr>
        <w:tabs>
          <w:tab w:val="left" w:pos="201"/>
        </w:tabs>
        <w:spacing w:line="239" w:lineRule="auto"/>
        <w:ind w:left="201" w:hanging="201"/>
        <w:jc w:val="both"/>
        <w:rPr>
          <w:rFonts w:ascii="Arial Narrow" w:eastAsia="Arial Narrow" w:hAnsi="Arial Narrow"/>
          <w:sz w:val="22"/>
        </w:rPr>
      </w:pPr>
      <w:r>
        <w:rPr>
          <w:rFonts w:ascii="Arial Narrow" w:eastAsia="Arial Narrow" w:hAnsi="Arial Narrow"/>
          <w:sz w:val="22"/>
        </w:rPr>
        <w:t>Az oklevéllel járó jogosultságok</w:t>
      </w:r>
    </w:p>
    <w:p w:rsidR="004B597E" w:rsidRDefault="004B597E">
      <w:pPr>
        <w:spacing w:line="61" w:lineRule="exact"/>
        <w:rPr>
          <w:rFonts w:ascii="Arial Narrow" w:eastAsia="Arial Narrow" w:hAnsi="Arial Narrow"/>
          <w:sz w:val="22"/>
        </w:rPr>
      </w:pPr>
    </w:p>
    <w:p w:rsidR="004B597E" w:rsidRDefault="004B597E" w:rsidP="00B54A04">
      <w:pPr>
        <w:numPr>
          <w:ilvl w:val="1"/>
          <w:numId w:val="145"/>
        </w:numPr>
        <w:tabs>
          <w:tab w:val="left" w:pos="641"/>
        </w:tabs>
        <w:spacing w:line="239" w:lineRule="auto"/>
        <w:ind w:left="641" w:hanging="358"/>
        <w:jc w:val="both"/>
        <w:rPr>
          <w:rFonts w:ascii="Arial Narrow" w:eastAsia="Arial Narrow" w:hAnsi="Arial Narrow"/>
          <w:sz w:val="22"/>
        </w:rPr>
      </w:pPr>
      <w:r>
        <w:rPr>
          <w:rFonts w:ascii="Arial Narrow" w:eastAsia="Arial Narrow" w:hAnsi="Arial Narrow"/>
          <w:sz w:val="22"/>
        </w:rPr>
        <w:t>Továbbtanulási jogosultságok</w:t>
      </w:r>
    </w:p>
    <w:p w:rsidR="004B597E" w:rsidRDefault="004B597E">
      <w:pPr>
        <w:spacing w:line="60" w:lineRule="exact"/>
        <w:rPr>
          <w:rFonts w:ascii="Arial Narrow" w:eastAsia="Arial Narrow" w:hAnsi="Arial Narrow"/>
          <w:sz w:val="22"/>
        </w:rPr>
      </w:pPr>
    </w:p>
    <w:p w:rsidR="004B597E" w:rsidRDefault="004B597E" w:rsidP="00B54A04">
      <w:pPr>
        <w:numPr>
          <w:ilvl w:val="1"/>
          <w:numId w:val="145"/>
        </w:numPr>
        <w:tabs>
          <w:tab w:val="left" w:pos="641"/>
        </w:tabs>
        <w:spacing w:line="239" w:lineRule="auto"/>
        <w:ind w:left="641" w:hanging="358"/>
        <w:jc w:val="both"/>
        <w:rPr>
          <w:rFonts w:ascii="Arial Narrow" w:eastAsia="Arial Narrow" w:hAnsi="Arial Narrow"/>
          <w:sz w:val="22"/>
        </w:rPr>
      </w:pPr>
      <w:r>
        <w:rPr>
          <w:rFonts w:ascii="Arial Narrow" w:eastAsia="Arial Narrow" w:hAnsi="Arial Narrow"/>
          <w:sz w:val="22"/>
        </w:rPr>
        <w:t>Szakmai jogosultságok</w:t>
      </w:r>
    </w:p>
    <w:p w:rsidR="004B597E" w:rsidRDefault="004B597E">
      <w:pPr>
        <w:spacing w:line="60" w:lineRule="exact"/>
        <w:rPr>
          <w:rFonts w:ascii="Arial Narrow" w:eastAsia="Arial Narrow" w:hAnsi="Arial Narrow"/>
          <w:sz w:val="22"/>
        </w:rPr>
      </w:pPr>
    </w:p>
    <w:p w:rsidR="004B597E" w:rsidRDefault="004B597E" w:rsidP="00B54A04">
      <w:pPr>
        <w:numPr>
          <w:ilvl w:val="0"/>
          <w:numId w:val="145"/>
        </w:numPr>
        <w:tabs>
          <w:tab w:val="left" w:pos="201"/>
        </w:tabs>
        <w:spacing w:line="239" w:lineRule="auto"/>
        <w:ind w:left="201" w:hanging="201"/>
        <w:jc w:val="both"/>
        <w:rPr>
          <w:rFonts w:ascii="Arial Narrow" w:eastAsia="Arial Narrow" w:hAnsi="Arial Narrow"/>
          <w:sz w:val="22"/>
        </w:rPr>
      </w:pPr>
      <w:r>
        <w:rPr>
          <w:rFonts w:ascii="Arial Narrow" w:eastAsia="Arial Narrow" w:hAnsi="Arial Narrow"/>
          <w:sz w:val="22"/>
        </w:rPr>
        <w:t>További információk</w:t>
      </w:r>
    </w:p>
    <w:p w:rsidR="004B597E" w:rsidRDefault="004B597E">
      <w:pPr>
        <w:spacing w:line="60" w:lineRule="exact"/>
        <w:rPr>
          <w:rFonts w:ascii="Arial Narrow" w:eastAsia="Arial Narrow" w:hAnsi="Arial Narrow"/>
          <w:sz w:val="22"/>
        </w:rPr>
      </w:pPr>
    </w:p>
    <w:p w:rsidR="004B597E" w:rsidRDefault="004B597E" w:rsidP="00B54A04">
      <w:pPr>
        <w:numPr>
          <w:ilvl w:val="1"/>
          <w:numId w:val="146"/>
        </w:numPr>
        <w:tabs>
          <w:tab w:val="left" w:pos="641"/>
        </w:tabs>
        <w:spacing w:line="239" w:lineRule="auto"/>
        <w:ind w:left="641" w:hanging="358"/>
        <w:jc w:val="both"/>
        <w:rPr>
          <w:rFonts w:ascii="Arial Narrow" w:eastAsia="Arial Narrow" w:hAnsi="Arial Narrow"/>
          <w:sz w:val="22"/>
        </w:rPr>
      </w:pPr>
      <w:r>
        <w:rPr>
          <w:rFonts w:ascii="Arial Narrow" w:eastAsia="Arial Narrow" w:hAnsi="Arial Narrow"/>
          <w:sz w:val="22"/>
        </w:rPr>
        <w:t>Egyéb információk</w:t>
      </w:r>
    </w:p>
    <w:p w:rsidR="004B597E" w:rsidRDefault="004B597E">
      <w:pPr>
        <w:spacing w:line="63" w:lineRule="exact"/>
        <w:rPr>
          <w:rFonts w:ascii="Arial Narrow" w:eastAsia="Arial Narrow" w:hAnsi="Arial Narrow"/>
          <w:sz w:val="22"/>
        </w:rPr>
      </w:pPr>
    </w:p>
    <w:p w:rsidR="004B597E" w:rsidRDefault="004B597E" w:rsidP="00B54A04">
      <w:pPr>
        <w:numPr>
          <w:ilvl w:val="1"/>
          <w:numId w:val="146"/>
        </w:numPr>
        <w:tabs>
          <w:tab w:val="left" w:pos="641"/>
        </w:tabs>
        <w:spacing w:line="239" w:lineRule="auto"/>
        <w:ind w:left="641" w:hanging="358"/>
        <w:jc w:val="both"/>
        <w:rPr>
          <w:rFonts w:ascii="Arial Narrow" w:eastAsia="Arial Narrow" w:hAnsi="Arial Narrow"/>
          <w:sz w:val="22"/>
        </w:rPr>
      </w:pPr>
      <w:r>
        <w:rPr>
          <w:rFonts w:ascii="Arial Narrow" w:eastAsia="Arial Narrow" w:hAnsi="Arial Narrow"/>
          <w:sz w:val="22"/>
        </w:rPr>
        <w:t>Intézményi információk</w:t>
      </w:r>
    </w:p>
    <w:p w:rsidR="004B597E" w:rsidRDefault="004B597E">
      <w:pPr>
        <w:spacing w:line="60" w:lineRule="exact"/>
        <w:rPr>
          <w:rFonts w:ascii="Arial Narrow" w:eastAsia="Arial Narrow" w:hAnsi="Arial Narrow"/>
          <w:sz w:val="22"/>
        </w:rPr>
      </w:pPr>
    </w:p>
    <w:p w:rsidR="004B597E" w:rsidRDefault="004B597E" w:rsidP="00B54A04">
      <w:pPr>
        <w:numPr>
          <w:ilvl w:val="1"/>
          <w:numId w:val="146"/>
        </w:numPr>
        <w:tabs>
          <w:tab w:val="left" w:pos="641"/>
        </w:tabs>
        <w:spacing w:line="239" w:lineRule="auto"/>
        <w:ind w:left="641" w:hanging="358"/>
        <w:jc w:val="both"/>
        <w:rPr>
          <w:rFonts w:ascii="Arial Narrow" w:eastAsia="Arial Narrow" w:hAnsi="Arial Narrow"/>
          <w:sz w:val="22"/>
        </w:rPr>
      </w:pPr>
      <w:r>
        <w:rPr>
          <w:rFonts w:ascii="Arial Narrow" w:eastAsia="Arial Narrow" w:hAnsi="Arial Narrow"/>
          <w:sz w:val="22"/>
        </w:rPr>
        <w:t>Egyéb hasznos információk forrásának megjelölése</w:t>
      </w:r>
    </w:p>
    <w:p w:rsidR="004B597E" w:rsidRDefault="004B597E">
      <w:pPr>
        <w:spacing w:line="60" w:lineRule="exact"/>
        <w:rPr>
          <w:rFonts w:ascii="Arial Narrow" w:eastAsia="Arial Narrow" w:hAnsi="Arial Narrow"/>
          <w:sz w:val="22"/>
        </w:rPr>
      </w:pPr>
    </w:p>
    <w:p w:rsidR="004B597E" w:rsidRDefault="004B597E" w:rsidP="00B54A04">
      <w:pPr>
        <w:numPr>
          <w:ilvl w:val="0"/>
          <w:numId w:val="147"/>
        </w:numPr>
        <w:tabs>
          <w:tab w:val="left" w:pos="201"/>
        </w:tabs>
        <w:spacing w:line="0" w:lineRule="atLeast"/>
        <w:ind w:left="201" w:hanging="201"/>
        <w:jc w:val="both"/>
        <w:rPr>
          <w:rFonts w:ascii="Arial Narrow" w:eastAsia="Arial Narrow" w:hAnsi="Arial Narrow"/>
          <w:sz w:val="22"/>
        </w:rPr>
      </w:pPr>
      <w:r>
        <w:rPr>
          <w:rFonts w:ascii="Arial Narrow" w:eastAsia="Arial Narrow" w:hAnsi="Arial Narrow"/>
          <w:sz w:val="22"/>
        </w:rPr>
        <w:t>Az oklevélmelléklet hitelesítése</w:t>
      </w:r>
    </w:p>
    <w:p w:rsidR="004B597E" w:rsidRDefault="004B597E">
      <w:pPr>
        <w:spacing w:line="59" w:lineRule="exact"/>
        <w:rPr>
          <w:rFonts w:ascii="Arial Narrow" w:eastAsia="Arial Narrow" w:hAnsi="Arial Narrow"/>
          <w:sz w:val="22"/>
        </w:rPr>
      </w:pPr>
    </w:p>
    <w:p w:rsidR="004B597E" w:rsidRDefault="004B597E" w:rsidP="00B54A04">
      <w:pPr>
        <w:numPr>
          <w:ilvl w:val="0"/>
          <w:numId w:val="147"/>
        </w:numPr>
        <w:tabs>
          <w:tab w:val="left" w:pos="201"/>
        </w:tabs>
        <w:spacing w:line="0" w:lineRule="atLeast"/>
        <w:ind w:left="201" w:hanging="201"/>
        <w:jc w:val="both"/>
        <w:rPr>
          <w:rFonts w:ascii="Arial Narrow" w:eastAsia="Arial Narrow" w:hAnsi="Arial Narrow"/>
          <w:sz w:val="22"/>
        </w:rPr>
      </w:pPr>
      <w:r>
        <w:rPr>
          <w:rFonts w:ascii="Arial Narrow" w:eastAsia="Arial Narrow" w:hAnsi="Arial Narrow"/>
          <w:sz w:val="22"/>
        </w:rPr>
        <w:t>A magyar felsőoktatási rendszer leírása”</w:t>
      </w:r>
    </w:p>
    <w:p w:rsidR="004B597E" w:rsidRDefault="004B597E">
      <w:pPr>
        <w:tabs>
          <w:tab w:val="left" w:pos="201"/>
        </w:tabs>
        <w:spacing w:line="0" w:lineRule="atLeast"/>
        <w:ind w:left="201" w:hanging="201"/>
        <w:jc w:val="both"/>
        <w:rPr>
          <w:rFonts w:ascii="Arial Narrow" w:eastAsia="Arial Narrow" w:hAnsi="Arial Narrow"/>
          <w:sz w:val="22"/>
        </w:rPr>
        <w:sectPr w:rsidR="004B597E">
          <w:endnotePr>
            <w:numFmt w:val="decimal"/>
          </w:endnotePr>
          <w:pgSz w:w="11900" w:h="16838"/>
          <w:pgMar w:top="1408" w:right="1420" w:bottom="441" w:left="1419" w:header="0" w:footer="0" w:gutter="0"/>
          <w:cols w:space="0" w:equalWidth="0">
            <w:col w:w="9061"/>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58"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08" w:right="1420" w:bottom="441" w:left="10180" w:header="0" w:footer="0" w:gutter="0"/>
          <w:cols w:space="0" w:equalWidth="0">
            <w:col w:w="300"/>
          </w:cols>
          <w:docGrid w:linePitch="360"/>
        </w:sectPr>
      </w:pPr>
    </w:p>
    <w:p w:rsidR="004B597E" w:rsidRDefault="004B597E" w:rsidP="00FF30C8">
      <w:pPr>
        <w:spacing w:line="0" w:lineRule="atLeast"/>
        <w:ind w:left="7740"/>
        <w:outlineLvl w:val="0"/>
        <w:rPr>
          <w:rFonts w:ascii="Arial Narrow" w:eastAsia="Arial Narrow" w:hAnsi="Arial Narrow"/>
          <w:b/>
          <w:i/>
        </w:rPr>
      </w:pPr>
      <w:bookmarkStart w:id="356" w:name="page111"/>
      <w:bookmarkStart w:id="357" w:name="_Toc1407369"/>
      <w:bookmarkEnd w:id="356"/>
      <w:r>
        <w:rPr>
          <w:rFonts w:ascii="Arial Narrow" w:eastAsia="Arial Narrow" w:hAnsi="Arial Narrow"/>
          <w:b/>
          <w:i/>
        </w:rPr>
        <w:t>II./9. sz. melléklet</w:t>
      </w:r>
      <w:bookmarkEnd w:id="357"/>
    </w:p>
    <w:p w:rsidR="004B597E" w:rsidRDefault="004B597E">
      <w:pPr>
        <w:spacing w:line="244" w:lineRule="exact"/>
        <w:rPr>
          <w:rFonts w:ascii="Times New Roman" w:eastAsia="Times New Roman" w:hAnsi="Times New Roman"/>
        </w:rPr>
      </w:pPr>
    </w:p>
    <w:p w:rsidR="004B597E" w:rsidRDefault="004B597E">
      <w:pPr>
        <w:spacing w:line="491" w:lineRule="auto"/>
        <w:ind w:right="2780" w:firstLine="2821"/>
        <w:rPr>
          <w:rFonts w:ascii="Arial Narrow" w:eastAsia="Arial Narrow" w:hAnsi="Arial Narrow"/>
          <w:b/>
          <w:sz w:val="21"/>
        </w:rPr>
      </w:pPr>
      <w:r>
        <w:rPr>
          <w:rFonts w:ascii="Arial Narrow" w:eastAsia="Arial Narrow" w:hAnsi="Arial Narrow"/>
          <w:b/>
          <w:sz w:val="21"/>
        </w:rPr>
        <w:t>Az oklevelekben használható záradékok 1. Jogelőd/nevet változtatott felsőoktatási intézmény(ek) megjelenítésére:</w:t>
      </w:r>
    </w:p>
    <w:p w:rsidR="004B597E" w:rsidRDefault="004B597E">
      <w:pPr>
        <w:tabs>
          <w:tab w:val="left" w:pos="840"/>
          <w:tab w:val="left" w:pos="1560"/>
          <w:tab w:val="left" w:pos="2660"/>
          <w:tab w:val="left" w:pos="3840"/>
          <w:tab w:val="left" w:pos="4100"/>
          <w:tab w:val="left" w:pos="4780"/>
          <w:tab w:val="left" w:pos="5760"/>
          <w:tab w:val="left" w:pos="7000"/>
          <w:tab w:val="left" w:pos="8040"/>
        </w:tabs>
        <w:spacing w:line="0" w:lineRule="atLeast"/>
        <w:ind w:left="420"/>
        <w:rPr>
          <w:rFonts w:ascii="Arial Narrow" w:eastAsia="Arial Narrow" w:hAnsi="Arial Narrow"/>
          <w:sz w:val="21"/>
        </w:rPr>
      </w:pPr>
      <w:r>
        <w:rPr>
          <w:rFonts w:ascii="Arial Narrow" w:eastAsia="Arial Narrow" w:hAnsi="Arial Narrow"/>
          <w:sz w:val="22"/>
        </w:rPr>
        <w:t>„Az</w:t>
      </w:r>
      <w:r>
        <w:rPr>
          <w:rFonts w:ascii="Times New Roman" w:eastAsia="Times New Roman" w:hAnsi="Times New Roman"/>
        </w:rPr>
        <w:tab/>
      </w:r>
      <w:r>
        <w:rPr>
          <w:rFonts w:ascii="Arial Narrow" w:eastAsia="Arial Narrow" w:hAnsi="Arial Narrow"/>
          <w:sz w:val="22"/>
        </w:rPr>
        <w:t>oklevél</w:t>
      </w:r>
      <w:r>
        <w:rPr>
          <w:rFonts w:ascii="Times New Roman" w:eastAsia="Times New Roman" w:hAnsi="Times New Roman"/>
        </w:rPr>
        <w:tab/>
      </w:r>
      <w:r>
        <w:rPr>
          <w:rFonts w:ascii="Arial Narrow" w:eastAsia="Arial Narrow" w:hAnsi="Arial Narrow"/>
          <w:sz w:val="22"/>
        </w:rPr>
        <w:t>tulajdonosa</w:t>
      </w:r>
      <w:r>
        <w:rPr>
          <w:rFonts w:ascii="Times New Roman" w:eastAsia="Times New Roman" w:hAnsi="Times New Roman"/>
        </w:rPr>
        <w:tab/>
      </w:r>
      <w:r>
        <w:rPr>
          <w:rFonts w:ascii="Arial Narrow" w:eastAsia="Arial Narrow" w:hAnsi="Arial Narrow"/>
          <w:sz w:val="22"/>
        </w:rPr>
        <w:t>tanulmányait</w:t>
      </w:r>
      <w:r>
        <w:rPr>
          <w:rFonts w:ascii="Times New Roman" w:eastAsia="Times New Roman" w:hAnsi="Times New Roman"/>
        </w:rPr>
        <w:tab/>
      </w:r>
      <w:r>
        <w:rPr>
          <w:rFonts w:ascii="Arial Narrow" w:eastAsia="Arial Narrow" w:hAnsi="Arial Narrow"/>
          <w:sz w:val="22"/>
        </w:rPr>
        <w:t>a</w:t>
      </w:r>
      <w:r>
        <w:rPr>
          <w:rFonts w:ascii="Times New Roman" w:eastAsia="Times New Roman" w:hAnsi="Times New Roman"/>
        </w:rPr>
        <w:tab/>
      </w:r>
      <w:r>
        <w:rPr>
          <w:rFonts w:ascii="Arial Narrow" w:eastAsia="Arial Narrow" w:hAnsi="Arial Narrow"/>
          <w:sz w:val="22"/>
        </w:rPr>
        <w:t>kiállító</w:t>
      </w:r>
      <w:r>
        <w:rPr>
          <w:rFonts w:ascii="Times New Roman" w:eastAsia="Times New Roman" w:hAnsi="Times New Roman"/>
        </w:rPr>
        <w:tab/>
      </w:r>
      <w:r>
        <w:rPr>
          <w:rFonts w:ascii="Arial Narrow" w:eastAsia="Arial Narrow" w:hAnsi="Arial Narrow"/>
          <w:sz w:val="22"/>
        </w:rPr>
        <w:t>intézmény</w:t>
      </w:r>
      <w:r>
        <w:rPr>
          <w:rFonts w:ascii="Times New Roman" w:eastAsia="Times New Roman" w:hAnsi="Times New Roman"/>
        </w:rPr>
        <w:tab/>
      </w:r>
      <w:r>
        <w:rPr>
          <w:rFonts w:ascii="Arial Narrow" w:eastAsia="Arial Narrow" w:hAnsi="Arial Narrow"/>
          <w:sz w:val="22"/>
        </w:rPr>
        <w:t>jogelőd/nevet</w:t>
      </w:r>
      <w:r>
        <w:rPr>
          <w:rFonts w:ascii="Times New Roman" w:eastAsia="Times New Roman" w:hAnsi="Times New Roman"/>
        </w:rPr>
        <w:tab/>
      </w:r>
      <w:r>
        <w:rPr>
          <w:rFonts w:ascii="Arial Narrow" w:eastAsia="Arial Narrow" w:hAnsi="Arial Narrow"/>
          <w:sz w:val="22"/>
        </w:rPr>
        <w:t>változtatott</w:t>
      </w:r>
      <w:r>
        <w:rPr>
          <w:rFonts w:ascii="Times New Roman" w:eastAsia="Times New Roman" w:hAnsi="Times New Roman"/>
        </w:rPr>
        <w:tab/>
      </w:r>
      <w:r>
        <w:rPr>
          <w:rFonts w:ascii="Arial Narrow" w:eastAsia="Arial Narrow" w:hAnsi="Arial Narrow"/>
          <w:sz w:val="21"/>
        </w:rPr>
        <w:t>felsőoktatási</w:t>
      </w:r>
    </w:p>
    <w:tbl>
      <w:tblPr>
        <w:tblW w:w="0" w:type="auto"/>
        <w:tblInd w:w="420" w:type="dxa"/>
        <w:tblLayout w:type="fixed"/>
        <w:tblCellMar>
          <w:left w:w="0" w:type="dxa"/>
          <w:right w:w="0" w:type="dxa"/>
        </w:tblCellMar>
        <w:tblLook w:val="0000" w:firstRow="0" w:lastRow="0" w:firstColumn="0" w:lastColumn="0" w:noHBand="0" w:noVBand="0"/>
      </w:tblPr>
      <w:tblGrid>
        <w:gridCol w:w="2760"/>
        <w:gridCol w:w="780"/>
        <w:gridCol w:w="5100"/>
      </w:tblGrid>
      <w:tr w:rsidR="004B597E">
        <w:trPr>
          <w:trHeight w:val="252"/>
        </w:trPr>
        <w:tc>
          <w:tcPr>
            <w:tcW w:w="2760" w:type="dxa"/>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intézményében/ intézményeiben,</w:t>
            </w:r>
          </w:p>
        </w:tc>
        <w:tc>
          <w:tcPr>
            <w:tcW w:w="780" w:type="dxa"/>
            <w:shd w:val="clear" w:color="auto" w:fill="auto"/>
            <w:vAlign w:val="bottom"/>
          </w:tcPr>
          <w:p w:rsidR="004B597E" w:rsidRDefault="004B597E">
            <w:pPr>
              <w:spacing w:line="0" w:lineRule="atLeast"/>
              <w:ind w:left="20"/>
              <w:rPr>
                <w:rFonts w:ascii="Arial Narrow" w:eastAsia="Arial Narrow" w:hAnsi="Arial Narrow"/>
                <w:sz w:val="22"/>
              </w:rPr>
            </w:pPr>
            <w:r>
              <w:rPr>
                <w:rFonts w:ascii="Arial Narrow" w:eastAsia="Arial Narrow" w:hAnsi="Arial Narrow"/>
                <w:sz w:val="22"/>
              </w:rPr>
              <w:t>a(z) ......</w:t>
            </w:r>
          </w:p>
        </w:tc>
        <w:tc>
          <w:tcPr>
            <w:tcW w:w="5100" w:type="dxa"/>
            <w:shd w:val="clear" w:color="auto" w:fill="auto"/>
            <w:vAlign w:val="bottom"/>
          </w:tcPr>
          <w:p w:rsidR="004B597E" w:rsidRDefault="004B597E">
            <w:pPr>
              <w:spacing w:line="0" w:lineRule="atLeast"/>
              <w:ind w:left="40"/>
              <w:rPr>
                <w:rFonts w:ascii="Arial Narrow" w:eastAsia="Arial Narrow" w:hAnsi="Arial Narrow"/>
                <w:sz w:val="22"/>
              </w:rPr>
            </w:pPr>
            <w:r>
              <w:rPr>
                <w:rFonts w:ascii="Arial Narrow" w:eastAsia="Arial Narrow" w:hAnsi="Arial Narrow"/>
                <w:sz w:val="22"/>
              </w:rPr>
              <w:t>nevű felsőoktatási intézményben/intézményekben folytatta. A</w:t>
            </w:r>
          </w:p>
        </w:tc>
      </w:tr>
      <w:tr w:rsidR="004B597E">
        <w:trPr>
          <w:trHeight w:val="252"/>
        </w:trPr>
        <w:tc>
          <w:tcPr>
            <w:tcW w:w="2760" w:type="dxa"/>
            <w:shd w:val="clear" w:color="auto" w:fill="auto"/>
            <w:vAlign w:val="bottom"/>
          </w:tcPr>
          <w:p w:rsidR="004B597E" w:rsidRDefault="004B597E">
            <w:pPr>
              <w:spacing w:line="251" w:lineRule="exact"/>
              <w:rPr>
                <w:rFonts w:ascii="Arial Narrow" w:eastAsia="Arial Narrow" w:hAnsi="Arial Narrow"/>
                <w:w w:val="99"/>
                <w:sz w:val="22"/>
              </w:rPr>
            </w:pPr>
            <w:r>
              <w:rPr>
                <w:rFonts w:ascii="Arial Narrow" w:eastAsia="Arial Narrow" w:hAnsi="Arial Narrow"/>
                <w:w w:val="99"/>
                <w:sz w:val="22"/>
              </w:rPr>
              <w:t>jogutódlásra/ névváltozásra...........</w:t>
            </w:r>
          </w:p>
        </w:tc>
        <w:tc>
          <w:tcPr>
            <w:tcW w:w="5880" w:type="dxa"/>
            <w:gridSpan w:val="2"/>
            <w:shd w:val="clear" w:color="auto" w:fill="auto"/>
            <w:vAlign w:val="bottom"/>
          </w:tcPr>
          <w:p w:rsidR="004B597E" w:rsidRDefault="004B597E">
            <w:pPr>
              <w:spacing w:line="251" w:lineRule="exact"/>
              <w:ind w:left="40"/>
              <w:rPr>
                <w:rFonts w:ascii="Arial Narrow" w:eastAsia="Arial Narrow" w:hAnsi="Arial Narrow"/>
                <w:sz w:val="22"/>
              </w:rPr>
            </w:pPr>
            <w:r>
              <w:rPr>
                <w:rFonts w:ascii="Arial Narrow" w:eastAsia="Arial Narrow" w:hAnsi="Arial Narrow"/>
                <w:sz w:val="22"/>
              </w:rPr>
              <w:t>került sor.”</w:t>
            </w:r>
          </w:p>
        </w:tc>
      </w:tr>
    </w:tbl>
    <w:p w:rsidR="004B597E" w:rsidRDefault="004B597E">
      <w:pPr>
        <w:spacing w:line="120"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3" w:lineRule="exact"/>
        <w:rPr>
          <w:rFonts w:ascii="Times New Roman" w:eastAsia="Times New Roman" w:hAnsi="Times New Roman"/>
        </w:rPr>
      </w:pPr>
    </w:p>
    <w:p w:rsidR="004B597E" w:rsidRDefault="004B597E">
      <w:pPr>
        <w:spacing w:line="239" w:lineRule="auto"/>
        <w:ind w:left="420" w:firstLine="50"/>
        <w:jc w:val="both"/>
        <w:rPr>
          <w:rFonts w:ascii="Arial Narrow" w:eastAsia="Arial Narrow" w:hAnsi="Arial Narrow"/>
          <w:sz w:val="22"/>
        </w:rPr>
      </w:pPr>
      <w:r>
        <w:rPr>
          <w:rFonts w:ascii="Arial Narrow" w:eastAsia="Arial Narrow" w:hAnsi="Arial Narrow"/>
          <w:sz w:val="22"/>
        </w:rPr>
        <w:t>“The bearer of this certificate began his/her programme of study at (the) ...(</w:t>
      </w:r>
      <w:r>
        <w:rPr>
          <w:rFonts w:ascii="Arial Narrow" w:eastAsia="Arial Narrow" w:hAnsi="Arial Narrow"/>
          <w:i/>
          <w:sz w:val="22"/>
        </w:rPr>
        <w:t>intézmény jogelődje</w:t>
      </w:r>
      <w:r>
        <w:rPr>
          <w:rFonts w:ascii="Arial Narrow" w:eastAsia="Arial Narrow" w:hAnsi="Arial Narrow"/>
          <w:sz w:val="22"/>
        </w:rPr>
        <w:t>), the predecessor of the issuing institution/the former name of the issuing institution(s). The legal succession/change of name came into effect on ...(</w:t>
      </w:r>
      <w:r>
        <w:rPr>
          <w:rFonts w:ascii="Arial Narrow" w:eastAsia="Arial Narrow" w:hAnsi="Arial Narrow"/>
          <w:i/>
          <w:sz w:val="22"/>
        </w:rPr>
        <w:t>nap</w:t>
      </w:r>
      <w:r>
        <w:rPr>
          <w:rFonts w:ascii="Arial Narrow" w:eastAsia="Arial Narrow" w:hAnsi="Arial Narrow"/>
          <w:sz w:val="22"/>
        </w:rPr>
        <w:t>)…(</w:t>
      </w:r>
      <w:r>
        <w:rPr>
          <w:rFonts w:ascii="Arial Narrow" w:eastAsia="Arial Narrow" w:hAnsi="Arial Narrow"/>
          <w:i/>
          <w:sz w:val="22"/>
        </w:rPr>
        <w:t>hó</w:t>
      </w:r>
      <w:r>
        <w:rPr>
          <w:rFonts w:ascii="Arial Narrow" w:eastAsia="Arial Narrow" w:hAnsi="Arial Narrow"/>
          <w:sz w:val="22"/>
        </w:rPr>
        <w:t>) …(</w:t>
      </w:r>
      <w:r>
        <w:rPr>
          <w:rFonts w:ascii="Arial Narrow" w:eastAsia="Arial Narrow" w:hAnsi="Arial Narrow"/>
          <w:i/>
          <w:sz w:val="22"/>
        </w:rPr>
        <w:t>év</w:t>
      </w:r>
      <w:r>
        <w:rPr>
          <w:rFonts w:ascii="Arial Narrow" w:eastAsia="Arial Narrow" w:hAnsi="Arial Narrow"/>
          <w:sz w:val="22"/>
        </w:rPr>
        <w:t>).”</w:t>
      </w:r>
    </w:p>
    <w:p w:rsidR="004B597E" w:rsidRDefault="004B597E">
      <w:pPr>
        <w:spacing w:line="242"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2. Képzéshez tartozó specializáció elvégzésekor:</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„Az oklevél tulajdonosa tanulmányai során a képzéshez tartozó ... specializáció követelményeit teljesítette.”</w:t>
      </w:r>
    </w:p>
    <w:p w:rsidR="004B597E" w:rsidRDefault="004B597E">
      <w:pPr>
        <w:spacing w:line="120"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2" w:lineRule="exact"/>
        <w:rPr>
          <w:rFonts w:ascii="Times New Roman" w:eastAsia="Times New Roman" w:hAnsi="Times New Roman"/>
        </w:rPr>
      </w:pPr>
    </w:p>
    <w:p w:rsidR="004B597E" w:rsidRDefault="004B597E">
      <w:pPr>
        <w:spacing w:line="0" w:lineRule="atLeast"/>
        <w:ind w:left="480"/>
        <w:rPr>
          <w:rFonts w:ascii="Arial Narrow" w:eastAsia="Arial Narrow" w:hAnsi="Arial Narrow"/>
          <w:sz w:val="22"/>
        </w:rPr>
      </w:pPr>
      <w:r>
        <w:rPr>
          <w:rFonts w:ascii="Arial Narrow" w:eastAsia="Arial Narrow" w:hAnsi="Arial Narrow"/>
          <w:sz w:val="22"/>
        </w:rPr>
        <w:t>“The bearer of this certificate fulfilled the requirements of the... specialisation.”</w:t>
      </w:r>
    </w:p>
    <w:p w:rsidR="004B597E" w:rsidRDefault="004B597E">
      <w:pPr>
        <w:spacing w:line="240"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3. Idegen nyelven folyó képzés esetében:</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 képzést és a záróvizsgát az oklevél tulajdonosa ... nyelven teljesítette.”</w:t>
      </w:r>
    </w:p>
    <w:p w:rsidR="004B597E" w:rsidRDefault="004B597E">
      <w:pPr>
        <w:spacing w:line="120"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1" w:lineRule="exact"/>
        <w:rPr>
          <w:rFonts w:ascii="Times New Roman" w:eastAsia="Times New Roman" w:hAnsi="Times New Roman"/>
        </w:rPr>
      </w:pPr>
    </w:p>
    <w:p w:rsidR="004B597E" w:rsidRDefault="004B597E">
      <w:pPr>
        <w:spacing w:line="0" w:lineRule="atLeast"/>
        <w:ind w:left="420" w:right="20" w:firstLine="50"/>
        <w:jc w:val="both"/>
        <w:rPr>
          <w:rFonts w:ascii="Arial Narrow" w:eastAsia="Arial Narrow" w:hAnsi="Arial Narrow"/>
          <w:sz w:val="22"/>
        </w:rPr>
      </w:pPr>
      <w:r>
        <w:rPr>
          <w:rFonts w:ascii="Arial Narrow" w:eastAsia="Arial Narrow" w:hAnsi="Arial Narrow"/>
          <w:sz w:val="22"/>
        </w:rPr>
        <w:t>“The bearer of this certificate completed the programme of study and took the examinations in the … (</w:t>
      </w:r>
      <w:r>
        <w:rPr>
          <w:rFonts w:ascii="Arial Narrow" w:eastAsia="Arial Narrow" w:hAnsi="Arial Narrow"/>
          <w:i/>
          <w:sz w:val="22"/>
        </w:rPr>
        <w:t>nyelv</w:t>
      </w:r>
      <w:r>
        <w:rPr>
          <w:rFonts w:ascii="Arial Narrow" w:eastAsia="Arial Narrow" w:hAnsi="Arial Narrow"/>
          <w:sz w:val="22"/>
        </w:rPr>
        <w:t>) language.”</w:t>
      </w:r>
    </w:p>
    <w:p w:rsidR="004B597E" w:rsidRDefault="004B597E">
      <w:pPr>
        <w:spacing w:line="241"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4. Az alapképzés során a tanári szakképzettséget megalapozó 50 kredites modul elvégzése esetén:</w:t>
      </w:r>
    </w:p>
    <w:p w:rsidR="004B597E" w:rsidRDefault="004B597E">
      <w:pPr>
        <w:spacing w:line="241"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„Az oklevél tulajdonosa tanulmányai során a ... tanári szakképzettség megalapozásához szükséges 50-kredites modult elsajátította.”</w:t>
      </w:r>
    </w:p>
    <w:p w:rsidR="004B597E" w:rsidRDefault="004B597E">
      <w:pPr>
        <w:spacing w:line="120"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3" w:lineRule="exact"/>
        <w:rPr>
          <w:rFonts w:ascii="Times New Roman" w:eastAsia="Times New Roman" w:hAnsi="Times New Roman"/>
        </w:rPr>
      </w:pPr>
    </w:p>
    <w:p w:rsidR="004B597E" w:rsidRDefault="004B597E">
      <w:pPr>
        <w:spacing w:line="239" w:lineRule="auto"/>
        <w:ind w:left="420" w:right="20" w:firstLine="50"/>
        <w:jc w:val="both"/>
        <w:rPr>
          <w:rFonts w:ascii="Arial Narrow" w:eastAsia="Arial Narrow" w:hAnsi="Arial Narrow"/>
          <w:sz w:val="22"/>
        </w:rPr>
      </w:pPr>
      <w:r>
        <w:rPr>
          <w:rFonts w:ascii="Arial Narrow" w:eastAsia="Arial Narrow" w:hAnsi="Arial Narrow"/>
          <w:sz w:val="22"/>
        </w:rPr>
        <w:t>“The bearer of this certificate completed a 50-credit foundation module necessary to qualify as a teacher of (</w:t>
      </w:r>
      <w:r>
        <w:rPr>
          <w:rFonts w:ascii="Arial Narrow" w:eastAsia="Arial Narrow" w:hAnsi="Arial Narrow"/>
          <w:i/>
          <w:sz w:val="22"/>
        </w:rPr>
        <w:t>műveltségi terület)</w:t>
      </w:r>
      <w:r>
        <w:rPr>
          <w:rFonts w:ascii="Arial Narrow" w:eastAsia="Arial Narrow" w:hAnsi="Arial Narrow"/>
          <w:sz w:val="22"/>
        </w:rPr>
        <w:t>”</w:t>
      </w:r>
    </w:p>
    <w:p w:rsidR="004B597E" w:rsidRDefault="004B597E">
      <w:pPr>
        <w:spacing w:line="240"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5. Duális képzésben szerzett szakképzettség feltüntetése:</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„Az oklevél tulajdonosa tanulmányait duális képzésben teljesítette.”</w:t>
      </w:r>
    </w:p>
    <w:p w:rsidR="004B597E" w:rsidRDefault="004B597E">
      <w:pPr>
        <w:spacing w:line="120" w:lineRule="exact"/>
        <w:rPr>
          <w:rFonts w:ascii="Times New Roman" w:eastAsia="Times New Roman" w:hAnsi="Times New Roman"/>
        </w:rPr>
      </w:pPr>
    </w:p>
    <w:p w:rsidR="004B597E" w:rsidRDefault="004B597E">
      <w:pPr>
        <w:spacing w:line="239" w:lineRule="auto"/>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1" w:lineRule="exact"/>
        <w:rPr>
          <w:rFonts w:ascii="Times New Roman" w:eastAsia="Times New Roman" w:hAnsi="Times New Roman"/>
        </w:rPr>
      </w:pP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„The bearer of this certificate completed dual studies.”</w:t>
      </w:r>
    </w:p>
    <w:p w:rsidR="004B597E" w:rsidRDefault="004B597E">
      <w:pPr>
        <w:spacing w:line="239" w:lineRule="auto"/>
        <w:ind w:left="420"/>
        <w:rPr>
          <w:rFonts w:ascii="Arial Narrow" w:eastAsia="Arial Narrow" w:hAnsi="Arial Narrow"/>
          <w:sz w:val="22"/>
        </w:rPr>
        <w:sectPr w:rsidR="004B597E">
          <w:endnotePr>
            <w:numFmt w:val="decimal"/>
          </w:endnotePr>
          <w:pgSz w:w="11900" w:h="16838"/>
          <w:pgMar w:top="1411"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26"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1" w:right="1420" w:bottom="441" w:left="10180" w:header="0" w:footer="0" w:gutter="0"/>
          <w:cols w:space="0" w:equalWidth="0">
            <w:col w:w="300"/>
          </w:cols>
          <w:docGrid w:linePitch="360"/>
        </w:sectPr>
      </w:pPr>
    </w:p>
    <w:p w:rsidR="004B597E" w:rsidRDefault="004B597E">
      <w:pPr>
        <w:spacing w:line="0" w:lineRule="atLeast"/>
        <w:jc w:val="both"/>
        <w:rPr>
          <w:rFonts w:ascii="Arial Narrow" w:eastAsia="Arial Narrow" w:hAnsi="Arial Narrow"/>
          <w:b/>
          <w:sz w:val="22"/>
        </w:rPr>
      </w:pPr>
      <w:bookmarkStart w:id="358" w:name="page112"/>
      <w:bookmarkEnd w:id="358"/>
      <w:r>
        <w:rPr>
          <w:rFonts w:ascii="Arial Narrow" w:eastAsia="Arial Narrow" w:hAnsi="Arial Narrow"/>
          <w:b/>
          <w:sz w:val="22"/>
        </w:rPr>
        <w:t>6. Pedagógus-szakvizsgára felkészítő szakirányú továbbképzés esetén a szakirányú továbbképzés szervezésének általános feltételeiről szóló 10/2006. (IX. 25.) OKM rendelet 2. számú melléklete szerinti választáson alapuló ismeretkör feltüntetésekor</w:t>
      </w:r>
    </w:p>
    <w:p w:rsidR="004B597E" w:rsidRDefault="004B597E">
      <w:pPr>
        <w:spacing w:line="242" w:lineRule="exact"/>
        <w:rPr>
          <w:rFonts w:ascii="Times New Roman" w:eastAsia="Times New Roman" w:hAnsi="Times New Roman"/>
        </w:rPr>
      </w:pPr>
    </w:p>
    <w:p w:rsidR="004B597E" w:rsidRDefault="004B597E">
      <w:pPr>
        <w:spacing w:line="0" w:lineRule="atLeast"/>
        <w:ind w:left="420" w:right="20"/>
        <w:rPr>
          <w:rFonts w:ascii="Arial Narrow" w:eastAsia="Arial Narrow" w:hAnsi="Arial Narrow"/>
          <w:sz w:val="22"/>
        </w:rPr>
      </w:pPr>
      <w:r>
        <w:rPr>
          <w:rFonts w:ascii="Arial Narrow" w:eastAsia="Arial Narrow" w:hAnsi="Arial Narrow"/>
          <w:sz w:val="22"/>
        </w:rPr>
        <w:t>„Az oklevélben tulajdonosa a pedagógus-szakvizsgára felkészítő tanulmányai során a ... nevű választáson alapuló ismeretkört elsajátította.”</w:t>
      </w:r>
    </w:p>
    <w:p w:rsidR="004B597E" w:rsidRDefault="004B597E">
      <w:pPr>
        <w:spacing w:line="120"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0" w:lineRule="exact"/>
        <w:rPr>
          <w:rFonts w:ascii="Times New Roman" w:eastAsia="Times New Roman" w:hAnsi="Times New Roman"/>
        </w:rPr>
      </w:pPr>
    </w:p>
    <w:p w:rsidR="004B597E" w:rsidRDefault="004B597E">
      <w:pPr>
        <w:spacing w:line="239" w:lineRule="auto"/>
        <w:ind w:left="420" w:right="20" w:firstLine="50"/>
        <w:rPr>
          <w:rFonts w:ascii="Arial Narrow" w:eastAsia="Arial Narrow" w:hAnsi="Arial Narrow"/>
          <w:sz w:val="22"/>
        </w:rPr>
      </w:pPr>
      <w:r>
        <w:rPr>
          <w:rFonts w:ascii="Arial Narrow" w:eastAsia="Arial Narrow" w:hAnsi="Arial Narrow"/>
          <w:sz w:val="22"/>
        </w:rPr>
        <w:t>“The bearer of this certificate elected to study (</w:t>
      </w:r>
      <w:r>
        <w:rPr>
          <w:rFonts w:ascii="Arial Narrow" w:eastAsia="Arial Narrow" w:hAnsi="Arial Narrow"/>
          <w:i/>
          <w:sz w:val="22"/>
        </w:rPr>
        <w:t>ismeretkör)</w:t>
      </w:r>
      <w:r>
        <w:rPr>
          <w:rFonts w:ascii="Arial Narrow" w:eastAsia="Arial Narrow" w:hAnsi="Arial Narrow"/>
          <w:sz w:val="22"/>
        </w:rPr>
        <w:t xml:space="preserve"> and acquired the necessary knowledge in this field during the preparatory programme for the teacher’s post-graduate professional examinations”</w:t>
      </w:r>
    </w:p>
    <w:p w:rsidR="004B597E" w:rsidRDefault="004B597E">
      <w:pPr>
        <w:spacing w:line="241"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7. Magyar és külföldi közös képzésben a szaknév és a szakképzettség megfeleltetésének feltüntetésére</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„Az oklevélben feltüntetett közös képzés keretében elvégzett szak a ... szaknak, a szakképzettség a ...</w:t>
      </w:r>
    </w:p>
    <w:p w:rsidR="004B597E" w:rsidRDefault="004B597E">
      <w:pPr>
        <w:spacing w:line="2"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szakképzettségnek felel meg. keltezés, bélyegző, aláírás”</w:t>
      </w:r>
    </w:p>
    <w:p w:rsidR="004B597E" w:rsidRDefault="004B597E">
      <w:pPr>
        <w:spacing w:line="120"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0" w:lineRule="exact"/>
        <w:rPr>
          <w:rFonts w:ascii="Times New Roman" w:eastAsia="Times New Roman" w:hAnsi="Times New Roman"/>
        </w:rPr>
      </w:pPr>
    </w:p>
    <w:p w:rsidR="004B597E" w:rsidRDefault="004B597E">
      <w:pPr>
        <w:spacing w:line="239" w:lineRule="auto"/>
        <w:ind w:left="420" w:firstLine="50"/>
        <w:rPr>
          <w:rFonts w:ascii="Arial Narrow" w:eastAsia="Arial Narrow" w:hAnsi="Arial Narrow"/>
          <w:sz w:val="22"/>
        </w:rPr>
      </w:pPr>
      <w:r>
        <w:rPr>
          <w:rFonts w:ascii="Arial Narrow" w:eastAsia="Arial Narrow" w:hAnsi="Arial Narrow"/>
          <w:sz w:val="22"/>
        </w:rPr>
        <w:t>“The joint programme of study indicated on this certificate is equivalent to a programme in … (</w:t>
      </w:r>
      <w:r>
        <w:rPr>
          <w:rFonts w:ascii="Arial Narrow" w:eastAsia="Arial Narrow" w:hAnsi="Arial Narrow"/>
          <w:i/>
          <w:sz w:val="22"/>
        </w:rPr>
        <w:t>szak</w:t>
      </w:r>
      <w:r>
        <w:rPr>
          <w:rFonts w:ascii="Arial Narrow" w:eastAsia="Arial Narrow" w:hAnsi="Arial Narrow"/>
          <w:sz w:val="22"/>
        </w:rPr>
        <w:t>) and its equivalent qualification is a (</w:t>
      </w:r>
      <w:r>
        <w:rPr>
          <w:rFonts w:ascii="Arial Narrow" w:eastAsia="Arial Narrow" w:hAnsi="Arial Narrow"/>
          <w:i/>
          <w:sz w:val="22"/>
        </w:rPr>
        <w:t>szakképzettség</w:t>
      </w:r>
      <w:r>
        <w:rPr>
          <w:rFonts w:ascii="Arial Narrow" w:eastAsia="Arial Narrow" w:hAnsi="Arial Narrow"/>
          <w:sz w:val="22"/>
        </w:rPr>
        <w:t xml:space="preserve">). </w:t>
      </w:r>
      <w:r>
        <w:rPr>
          <w:rFonts w:ascii="Arial Narrow" w:eastAsia="Arial Narrow" w:hAnsi="Arial Narrow"/>
          <w:i/>
          <w:sz w:val="22"/>
        </w:rPr>
        <w:t>keltezés, bélyegző, aláírás(ok)</w:t>
      </w:r>
      <w:r>
        <w:rPr>
          <w:rFonts w:ascii="Arial Narrow" w:eastAsia="Arial Narrow" w:hAnsi="Arial Narrow"/>
          <w:sz w:val="22"/>
        </w:rPr>
        <w:t>”</w:t>
      </w:r>
    </w:p>
    <w:p w:rsidR="004B597E" w:rsidRDefault="004B597E">
      <w:pPr>
        <w:spacing w:line="241"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8. Másodlat vagy születési anyakönyvi névváltozás kiadásakor:</w:t>
      </w:r>
    </w:p>
    <w:p w:rsidR="004B597E" w:rsidRDefault="004B597E">
      <w:pPr>
        <w:spacing w:line="243" w:lineRule="exact"/>
        <w:rPr>
          <w:rFonts w:ascii="Times New Roman" w:eastAsia="Times New Roman" w:hAnsi="Times New Roman"/>
        </w:rPr>
      </w:pP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„Ezt az oklevelet a(z) ... számú törzslap alapján, a(z) ... oklevélsorszámon és ... formanyomtatvány-számon kiállított oklevél másodlataként állítottam ki.</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w:t>
      </w:r>
    </w:p>
    <w:p w:rsidR="004B597E" w:rsidRDefault="004B597E">
      <w:pPr>
        <w:spacing w:line="120"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0" w:lineRule="exact"/>
        <w:rPr>
          <w:rFonts w:ascii="Times New Roman" w:eastAsia="Times New Roman" w:hAnsi="Times New Roman"/>
        </w:rPr>
      </w:pPr>
    </w:p>
    <w:p w:rsidR="004B597E" w:rsidRDefault="004B597E">
      <w:pPr>
        <w:spacing w:line="0" w:lineRule="atLeast"/>
        <w:ind w:left="420" w:right="240" w:firstLine="50"/>
        <w:rPr>
          <w:rFonts w:ascii="Arial Narrow" w:eastAsia="Arial Narrow" w:hAnsi="Arial Narrow"/>
          <w:sz w:val="22"/>
        </w:rPr>
      </w:pPr>
      <w:r>
        <w:rPr>
          <w:rFonts w:ascii="Arial Narrow" w:eastAsia="Arial Narrow" w:hAnsi="Arial Narrow"/>
          <w:sz w:val="22"/>
        </w:rPr>
        <w:t>“This certificate is issued on the basis of registry sheet number … (</w:t>
      </w:r>
      <w:r>
        <w:rPr>
          <w:rFonts w:ascii="Arial Narrow" w:eastAsia="Arial Narrow" w:hAnsi="Arial Narrow"/>
          <w:i/>
          <w:sz w:val="22"/>
        </w:rPr>
        <w:t>törzslap száma</w:t>
      </w:r>
      <w:r>
        <w:rPr>
          <w:rFonts w:ascii="Arial Narrow" w:eastAsia="Arial Narrow" w:hAnsi="Arial Narrow"/>
          <w:sz w:val="22"/>
        </w:rPr>
        <w:t>) as a duplicate document of the certificate number … (</w:t>
      </w:r>
      <w:r>
        <w:rPr>
          <w:rFonts w:ascii="Arial Narrow" w:eastAsia="Arial Narrow" w:hAnsi="Arial Narrow"/>
          <w:i/>
          <w:sz w:val="22"/>
        </w:rPr>
        <w:t>oklevél sorszám</w:t>
      </w:r>
      <w:r>
        <w:rPr>
          <w:rFonts w:ascii="Arial Narrow" w:eastAsia="Arial Narrow" w:hAnsi="Arial Narrow"/>
          <w:sz w:val="22"/>
        </w:rPr>
        <w:t>) and form number … (</w:t>
      </w:r>
      <w:r>
        <w:rPr>
          <w:rFonts w:ascii="Arial Narrow" w:eastAsia="Arial Narrow" w:hAnsi="Arial Narrow"/>
          <w:i/>
          <w:sz w:val="22"/>
        </w:rPr>
        <w:t>formanyomtatvány száma</w:t>
      </w:r>
      <w:r>
        <w:rPr>
          <w:rFonts w:ascii="Arial Narrow" w:eastAsia="Arial Narrow" w:hAnsi="Arial Narrow"/>
          <w:sz w:val="22"/>
        </w:rPr>
        <w:t>). keltezés, bélyegző, aláírás”</w:t>
      </w:r>
    </w:p>
    <w:p w:rsidR="004B597E" w:rsidRDefault="004B597E">
      <w:pPr>
        <w:spacing w:line="241"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9. Oklevél javításakor:</w:t>
      </w:r>
    </w:p>
    <w:p w:rsidR="004B597E" w:rsidRDefault="004B597E">
      <w:pPr>
        <w:spacing w:line="240" w:lineRule="exact"/>
        <w:rPr>
          <w:rFonts w:ascii="Times New Roman" w:eastAsia="Times New Roman" w:hAnsi="Times New Roman"/>
        </w:rPr>
      </w:pP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„Ezt az oklevelet a(z) ... számú törzslap alapján, a .... év .... hó ... napján ... oklevélsorszámon és .....</w:t>
      </w:r>
    </w:p>
    <w:p w:rsidR="004B597E" w:rsidRDefault="004B597E">
      <w:pPr>
        <w:spacing w:line="239" w:lineRule="auto"/>
        <w:ind w:left="420"/>
        <w:rPr>
          <w:rFonts w:ascii="Arial Narrow" w:eastAsia="Arial Narrow" w:hAnsi="Arial Narrow"/>
          <w:sz w:val="22"/>
        </w:rPr>
      </w:pPr>
      <w:r>
        <w:rPr>
          <w:rFonts w:ascii="Arial Narrow" w:eastAsia="Arial Narrow" w:hAnsi="Arial Narrow"/>
          <w:sz w:val="22"/>
        </w:rPr>
        <w:t>formanyomtatvány-számon kiállított oklevél egyidejű visszavonásával állítottam ki.</w:t>
      </w:r>
    </w:p>
    <w:p w:rsidR="004B597E" w:rsidRDefault="004B597E">
      <w:pPr>
        <w:spacing w:line="0" w:lineRule="atLeast"/>
        <w:ind w:left="420"/>
        <w:rPr>
          <w:rFonts w:ascii="Arial Narrow" w:eastAsia="Arial Narrow" w:hAnsi="Arial Narrow"/>
          <w:sz w:val="22"/>
        </w:rPr>
      </w:pPr>
      <w:r>
        <w:rPr>
          <w:rFonts w:ascii="Arial Narrow" w:eastAsia="Arial Narrow" w:hAnsi="Arial Narrow"/>
          <w:sz w:val="22"/>
        </w:rPr>
        <w:t>keltezés, bélyegző, aláírás”</w:t>
      </w:r>
    </w:p>
    <w:p w:rsidR="004B597E" w:rsidRDefault="004B597E">
      <w:pPr>
        <w:spacing w:line="122"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0" w:lineRule="exact"/>
        <w:rPr>
          <w:rFonts w:ascii="Times New Roman" w:eastAsia="Times New Roman" w:hAnsi="Times New Roman"/>
        </w:rPr>
      </w:pPr>
    </w:p>
    <w:p w:rsidR="004B597E" w:rsidRDefault="004B597E">
      <w:pPr>
        <w:spacing w:line="239" w:lineRule="auto"/>
        <w:ind w:left="420"/>
        <w:jc w:val="both"/>
        <w:rPr>
          <w:rFonts w:ascii="Arial Narrow" w:eastAsia="Arial Narrow" w:hAnsi="Arial Narrow"/>
          <w:sz w:val="22"/>
        </w:rPr>
      </w:pPr>
      <w:r>
        <w:rPr>
          <w:rFonts w:ascii="Arial Narrow" w:eastAsia="Arial Narrow" w:hAnsi="Arial Narrow"/>
          <w:sz w:val="22"/>
        </w:rPr>
        <w:t>“This certificate is issued on the basis of registry sheet number … (</w:t>
      </w:r>
      <w:r>
        <w:rPr>
          <w:rFonts w:ascii="Arial Narrow" w:eastAsia="Arial Narrow" w:hAnsi="Arial Narrow"/>
          <w:i/>
          <w:sz w:val="22"/>
        </w:rPr>
        <w:t>törzslap száma</w:t>
      </w:r>
      <w:r>
        <w:rPr>
          <w:rFonts w:ascii="Arial Narrow" w:eastAsia="Arial Narrow" w:hAnsi="Arial Narrow"/>
          <w:sz w:val="22"/>
        </w:rPr>
        <w:t xml:space="preserve">), certificate number…(oklevél sorszáma) dated </w:t>
      </w:r>
      <w:r>
        <w:rPr>
          <w:rFonts w:ascii="Arial Narrow" w:eastAsia="Arial Narrow" w:hAnsi="Arial Narrow"/>
          <w:i/>
          <w:sz w:val="22"/>
        </w:rPr>
        <w:t>(…nap… hó.... év)</w:t>
      </w:r>
      <w:r>
        <w:rPr>
          <w:rFonts w:ascii="Arial Narrow" w:eastAsia="Arial Narrow" w:hAnsi="Arial Narrow"/>
          <w:sz w:val="22"/>
        </w:rPr>
        <w:t xml:space="preserve"> and form number … (</w:t>
      </w:r>
      <w:r>
        <w:rPr>
          <w:rFonts w:ascii="Arial Narrow" w:eastAsia="Arial Narrow" w:hAnsi="Arial Narrow"/>
          <w:i/>
          <w:sz w:val="22"/>
        </w:rPr>
        <w:t>formanyomtatvány száma</w:t>
      </w:r>
      <w:r>
        <w:rPr>
          <w:rFonts w:ascii="Arial Narrow" w:eastAsia="Arial Narrow" w:hAnsi="Arial Narrow"/>
          <w:sz w:val="22"/>
        </w:rPr>
        <w:t xml:space="preserve">) and coincides with the withdrawal of that certificate. </w:t>
      </w:r>
      <w:r>
        <w:rPr>
          <w:rFonts w:ascii="Arial Narrow" w:eastAsia="Arial Narrow" w:hAnsi="Arial Narrow"/>
          <w:i/>
          <w:sz w:val="22"/>
        </w:rPr>
        <w:t>keltezés, bélyegző, aláírás</w:t>
      </w:r>
      <w:r>
        <w:rPr>
          <w:rFonts w:ascii="Arial Narrow" w:eastAsia="Arial Narrow" w:hAnsi="Arial Narrow"/>
          <w:sz w:val="22"/>
        </w:rPr>
        <w:t>”</w:t>
      </w:r>
    </w:p>
    <w:p w:rsidR="004B597E" w:rsidRDefault="004B597E">
      <w:pPr>
        <w:spacing w:line="242" w:lineRule="exact"/>
        <w:rPr>
          <w:rFonts w:ascii="Times New Roman" w:eastAsia="Times New Roman" w:hAnsi="Times New Roman"/>
        </w:rPr>
      </w:pPr>
    </w:p>
    <w:p w:rsidR="004B597E" w:rsidRDefault="004B597E">
      <w:pPr>
        <w:spacing w:line="241" w:lineRule="auto"/>
        <w:ind w:right="20"/>
        <w:rPr>
          <w:rFonts w:ascii="Arial Narrow" w:eastAsia="Arial Narrow" w:hAnsi="Arial Narrow"/>
          <w:b/>
          <w:sz w:val="22"/>
        </w:rPr>
      </w:pPr>
      <w:r>
        <w:rPr>
          <w:rFonts w:ascii="Arial Narrow" w:eastAsia="Arial Narrow" w:hAnsi="Arial Narrow"/>
          <w:b/>
          <w:sz w:val="22"/>
        </w:rPr>
        <w:t>10. Jogutód/nevet változtatott felsőoktatási intézmény általi másodlat vagy születési anyakönyvi névváltozás kiadásakor:</w:t>
      </w:r>
    </w:p>
    <w:p w:rsidR="004B597E" w:rsidRDefault="004B597E">
      <w:pPr>
        <w:spacing w:line="240" w:lineRule="exact"/>
        <w:rPr>
          <w:rFonts w:ascii="Times New Roman" w:eastAsia="Times New Roman" w:hAnsi="Times New Roman"/>
        </w:rPr>
      </w:pPr>
    </w:p>
    <w:p w:rsidR="004B597E" w:rsidRDefault="004B597E">
      <w:pPr>
        <w:spacing w:line="239" w:lineRule="auto"/>
        <w:ind w:left="420" w:right="20"/>
        <w:jc w:val="both"/>
        <w:rPr>
          <w:rFonts w:ascii="Arial Narrow" w:eastAsia="Arial Narrow" w:hAnsi="Arial Narrow"/>
          <w:sz w:val="22"/>
        </w:rPr>
      </w:pPr>
      <w:r>
        <w:rPr>
          <w:rFonts w:ascii="Arial Narrow" w:eastAsia="Arial Narrow" w:hAnsi="Arial Narrow"/>
          <w:sz w:val="22"/>
        </w:rPr>
        <w:t>„Ezt az oklevelet a(z) ... számú törzslap alapján, a(z) ... oklevél sorszámon és ... formanyomtatvány számon a(z) ... nevű jogelőd/nevet változtatott felsőoktatási intézmény által kiállított oklevél másodlataként állítottam ki.</w:t>
      </w:r>
    </w:p>
    <w:p w:rsidR="004B597E" w:rsidRDefault="004B597E">
      <w:pPr>
        <w:spacing w:line="239" w:lineRule="auto"/>
        <w:ind w:left="420" w:right="20"/>
        <w:jc w:val="both"/>
        <w:rPr>
          <w:rFonts w:ascii="Arial Narrow" w:eastAsia="Arial Narrow" w:hAnsi="Arial Narrow"/>
          <w:sz w:val="22"/>
        </w:rPr>
        <w:sectPr w:rsidR="004B597E">
          <w:endnotePr>
            <w:numFmt w:val="decimal"/>
          </w:endnotePr>
          <w:pgSz w:w="11900" w:h="16838"/>
          <w:pgMar w:top="1414" w:right="1400" w:bottom="441"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08" w:lineRule="exact"/>
        <w:rPr>
          <w:rFonts w:ascii="Times New Roman" w:eastAsia="Times New Roman" w:hAnsi="Times New Roman"/>
        </w:rPr>
      </w:pPr>
    </w:p>
    <w:p w:rsidR="004B597E" w:rsidRDefault="004B597E">
      <w:pPr>
        <w:spacing w:line="0" w:lineRule="atLeast"/>
        <w:rPr>
          <w:rFonts w:ascii="Arial Narrow" w:eastAsia="Arial Narrow" w:hAnsi="Arial Narrow"/>
          <w:sz w:val="21"/>
        </w:r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4" w:right="1420" w:bottom="441" w:left="10180" w:header="0" w:footer="0" w:gutter="0"/>
          <w:cols w:space="0" w:equalWidth="0">
            <w:col w:w="300"/>
          </w:cols>
          <w:docGrid w:linePitch="360"/>
        </w:sectPr>
      </w:pPr>
    </w:p>
    <w:p w:rsidR="004B597E" w:rsidRDefault="004B597E">
      <w:pPr>
        <w:spacing w:line="0" w:lineRule="atLeast"/>
        <w:ind w:left="420"/>
        <w:rPr>
          <w:rFonts w:ascii="Arial Narrow" w:eastAsia="Arial Narrow" w:hAnsi="Arial Narrow"/>
          <w:b/>
          <w:sz w:val="22"/>
        </w:rPr>
      </w:pPr>
      <w:bookmarkStart w:id="359" w:name="page113"/>
      <w:bookmarkEnd w:id="359"/>
      <w:r>
        <w:rPr>
          <w:rFonts w:ascii="Arial Narrow" w:eastAsia="Arial Narrow" w:hAnsi="Arial Narrow"/>
          <w:b/>
          <w:sz w:val="22"/>
        </w:rPr>
        <w:t>Az angol fordítás:</w:t>
      </w:r>
    </w:p>
    <w:p w:rsidR="004B597E" w:rsidRDefault="004B597E">
      <w:pPr>
        <w:spacing w:line="121" w:lineRule="exact"/>
        <w:rPr>
          <w:rFonts w:ascii="Times New Roman" w:eastAsia="Times New Roman" w:hAnsi="Times New Roman"/>
        </w:rPr>
      </w:pPr>
    </w:p>
    <w:p w:rsidR="004B597E" w:rsidRDefault="004B597E">
      <w:pPr>
        <w:spacing w:line="0" w:lineRule="atLeast"/>
        <w:ind w:left="420" w:right="280" w:firstLine="50"/>
        <w:rPr>
          <w:rFonts w:ascii="Arial Narrow" w:eastAsia="Arial Narrow" w:hAnsi="Arial Narrow"/>
          <w:sz w:val="22"/>
        </w:rPr>
      </w:pPr>
      <w:r>
        <w:rPr>
          <w:rFonts w:ascii="Arial Narrow" w:eastAsia="Arial Narrow" w:hAnsi="Arial Narrow"/>
          <w:sz w:val="22"/>
        </w:rPr>
        <w:t>“This certificate is issued on the basis of registry sheet number … (</w:t>
      </w:r>
      <w:r>
        <w:rPr>
          <w:rFonts w:ascii="Arial Narrow" w:eastAsia="Arial Narrow" w:hAnsi="Arial Narrow"/>
          <w:i/>
          <w:sz w:val="22"/>
        </w:rPr>
        <w:t>törzslap száma</w:t>
      </w:r>
      <w:r>
        <w:rPr>
          <w:rFonts w:ascii="Arial Narrow" w:eastAsia="Arial Narrow" w:hAnsi="Arial Narrow"/>
          <w:sz w:val="22"/>
        </w:rPr>
        <w:t>) as a duplicate document of the certificate number … (</w:t>
      </w:r>
      <w:r>
        <w:rPr>
          <w:rFonts w:ascii="Arial Narrow" w:eastAsia="Arial Narrow" w:hAnsi="Arial Narrow"/>
          <w:i/>
          <w:sz w:val="22"/>
        </w:rPr>
        <w:t>oklevél sorszám</w:t>
      </w:r>
      <w:r>
        <w:rPr>
          <w:rFonts w:ascii="Arial Narrow" w:eastAsia="Arial Narrow" w:hAnsi="Arial Narrow"/>
          <w:sz w:val="22"/>
        </w:rPr>
        <w:t>) and form number … (</w:t>
      </w:r>
      <w:r>
        <w:rPr>
          <w:rFonts w:ascii="Arial Narrow" w:eastAsia="Arial Narrow" w:hAnsi="Arial Narrow"/>
          <w:i/>
          <w:sz w:val="22"/>
        </w:rPr>
        <w:t>formanyomtatvány száma</w:t>
      </w:r>
      <w:r>
        <w:rPr>
          <w:rFonts w:ascii="Arial Narrow" w:eastAsia="Arial Narrow" w:hAnsi="Arial Narrow"/>
          <w:sz w:val="22"/>
        </w:rPr>
        <w:t>) issued by... (</w:t>
      </w:r>
      <w:r>
        <w:rPr>
          <w:rFonts w:ascii="Arial Narrow" w:eastAsia="Arial Narrow" w:hAnsi="Arial Narrow"/>
          <w:i/>
          <w:sz w:val="22"/>
        </w:rPr>
        <w:t>intézmény jogelődje</w:t>
      </w:r>
      <w:r>
        <w:rPr>
          <w:rFonts w:ascii="Arial Narrow" w:eastAsia="Arial Narrow" w:hAnsi="Arial Narrow"/>
          <w:sz w:val="22"/>
        </w:rPr>
        <w:t>), the predecessor of the issuing institution/…(</w:t>
      </w:r>
      <w:r>
        <w:rPr>
          <w:rFonts w:ascii="Arial Narrow" w:eastAsia="Arial Narrow" w:hAnsi="Arial Narrow"/>
          <w:i/>
          <w:sz w:val="22"/>
        </w:rPr>
        <w:t>nevet változtatott</w:t>
      </w:r>
      <w:r>
        <w:rPr>
          <w:rFonts w:ascii="Arial Narrow" w:eastAsia="Arial Narrow" w:hAnsi="Arial Narrow"/>
          <w:sz w:val="22"/>
        </w:rPr>
        <w:t xml:space="preserve"> </w:t>
      </w:r>
      <w:r>
        <w:rPr>
          <w:rFonts w:ascii="Arial Narrow" w:eastAsia="Arial Narrow" w:hAnsi="Arial Narrow"/>
          <w:i/>
          <w:sz w:val="22"/>
        </w:rPr>
        <w:t>felsőoktatási intézmény</w:t>
      </w:r>
      <w:r>
        <w:rPr>
          <w:rFonts w:ascii="Arial Narrow" w:eastAsia="Arial Narrow" w:hAnsi="Arial Narrow"/>
          <w:sz w:val="22"/>
        </w:rPr>
        <w:t>)…the former name of the issuing institution.”</w:t>
      </w:r>
    </w:p>
    <w:p w:rsidR="004B597E" w:rsidRDefault="004B597E">
      <w:pPr>
        <w:spacing w:line="241" w:lineRule="exact"/>
        <w:rPr>
          <w:rFonts w:ascii="Times New Roman" w:eastAsia="Times New Roman" w:hAnsi="Times New Roman"/>
        </w:rPr>
      </w:pPr>
    </w:p>
    <w:p w:rsidR="004B597E" w:rsidRDefault="004B597E">
      <w:pPr>
        <w:spacing w:line="239" w:lineRule="auto"/>
        <w:ind w:right="20"/>
        <w:rPr>
          <w:rFonts w:ascii="Arial Narrow" w:eastAsia="Arial Narrow" w:hAnsi="Arial Narrow"/>
          <w:b/>
          <w:sz w:val="22"/>
        </w:rPr>
      </w:pPr>
      <w:r>
        <w:rPr>
          <w:rFonts w:ascii="Arial Narrow" w:eastAsia="Arial Narrow" w:hAnsi="Arial Narrow"/>
          <w:b/>
          <w:sz w:val="22"/>
        </w:rPr>
        <w:t>11. Jogelőd/nevet változtatott felsőoktatási intézmény által kiállított oklevél jogutód/nevet változatott/átalakult felsőoktatási intézmény általi javításakor:</w:t>
      </w:r>
    </w:p>
    <w:p w:rsidR="004B597E" w:rsidRDefault="004B597E">
      <w:pPr>
        <w:spacing w:line="241" w:lineRule="exact"/>
        <w:rPr>
          <w:rFonts w:ascii="Times New Roman" w:eastAsia="Times New Roman" w:hAnsi="Times New Roman"/>
        </w:rPr>
      </w:pPr>
    </w:p>
    <w:tbl>
      <w:tblPr>
        <w:tblW w:w="0" w:type="auto"/>
        <w:tblInd w:w="420" w:type="dxa"/>
        <w:tblLayout w:type="fixed"/>
        <w:tblCellMar>
          <w:left w:w="0" w:type="dxa"/>
          <w:right w:w="0" w:type="dxa"/>
        </w:tblCellMar>
        <w:tblLook w:val="0000" w:firstRow="0" w:lastRow="0" w:firstColumn="0" w:lastColumn="0" w:noHBand="0" w:noVBand="0"/>
      </w:tblPr>
      <w:tblGrid>
        <w:gridCol w:w="2040"/>
        <w:gridCol w:w="880"/>
        <w:gridCol w:w="1640"/>
        <w:gridCol w:w="520"/>
        <w:gridCol w:w="500"/>
        <w:gridCol w:w="3080"/>
      </w:tblGrid>
      <w:tr w:rsidR="004B597E">
        <w:trPr>
          <w:trHeight w:val="252"/>
        </w:trPr>
        <w:tc>
          <w:tcPr>
            <w:tcW w:w="2040" w:type="dxa"/>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„Ezt az oklevelet a(z) ...</w:t>
            </w:r>
          </w:p>
        </w:tc>
        <w:tc>
          <w:tcPr>
            <w:tcW w:w="2520" w:type="dxa"/>
            <w:gridSpan w:val="2"/>
            <w:shd w:val="clear" w:color="auto" w:fill="auto"/>
            <w:vAlign w:val="bottom"/>
          </w:tcPr>
          <w:p w:rsidR="004B597E" w:rsidRDefault="004B597E">
            <w:pPr>
              <w:spacing w:line="0" w:lineRule="atLeast"/>
              <w:ind w:left="40"/>
              <w:rPr>
                <w:rFonts w:ascii="Arial Narrow" w:eastAsia="Arial Narrow" w:hAnsi="Arial Narrow"/>
                <w:sz w:val="22"/>
              </w:rPr>
            </w:pPr>
            <w:r>
              <w:rPr>
                <w:rFonts w:ascii="Arial Narrow" w:eastAsia="Arial Narrow" w:hAnsi="Arial Narrow"/>
                <w:sz w:val="22"/>
              </w:rPr>
              <w:t>számú törzslap alapján, a ....</w:t>
            </w:r>
          </w:p>
        </w:tc>
        <w:tc>
          <w:tcPr>
            <w:tcW w:w="520" w:type="dxa"/>
            <w:shd w:val="clear" w:color="auto" w:fill="auto"/>
            <w:vAlign w:val="bottom"/>
          </w:tcPr>
          <w:p w:rsidR="004B597E" w:rsidRDefault="004B597E">
            <w:pPr>
              <w:spacing w:line="0" w:lineRule="atLeast"/>
              <w:ind w:left="20"/>
              <w:rPr>
                <w:rFonts w:ascii="Arial Narrow" w:eastAsia="Arial Narrow" w:hAnsi="Arial Narrow"/>
                <w:sz w:val="22"/>
              </w:rPr>
            </w:pPr>
            <w:r>
              <w:rPr>
                <w:rFonts w:ascii="Arial Narrow" w:eastAsia="Arial Narrow" w:hAnsi="Arial Narrow"/>
                <w:sz w:val="22"/>
              </w:rPr>
              <w:t>év ....</w:t>
            </w:r>
          </w:p>
        </w:tc>
        <w:tc>
          <w:tcPr>
            <w:tcW w:w="500" w:type="dxa"/>
            <w:shd w:val="clear" w:color="auto" w:fill="auto"/>
            <w:vAlign w:val="bottom"/>
          </w:tcPr>
          <w:p w:rsidR="004B597E" w:rsidRDefault="004B597E">
            <w:pPr>
              <w:spacing w:line="0" w:lineRule="atLeast"/>
              <w:ind w:left="40"/>
              <w:rPr>
                <w:rFonts w:ascii="Arial Narrow" w:eastAsia="Arial Narrow" w:hAnsi="Arial Narrow"/>
                <w:sz w:val="22"/>
              </w:rPr>
            </w:pPr>
            <w:r>
              <w:rPr>
                <w:rFonts w:ascii="Arial Narrow" w:eastAsia="Arial Narrow" w:hAnsi="Arial Narrow"/>
                <w:sz w:val="22"/>
              </w:rPr>
              <w:t>hó ...</w:t>
            </w:r>
          </w:p>
        </w:tc>
        <w:tc>
          <w:tcPr>
            <w:tcW w:w="3080" w:type="dxa"/>
            <w:shd w:val="clear" w:color="auto" w:fill="auto"/>
            <w:vAlign w:val="bottom"/>
          </w:tcPr>
          <w:p w:rsidR="004B597E" w:rsidRDefault="004B597E">
            <w:pPr>
              <w:spacing w:line="0" w:lineRule="atLeast"/>
              <w:jc w:val="center"/>
              <w:rPr>
                <w:rFonts w:ascii="Arial Narrow" w:eastAsia="Arial Narrow" w:hAnsi="Arial Narrow"/>
                <w:sz w:val="22"/>
              </w:rPr>
            </w:pPr>
            <w:r>
              <w:rPr>
                <w:rFonts w:ascii="Arial Narrow" w:eastAsia="Arial Narrow" w:hAnsi="Arial Narrow"/>
                <w:sz w:val="22"/>
              </w:rPr>
              <w:t>napján, ... oklevél sorszámon és .....</w:t>
            </w:r>
          </w:p>
        </w:tc>
      </w:tr>
      <w:tr w:rsidR="004B597E">
        <w:trPr>
          <w:trHeight w:val="252"/>
        </w:trPr>
        <w:tc>
          <w:tcPr>
            <w:tcW w:w="2920" w:type="dxa"/>
            <w:gridSpan w:val="2"/>
            <w:shd w:val="clear" w:color="auto" w:fill="auto"/>
            <w:vAlign w:val="bottom"/>
          </w:tcPr>
          <w:p w:rsidR="004B597E" w:rsidRDefault="004B597E">
            <w:pPr>
              <w:spacing w:line="251" w:lineRule="exact"/>
              <w:rPr>
                <w:rFonts w:ascii="Arial Narrow" w:eastAsia="Arial Narrow" w:hAnsi="Arial Narrow"/>
                <w:sz w:val="22"/>
              </w:rPr>
            </w:pPr>
            <w:r>
              <w:rPr>
                <w:rFonts w:ascii="Arial Narrow" w:eastAsia="Arial Narrow" w:hAnsi="Arial Narrow"/>
                <w:sz w:val="22"/>
              </w:rPr>
              <w:t>formanyomtatvány számon a(z) ...</w:t>
            </w:r>
          </w:p>
        </w:tc>
        <w:tc>
          <w:tcPr>
            <w:tcW w:w="1640" w:type="dxa"/>
            <w:shd w:val="clear" w:color="auto" w:fill="auto"/>
            <w:vAlign w:val="bottom"/>
          </w:tcPr>
          <w:p w:rsidR="004B597E" w:rsidRDefault="004B597E">
            <w:pPr>
              <w:spacing w:line="251" w:lineRule="exact"/>
              <w:ind w:left="40"/>
              <w:rPr>
                <w:rFonts w:ascii="Arial Narrow" w:eastAsia="Arial Narrow" w:hAnsi="Arial Narrow"/>
                <w:sz w:val="22"/>
              </w:rPr>
            </w:pPr>
            <w:r>
              <w:rPr>
                <w:rFonts w:ascii="Arial Narrow" w:eastAsia="Arial Narrow" w:hAnsi="Arial Narrow"/>
                <w:sz w:val="22"/>
              </w:rPr>
              <w:t>nevű jogelőd/nevet</w:t>
            </w:r>
          </w:p>
        </w:tc>
        <w:tc>
          <w:tcPr>
            <w:tcW w:w="1020" w:type="dxa"/>
            <w:gridSpan w:val="2"/>
            <w:shd w:val="clear" w:color="auto" w:fill="auto"/>
            <w:vAlign w:val="bottom"/>
          </w:tcPr>
          <w:p w:rsidR="004B597E" w:rsidRDefault="004B597E">
            <w:pPr>
              <w:spacing w:line="251" w:lineRule="exact"/>
              <w:ind w:left="60"/>
              <w:rPr>
                <w:rFonts w:ascii="Arial Narrow" w:eastAsia="Arial Narrow" w:hAnsi="Arial Narrow"/>
                <w:sz w:val="22"/>
              </w:rPr>
            </w:pPr>
            <w:r>
              <w:rPr>
                <w:rFonts w:ascii="Arial Narrow" w:eastAsia="Arial Narrow" w:hAnsi="Arial Narrow"/>
                <w:sz w:val="22"/>
              </w:rPr>
              <w:t>változtatott</w:t>
            </w:r>
          </w:p>
        </w:tc>
        <w:tc>
          <w:tcPr>
            <w:tcW w:w="3080" w:type="dxa"/>
            <w:shd w:val="clear" w:color="auto" w:fill="auto"/>
            <w:vAlign w:val="bottom"/>
          </w:tcPr>
          <w:p w:rsidR="004B597E" w:rsidRDefault="004B597E">
            <w:pPr>
              <w:spacing w:line="251" w:lineRule="exact"/>
              <w:jc w:val="center"/>
              <w:rPr>
                <w:rFonts w:ascii="Arial Narrow" w:eastAsia="Arial Narrow" w:hAnsi="Arial Narrow"/>
                <w:sz w:val="22"/>
              </w:rPr>
            </w:pPr>
            <w:r>
              <w:rPr>
                <w:rFonts w:ascii="Arial Narrow" w:eastAsia="Arial Narrow" w:hAnsi="Arial Narrow"/>
                <w:sz w:val="22"/>
              </w:rPr>
              <w:t>felsőoktatási intézmény által kiállított</w:t>
            </w:r>
          </w:p>
        </w:tc>
      </w:tr>
      <w:tr w:rsidR="004B597E">
        <w:trPr>
          <w:trHeight w:val="252"/>
        </w:trPr>
        <w:tc>
          <w:tcPr>
            <w:tcW w:w="4560" w:type="dxa"/>
            <w:gridSpan w:val="3"/>
            <w:shd w:val="clear" w:color="auto" w:fill="auto"/>
            <w:vAlign w:val="bottom"/>
          </w:tcPr>
          <w:p w:rsidR="004B597E" w:rsidRDefault="004B597E">
            <w:pPr>
              <w:spacing w:line="251" w:lineRule="exact"/>
              <w:rPr>
                <w:rFonts w:ascii="Arial Narrow" w:eastAsia="Arial Narrow" w:hAnsi="Arial Narrow"/>
                <w:sz w:val="22"/>
              </w:rPr>
            </w:pPr>
            <w:r>
              <w:rPr>
                <w:rFonts w:ascii="Arial Narrow" w:eastAsia="Arial Narrow" w:hAnsi="Arial Narrow"/>
                <w:sz w:val="22"/>
              </w:rPr>
              <w:t>oklevél egyidejű visszavonásával állítottam ki.”</w:t>
            </w:r>
          </w:p>
        </w:tc>
        <w:tc>
          <w:tcPr>
            <w:tcW w:w="520" w:type="dxa"/>
            <w:shd w:val="clear" w:color="auto" w:fill="auto"/>
            <w:vAlign w:val="bottom"/>
          </w:tcPr>
          <w:p w:rsidR="004B597E" w:rsidRDefault="004B597E">
            <w:pPr>
              <w:spacing w:line="0" w:lineRule="atLeast"/>
              <w:rPr>
                <w:rFonts w:ascii="Times New Roman" w:eastAsia="Times New Roman" w:hAnsi="Times New Roman"/>
                <w:sz w:val="21"/>
              </w:rPr>
            </w:pPr>
          </w:p>
        </w:tc>
        <w:tc>
          <w:tcPr>
            <w:tcW w:w="500" w:type="dxa"/>
            <w:shd w:val="clear" w:color="auto" w:fill="auto"/>
            <w:vAlign w:val="bottom"/>
          </w:tcPr>
          <w:p w:rsidR="004B597E" w:rsidRDefault="004B597E">
            <w:pPr>
              <w:spacing w:line="0" w:lineRule="atLeast"/>
              <w:rPr>
                <w:rFonts w:ascii="Times New Roman" w:eastAsia="Times New Roman" w:hAnsi="Times New Roman"/>
                <w:sz w:val="21"/>
              </w:rPr>
            </w:pPr>
          </w:p>
        </w:tc>
        <w:tc>
          <w:tcPr>
            <w:tcW w:w="3080" w:type="dxa"/>
            <w:shd w:val="clear" w:color="auto" w:fill="auto"/>
            <w:vAlign w:val="bottom"/>
          </w:tcPr>
          <w:p w:rsidR="004B597E" w:rsidRDefault="004B597E">
            <w:pPr>
              <w:spacing w:line="0" w:lineRule="atLeast"/>
              <w:rPr>
                <w:rFonts w:ascii="Times New Roman" w:eastAsia="Times New Roman" w:hAnsi="Times New Roman"/>
                <w:sz w:val="21"/>
              </w:rPr>
            </w:pPr>
          </w:p>
        </w:tc>
      </w:tr>
    </w:tbl>
    <w:p w:rsidR="004B597E" w:rsidRDefault="004B597E">
      <w:pPr>
        <w:spacing w:line="122" w:lineRule="exact"/>
        <w:rPr>
          <w:rFonts w:ascii="Times New Roman" w:eastAsia="Times New Roman" w:hAnsi="Times New Roman"/>
        </w:rPr>
      </w:pPr>
    </w:p>
    <w:p w:rsidR="004B597E" w:rsidRDefault="004B597E">
      <w:pPr>
        <w:spacing w:line="0" w:lineRule="atLeast"/>
        <w:ind w:left="420"/>
        <w:rPr>
          <w:rFonts w:ascii="Arial Narrow" w:eastAsia="Arial Narrow" w:hAnsi="Arial Narrow"/>
          <w:b/>
          <w:sz w:val="22"/>
        </w:rPr>
      </w:pPr>
      <w:r>
        <w:rPr>
          <w:rFonts w:ascii="Arial Narrow" w:eastAsia="Arial Narrow" w:hAnsi="Arial Narrow"/>
          <w:b/>
          <w:sz w:val="22"/>
        </w:rPr>
        <w:t>Az angol fordítás:</w:t>
      </w:r>
    </w:p>
    <w:p w:rsidR="004B597E" w:rsidRDefault="004B597E">
      <w:pPr>
        <w:spacing w:line="120" w:lineRule="exact"/>
        <w:rPr>
          <w:rFonts w:ascii="Times New Roman" w:eastAsia="Times New Roman" w:hAnsi="Times New Roman"/>
        </w:rPr>
      </w:pPr>
    </w:p>
    <w:p w:rsidR="004B597E" w:rsidRDefault="004B597E">
      <w:pPr>
        <w:spacing w:line="239" w:lineRule="auto"/>
        <w:ind w:left="420" w:firstLine="50"/>
        <w:jc w:val="both"/>
        <w:rPr>
          <w:rFonts w:ascii="Arial Narrow" w:eastAsia="Arial Narrow" w:hAnsi="Arial Narrow"/>
          <w:sz w:val="22"/>
        </w:rPr>
      </w:pPr>
      <w:r>
        <w:rPr>
          <w:rFonts w:ascii="Arial Narrow" w:eastAsia="Arial Narrow" w:hAnsi="Arial Narrow"/>
          <w:sz w:val="22"/>
        </w:rPr>
        <w:t>“This certificate is issued on the basis of registry sheet number … (</w:t>
      </w:r>
      <w:r>
        <w:rPr>
          <w:rFonts w:ascii="Arial Narrow" w:eastAsia="Arial Narrow" w:hAnsi="Arial Narrow"/>
          <w:i/>
          <w:sz w:val="22"/>
        </w:rPr>
        <w:t>törzslap száma</w:t>
      </w:r>
      <w:r>
        <w:rPr>
          <w:rFonts w:ascii="Arial Narrow" w:eastAsia="Arial Narrow" w:hAnsi="Arial Narrow"/>
          <w:sz w:val="22"/>
        </w:rPr>
        <w:t>), certificate number…(</w:t>
      </w:r>
      <w:r>
        <w:rPr>
          <w:rFonts w:ascii="Arial Narrow" w:eastAsia="Arial Narrow" w:hAnsi="Arial Narrow"/>
          <w:i/>
          <w:sz w:val="22"/>
        </w:rPr>
        <w:t>oklevél sorszáma</w:t>
      </w:r>
      <w:r>
        <w:rPr>
          <w:rFonts w:ascii="Arial Narrow" w:eastAsia="Arial Narrow" w:hAnsi="Arial Narrow"/>
          <w:sz w:val="22"/>
        </w:rPr>
        <w:t xml:space="preserve">) dated </w:t>
      </w:r>
      <w:r>
        <w:rPr>
          <w:rFonts w:ascii="Arial Narrow" w:eastAsia="Arial Narrow" w:hAnsi="Arial Narrow"/>
          <w:i/>
          <w:sz w:val="22"/>
        </w:rPr>
        <w:t>(…nap… hó.... év)</w:t>
      </w:r>
      <w:r>
        <w:rPr>
          <w:rFonts w:ascii="Arial Narrow" w:eastAsia="Arial Narrow" w:hAnsi="Arial Narrow"/>
          <w:sz w:val="22"/>
        </w:rPr>
        <w:t xml:space="preserve"> and form number … (</w:t>
      </w:r>
      <w:r>
        <w:rPr>
          <w:rFonts w:ascii="Arial Narrow" w:eastAsia="Arial Narrow" w:hAnsi="Arial Narrow"/>
          <w:i/>
          <w:sz w:val="22"/>
        </w:rPr>
        <w:t>formanyomtatvány száma</w:t>
      </w:r>
      <w:r>
        <w:rPr>
          <w:rFonts w:ascii="Arial Narrow" w:eastAsia="Arial Narrow" w:hAnsi="Arial Narrow"/>
          <w:sz w:val="22"/>
        </w:rPr>
        <w:t>) concurrent with the withdrawal of the certificate issued by…(</w:t>
      </w:r>
      <w:r>
        <w:rPr>
          <w:rFonts w:ascii="Arial Narrow" w:eastAsia="Arial Narrow" w:hAnsi="Arial Narrow"/>
          <w:i/>
          <w:sz w:val="22"/>
        </w:rPr>
        <w:t>intézmény jogelődje</w:t>
      </w:r>
      <w:r>
        <w:rPr>
          <w:rFonts w:ascii="Arial Narrow" w:eastAsia="Arial Narrow" w:hAnsi="Arial Narrow"/>
          <w:sz w:val="22"/>
        </w:rPr>
        <w:t>)…,the predecessor of the issuing institution/…(</w:t>
      </w:r>
      <w:r>
        <w:rPr>
          <w:rFonts w:ascii="Arial Narrow" w:eastAsia="Arial Narrow" w:hAnsi="Arial Narrow"/>
          <w:i/>
          <w:sz w:val="22"/>
        </w:rPr>
        <w:t>nevet változtatott felsőoktatási intézmény</w:t>
      </w:r>
      <w:r>
        <w:rPr>
          <w:rFonts w:ascii="Arial Narrow" w:eastAsia="Arial Narrow" w:hAnsi="Arial Narrow"/>
          <w:sz w:val="22"/>
        </w:rPr>
        <w:t>)…the former name of the issuing institution.”</w:t>
      </w:r>
    </w:p>
    <w:p w:rsidR="004B597E" w:rsidRDefault="004B597E">
      <w:pPr>
        <w:spacing w:line="239" w:lineRule="auto"/>
        <w:ind w:left="420" w:firstLine="50"/>
        <w:jc w:val="both"/>
        <w:rPr>
          <w:rFonts w:ascii="Arial Narrow" w:eastAsia="Arial Narrow" w:hAnsi="Arial Narrow"/>
          <w:sz w:val="22"/>
        </w:rPr>
        <w:sectPr w:rsidR="004B597E">
          <w:endnotePr>
            <w:numFmt w:val="decimal"/>
          </w:endnotePr>
          <w:pgSz w:w="11900" w:h="16838"/>
          <w:pgMar w:top="1415" w:right="1400" w:bottom="441" w:left="1420" w:header="0" w:footer="0" w:gutter="0"/>
          <w:cols w:space="0" w:equalWidth="0">
            <w:col w:w="9080"/>
          </w:cols>
          <w:docGrid w:linePitch="360"/>
        </w:sectPr>
      </w:pPr>
    </w:p>
    <w:p w:rsidR="004B597E" w:rsidRDefault="004B597E" w:rsidP="00FF30C8">
      <w:pPr>
        <w:spacing w:line="0" w:lineRule="atLeast"/>
        <w:ind w:left="7641"/>
        <w:outlineLvl w:val="0"/>
        <w:rPr>
          <w:rFonts w:ascii="Arial Narrow" w:eastAsia="Arial Narrow" w:hAnsi="Arial Narrow"/>
          <w:b/>
          <w:i/>
        </w:rPr>
      </w:pPr>
      <w:bookmarkStart w:id="360" w:name="page114"/>
      <w:bookmarkStart w:id="361" w:name="_Toc1407370"/>
      <w:bookmarkEnd w:id="360"/>
      <w:r>
        <w:rPr>
          <w:rFonts w:ascii="Arial Narrow" w:eastAsia="Arial Narrow" w:hAnsi="Arial Narrow"/>
          <w:b/>
          <w:i/>
        </w:rPr>
        <w:t>II./10. sz. melléklet</w:t>
      </w:r>
      <w:bookmarkEnd w:id="361"/>
    </w:p>
    <w:p w:rsidR="004B597E" w:rsidRDefault="004B597E">
      <w:pPr>
        <w:spacing w:line="246" w:lineRule="exact"/>
        <w:rPr>
          <w:rFonts w:ascii="Times New Roman" w:eastAsia="Times New Roman" w:hAnsi="Times New Roman"/>
        </w:rPr>
      </w:pPr>
    </w:p>
    <w:p w:rsidR="004B597E" w:rsidRDefault="004B597E">
      <w:pPr>
        <w:spacing w:line="0" w:lineRule="atLeast"/>
        <w:ind w:left="3141"/>
        <w:rPr>
          <w:rFonts w:ascii="Arial Narrow" w:eastAsia="Arial Narrow" w:hAnsi="Arial Narrow"/>
          <w:b/>
          <w:sz w:val="22"/>
        </w:rPr>
      </w:pPr>
      <w:r>
        <w:rPr>
          <w:rFonts w:ascii="Arial Narrow" w:eastAsia="Arial Narrow" w:hAnsi="Arial Narrow"/>
          <w:b/>
          <w:sz w:val="22"/>
        </w:rPr>
        <w:t>A hallgatói törzslap adattartalma</w:t>
      </w:r>
    </w:p>
    <w:p w:rsidR="004B597E" w:rsidRDefault="004B597E">
      <w:pPr>
        <w:spacing w:line="242" w:lineRule="exact"/>
        <w:rPr>
          <w:rFonts w:ascii="Times New Roman" w:eastAsia="Times New Roman" w:hAnsi="Times New Roman"/>
        </w:rPr>
      </w:pPr>
    </w:p>
    <w:p w:rsidR="004B597E" w:rsidRDefault="004B597E">
      <w:pPr>
        <w:spacing w:line="0" w:lineRule="atLeast"/>
        <w:ind w:left="1"/>
        <w:rPr>
          <w:rFonts w:ascii="Arial Narrow" w:eastAsia="Arial Narrow" w:hAnsi="Arial Narrow"/>
          <w:sz w:val="22"/>
        </w:rPr>
      </w:pPr>
      <w:r>
        <w:rPr>
          <w:rFonts w:ascii="Arial Narrow" w:eastAsia="Arial Narrow" w:hAnsi="Arial Narrow"/>
          <w:sz w:val="22"/>
        </w:rPr>
        <w:t>A hallgatói törzslap tartalmazza:</w:t>
      </w:r>
    </w:p>
    <w:p w:rsidR="004B597E" w:rsidRDefault="004B597E">
      <w:pPr>
        <w:spacing w:line="241" w:lineRule="exact"/>
        <w:rPr>
          <w:rFonts w:ascii="Times New Roman" w:eastAsia="Times New Roman" w:hAnsi="Times New Roman"/>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a felsőoktatási intézmény nevét, intézményi azonosító számát, a székhely, illetve a telephely címét, a hallgató nevét, hallgatói azonosító számát és a törzslap sorszámát, valamint a papír alapú törzslap esetén a részét képező oldalak sorszámát és funkcióját összesítő felsorolást;</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hanging="561"/>
        <w:jc w:val="both"/>
        <w:rPr>
          <w:rFonts w:ascii="Arial Narrow" w:eastAsia="Arial Narrow" w:hAnsi="Arial Narrow"/>
          <w:sz w:val="22"/>
        </w:rPr>
      </w:pPr>
      <w:r>
        <w:rPr>
          <w:rFonts w:ascii="Arial Narrow" w:eastAsia="Arial Narrow" w:hAnsi="Arial Narrow"/>
          <w:sz w:val="22"/>
        </w:rPr>
        <w:t>a hallgató személyes adatait (születési neve, anyja születési neve, születési helye és ideje, állampolgársága, bejelentett lakóhelyének, tartózkodási helyének címe, értesítési címe és telefonszáma, elektronikus levélcíme, társadalombiztosítási azonosító jele, nem magyar állampolgár esetén a Magyarország területén való tartózkodás jogcíme és a tartózkodásra jogosító okirat – külön törvény szerint a szabad mozgás és tartózkodás jogával rendelkező személyek esetén a tartózkodási jogot igazoló okmány – megnevezése, száma);</w:t>
      </w:r>
    </w:p>
    <w:p w:rsidR="004B597E" w:rsidRDefault="004B597E">
      <w:pPr>
        <w:spacing w:line="65"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a leckekönyv-nyomtatvány sorszámát és a diákigazolvány sorszámát;</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a törzslaphoz kapcsolódó hallgatói jogviszony adatait (keletkezésének és megszűnésének időpontja);</w:t>
      </w:r>
    </w:p>
    <w:p w:rsidR="004B597E" w:rsidRDefault="004B597E">
      <w:pPr>
        <w:spacing w:line="60"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hanging="561"/>
        <w:jc w:val="both"/>
        <w:rPr>
          <w:rFonts w:ascii="Arial Narrow" w:eastAsia="Arial Narrow" w:hAnsi="Arial Narrow"/>
          <w:sz w:val="22"/>
        </w:rPr>
      </w:pPr>
      <w:r>
        <w:rPr>
          <w:rFonts w:ascii="Arial Narrow" w:eastAsia="Arial Narrow" w:hAnsi="Arial Narrow"/>
          <w:sz w:val="22"/>
        </w:rPr>
        <w:t>a hallgató képzésének adatait képzésenként (a képzés neve, szintje, munkarendje, nyelve, a képzési és kimeneti követelmények szerinti képzési ideje, telephelye, a képzés megkezdésének időpontja és létrejöttének módja, a határozat száma, a képzés befejezésének időpontja és módja), a képzés – több képzés esetén a képzések – bemeneti feltételeként meghatározott okiratok adatait (az okirat megnevezése, kibocsátó intézmény neve, az okirat száma, kiállításának időpontja), átvétel esetén az átadás adatait (az átadó felsőoktatási intézmény neve, azonosító száma, az átadó intézményben folytatott képzés neve, szintje, munkarendje, nyelve, helye, finanszírozási formája);</w:t>
      </w:r>
    </w:p>
    <w:p w:rsidR="004B597E" w:rsidRDefault="004B597E">
      <w:pPr>
        <w:spacing w:line="66"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a képzési időszakra vonatkozó összefoglaló adatokat (a képzési időszak megnevezése, a képzések neve, finanszírozási formája, státusza, a támogatott félév sorszáma, az adott képzési időszakban felvett és megszerzett kreditek száma, elismert kreditek száma, az összes kredit száma, a súlyozott tanulmányi átlag);</w:t>
      </w:r>
    </w:p>
    <w:p w:rsidR="004B597E" w:rsidRDefault="004B597E">
      <w:pPr>
        <w:spacing w:line="65"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hanging="561"/>
        <w:jc w:val="both"/>
        <w:rPr>
          <w:rFonts w:ascii="Arial Narrow" w:eastAsia="Arial Narrow" w:hAnsi="Arial Narrow"/>
          <w:sz w:val="22"/>
        </w:rPr>
      </w:pPr>
      <w:r>
        <w:rPr>
          <w:rFonts w:ascii="Arial Narrow" w:eastAsia="Arial Narrow" w:hAnsi="Arial Narrow"/>
          <w:sz w:val="22"/>
        </w:rPr>
        <w:t>képzési időszakonként a felvett tantárgyak, tantervi egységek adatait (neve, kódja, az oktató neve, a kreditértéke, a számonkérés módja, heti vagy féléves óraszáma, a foglalkozás típusa, a követelmények teljesítésének értékelése, időpontja, az értékelő oktató neve), a képzési időszak lezárásának adatait képzésenként (a lezárás dátuma, a felvett kredit, a teljesített kredit, a (halmozott) súlyozott tanulmányi átlag, a kreditindex, korrigált kreditindex, összesített korrigált kreditindex);</w:t>
      </w:r>
    </w:p>
    <w:p w:rsidR="004B597E" w:rsidRDefault="004B597E">
      <w:pPr>
        <w:spacing w:line="65"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saját vagy más felsőoktatási intézményben korábban folytatott tanulmányok alapján teljesítettnek elismert tantervi követelményeket képzésenként, képzési időszakonként (a tantervi követelmény megnevezése, kódja, kreditértéke, a kreditátviteli bizottság döntésének száma és dátuma);</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saját vagy más felsőoktatási intézményben folytatott párhuzamos vagy vendéghallgatói tanulmányok alapján teljesítettnek elismert tantervi követelményeket képzésenként, képzési időszakonként (a tantervi követelmény megnevezése, kódja, kreditértéke, értékelése, a kreditátviteli bizottság döntésének száma és dátuma);</w:t>
      </w:r>
    </w:p>
    <w:p w:rsidR="004B597E" w:rsidRDefault="004B597E">
      <w:pPr>
        <w:spacing w:line="64"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külföldi felsőoktatási intézményben folytatott résztanulmányok alapján teljesítettnek elismert tantervi követelmények adatait képzésenként, képzési időszakonként (a keretprogram jellemzője, a képzés neve, a külföldi intézmény neve, a tantervi követelmény megnevezése, kreditértéke, kódja, átszámított értékelése, a kreditátviteli bizottság döntésének száma és dátuma),</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munka- és egyéb tapasztalatok alapján teljesítettnek elismert tantervi követelményeket képzésenként képzési időszakonként (a tantervi követelmény megnevezése, kreditértéke, a kreditátviteli bizottság döntésének száma és dátuma);</w:t>
      </w:r>
    </w:p>
    <w:p w:rsidR="004B597E" w:rsidRDefault="004B597E">
      <w:pPr>
        <w:spacing w:line="60"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hanging="561"/>
        <w:jc w:val="both"/>
        <w:rPr>
          <w:rFonts w:ascii="Arial Narrow" w:eastAsia="Arial Narrow" w:hAnsi="Arial Narrow"/>
          <w:sz w:val="22"/>
        </w:rPr>
      </w:pPr>
      <w:r>
        <w:rPr>
          <w:rFonts w:ascii="Arial Narrow" w:eastAsia="Arial Narrow" w:hAnsi="Arial Narrow"/>
          <w:sz w:val="22"/>
        </w:rPr>
        <w:t>a hallgatót érintő döntéseket képzésenként (típusa, száma és dátuma, rövid leírása);</w:t>
      </w:r>
    </w:p>
    <w:p w:rsidR="004B597E" w:rsidRDefault="004B597E">
      <w:pPr>
        <w:spacing w:line="64"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a szakmai gyakorlat teljesítésével kapcsolatos adatokat képzésenként (megnevezése, értékelése, kreditértéke, a szakmai gyakorlóhely neve, a gyakorlat időtartama, a gyakorlatvezetők neve, a teljesítés elfogadásának időpontja, az elfogadó neve, beosztása);</w:t>
      </w:r>
    </w:p>
    <w:p w:rsidR="004B597E" w:rsidRDefault="004B597E">
      <w:pPr>
        <w:spacing w:line="60"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a végbizonyítvány (abszolutórium) adatait;</w:t>
      </w: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bookmarkStart w:id="362" w:name="page115"/>
      <w:bookmarkEnd w:id="362"/>
      <w:r>
        <w:rPr>
          <w:rFonts w:ascii="Arial Narrow" w:eastAsia="Arial Narrow" w:hAnsi="Arial Narrow"/>
          <w:sz w:val="22"/>
        </w:rPr>
        <w:t>a szakdolgozat, diplomamunka adatait (témaköre, címe, a képzés neve, a benyújtás dátuma, a témavezető és a bíráló neve, értékelése, továbbá ha nincs záróvizsga részeként védés, akkor a szakdolgozat végső értékelése, az értékelést adó neve, beosztása, az értékelés dátuma);</w:t>
      </w:r>
    </w:p>
    <w:p w:rsidR="004B597E" w:rsidRDefault="004B597E">
      <w:pPr>
        <w:spacing w:line="62"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a záróvizsga adatait (a képzés neve, a vizsga részei és azok időpontjai, részeredményei, a végső értékelés, a bizottság elnökének és tagjainak neve, oktatói azonosítója);</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az oklevél adatait (a formanyomtatvány sorszáma, az oklevél intézményi sorszáma, a képzés neve, a megszerzett végzettségi szint és szakképzettség neve, a kiállítás időpontja, az aláíró neve, beosztása);</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az oklevélmelléklet adatait (a formanyomtatvány sorszáma, a kiállítás időpontja, az aláíró neve, beosztása);</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239" w:lineRule="auto"/>
        <w:ind w:left="561" w:right="20" w:hanging="561"/>
        <w:jc w:val="both"/>
        <w:rPr>
          <w:rFonts w:ascii="Arial Narrow" w:eastAsia="Arial Narrow" w:hAnsi="Arial Narrow"/>
          <w:sz w:val="22"/>
        </w:rPr>
      </w:pPr>
      <w:r>
        <w:rPr>
          <w:rFonts w:ascii="Arial Narrow" w:eastAsia="Arial Narrow" w:hAnsi="Arial Narrow"/>
          <w:sz w:val="22"/>
        </w:rPr>
        <w:t>az idegennyelvi követelmények teljesítésére vonatkozó adatok (a nyelv megnevezése, a követelmények teljesítésének módja, a nyelvvizsga szintje, fajtája, típusa, a bizonyítvány száma, a kiállító intézmény neve, a kiállítás dátuma, az okirat benyújtásának időpontja; felmentés esetén a felmentés oka, a határozat száma és dátuma, részleges felmentés esetén a felmentett rész megjelölése is);</w:t>
      </w:r>
    </w:p>
    <w:p w:rsidR="004B597E" w:rsidRDefault="004B597E">
      <w:pPr>
        <w:spacing w:line="63"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a fegyelmi és kártérítési adatokat;</w:t>
      </w:r>
    </w:p>
    <w:p w:rsidR="004B597E" w:rsidRDefault="004B597E">
      <w:pPr>
        <w:spacing w:line="61"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right="20" w:hanging="561"/>
        <w:jc w:val="both"/>
        <w:rPr>
          <w:rFonts w:ascii="Arial Narrow" w:eastAsia="Arial Narrow" w:hAnsi="Arial Narrow"/>
          <w:sz w:val="22"/>
        </w:rPr>
      </w:pPr>
      <w:r>
        <w:rPr>
          <w:rFonts w:ascii="Arial Narrow" w:eastAsia="Arial Narrow" w:hAnsi="Arial Narrow"/>
          <w:sz w:val="22"/>
        </w:rPr>
        <w:t>a fogyatékossággal kapcsolatos adatokat (típusa, a szakvéleményt kiállító szakértő, bizottság neve, címe, a szakvélemény kelte, bemutatásának időpontja);</w:t>
      </w:r>
    </w:p>
    <w:p w:rsidR="004B597E" w:rsidRDefault="004B597E">
      <w:pPr>
        <w:spacing w:line="60"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a hallgatói balesetre vonatkozó adatokat;</w:t>
      </w:r>
    </w:p>
    <w:p w:rsidR="004B597E" w:rsidRDefault="004B597E">
      <w:pPr>
        <w:spacing w:line="59" w:lineRule="exact"/>
        <w:rPr>
          <w:rFonts w:ascii="Arial Narrow" w:eastAsia="Arial Narrow" w:hAnsi="Arial Narrow"/>
          <w:sz w:val="22"/>
        </w:rPr>
      </w:pPr>
    </w:p>
    <w:p w:rsidR="004B597E" w:rsidRDefault="004B597E" w:rsidP="00B54A04">
      <w:pPr>
        <w:numPr>
          <w:ilvl w:val="0"/>
          <w:numId w:val="148"/>
        </w:numPr>
        <w:tabs>
          <w:tab w:val="left" w:pos="561"/>
        </w:tabs>
        <w:spacing w:line="0" w:lineRule="atLeast"/>
        <w:ind w:left="561" w:hanging="561"/>
        <w:jc w:val="both"/>
        <w:rPr>
          <w:rFonts w:ascii="Arial Narrow" w:eastAsia="Arial Narrow" w:hAnsi="Arial Narrow"/>
          <w:sz w:val="22"/>
        </w:rPr>
      </w:pPr>
      <w:r>
        <w:rPr>
          <w:rFonts w:ascii="Arial Narrow" w:eastAsia="Arial Narrow" w:hAnsi="Arial Narrow"/>
          <w:sz w:val="22"/>
        </w:rPr>
        <w:t>a törzslap hitelesítését.</w:t>
      </w:r>
    </w:p>
    <w:p w:rsidR="004B597E" w:rsidRDefault="004B597E">
      <w:pPr>
        <w:tabs>
          <w:tab w:val="left" w:pos="561"/>
        </w:tabs>
        <w:spacing w:line="0" w:lineRule="atLeast"/>
        <w:ind w:left="561" w:hanging="561"/>
        <w:jc w:val="both"/>
        <w:rPr>
          <w:rFonts w:ascii="Arial Narrow" w:eastAsia="Arial Narrow" w:hAnsi="Arial Narrow"/>
          <w:sz w:val="22"/>
        </w:rPr>
        <w:sectPr w:rsidR="004B597E">
          <w:endnotePr>
            <w:numFmt w:val="decimal"/>
          </w:endnotePr>
          <w:pgSz w:w="11900" w:h="16838"/>
          <w:pgMar w:top="1417" w:right="1400" w:bottom="441" w:left="1419" w:header="0" w:footer="0" w:gutter="0"/>
          <w:cols w:space="0" w:equalWidth="0">
            <w:col w:w="9081"/>
          </w:cols>
          <w:docGrid w:linePitch="360"/>
        </w:sectPr>
      </w:pPr>
    </w:p>
    <w:p w:rsidR="004B597E" w:rsidRDefault="004B597E">
      <w:pPr>
        <w:spacing w:line="0" w:lineRule="atLeast"/>
        <w:rPr>
          <w:rFonts w:ascii="Arial Narrow" w:eastAsia="Arial Narrow" w:hAnsi="Arial Narrow"/>
          <w:sz w:val="21"/>
        </w:rPr>
        <w:sectPr w:rsidR="004B597E">
          <w:endnotePr>
            <w:numFmt w:val="decimal"/>
          </w:endnotePr>
          <w:type w:val="continuous"/>
          <w:pgSz w:w="11900" w:h="16838"/>
          <w:pgMar w:top="1417" w:right="1420" w:bottom="441" w:left="10180" w:header="0" w:footer="0" w:gutter="0"/>
          <w:cols w:space="0" w:equalWidth="0">
            <w:col w:w="300"/>
          </w:cols>
          <w:docGrid w:linePitch="360"/>
        </w:sectPr>
      </w:pPr>
    </w:p>
    <w:p w:rsidR="004B597E" w:rsidRPr="00362519" w:rsidRDefault="004B597E" w:rsidP="008D189B">
      <w:pPr>
        <w:jc w:val="right"/>
        <w:outlineLvl w:val="0"/>
        <w:rPr>
          <w:rFonts w:ascii="Arial Narrow" w:hAnsi="Arial Narrow" w:cs="Times New Roman"/>
          <w:b/>
          <w:sz w:val="22"/>
          <w:szCs w:val="22"/>
          <w:lang w:eastAsia="en-US"/>
        </w:rPr>
      </w:pPr>
      <w:bookmarkStart w:id="363" w:name="page116"/>
      <w:bookmarkStart w:id="364" w:name="_Toc1407371"/>
      <w:bookmarkEnd w:id="363"/>
      <w:r w:rsidRPr="00362519">
        <w:rPr>
          <w:rFonts w:ascii="Arial Narrow" w:eastAsia="Arial Narrow" w:hAnsi="Arial Narrow" w:cs="Times New Roman"/>
          <w:b/>
          <w:i/>
          <w:sz w:val="22"/>
          <w:szCs w:val="22"/>
          <w:lang w:eastAsia="en-US"/>
        </w:rPr>
        <w:t>III./1. sz. melléklet</w:t>
      </w:r>
      <w:r>
        <w:rPr>
          <w:rStyle w:val="Lbjegyzet-hivatkozs"/>
          <w:rFonts w:ascii="Arial Narrow" w:eastAsia="Arial Narrow" w:hAnsi="Arial Narrow" w:cs="Times New Roman"/>
          <w:b/>
          <w:i/>
          <w:sz w:val="22"/>
          <w:szCs w:val="22"/>
          <w:lang w:eastAsia="en-US"/>
        </w:rPr>
        <w:footnoteReference w:id="160"/>
      </w:r>
      <w:bookmarkEnd w:id="364"/>
    </w:p>
    <w:p w:rsidR="004B597E" w:rsidRDefault="004B597E" w:rsidP="008D189B">
      <w:pPr>
        <w:spacing w:after="200" w:line="276" w:lineRule="auto"/>
        <w:jc w:val="center"/>
        <w:rPr>
          <w:rFonts w:ascii="Arial Narrow" w:hAnsi="Arial Narrow" w:cs="Times New Roman"/>
          <w:b/>
          <w:sz w:val="22"/>
          <w:szCs w:val="22"/>
          <w:lang w:eastAsia="en-US"/>
        </w:rPr>
      </w:pPr>
      <w:r w:rsidRPr="00362519">
        <w:rPr>
          <w:rFonts w:ascii="Arial Narrow" w:eastAsia="Arial Narrow" w:hAnsi="Arial Narrow" w:cs="Times New Roman"/>
          <w:b/>
          <w:sz w:val="22"/>
          <w:szCs w:val="22"/>
          <w:lang w:eastAsia="en-US"/>
        </w:rPr>
        <w:t>Oklevél megszerzéséhez szükséges szakok</w:t>
      </w:r>
    </w:p>
    <w:p w:rsidR="004B597E" w:rsidRPr="00362519" w:rsidRDefault="004B597E" w:rsidP="00EC5B86">
      <w:pPr>
        <w:spacing w:after="120" w:line="276" w:lineRule="auto"/>
        <w:rPr>
          <w:rFonts w:ascii="Arial Narrow" w:hAnsi="Arial Narrow" w:cs="Times New Roman"/>
          <w:b/>
          <w:sz w:val="22"/>
          <w:szCs w:val="22"/>
          <w:lang w:eastAsia="en-US"/>
        </w:rPr>
      </w:pPr>
      <w:r w:rsidRPr="00362519">
        <w:rPr>
          <w:rFonts w:ascii="Arial Narrow" w:hAnsi="Arial Narrow" w:cs="Times New Roman"/>
          <w:b/>
          <w:sz w:val="22"/>
          <w:szCs w:val="22"/>
          <w:lang w:eastAsia="en-US"/>
        </w:rPr>
        <w:t>Felsőoktatási szakképzések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b/>
                <w:sz w:val="22"/>
                <w:szCs w:val="22"/>
                <w:lang w:eastAsia="en-US"/>
              </w:rPr>
            </w:pPr>
            <w:r>
              <w:rPr>
                <w:rFonts w:ascii="Arial Narrow" w:hAnsi="Arial Narrow" w:cs="Times New Roman"/>
                <w:b/>
                <w:sz w:val="22"/>
                <w:szCs w:val="22"/>
                <w:lang w:eastAsia="en-US"/>
              </w:rPr>
              <w:t xml:space="preserve">Szak magyar nyelvű megnevezése </w:t>
            </w:r>
          </w:p>
        </w:tc>
        <w:tc>
          <w:tcPr>
            <w:tcW w:w="3071" w:type="dxa"/>
            <w:shd w:val="clear" w:color="auto" w:fill="auto"/>
            <w:vAlign w:val="center"/>
          </w:tcPr>
          <w:p w:rsidR="004B597E" w:rsidRPr="00362519" w:rsidRDefault="004B597E" w:rsidP="00922657">
            <w:pPr>
              <w:spacing w:line="276" w:lineRule="auto"/>
              <w:jc w:val="center"/>
              <w:rPr>
                <w:rFonts w:ascii="Arial Narrow" w:hAnsi="Arial Narrow" w:cs="Times New Roman"/>
                <w:b/>
                <w:sz w:val="22"/>
                <w:szCs w:val="22"/>
                <w:lang w:eastAsia="en-US"/>
              </w:rPr>
            </w:pPr>
            <w:r>
              <w:rPr>
                <w:rFonts w:ascii="Arial Narrow" w:hAnsi="Arial Narrow" w:cs="Times New Roman"/>
                <w:b/>
                <w:sz w:val="22"/>
                <w:szCs w:val="22"/>
                <w:lang w:eastAsia="en-US"/>
              </w:rPr>
              <w:t>S</w:t>
            </w:r>
            <w:r w:rsidRPr="00362519">
              <w:rPr>
                <w:rFonts w:ascii="Arial Narrow" w:hAnsi="Arial Narrow" w:cs="Times New Roman"/>
                <w:b/>
                <w:sz w:val="22"/>
                <w:szCs w:val="22"/>
                <w:lang w:eastAsia="en-US"/>
              </w:rPr>
              <w:t>zak angol nyelvű megnevezése</w:t>
            </w:r>
          </w:p>
        </w:tc>
        <w:tc>
          <w:tcPr>
            <w:tcW w:w="3071" w:type="dxa"/>
            <w:shd w:val="clear" w:color="auto" w:fill="auto"/>
            <w:vAlign w:val="center"/>
          </w:tcPr>
          <w:p w:rsidR="004B597E" w:rsidRPr="00362519" w:rsidRDefault="004B597E" w:rsidP="00F9432A">
            <w:pPr>
              <w:spacing w:line="276" w:lineRule="auto"/>
              <w:jc w:val="center"/>
              <w:rPr>
                <w:rFonts w:ascii="Arial Narrow" w:hAnsi="Arial Narrow" w:cs="Times New Roman"/>
                <w:b/>
                <w:sz w:val="22"/>
                <w:szCs w:val="22"/>
                <w:lang w:eastAsia="en-US"/>
              </w:rPr>
            </w:pPr>
            <w:r>
              <w:rPr>
                <w:rFonts w:ascii="Arial Narrow" w:hAnsi="Arial Narrow" w:cs="Times New Roman"/>
                <w:b/>
                <w:sz w:val="22"/>
                <w:szCs w:val="22"/>
                <w:lang w:eastAsia="en-US"/>
              </w:rPr>
              <w:t>Jogszabály, m</w:t>
            </w:r>
            <w:r w:rsidRPr="00362519">
              <w:rPr>
                <w:rFonts w:ascii="Arial Narrow" w:hAnsi="Arial Narrow" w:cs="Times New Roman"/>
                <w:b/>
                <w:sz w:val="22"/>
                <w:szCs w:val="22"/>
                <w:lang w:eastAsia="en-US"/>
              </w:rPr>
              <w:t>egjegyzés</w:t>
            </w:r>
          </w:p>
        </w:tc>
      </w:tr>
      <w:tr w:rsidR="004B597E" w:rsidRPr="00362519" w:rsidTr="00504E1B">
        <w:trPr>
          <w:trHeight w:val="628"/>
        </w:trPr>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 xml:space="preserve">gazdálkodási és menedzsment </w:t>
            </w:r>
          </w:p>
        </w:tc>
        <w:tc>
          <w:tcPr>
            <w:tcW w:w="3071" w:type="dxa"/>
            <w:shd w:val="clear" w:color="auto" w:fill="auto"/>
            <w:vAlign w:val="center"/>
          </w:tcPr>
          <w:p w:rsidR="004B597E" w:rsidRPr="00362519" w:rsidRDefault="004B597E" w:rsidP="00504E1B">
            <w:pPr>
              <w:spacing w:line="276" w:lineRule="auto"/>
              <w:ind w:right="-130"/>
              <w:rPr>
                <w:rFonts w:ascii="Arial Narrow" w:hAnsi="Arial Narrow" w:cs="Times New Roman"/>
                <w:sz w:val="22"/>
                <w:szCs w:val="22"/>
                <w:shd w:val="clear" w:color="auto" w:fill="FFFFFF"/>
                <w:lang w:eastAsia="en-US"/>
              </w:rPr>
            </w:pPr>
            <w:r w:rsidRPr="00362519">
              <w:rPr>
                <w:rFonts w:ascii="Arial Narrow" w:hAnsi="Arial Narrow" w:cs="Times New Roman"/>
                <w:sz w:val="22"/>
                <w:szCs w:val="22"/>
                <w:lang w:eastAsia="en-US"/>
              </w:rPr>
              <w:t>Business Administration and Management</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rPr>
          <w:trHeight w:val="412"/>
        </w:trPr>
        <w:tc>
          <w:tcPr>
            <w:tcW w:w="3070" w:type="dxa"/>
            <w:shd w:val="clear" w:color="auto" w:fill="auto"/>
            <w:vAlign w:val="bottom"/>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 xml:space="preserve">kereskedelem és marketing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Commerce and Marketing</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 xml:space="preserve">mérnökinformatikus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Information Technology</w:t>
            </w:r>
            <w:r w:rsidRPr="00362519">
              <w:rPr>
                <w:rFonts w:ascii="Arial Narrow" w:hAnsi="Arial Narrow" w:cs="Times New Roman"/>
                <w:sz w:val="22"/>
                <w:szCs w:val="22"/>
                <w:lang w:eastAsia="en-US"/>
              </w:rPr>
              <w:br/>
            </w:r>
            <w:r w:rsidRPr="00362519">
              <w:rPr>
                <w:rFonts w:ascii="Arial Narrow" w:hAnsi="Arial Narrow" w:cs="Times New Roman"/>
                <w:sz w:val="22"/>
                <w:szCs w:val="22"/>
                <w:shd w:val="clear" w:color="auto" w:fill="FFFFFF"/>
                <w:lang w:eastAsia="en-US"/>
              </w:rPr>
              <w:t xml:space="preserve">Engineer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m</w:t>
            </w:r>
            <w:r w:rsidRPr="00362519">
              <w:rPr>
                <w:rFonts w:ascii="Arial Narrow" w:hAnsi="Arial Narrow" w:cs="Times New Roman"/>
                <w:sz w:val="22"/>
                <w:szCs w:val="22"/>
                <w:shd w:val="clear" w:color="auto" w:fill="FFFFFF"/>
                <w:lang w:eastAsia="en-US"/>
              </w:rPr>
              <w:t xml:space="preserve">űszaki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 xml:space="preserve">Engineer Assistant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bl>
    <w:p w:rsidR="004B597E" w:rsidRPr="00362519" w:rsidRDefault="004B597E" w:rsidP="00362519">
      <w:pPr>
        <w:spacing w:line="276" w:lineRule="auto"/>
        <w:rPr>
          <w:rFonts w:ascii="Arial Narrow" w:hAnsi="Arial Narrow" w:cs="Times New Roman"/>
          <w:sz w:val="22"/>
          <w:szCs w:val="22"/>
          <w:lang w:eastAsia="en-US"/>
        </w:rPr>
      </w:pPr>
    </w:p>
    <w:p w:rsidR="004B597E" w:rsidRPr="00362519" w:rsidRDefault="004B597E" w:rsidP="00EC5B86">
      <w:pPr>
        <w:spacing w:after="60" w:line="276" w:lineRule="auto"/>
        <w:rPr>
          <w:rFonts w:ascii="Arial Narrow" w:hAnsi="Arial Narrow" w:cs="Times New Roman"/>
          <w:b/>
          <w:sz w:val="22"/>
          <w:szCs w:val="22"/>
          <w:lang w:eastAsia="en-US"/>
        </w:rPr>
      </w:pPr>
      <w:r w:rsidRPr="00362519">
        <w:rPr>
          <w:rFonts w:ascii="Arial Narrow" w:hAnsi="Arial Narrow" w:cs="Times New Roman"/>
          <w:b/>
          <w:sz w:val="22"/>
          <w:szCs w:val="22"/>
          <w:lang w:eastAsia="en-US"/>
        </w:rPr>
        <w:t>Alapképzések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b/>
                <w:sz w:val="22"/>
                <w:szCs w:val="22"/>
                <w:lang w:eastAsia="en-US"/>
              </w:rPr>
            </w:pPr>
            <w:r>
              <w:rPr>
                <w:rFonts w:ascii="Arial Narrow" w:hAnsi="Arial Narrow" w:cs="Times New Roman"/>
                <w:b/>
                <w:sz w:val="22"/>
                <w:szCs w:val="22"/>
                <w:lang w:eastAsia="en-US"/>
              </w:rPr>
              <w:t>Szak magyar nyelvű megnevezése</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b/>
                <w:sz w:val="22"/>
                <w:szCs w:val="22"/>
                <w:shd w:val="clear" w:color="auto" w:fill="FFFFFF"/>
                <w:lang w:eastAsia="en-US"/>
              </w:rPr>
            </w:pPr>
            <w:r>
              <w:rPr>
                <w:rFonts w:ascii="Arial Narrow" w:hAnsi="Arial Narrow" w:cs="Times New Roman"/>
                <w:b/>
                <w:sz w:val="22"/>
                <w:szCs w:val="22"/>
                <w:shd w:val="clear" w:color="auto" w:fill="FFFFFF"/>
                <w:lang w:eastAsia="en-US"/>
              </w:rPr>
              <w:t>S</w:t>
            </w:r>
            <w:r w:rsidRPr="00362519">
              <w:rPr>
                <w:rFonts w:ascii="Arial Narrow" w:hAnsi="Arial Narrow" w:cs="Times New Roman"/>
                <w:b/>
                <w:sz w:val="22"/>
                <w:szCs w:val="22"/>
                <w:shd w:val="clear" w:color="auto" w:fill="FFFFFF"/>
                <w:lang w:eastAsia="en-US"/>
              </w:rPr>
              <w:t>zak angol nyelvű megnevezése</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b/>
                <w:sz w:val="22"/>
                <w:szCs w:val="22"/>
                <w:shd w:val="clear" w:color="auto" w:fill="FFFFFF"/>
                <w:lang w:eastAsia="en-US"/>
              </w:rPr>
            </w:pPr>
            <w:r>
              <w:rPr>
                <w:rFonts w:ascii="Arial Narrow" w:hAnsi="Arial Narrow" w:cs="Times New Roman"/>
                <w:b/>
                <w:sz w:val="22"/>
                <w:szCs w:val="22"/>
                <w:lang w:eastAsia="en-US"/>
              </w:rPr>
              <w:t>Jogszabály, m</w:t>
            </w:r>
            <w:r w:rsidRPr="00362519">
              <w:rPr>
                <w:rFonts w:ascii="Arial Narrow" w:hAnsi="Arial Narrow" w:cs="Times New Roman"/>
                <w:b/>
                <w:sz w:val="22"/>
                <w:szCs w:val="22"/>
                <w:lang w:eastAsia="en-US"/>
              </w:rPr>
              <w:t>egjegyzés</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földmérő és földrendező mérnöki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 xml:space="preserve">Land Surveying and Land Management Engineering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EC5B86">
        <w:tc>
          <w:tcPr>
            <w:tcW w:w="3070" w:type="dxa"/>
            <w:tcBorders>
              <w:bottom w:val="single" w:sz="12"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gépészmérnöki </w:t>
            </w:r>
          </w:p>
        </w:tc>
        <w:tc>
          <w:tcPr>
            <w:tcW w:w="3071" w:type="dxa"/>
            <w:tcBorders>
              <w:bottom w:val="single" w:sz="12"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Mechanical Engineering</w:t>
            </w:r>
          </w:p>
        </w:tc>
        <w:tc>
          <w:tcPr>
            <w:tcW w:w="3071" w:type="dxa"/>
            <w:tcBorders>
              <w:bottom w:val="single" w:sz="12"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EC5B86">
        <w:tc>
          <w:tcPr>
            <w:tcW w:w="3070"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had- és biztonságtechnikai mérnöki </w:t>
            </w:r>
          </w:p>
        </w:tc>
        <w:tc>
          <w:tcPr>
            <w:tcW w:w="3071"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Military and Safety Engineering</w:t>
            </w:r>
          </w:p>
        </w:tc>
        <w:tc>
          <w:tcPr>
            <w:tcW w:w="3071"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r>
      <w:tr w:rsidR="004B597E" w:rsidRPr="00362519" w:rsidTr="00EC5B86">
        <w:tc>
          <w:tcPr>
            <w:tcW w:w="3070"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biztonságtechnikai mérnöki </w:t>
            </w:r>
          </w:p>
        </w:tc>
        <w:tc>
          <w:tcPr>
            <w:tcW w:w="3071"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Safety Engineering</w:t>
            </w:r>
            <w:r w:rsidRPr="00362519">
              <w:rPr>
                <w:rFonts w:ascii="Arial Narrow" w:hAnsi="Arial Narrow" w:cs="Times New Roman"/>
                <w:sz w:val="22"/>
                <w:szCs w:val="22"/>
                <w:lang w:eastAsia="en-US"/>
              </w:rPr>
              <w:t xml:space="preserve"> </w:t>
            </w:r>
          </w:p>
        </w:tc>
        <w:tc>
          <w:tcPr>
            <w:tcW w:w="3071"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Default="004B597E" w:rsidP="00504E1B">
            <w:pPr>
              <w:spacing w:line="276" w:lineRule="auto"/>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18/2016. (VIII.5.) EMMI. rendelet</w:t>
            </w:r>
          </w:p>
          <w:p w:rsidR="004B597E" w:rsidRPr="00362519" w:rsidRDefault="004B597E" w:rsidP="00F17F4A">
            <w:pPr>
              <w:spacing w:line="276" w:lineRule="auto"/>
              <w:rPr>
                <w:rFonts w:ascii="Arial Narrow" w:hAnsi="Arial Narrow" w:cs="Times New Roman"/>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1-től</w:t>
            </w:r>
            <w:r w:rsidRPr="00150EE5">
              <w:rPr>
                <w:rFonts w:ascii="Arial Narrow" w:hAnsi="Arial Narrow" w:cs="Times New Roman"/>
                <w:bCs/>
                <w:sz w:val="22"/>
                <w:szCs w:val="22"/>
                <w:shd w:val="clear" w:color="auto" w:fill="FFFFFF"/>
                <w:lang w:eastAsia="en-US"/>
              </w:rPr>
              <w:t xml:space="preserve"> beiratkozott hallgatók</w:t>
            </w:r>
          </w:p>
        </w:tc>
      </w:tr>
      <w:tr w:rsidR="004B597E" w:rsidRPr="00362519" w:rsidTr="00504E1B">
        <w:tc>
          <w:tcPr>
            <w:tcW w:w="3070"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mechatronikai mérnöki</w:t>
            </w:r>
          </w:p>
        </w:tc>
        <w:tc>
          <w:tcPr>
            <w:tcW w:w="3071"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922657">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Mechatronics Engineering</w:t>
            </w:r>
            <w:r>
              <w:rPr>
                <w:rFonts w:ascii="Arial Narrow" w:hAnsi="Arial Narrow" w:cs="Times New Roman"/>
                <w:sz w:val="22"/>
                <w:szCs w:val="22"/>
                <w:shd w:val="clear" w:color="auto" w:fill="FFFFFF"/>
                <w:lang w:eastAsia="en-US"/>
              </w:rPr>
              <w:t xml:space="preserve"> </w:t>
            </w:r>
          </w:p>
        </w:tc>
        <w:tc>
          <w:tcPr>
            <w:tcW w:w="3071"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AC462A">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 xml:space="preserve">15/2006. (VIII.5.) EMMI. rendelet </w:t>
            </w: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r>
      <w:tr w:rsidR="004B597E" w:rsidRPr="00362519" w:rsidTr="00504E1B">
        <w:tc>
          <w:tcPr>
            <w:tcW w:w="3070"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mechatronikai mérnöki</w:t>
            </w:r>
          </w:p>
        </w:tc>
        <w:tc>
          <w:tcPr>
            <w:tcW w:w="3071"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Mechatronical Engineering</w:t>
            </w:r>
          </w:p>
        </w:tc>
        <w:tc>
          <w:tcPr>
            <w:tcW w:w="3071"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165D5F">
            <w:pPr>
              <w:spacing w:line="276" w:lineRule="auto"/>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18/2016. (VIII.5.) EMMI. rendelet 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r>
      <w:tr w:rsidR="004B597E" w:rsidRPr="00362519" w:rsidTr="00504E1B">
        <w:tc>
          <w:tcPr>
            <w:tcW w:w="3070" w:type="dxa"/>
            <w:tcBorders>
              <w:top w:val="single" w:sz="12"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műszaki szakoktató </w:t>
            </w:r>
          </w:p>
        </w:tc>
        <w:tc>
          <w:tcPr>
            <w:tcW w:w="3071" w:type="dxa"/>
            <w:tcBorders>
              <w:top w:val="single" w:sz="12"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Vocational Technical Instruction </w:t>
            </w:r>
          </w:p>
        </w:tc>
        <w:tc>
          <w:tcPr>
            <w:tcW w:w="3071" w:type="dxa"/>
            <w:tcBorders>
              <w:top w:val="single" w:sz="12" w:space="0" w:color="auto"/>
            </w:tcBorders>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műszaki menedzser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Technical Management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gazdálkodási és menedzsment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Business Administration and Management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kereskedelem és marketing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Commerce and Marketing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villamosmérnöki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Electrical Engineering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mérnökinformatikus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 xml:space="preserve">Computer Science Engineering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ipari termék- és formatervező mérnöki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Industrial Design Engineering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könnyűipari mérnöki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Light Industrial Engineering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környezetmérnöki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Environmental Engineering </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Pr>
                <w:rFonts w:ascii="Arial Narrow" w:hAnsi="Arial Narrow" w:cs="Times New Roman"/>
                <w:sz w:val="22"/>
                <w:szCs w:val="22"/>
                <w:lang w:eastAsia="en-US"/>
              </w:rPr>
              <w:t>igazgatásszervező</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922657">
              <w:rPr>
                <w:rFonts w:ascii="Arial Narrow" w:hAnsi="Arial Narrow" w:cs="Times New Roman"/>
                <w:sz w:val="22"/>
                <w:szCs w:val="22"/>
                <w:lang w:eastAsia="en-US"/>
              </w:rPr>
              <w:t>Administration Management</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922657">
              <w:rPr>
                <w:rFonts w:ascii="Arial Narrow" w:hAnsi="Arial Narrow" w:cs="Times New Roman"/>
                <w:sz w:val="22"/>
                <w:szCs w:val="22"/>
                <w:shd w:val="clear" w:color="auto" w:fill="FFFFFF"/>
                <w:lang w:eastAsia="en-US"/>
              </w:rPr>
              <w:t>15/2006. (IV. 3.) OM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Pr>
                <w:rFonts w:ascii="Arial Narrow" w:hAnsi="Arial Narrow" w:cs="Times New Roman"/>
                <w:sz w:val="22"/>
                <w:szCs w:val="22"/>
                <w:lang w:eastAsia="en-US"/>
              </w:rPr>
              <w:t>közigazgatás-szervező</w:t>
            </w:r>
          </w:p>
        </w:tc>
        <w:tc>
          <w:tcPr>
            <w:tcW w:w="3071" w:type="dxa"/>
            <w:shd w:val="clear" w:color="auto" w:fill="auto"/>
            <w:vAlign w:val="center"/>
          </w:tcPr>
          <w:p w:rsidR="004B597E" w:rsidRPr="00362519" w:rsidRDefault="004B597E" w:rsidP="00AD75D3">
            <w:pPr>
              <w:spacing w:line="276" w:lineRule="auto"/>
              <w:rPr>
                <w:rFonts w:ascii="Arial Narrow" w:hAnsi="Arial Narrow" w:cs="Times New Roman"/>
                <w:sz w:val="22"/>
                <w:szCs w:val="22"/>
                <w:lang w:eastAsia="en-US"/>
              </w:rPr>
            </w:pPr>
            <w:r w:rsidRPr="00373D5B">
              <w:rPr>
                <w:rFonts w:ascii="Arial Narrow" w:hAnsi="Arial Narrow" w:cs="Times New Roman"/>
                <w:sz w:val="22"/>
                <w:szCs w:val="22"/>
                <w:lang w:eastAsia="en-US"/>
              </w:rPr>
              <w:t>Public Administration Mana</w:t>
            </w:r>
            <w:r>
              <w:rPr>
                <w:rFonts w:ascii="Arial Narrow" w:hAnsi="Arial Narrow" w:cs="Times New Roman"/>
                <w:sz w:val="22"/>
                <w:szCs w:val="22"/>
                <w:lang w:eastAsia="en-US"/>
              </w:rPr>
              <w:t>gement</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373D5B">
              <w:rPr>
                <w:rFonts w:ascii="Arial Narrow" w:hAnsi="Arial Narrow" w:cs="Times New Roman"/>
                <w:sz w:val="22"/>
                <w:szCs w:val="22"/>
                <w:shd w:val="clear" w:color="auto" w:fill="FFFFFF"/>
                <w:lang w:eastAsia="en-US"/>
              </w:rPr>
              <w:t>30/2014. (IV. 30.) KIM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Pr>
                <w:rFonts w:ascii="Arial Narrow" w:hAnsi="Arial Narrow" w:cs="Times New Roman"/>
                <w:sz w:val="22"/>
                <w:szCs w:val="22"/>
                <w:lang w:eastAsia="en-US"/>
              </w:rPr>
              <w:t>gazdaságinformatikus</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F9432A">
              <w:rPr>
                <w:rFonts w:ascii="Arial Narrow" w:hAnsi="Arial Narrow" w:cs="Times New Roman"/>
                <w:sz w:val="22"/>
                <w:szCs w:val="22"/>
                <w:lang w:eastAsia="en-US"/>
              </w:rPr>
              <w:t>Business Informatics</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F9432A">
              <w:rPr>
                <w:rFonts w:ascii="Arial Narrow" w:hAnsi="Arial Narrow" w:cs="Times New Roman"/>
                <w:sz w:val="22"/>
                <w:szCs w:val="22"/>
                <w:shd w:val="clear" w:color="auto" w:fill="FFFFFF"/>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Pr>
                <w:rFonts w:ascii="Arial Narrow" w:hAnsi="Arial Narrow" w:cs="Times New Roman"/>
                <w:sz w:val="22"/>
                <w:szCs w:val="22"/>
                <w:lang w:eastAsia="en-US"/>
              </w:rPr>
              <w:t>üzemmérnök-informatikus</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lang w:eastAsia="en-US"/>
              </w:rPr>
            </w:pPr>
            <w:r w:rsidRPr="00F9432A">
              <w:rPr>
                <w:rFonts w:cs="Times New Roman"/>
                <w:sz w:val="22"/>
                <w:szCs w:val="22"/>
                <w:lang w:eastAsia="en-US"/>
              </w:rPr>
              <w:t>Computer Science Operational Engineering</w:t>
            </w:r>
          </w:p>
        </w:tc>
        <w:tc>
          <w:tcPr>
            <w:tcW w:w="3071" w:type="dxa"/>
            <w:shd w:val="clear" w:color="auto" w:fill="auto"/>
            <w:vAlign w:val="center"/>
          </w:tcPr>
          <w:p w:rsidR="004B597E" w:rsidRPr="00362519" w:rsidRDefault="004B597E" w:rsidP="00504E1B">
            <w:pPr>
              <w:spacing w:line="276" w:lineRule="auto"/>
              <w:rPr>
                <w:rFonts w:ascii="Arial Narrow" w:hAnsi="Arial Narrow" w:cs="Times New Roman"/>
                <w:sz w:val="22"/>
                <w:szCs w:val="22"/>
                <w:shd w:val="clear" w:color="auto" w:fill="FFFFFF"/>
                <w:lang w:eastAsia="en-US"/>
              </w:rPr>
            </w:pPr>
            <w:r w:rsidRPr="00F9432A">
              <w:rPr>
                <w:rFonts w:ascii="Arial Narrow" w:hAnsi="Arial Narrow" w:cs="Times New Roman"/>
                <w:sz w:val="22"/>
                <w:szCs w:val="22"/>
                <w:shd w:val="clear" w:color="auto" w:fill="FFFFFF"/>
                <w:lang w:eastAsia="en-US"/>
              </w:rPr>
              <w:t>18/2016. (VIII.5.) EMMI. rendelet</w:t>
            </w:r>
          </w:p>
        </w:tc>
      </w:tr>
    </w:tbl>
    <w:p w:rsidR="004B597E" w:rsidRDefault="004B597E" w:rsidP="00362519">
      <w:pPr>
        <w:spacing w:line="276" w:lineRule="auto"/>
        <w:rPr>
          <w:rFonts w:ascii="Arial Narrow" w:hAnsi="Arial Narrow" w:cs="Times New Roman"/>
          <w:b/>
          <w:sz w:val="22"/>
          <w:szCs w:val="22"/>
          <w:lang w:eastAsia="en-US"/>
        </w:rPr>
      </w:pPr>
    </w:p>
    <w:p w:rsidR="004B597E" w:rsidRPr="00362519" w:rsidRDefault="004B597E" w:rsidP="00362519">
      <w:pPr>
        <w:spacing w:line="276" w:lineRule="auto"/>
        <w:rPr>
          <w:rFonts w:ascii="Arial Narrow" w:hAnsi="Arial Narrow" w:cs="Times New Roman"/>
          <w:b/>
          <w:sz w:val="22"/>
          <w:szCs w:val="22"/>
          <w:lang w:eastAsia="en-US"/>
        </w:rPr>
      </w:pPr>
      <w:r>
        <w:rPr>
          <w:rFonts w:ascii="Arial Narrow" w:hAnsi="Arial Narrow" w:cs="Times New Roman"/>
          <w:b/>
          <w:sz w:val="22"/>
          <w:szCs w:val="22"/>
          <w:lang w:eastAsia="en-US"/>
        </w:rPr>
        <w:br w:type="page"/>
      </w:r>
      <w:r w:rsidRPr="00362519">
        <w:rPr>
          <w:rFonts w:ascii="Arial Narrow" w:hAnsi="Arial Narrow" w:cs="Times New Roman"/>
          <w:b/>
          <w:sz w:val="22"/>
          <w:szCs w:val="22"/>
          <w:lang w:eastAsia="en-US"/>
        </w:rPr>
        <w:t>Mesterképzések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b/>
                <w:sz w:val="22"/>
                <w:szCs w:val="22"/>
                <w:lang w:eastAsia="en-US"/>
              </w:rPr>
            </w:pPr>
            <w:r w:rsidRPr="00F9432A">
              <w:rPr>
                <w:rFonts w:ascii="Arial Narrow" w:hAnsi="Arial Narrow" w:cs="Times New Roman"/>
                <w:b/>
                <w:sz w:val="22"/>
                <w:szCs w:val="22"/>
                <w:lang w:eastAsia="en-US"/>
              </w:rPr>
              <w:t>Szak magyar nyelvű megnevezése</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b/>
                <w:sz w:val="22"/>
                <w:szCs w:val="22"/>
                <w:shd w:val="clear" w:color="auto" w:fill="FFFFFF"/>
                <w:lang w:eastAsia="en-US"/>
              </w:rPr>
            </w:pPr>
            <w:r>
              <w:rPr>
                <w:rFonts w:ascii="Arial Narrow" w:hAnsi="Arial Narrow" w:cs="Times New Roman"/>
                <w:b/>
                <w:sz w:val="22"/>
                <w:szCs w:val="22"/>
                <w:shd w:val="clear" w:color="auto" w:fill="FFFFFF"/>
                <w:lang w:eastAsia="en-US"/>
              </w:rPr>
              <w:t>S</w:t>
            </w:r>
            <w:r w:rsidRPr="00362519">
              <w:rPr>
                <w:rFonts w:ascii="Arial Narrow" w:hAnsi="Arial Narrow" w:cs="Times New Roman"/>
                <w:b/>
                <w:sz w:val="22"/>
                <w:szCs w:val="22"/>
                <w:shd w:val="clear" w:color="auto" w:fill="FFFFFF"/>
                <w:lang w:eastAsia="en-US"/>
              </w:rPr>
              <w:t>zak angol nyelvű megnevezése</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b/>
                <w:sz w:val="22"/>
                <w:szCs w:val="22"/>
                <w:shd w:val="clear" w:color="auto" w:fill="FFFFFF"/>
                <w:lang w:eastAsia="en-US"/>
              </w:rPr>
            </w:pPr>
            <w:r>
              <w:rPr>
                <w:rFonts w:ascii="Arial Narrow" w:hAnsi="Arial Narrow" w:cs="Times New Roman"/>
                <w:b/>
                <w:sz w:val="22"/>
                <w:szCs w:val="22"/>
                <w:lang w:eastAsia="en-US"/>
              </w:rPr>
              <w:t>Jogszabály, m</w:t>
            </w:r>
            <w:r w:rsidRPr="00362519">
              <w:rPr>
                <w:rFonts w:ascii="Arial Narrow" w:hAnsi="Arial Narrow" w:cs="Times New Roman"/>
                <w:b/>
                <w:sz w:val="22"/>
                <w:szCs w:val="22"/>
                <w:lang w:eastAsia="en-US"/>
              </w:rPr>
              <w:t>egjegyzés</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alkalmazott matematikus</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Applied Mathematics</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biztonságtechnikai mérnöki</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Safety Engineering</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gépészmérnöki</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Mechanical Engineer</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mechatronikai mérnöki</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Mechatronical Engineering</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vállalkozásfejlesztés</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Business Development</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mérnökinformatikus</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Computer Science Engineering</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könnyűipari mérnöki</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Light Industrial Engineering</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ipari terméktervező mérnöki</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F9432A">
              <w:rPr>
                <w:rFonts w:ascii="Arial Narrow" w:hAnsi="Arial Narrow" w:cs="Times New Roman"/>
                <w:sz w:val="22"/>
                <w:szCs w:val="22"/>
                <w:lang w:eastAsia="en-US"/>
              </w:rPr>
              <w:t>Industrial Design Engineering</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F9432A">
              <w:rPr>
                <w:rFonts w:ascii="Arial Narrow" w:hAnsi="Arial Narrow" w:cs="Times New Roman"/>
                <w:sz w:val="22"/>
                <w:szCs w:val="22"/>
                <w:lang w:eastAsia="en-US"/>
              </w:rPr>
              <w:t>18/2016. (VIII.5.) EMMI. rendelet</w:t>
            </w:r>
          </w:p>
        </w:tc>
      </w:tr>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villamosmérnöki</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Electrical Engineering</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r>
    </w:tbl>
    <w:p w:rsidR="004B597E" w:rsidRPr="00362519" w:rsidRDefault="004B597E" w:rsidP="00362519">
      <w:pPr>
        <w:spacing w:after="120" w:line="276" w:lineRule="auto"/>
        <w:rPr>
          <w:rFonts w:cs="Times New Roman"/>
          <w:sz w:val="22"/>
          <w:szCs w:val="22"/>
          <w:lang w:eastAsia="en-US"/>
        </w:rPr>
      </w:pPr>
    </w:p>
    <w:p w:rsidR="004B597E" w:rsidRPr="00362519" w:rsidRDefault="004B597E" w:rsidP="00362519">
      <w:pPr>
        <w:spacing w:after="200" w:line="276" w:lineRule="auto"/>
        <w:rPr>
          <w:rFonts w:ascii="Arial Narrow" w:hAnsi="Arial Narrow" w:cs="Times New Roman"/>
          <w:b/>
          <w:sz w:val="22"/>
          <w:szCs w:val="22"/>
          <w:lang w:eastAsia="en-US"/>
        </w:rPr>
      </w:pPr>
      <w:r w:rsidRPr="00362519">
        <w:rPr>
          <w:rFonts w:ascii="Arial Narrow" w:hAnsi="Arial Narrow" w:cs="Times New Roman"/>
          <w:b/>
          <w:sz w:val="22"/>
          <w:szCs w:val="22"/>
          <w:lang w:eastAsia="en-US"/>
        </w:rPr>
        <w:t>Osztatlan képzések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B597E" w:rsidRPr="00362519" w:rsidTr="00504E1B">
        <w:tc>
          <w:tcPr>
            <w:tcW w:w="3070"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mérnöktanár</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MA Teacher of Engineering Course</w:t>
            </w:r>
          </w:p>
        </w:tc>
        <w:tc>
          <w:tcPr>
            <w:tcW w:w="3071"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8/2013. (I.30.) EMMI rendelet</w:t>
            </w:r>
          </w:p>
        </w:tc>
      </w:tr>
    </w:tbl>
    <w:p w:rsidR="004B597E" w:rsidRPr="00362519" w:rsidRDefault="004B597E" w:rsidP="00362519">
      <w:pPr>
        <w:spacing w:line="276" w:lineRule="auto"/>
        <w:rPr>
          <w:rFonts w:ascii="Arial Narrow" w:hAnsi="Arial Narrow" w:cs="Times New Roman"/>
          <w:sz w:val="22"/>
          <w:szCs w:val="22"/>
          <w:lang w:eastAsia="en-US"/>
        </w:rPr>
      </w:pPr>
    </w:p>
    <w:p w:rsidR="004B597E" w:rsidRPr="00362519" w:rsidRDefault="004B597E" w:rsidP="00362519">
      <w:pPr>
        <w:spacing w:line="276" w:lineRule="auto"/>
        <w:rPr>
          <w:rFonts w:ascii="Arial Narrow" w:hAnsi="Arial Narrow" w:cs="Times New Roman"/>
          <w:sz w:val="22"/>
          <w:szCs w:val="22"/>
          <w:lang w:eastAsia="en-US"/>
        </w:rPr>
      </w:pPr>
    </w:p>
    <w:p w:rsidR="004B597E" w:rsidRDefault="004B597E" w:rsidP="009A6458">
      <w:pPr>
        <w:spacing w:line="276" w:lineRule="auto"/>
        <w:jc w:val="center"/>
        <w:rPr>
          <w:rFonts w:ascii="Arial Narrow" w:hAnsi="Arial Narrow" w:cs="Times New Roman"/>
          <w:b/>
          <w:sz w:val="22"/>
          <w:szCs w:val="22"/>
          <w:lang w:eastAsia="en-US"/>
        </w:rPr>
      </w:pPr>
      <w:r>
        <w:rPr>
          <w:rFonts w:ascii="Arial Narrow" w:hAnsi="Arial Narrow" w:cs="Times New Roman"/>
          <w:b/>
          <w:sz w:val="22"/>
          <w:szCs w:val="22"/>
          <w:lang w:eastAsia="en-US"/>
        </w:rPr>
        <w:t>Oklevélben megjeleníthető s</w:t>
      </w:r>
      <w:r w:rsidRPr="00362519">
        <w:rPr>
          <w:rFonts w:ascii="Arial Narrow" w:hAnsi="Arial Narrow" w:cs="Times New Roman"/>
          <w:b/>
          <w:sz w:val="22"/>
          <w:szCs w:val="22"/>
          <w:lang w:eastAsia="en-US"/>
        </w:rPr>
        <w:t>zakképzettségek</w:t>
      </w:r>
    </w:p>
    <w:p w:rsidR="004B597E" w:rsidRPr="00362519" w:rsidRDefault="004B597E" w:rsidP="00362519">
      <w:pPr>
        <w:spacing w:line="276" w:lineRule="auto"/>
        <w:rPr>
          <w:rFonts w:ascii="Arial Narrow" w:hAnsi="Arial Narrow" w:cs="Times New Roman"/>
          <w:b/>
          <w:sz w:val="22"/>
          <w:szCs w:val="22"/>
          <w:lang w:eastAsia="en-US"/>
        </w:rPr>
      </w:pPr>
    </w:p>
    <w:p w:rsidR="004B597E" w:rsidRPr="00362519" w:rsidRDefault="004B597E" w:rsidP="00150EE5">
      <w:pPr>
        <w:spacing w:after="200" w:line="276" w:lineRule="auto"/>
        <w:rPr>
          <w:rFonts w:ascii="Arial Narrow" w:hAnsi="Arial Narrow" w:cs="Times New Roman"/>
          <w:b/>
          <w:sz w:val="22"/>
          <w:szCs w:val="22"/>
          <w:lang w:eastAsia="en-US"/>
        </w:rPr>
      </w:pPr>
      <w:r w:rsidRPr="00362519">
        <w:rPr>
          <w:rFonts w:ascii="Arial Narrow" w:hAnsi="Arial Narrow" w:cs="Times New Roman"/>
          <w:b/>
          <w:sz w:val="22"/>
          <w:szCs w:val="22"/>
          <w:lang w:eastAsia="en-US"/>
        </w:rPr>
        <w:t>Felsőoktatási szakképzések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4B597E" w:rsidRPr="00362519" w:rsidTr="00150EE5">
        <w:trPr>
          <w:trHeight w:val="435"/>
        </w:trPr>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b/>
                <w:bCs/>
                <w:sz w:val="22"/>
                <w:szCs w:val="22"/>
                <w:lang w:eastAsia="en-US"/>
              </w:rPr>
            </w:pPr>
            <w:r>
              <w:rPr>
                <w:rFonts w:ascii="Arial Narrow" w:hAnsi="Arial Narrow" w:cs="Times New Roman"/>
                <w:b/>
                <w:bCs/>
                <w:sz w:val="22"/>
                <w:szCs w:val="22"/>
                <w:lang w:eastAsia="en-US"/>
              </w:rPr>
              <w:t>Szakképzettség mayar nyelvű megnevezése</w:t>
            </w:r>
          </w:p>
        </w:tc>
        <w:tc>
          <w:tcPr>
            <w:tcW w:w="2303" w:type="dxa"/>
            <w:tcBorders>
              <w:bottom w:val="single" w:sz="12" w:space="0" w:color="auto"/>
            </w:tcBorders>
            <w:shd w:val="clear" w:color="auto" w:fill="auto"/>
            <w:vAlign w:val="center"/>
          </w:tcPr>
          <w:p w:rsidR="004B597E" w:rsidRPr="00362519" w:rsidRDefault="004B597E" w:rsidP="00F9432A">
            <w:pPr>
              <w:spacing w:line="276" w:lineRule="auto"/>
              <w:jc w:val="center"/>
              <w:rPr>
                <w:rFonts w:ascii="Arial Narrow" w:hAnsi="Arial Narrow" w:cs="Times New Roman"/>
                <w:b/>
                <w:bCs/>
                <w:sz w:val="22"/>
                <w:szCs w:val="22"/>
                <w:lang w:eastAsia="en-US"/>
              </w:rPr>
            </w:pPr>
            <w:r>
              <w:rPr>
                <w:rFonts w:ascii="Arial Narrow" w:hAnsi="Arial Narrow" w:cs="Times New Roman"/>
                <w:b/>
                <w:bCs/>
                <w:sz w:val="22"/>
                <w:szCs w:val="22"/>
                <w:lang w:eastAsia="en-US"/>
              </w:rPr>
              <w:t>Szakképzettség a</w:t>
            </w:r>
            <w:r w:rsidRPr="00362519">
              <w:rPr>
                <w:rFonts w:ascii="Arial Narrow" w:hAnsi="Arial Narrow" w:cs="Times New Roman"/>
                <w:b/>
                <w:bCs/>
                <w:sz w:val="22"/>
                <w:szCs w:val="22"/>
                <w:lang w:eastAsia="en-US"/>
              </w:rPr>
              <w:t>ngol</w:t>
            </w:r>
            <w:r>
              <w:rPr>
                <w:rFonts w:ascii="Arial Narrow" w:hAnsi="Arial Narrow" w:cs="Times New Roman"/>
                <w:b/>
                <w:bCs/>
                <w:sz w:val="22"/>
                <w:szCs w:val="22"/>
                <w:lang w:eastAsia="en-US"/>
              </w:rPr>
              <w:t xml:space="preserve"> nyelvű</w:t>
            </w:r>
            <w:r w:rsidRPr="00362519">
              <w:rPr>
                <w:rFonts w:ascii="Arial Narrow" w:hAnsi="Arial Narrow" w:cs="Times New Roman"/>
                <w:b/>
                <w:bCs/>
                <w:sz w:val="22"/>
                <w:szCs w:val="22"/>
                <w:lang w:eastAsia="en-US"/>
              </w:rPr>
              <w:t xml:space="preserve"> megnevezése</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b/>
                <w:bCs/>
                <w:sz w:val="22"/>
                <w:szCs w:val="22"/>
                <w:lang w:eastAsia="en-US"/>
              </w:rPr>
            </w:pPr>
            <w:r w:rsidRPr="00362519">
              <w:rPr>
                <w:rFonts w:ascii="Arial Narrow" w:hAnsi="Arial Narrow" w:cs="Times New Roman"/>
                <w:b/>
                <w:bCs/>
                <w:sz w:val="22"/>
                <w:szCs w:val="22"/>
                <w:lang w:eastAsia="en-US"/>
              </w:rPr>
              <w:t>Jogszabály, megjegyzés</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b/>
                <w:bCs/>
                <w:sz w:val="22"/>
                <w:szCs w:val="22"/>
                <w:lang w:eastAsia="en-US"/>
              </w:rPr>
            </w:pPr>
            <w:r w:rsidRPr="00362519">
              <w:rPr>
                <w:rFonts w:ascii="Arial Narrow" w:hAnsi="Arial Narrow" w:cs="Times New Roman"/>
                <w:b/>
                <w:bCs/>
                <w:sz w:val="22"/>
                <w:szCs w:val="22"/>
                <w:lang w:eastAsia="en-US"/>
              </w:rPr>
              <w:t>Képzési idő</w:t>
            </w:r>
          </w:p>
        </w:tc>
      </w:tr>
      <w:tr w:rsidR="004B597E" w:rsidRPr="00150EE5" w:rsidTr="00150EE5">
        <w:trPr>
          <w:trHeight w:val="435"/>
        </w:trPr>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150EE5" w:rsidRDefault="004B597E" w:rsidP="00504E1B">
            <w:pPr>
              <w:spacing w:line="276" w:lineRule="auto"/>
              <w:jc w:val="center"/>
              <w:rPr>
                <w:rFonts w:ascii="Arial Narrow" w:hAnsi="Arial Narrow" w:cs="Times New Roman"/>
                <w:bCs/>
                <w:sz w:val="22"/>
                <w:szCs w:val="22"/>
                <w:lang w:eastAsia="en-US"/>
              </w:rPr>
            </w:pPr>
            <w:r w:rsidRPr="00150EE5">
              <w:rPr>
                <w:rFonts w:ascii="Arial Narrow" w:hAnsi="Arial Narrow" w:cs="Times New Roman"/>
                <w:bCs/>
                <w:sz w:val="22"/>
                <w:szCs w:val="22"/>
                <w:lang w:eastAsia="en-US"/>
              </w:rPr>
              <w:t>felsőfokú közgazdász-asszisztens kis- és középvállalkozási szakirányon</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150EE5" w:rsidRDefault="004B597E" w:rsidP="00F9432A">
            <w:pPr>
              <w:spacing w:line="276" w:lineRule="auto"/>
              <w:jc w:val="center"/>
              <w:rPr>
                <w:rFonts w:ascii="Arial Narrow" w:hAnsi="Arial Narrow" w:cs="Times New Roman"/>
                <w:bCs/>
                <w:sz w:val="22"/>
                <w:szCs w:val="22"/>
                <w:lang w:eastAsia="en-US"/>
              </w:rPr>
            </w:pPr>
            <w:r w:rsidRPr="00150EE5">
              <w:rPr>
                <w:rFonts w:ascii="Arial Narrow" w:hAnsi="Arial Narrow" w:cs="Times New Roman"/>
                <w:bCs/>
                <w:sz w:val="22"/>
                <w:szCs w:val="22"/>
                <w:lang w:eastAsia="en-US"/>
              </w:rPr>
              <w:t>Economist Assistant in Business Administration and Management Specialized in Small and Medium Enterprises</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Default="004B597E" w:rsidP="00150EE5">
            <w:pPr>
              <w:spacing w:line="276" w:lineRule="auto"/>
              <w:jc w:val="center"/>
              <w:rPr>
                <w:rFonts w:ascii="Arial Narrow" w:hAnsi="Arial Narrow" w:cs="Times New Roman"/>
                <w:bCs/>
                <w:sz w:val="22"/>
                <w:szCs w:val="22"/>
                <w:lang w:eastAsia="en-US"/>
              </w:rPr>
            </w:pPr>
            <w:r w:rsidRPr="00150EE5">
              <w:rPr>
                <w:rFonts w:ascii="Arial Narrow" w:hAnsi="Arial Narrow" w:cs="Times New Roman"/>
                <w:bCs/>
                <w:sz w:val="22"/>
                <w:szCs w:val="22"/>
                <w:lang w:eastAsia="en-US"/>
              </w:rPr>
              <w:t>39/2012. (XI. 21.) EMMI rendelet</w:t>
            </w:r>
          </w:p>
          <w:p w:rsidR="004B597E" w:rsidRPr="00150EE5" w:rsidRDefault="004B597E" w:rsidP="00AC462A">
            <w:pPr>
              <w:spacing w:line="276" w:lineRule="auto"/>
              <w:jc w:val="center"/>
              <w:rPr>
                <w:rFonts w:ascii="Arial Narrow" w:hAnsi="Arial Narrow" w:cs="Times New Roman"/>
                <w:bCs/>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150EE5" w:rsidRDefault="004B597E" w:rsidP="00504E1B">
            <w:pPr>
              <w:spacing w:line="276" w:lineRule="auto"/>
              <w:jc w:val="center"/>
              <w:rPr>
                <w:rFonts w:ascii="Arial Narrow" w:hAnsi="Arial Narrow" w:cs="Times New Roman"/>
                <w:bCs/>
                <w:sz w:val="22"/>
                <w:szCs w:val="22"/>
                <w:lang w:eastAsia="en-US"/>
              </w:rPr>
            </w:pPr>
            <w:r w:rsidRPr="00150EE5">
              <w:rPr>
                <w:rFonts w:ascii="Arial Narrow" w:hAnsi="Arial Narrow" w:cs="Times New Roman"/>
                <w:bCs/>
                <w:sz w:val="22"/>
                <w:szCs w:val="22"/>
                <w:lang w:eastAsia="en-US"/>
              </w:rPr>
              <w:t>4 félév</w:t>
            </w:r>
          </w:p>
        </w:tc>
      </w:tr>
      <w:tr w:rsidR="004B597E" w:rsidRPr="00362519" w:rsidTr="00150EE5">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felsőfokú gazdasági menedzser-asszisztens</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Business Administration</w:t>
            </w:r>
            <w:r w:rsidRPr="00362519">
              <w:rPr>
                <w:rFonts w:ascii="Arial Narrow" w:hAnsi="Arial Narrow" w:cs="Times New Roman"/>
                <w:sz w:val="22"/>
                <w:szCs w:val="22"/>
                <w:lang w:eastAsia="en-US"/>
              </w:rPr>
              <w:br/>
            </w:r>
            <w:r w:rsidRPr="00362519">
              <w:rPr>
                <w:rFonts w:ascii="Arial Narrow" w:hAnsi="Arial Narrow" w:cs="Times New Roman"/>
                <w:sz w:val="22"/>
                <w:szCs w:val="22"/>
                <w:shd w:val="clear" w:color="auto" w:fill="FFFFFF"/>
                <w:lang w:eastAsia="en-US"/>
              </w:rPr>
              <w:t>Assistant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504E1B">
            <w:pPr>
              <w:spacing w:line="276" w:lineRule="auto"/>
              <w:jc w:val="center"/>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18/2016. (VIII.5.) EMMI rendelet</w:t>
            </w:r>
          </w:p>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4 félév</w:t>
            </w:r>
          </w:p>
        </w:tc>
      </w:tr>
      <w:tr w:rsidR="004B597E" w:rsidRPr="00362519" w:rsidTr="00150EE5">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felsőfokú közgazdász-asszisztens marketingkommunikáció szakirányon</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Economist Assistant in</w:t>
            </w:r>
            <w:r w:rsidRPr="00362519">
              <w:rPr>
                <w:rFonts w:ascii="Arial Narrow" w:hAnsi="Arial Narrow" w:cs="Times New Roman"/>
                <w:sz w:val="22"/>
                <w:szCs w:val="22"/>
                <w:lang w:eastAsia="en-US"/>
              </w:rPr>
              <w:br/>
            </w:r>
            <w:r w:rsidRPr="00362519">
              <w:rPr>
                <w:rFonts w:ascii="Arial Narrow" w:hAnsi="Arial Narrow" w:cs="Times New Roman"/>
                <w:sz w:val="22"/>
                <w:szCs w:val="22"/>
                <w:shd w:val="clear" w:color="auto" w:fill="FFFFFF"/>
                <w:lang w:eastAsia="en-US"/>
              </w:rPr>
              <w:t>Marketing Communication</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felsőfokú hálózati mérnökinformatikus- asszisztens</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Network Information</w:t>
            </w:r>
            <w:r w:rsidRPr="00362519">
              <w:rPr>
                <w:rFonts w:ascii="Arial Narrow" w:hAnsi="Arial Narrow" w:cs="Times New Roman"/>
                <w:sz w:val="22"/>
                <w:szCs w:val="22"/>
                <w:lang w:eastAsia="en-US"/>
              </w:rPr>
              <w:br/>
            </w:r>
            <w:r w:rsidRPr="00362519">
              <w:rPr>
                <w:rFonts w:ascii="Arial Narrow" w:hAnsi="Arial Narrow" w:cs="Times New Roman"/>
                <w:sz w:val="22"/>
                <w:szCs w:val="22"/>
                <w:shd w:val="clear" w:color="auto" w:fill="FFFFFF"/>
                <w:lang w:eastAsia="en-US"/>
              </w:rPr>
              <w:t>Technology Engineer Assistant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4 félév</w:t>
            </w:r>
          </w:p>
        </w:tc>
      </w:tr>
      <w:tr w:rsidR="004B597E" w:rsidRPr="00362519" w:rsidTr="00EC5B86">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sidRPr="00BE116D">
              <w:rPr>
                <w:rFonts w:ascii="Arial Narrow" w:hAnsi="Arial Narrow" w:cs="Times New Roman"/>
                <w:sz w:val="22"/>
                <w:szCs w:val="22"/>
                <w:shd w:val="clear" w:color="auto" w:fill="FFFFFF"/>
                <w:lang w:eastAsia="en-US"/>
              </w:rPr>
              <w:t>felsőfokú rendszergazda mérnökinformatikus-asszisztens</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sidRPr="00BE116D">
              <w:rPr>
                <w:rFonts w:ascii="Arial Narrow" w:hAnsi="Arial Narrow" w:cs="Times New Roman"/>
                <w:sz w:val="22"/>
                <w:szCs w:val="22"/>
                <w:shd w:val="clear" w:color="auto" w:fill="FFFFFF"/>
                <w:lang w:eastAsia="en-US"/>
              </w:rPr>
              <w:t>System Administrator Engineer Assistant</w:t>
            </w:r>
          </w:p>
        </w:tc>
        <w:tc>
          <w:tcPr>
            <w:tcW w:w="2303" w:type="dxa"/>
            <w:shd w:val="clear" w:color="auto" w:fill="auto"/>
            <w:vAlign w:val="center"/>
          </w:tcPr>
          <w:p w:rsidR="004B597E" w:rsidRPr="00362519" w:rsidRDefault="004B597E" w:rsidP="00BE116D">
            <w:pPr>
              <w:spacing w:line="276" w:lineRule="auto"/>
              <w:jc w:val="center"/>
              <w:rPr>
                <w:rFonts w:ascii="Arial Narrow" w:hAnsi="Arial Narrow" w:cs="Times New Roman"/>
                <w:sz w:val="22"/>
                <w:szCs w:val="22"/>
                <w:shd w:val="clear" w:color="auto" w:fill="FFFFFF"/>
                <w:lang w:eastAsia="en-US"/>
              </w:rPr>
            </w:pPr>
            <w:r w:rsidRPr="00BE116D">
              <w:rPr>
                <w:rFonts w:ascii="Arial Narrow" w:hAnsi="Arial Narrow" w:cs="Times New Roman"/>
                <w:sz w:val="22"/>
                <w:szCs w:val="22"/>
                <w:shd w:val="clear" w:color="auto" w:fill="FFFFFF"/>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4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műszaki mérnökasszisztens</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Technical Engineer Assistant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4 félév</w:t>
            </w:r>
          </w:p>
        </w:tc>
      </w:tr>
    </w:tbl>
    <w:p w:rsidR="004B597E" w:rsidRDefault="004B597E"/>
    <w:p w:rsidR="004B597E" w:rsidRDefault="004B597E" w:rsidP="00EC5B86">
      <w:pPr>
        <w:spacing w:after="120"/>
        <w:rPr>
          <w:rFonts w:ascii="Arial Narrow" w:hAnsi="Arial Narrow"/>
          <w:b/>
          <w:sz w:val="22"/>
          <w:szCs w:val="22"/>
        </w:rPr>
      </w:pPr>
      <w:r>
        <w:br w:type="page"/>
      </w:r>
      <w:r w:rsidRPr="00EC5B86">
        <w:rPr>
          <w:rFonts w:ascii="Arial Narrow" w:hAnsi="Arial Narrow"/>
          <w:b/>
          <w:sz w:val="22"/>
          <w:szCs w:val="22"/>
        </w:rPr>
        <w:t>Alapképzések</w:t>
      </w:r>
    </w:p>
    <w:p w:rsidR="004B597E" w:rsidRPr="00EC5B86" w:rsidRDefault="004B597E" w:rsidP="00EC5B86">
      <w:pPr>
        <w:spacing w:after="120"/>
        <w:rPr>
          <w:rFonts w:ascii="Arial Narrow" w:hAnsi="Arial Narrow"/>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földmérő és földrendező mérnök</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Land Surveying and Land Management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7 félév</w:t>
            </w:r>
          </w:p>
        </w:tc>
      </w:tr>
      <w:tr w:rsidR="004B597E" w:rsidRPr="00362519" w:rsidTr="00150EE5">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gépészmérnök</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Mechanical Engineer</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7 félév</w:t>
            </w:r>
          </w:p>
        </w:tc>
      </w:tr>
      <w:tr w:rsidR="004B597E" w:rsidRPr="00362519" w:rsidTr="00150EE5">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had- és biztonságtechnikai mérnök</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Military and Safety Technology Engineer</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AC462A">
            <w:pPr>
              <w:spacing w:line="276" w:lineRule="auto"/>
              <w:jc w:val="center"/>
              <w:rPr>
                <w:rFonts w:ascii="Arial Narrow" w:hAnsi="Arial Narrow" w:cs="Times New Roman"/>
                <w:sz w:val="22"/>
                <w:szCs w:val="22"/>
                <w:shd w:val="clear" w:color="auto" w:fill="FFFFFF"/>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7 félév</w:t>
            </w:r>
          </w:p>
        </w:tc>
      </w:tr>
      <w:tr w:rsidR="004B597E" w:rsidRPr="00362519" w:rsidTr="00150EE5">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biztonságtechnikai mérnök</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Safety Technology Engineer</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504E1B">
            <w:pPr>
              <w:spacing w:line="276" w:lineRule="auto"/>
              <w:jc w:val="center"/>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18/2016. (VIII.5.) EMMI rendelet</w:t>
            </w:r>
          </w:p>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7 félév</w:t>
            </w:r>
          </w:p>
        </w:tc>
      </w:tr>
      <w:tr w:rsidR="004B597E" w:rsidRPr="00362519" w:rsidTr="00150EE5">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mechatronikai mérnök</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Mechatronical Engineer</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18/2016. (VIII.5.) EMMI rendelet</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7 félév</w:t>
            </w:r>
          </w:p>
        </w:tc>
      </w:tr>
      <w:tr w:rsidR="004B597E" w:rsidRPr="00362519" w:rsidTr="00504E1B">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műszaki szakoktató</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Vocational Technical Instructor</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gazdálkodási mérnök </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Engineering Manager </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24/2010. (V. 14.) OKM rendelet </w:t>
            </w:r>
          </w:p>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2009. október 17-e előtt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műszaki menedzser</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Technical Manager</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p w:rsidR="004B597E" w:rsidRPr="00362519" w:rsidRDefault="004B597E" w:rsidP="0046297F">
            <w:pPr>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2009. október 17-től</w:t>
            </w:r>
            <w:r w:rsidRPr="004411D6">
              <w:rPr>
                <w:rFonts w:ascii="Arial Narrow" w:hAnsi="Arial Narrow" w:cs="Times New Roman"/>
                <w:sz w:val="22"/>
                <w:szCs w:val="22"/>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közgazdász gazdálkodási és menedzsment alapképzési szakon</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Economist in Business Administration and Management</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közgazdász kereskedelem és marketing alapképzési szakon</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Economist in Commerce and Marketing</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villamosmérnök</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Electrical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mérnökinformatikus</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Computer Science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ipari termék- és formatervező mérnök</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Industrial Design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könnyűipari mérnök</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Light Industry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7 félév</w:t>
            </w:r>
          </w:p>
        </w:tc>
      </w:tr>
      <w:tr w:rsidR="004B597E" w:rsidRPr="002A63B3" w:rsidTr="00504E1B">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AD75D3">
              <w:rPr>
                <w:rFonts w:ascii="Arial Narrow" w:hAnsi="Arial Narrow" w:cs="Times New Roman"/>
                <w:sz w:val="22"/>
                <w:szCs w:val="22"/>
                <w:lang w:eastAsia="en-US"/>
              </w:rPr>
              <w:t>környezetmérnök</w:t>
            </w:r>
          </w:p>
        </w:tc>
        <w:tc>
          <w:tcPr>
            <w:tcW w:w="2303" w:type="dxa"/>
            <w:shd w:val="clear" w:color="auto" w:fill="auto"/>
            <w:vAlign w:val="center"/>
          </w:tcPr>
          <w:p w:rsidR="004B597E" w:rsidRPr="007F42BC" w:rsidRDefault="004B597E" w:rsidP="00504E1B">
            <w:pPr>
              <w:spacing w:line="276" w:lineRule="auto"/>
              <w:jc w:val="center"/>
              <w:rPr>
                <w:rFonts w:ascii="Arial Narrow" w:hAnsi="Arial Narrow" w:cs="Times New Roman"/>
                <w:sz w:val="22"/>
                <w:szCs w:val="22"/>
                <w:lang w:eastAsia="en-US"/>
              </w:rPr>
            </w:pPr>
            <w:r w:rsidRPr="007F42BC">
              <w:rPr>
                <w:rFonts w:ascii="Arial Narrow" w:hAnsi="Arial Narrow" w:cs="Times New Roman"/>
                <w:sz w:val="22"/>
                <w:szCs w:val="22"/>
                <w:lang w:eastAsia="en-US"/>
              </w:rPr>
              <w:t>Environmental Engineer</w:t>
            </w:r>
          </w:p>
        </w:tc>
        <w:tc>
          <w:tcPr>
            <w:tcW w:w="2303" w:type="dxa"/>
            <w:shd w:val="clear" w:color="auto" w:fill="auto"/>
            <w:vAlign w:val="center"/>
          </w:tcPr>
          <w:p w:rsidR="004B597E" w:rsidRPr="006F1C40" w:rsidRDefault="004B597E" w:rsidP="00504E1B">
            <w:pPr>
              <w:spacing w:line="276" w:lineRule="auto"/>
              <w:jc w:val="center"/>
              <w:rPr>
                <w:rFonts w:ascii="Arial Narrow" w:hAnsi="Arial Narrow" w:cs="Times New Roman"/>
                <w:sz w:val="22"/>
                <w:szCs w:val="22"/>
                <w:lang w:eastAsia="en-US"/>
              </w:rPr>
            </w:pPr>
            <w:r w:rsidRPr="006F1C40">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AC462A" w:rsidRDefault="004B597E" w:rsidP="00504E1B">
            <w:pPr>
              <w:spacing w:line="276" w:lineRule="auto"/>
              <w:jc w:val="center"/>
              <w:rPr>
                <w:rFonts w:ascii="Arial Narrow" w:hAnsi="Arial Narrow" w:cs="Times New Roman"/>
                <w:sz w:val="22"/>
                <w:szCs w:val="22"/>
                <w:lang w:eastAsia="en-US"/>
              </w:rPr>
            </w:pPr>
            <w:r w:rsidRPr="00AC462A">
              <w:rPr>
                <w:rFonts w:ascii="Arial Narrow" w:hAnsi="Arial Narrow" w:cs="Times New Roman"/>
                <w:sz w:val="22"/>
                <w:szCs w:val="22"/>
                <w:lang w:eastAsia="en-US"/>
              </w:rPr>
              <w:t>7 félév</w:t>
            </w:r>
          </w:p>
        </w:tc>
      </w:tr>
      <w:tr w:rsidR="004B597E" w:rsidRPr="002A63B3" w:rsidTr="00EC5B86">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AD75D3">
              <w:rPr>
                <w:rFonts w:ascii="Arial Narrow" w:hAnsi="Arial Narrow" w:cs="Times New Roman"/>
                <w:sz w:val="22"/>
                <w:szCs w:val="22"/>
                <w:lang w:eastAsia="en-US"/>
              </w:rPr>
              <w:t>igazgatásszervező</w:t>
            </w:r>
          </w:p>
        </w:tc>
        <w:tc>
          <w:tcPr>
            <w:tcW w:w="2303" w:type="dxa"/>
            <w:shd w:val="clear" w:color="auto" w:fill="auto"/>
            <w:vAlign w:val="center"/>
          </w:tcPr>
          <w:p w:rsidR="004B597E" w:rsidRPr="007F42BC" w:rsidRDefault="004B597E" w:rsidP="00504E1B">
            <w:pPr>
              <w:spacing w:line="276" w:lineRule="auto"/>
              <w:jc w:val="center"/>
              <w:rPr>
                <w:rFonts w:ascii="Arial Narrow" w:hAnsi="Arial Narrow" w:cs="Times New Roman"/>
                <w:sz w:val="22"/>
                <w:szCs w:val="22"/>
                <w:lang w:eastAsia="en-US"/>
              </w:rPr>
            </w:pPr>
            <w:r w:rsidRPr="007F42BC">
              <w:rPr>
                <w:rFonts w:ascii="Arial Narrow" w:hAnsi="Arial Narrow" w:cs="Times New Roman"/>
                <w:sz w:val="22"/>
                <w:szCs w:val="22"/>
                <w:lang w:eastAsia="en-US"/>
              </w:rPr>
              <w:t>Administration Manager</w:t>
            </w:r>
          </w:p>
        </w:tc>
        <w:tc>
          <w:tcPr>
            <w:tcW w:w="2303" w:type="dxa"/>
            <w:shd w:val="clear" w:color="auto" w:fill="auto"/>
            <w:vAlign w:val="center"/>
          </w:tcPr>
          <w:p w:rsidR="004B597E" w:rsidRPr="00AC462A" w:rsidRDefault="004B597E" w:rsidP="00AD75D3">
            <w:pPr>
              <w:spacing w:line="276" w:lineRule="auto"/>
              <w:jc w:val="center"/>
              <w:rPr>
                <w:rFonts w:ascii="Arial Narrow" w:hAnsi="Arial Narrow" w:cs="Times New Roman"/>
                <w:sz w:val="22"/>
                <w:szCs w:val="22"/>
                <w:lang w:eastAsia="en-US"/>
              </w:rPr>
            </w:pPr>
            <w:r w:rsidRPr="006F1C40">
              <w:rPr>
                <w:rFonts w:ascii="Arial Narrow" w:hAnsi="Arial Narrow" w:cs="Times New Roman"/>
                <w:sz w:val="22"/>
                <w:szCs w:val="22"/>
                <w:lang w:eastAsia="en-US"/>
              </w:rPr>
              <w:t>15/2006. (IV. 3.) OM rendelet</w:t>
            </w:r>
          </w:p>
        </w:tc>
        <w:tc>
          <w:tcPr>
            <w:tcW w:w="2303" w:type="dxa"/>
            <w:shd w:val="clear" w:color="auto" w:fill="auto"/>
            <w:vAlign w:val="center"/>
          </w:tcPr>
          <w:p w:rsidR="004B597E" w:rsidRPr="00AC462A" w:rsidRDefault="004B597E" w:rsidP="00504E1B">
            <w:pPr>
              <w:spacing w:line="276" w:lineRule="auto"/>
              <w:jc w:val="center"/>
              <w:rPr>
                <w:rFonts w:ascii="Arial Narrow" w:hAnsi="Arial Narrow" w:cs="Times New Roman"/>
                <w:sz w:val="22"/>
                <w:szCs w:val="22"/>
                <w:lang w:eastAsia="en-US"/>
              </w:rPr>
            </w:pPr>
            <w:r w:rsidRPr="00AC462A">
              <w:rPr>
                <w:rFonts w:ascii="Arial Narrow" w:hAnsi="Arial Narrow" w:cs="Times New Roman"/>
                <w:sz w:val="22"/>
                <w:szCs w:val="22"/>
                <w:lang w:eastAsia="en-US"/>
              </w:rPr>
              <w:t>7 félév</w:t>
            </w:r>
          </w:p>
        </w:tc>
      </w:tr>
    </w:tbl>
    <w:p w:rsidR="004B597E" w:rsidRDefault="004B597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4B597E" w:rsidRPr="002A63B3" w:rsidTr="00EC5B86">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AD75D3">
              <w:rPr>
                <w:rFonts w:ascii="Arial Narrow" w:hAnsi="Arial Narrow" w:cs="Times New Roman"/>
                <w:sz w:val="22"/>
                <w:szCs w:val="22"/>
                <w:lang w:eastAsia="en-US"/>
              </w:rPr>
              <w:t>közigazgatás-szervező</w:t>
            </w:r>
          </w:p>
        </w:tc>
        <w:tc>
          <w:tcPr>
            <w:tcW w:w="2303" w:type="dxa"/>
            <w:shd w:val="clear" w:color="auto" w:fill="auto"/>
            <w:vAlign w:val="center"/>
          </w:tcPr>
          <w:p w:rsidR="004B597E" w:rsidRPr="0046297F" w:rsidRDefault="004B597E" w:rsidP="00504E1B">
            <w:pPr>
              <w:spacing w:line="276" w:lineRule="auto"/>
              <w:jc w:val="center"/>
              <w:rPr>
                <w:rFonts w:ascii="Arial Narrow" w:hAnsi="Arial Narrow" w:cs="Times New Roman"/>
                <w:sz w:val="22"/>
                <w:szCs w:val="22"/>
                <w:lang w:eastAsia="en-US"/>
              </w:rPr>
            </w:pPr>
            <w:r w:rsidRPr="007F42BC">
              <w:rPr>
                <w:rFonts w:ascii="Arial Narrow" w:hAnsi="Arial Narrow" w:cs="Times New Roman"/>
                <w:sz w:val="22"/>
                <w:szCs w:val="22"/>
                <w:lang w:eastAsia="en-US"/>
              </w:rPr>
              <w:t>Public Administration Manager</w:t>
            </w:r>
          </w:p>
        </w:tc>
        <w:tc>
          <w:tcPr>
            <w:tcW w:w="2303" w:type="dxa"/>
            <w:shd w:val="clear" w:color="auto" w:fill="auto"/>
            <w:vAlign w:val="center"/>
          </w:tcPr>
          <w:p w:rsidR="004B597E" w:rsidRPr="00AC462A" w:rsidRDefault="004B597E" w:rsidP="00AD75D3">
            <w:pPr>
              <w:spacing w:line="276" w:lineRule="auto"/>
              <w:jc w:val="center"/>
              <w:rPr>
                <w:rFonts w:ascii="Arial Narrow" w:hAnsi="Arial Narrow" w:cs="Times New Roman"/>
                <w:sz w:val="22"/>
                <w:szCs w:val="22"/>
                <w:lang w:eastAsia="en-US"/>
              </w:rPr>
            </w:pPr>
            <w:r w:rsidRPr="006F1C40">
              <w:rPr>
                <w:rFonts w:ascii="Arial Narrow" w:hAnsi="Arial Narrow" w:cs="Times New Roman"/>
                <w:sz w:val="22"/>
                <w:szCs w:val="22"/>
                <w:lang w:eastAsia="en-US"/>
              </w:rPr>
              <w:t>3</w:t>
            </w:r>
            <w:r w:rsidRPr="00AC462A">
              <w:rPr>
                <w:rFonts w:ascii="Arial Narrow" w:hAnsi="Arial Narrow" w:cs="Times New Roman"/>
                <w:sz w:val="22"/>
                <w:szCs w:val="22"/>
                <w:lang w:eastAsia="en-US"/>
              </w:rPr>
              <w:t>0/2014. (IV. 30.) KIM rendelet</w:t>
            </w:r>
          </w:p>
        </w:tc>
        <w:tc>
          <w:tcPr>
            <w:tcW w:w="2303" w:type="dxa"/>
            <w:shd w:val="clear" w:color="auto" w:fill="auto"/>
            <w:vAlign w:val="center"/>
          </w:tcPr>
          <w:p w:rsidR="004B597E" w:rsidRPr="00AC462A" w:rsidRDefault="004B597E" w:rsidP="00504E1B">
            <w:pPr>
              <w:spacing w:line="276" w:lineRule="auto"/>
              <w:jc w:val="center"/>
              <w:rPr>
                <w:rFonts w:ascii="Arial Narrow" w:hAnsi="Arial Narrow" w:cs="Times New Roman"/>
                <w:sz w:val="22"/>
                <w:szCs w:val="22"/>
                <w:lang w:eastAsia="en-US"/>
              </w:rPr>
            </w:pPr>
            <w:r w:rsidRPr="00AC462A">
              <w:rPr>
                <w:rFonts w:ascii="Arial Narrow" w:hAnsi="Arial Narrow" w:cs="Times New Roman"/>
                <w:sz w:val="22"/>
                <w:szCs w:val="22"/>
                <w:lang w:eastAsia="en-US"/>
              </w:rPr>
              <w:t>7 félév</w:t>
            </w:r>
          </w:p>
        </w:tc>
      </w:tr>
      <w:tr w:rsidR="004B597E" w:rsidRPr="002A63B3" w:rsidTr="00504E1B">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2A63B3">
              <w:rPr>
                <w:rFonts w:ascii="Arial Narrow" w:hAnsi="Arial Narrow" w:cs="Times New Roman"/>
                <w:sz w:val="22"/>
                <w:szCs w:val="22"/>
                <w:lang w:eastAsia="en-US"/>
              </w:rPr>
              <w:t>üzemmérnök-informatikus</w:t>
            </w:r>
          </w:p>
        </w:tc>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EC5B86">
              <w:rPr>
                <w:rFonts w:ascii="Arial Narrow" w:hAnsi="Arial Narrow" w:cs="Times New Roman"/>
                <w:sz w:val="22"/>
                <w:szCs w:val="22"/>
                <w:lang w:eastAsia="en-US"/>
              </w:rPr>
              <w:t>Computer Science Operational Engineer</w:t>
            </w:r>
          </w:p>
        </w:tc>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AD75D3">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6 félév</w:t>
            </w:r>
          </w:p>
        </w:tc>
      </w:tr>
      <w:tr w:rsidR="004B597E" w:rsidRPr="002A63B3" w:rsidTr="00504E1B">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gazdaságinformatikus</w:t>
            </w:r>
          </w:p>
        </w:tc>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AD75D3">
              <w:rPr>
                <w:rFonts w:ascii="Arial Narrow" w:hAnsi="Arial Narrow" w:cs="Times New Roman"/>
                <w:sz w:val="22"/>
                <w:szCs w:val="22"/>
                <w:lang w:eastAsia="en-US"/>
              </w:rPr>
              <w:t>Business Informatics Engineer</w:t>
            </w:r>
          </w:p>
        </w:tc>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sidRPr="00AD75D3">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AD75D3"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7 félév</w:t>
            </w:r>
          </w:p>
        </w:tc>
      </w:tr>
    </w:tbl>
    <w:p w:rsidR="004B597E" w:rsidRDefault="004B597E"/>
    <w:p w:rsidR="004B597E" w:rsidRPr="00EC5B86" w:rsidRDefault="004B597E" w:rsidP="004411D6">
      <w:pPr>
        <w:spacing w:after="120"/>
        <w:rPr>
          <w:rFonts w:ascii="Arial Narrow" w:hAnsi="Arial Narrow"/>
          <w:b/>
          <w:sz w:val="22"/>
          <w:szCs w:val="22"/>
        </w:rPr>
      </w:pPr>
      <w:r w:rsidRPr="00EC5B86">
        <w:rPr>
          <w:rFonts w:ascii="Arial Narrow" w:hAnsi="Arial Narrow"/>
          <w:b/>
          <w:sz w:val="22"/>
          <w:szCs w:val="22"/>
        </w:rPr>
        <w:t>Mesterképzések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alkalmazott matematikus</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Applied Mathematician</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4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biztonságtechnikai mérnök</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Safety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4 félév</w:t>
            </w:r>
          </w:p>
        </w:tc>
      </w:tr>
      <w:tr w:rsidR="004B597E" w:rsidRPr="00362519" w:rsidTr="00504E1B">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gépészmérnök</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Mechanical Engineer</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4 félév</w:t>
            </w:r>
          </w:p>
        </w:tc>
      </w:tr>
      <w:tr w:rsidR="004B597E" w:rsidRPr="00362519" w:rsidTr="00504E1B">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mechatronikai mérnök</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Mechatronics Engineer</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15/2006. (VIII.5.) EMMI. rendelet </w:t>
            </w:r>
          </w:p>
          <w:p w:rsidR="004B597E" w:rsidRPr="00362519" w:rsidRDefault="004B597E" w:rsidP="00AC462A">
            <w:pPr>
              <w:spacing w:line="276" w:lineRule="auto"/>
              <w:jc w:val="center"/>
              <w:rPr>
                <w:rFonts w:ascii="Arial Narrow" w:hAnsi="Arial Narrow" w:cs="Times New Roman"/>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4 félév</w:t>
            </w:r>
          </w:p>
        </w:tc>
      </w:tr>
      <w:tr w:rsidR="004B597E" w:rsidRPr="00362519" w:rsidTr="00504E1B">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mechatronikai mérnök</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Mechatronical Engineer</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p w:rsidR="004B597E" w:rsidRPr="00362519" w:rsidRDefault="004B597E" w:rsidP="004411D6">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4 félév</w:t>
            </w:r>
          </w:p>
        </w:tc>
      </w:tr>
      <w:tr w:rsidR="004B597E" w:rsidRPr="00362519" w:rsidTr="00504E1B">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közgazdász vállalkozásfejlesztés szakon</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Economist in Business Development</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tcBorders>
              <w:top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4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mérnökinformatikus</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Computer Science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4 félév</w:t>
            </w:r>
          </w:p>
        </w:tc>
      </w:tr>
      <w:tr w:rsidR="004B597E" w:rsidRPr="00362519" w:rsidTr="00504E1B">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könnyűipari mérnök</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Light Industry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4 félév</w:t>
            </w:r>
          </w:p>
        </w:tc>
      </w:tr>
      <w:tr w:rsidR="004B597E" w:rsidRPr="00362519" w:rsidTr="00EC5B86">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villamosmérnök</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Electrical Engineer</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18/2016. (VIII.5.) EMMI rendelet</w:t>
            </w:r>
          </w:p>
        </w:tc>
        <w:tc>
          <w:tcPr>
            <w:tcW w:w="2303" w:type="dxa"/>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ipari terméktervező mérnök</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7F42BC">
              <w:rPr>
                <w:rFonts w:ascii="Arial Narrow" w:hAnsi="Arial Narrow" w:cs="Times New Roman"/>
                <w:sz w:val="22"/>
                <w:szCs w:val="22"/>
                <w:lang w:eastAsia="en-US"/>
              </w:rPr>
              <w:t>Industrial Design Engineer</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7F42BC">
              <w:rPr>
                <w:rFonts w:ascii="Arial Narrow" w:hAnsi="Arial Narrow" w:cs="Times New Roman"/>
                <w:sz w:val="22"/>
                <w:szCs w:val="22"/>
                <w:lang w:eastAsia="en-US"/>
              </w:rPr>
              <w:t>18/2016. (VIII.5.) EMMI rendelet</w:t>
            </w:r>
          </w:p>
        </w:tc>
        <w:tc>
          <w:tcPr>
            <w:tcW w:w="2303" w:type="dxa"/>
            <w:tcBorders>
              <w:bottom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4 félév</w:t>
            </w:r>
          </w:p>
        </w:tc>
      </w:tr>
    </w:tbl>
    <w:p w:rsidR="004B597E" w:rsidRDefault="004B597E" w:rsidP="00AD75D3">
      <w:pPr>
        <w:spacing w:before="120" w:after="120" w:line="360" w:lineRule="auto"/>
        <w:rPr>
          <w:rFonts w:ascii="Arial Narrow" w:hAnsi="Arial Narrow"/>
          <w:b/>
          <w:sz w:val="22"/>
          <w:szCs w:val="22"/>
        </w:rPr>
      </w:pPr>
    </w:p>
    <w:p w:rsidR="004B597E" w:rsidRPr="00EC5B86" w:rsidRDefault="004B597E" w:rsidP="00AD75D3">
      <w:pPr>
        <w:spacing w:before="120" w:after="120" w:line="360" w:lineRule="auto"/>
        <w:rPr>
          <w:rFonts w:ascii="Arial Narrow" w:hAnsi="Arial Narrow"/>
          <w:b/>
          <w:sz w:val="22"/>
          <w:szCs w:val="22"/>
        </w:rPr>
      </w:pPr>
      <w:r w:rsidRPr="00EC5B86">
        <w:rPr>
          <w:rFonts w:ascii="Arial Narrow" w:hAnsi="Arial Narrow"/>
          <w:b/>
          <w:sz w:val="22"/>
          <w:szCs w:val="22"/>
        </w:rPr>
        <w:t>Osztott tanári képzések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4B597E" w:rsidRPr="00362519" w:rsidTr="00504E1B">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mérnöktanár (gépészmérnök)</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 (Mechanical Engineer)</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AC462A">
            <w:pPr>
              <w:spacing w:line="276" w:lineRule="auto"/>
              <w:jc w:val="center"/>
              <w:rPr>
                <w:rFonts w:ascii="Arial Narrow" w:hAnsi="Arial Narrow" w:cs="Times New Roman"/>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shd w:val="clear" w:color="auto" w:fill="FFFFFF"/>
                <w:lang w:eastAsia="en-US"/>
              </w:rPr>
              <w:t>3-</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okleveles mérnöktanár </w:t>
            </w:r>
            <w:r>
              <w:rPr>
                <w:rFonts w:ascii="Arial Narrow" w:hAnsi="Arial Narrow" w:cs="Times New Roman"/>
                <w:sz w:val="22"/>
                <w:szCs w:val="22"/>
                <w:lang w:eastAsia="en-US"/>
              </w:rPr>
              <w:t>[</w:t>
            </w:r>
            <w:r w:rsidRPr="00362519">
              <w:rPr>
                <w:rFonts w:ascii="Arial Narrow" w:hAnsi="Arial Narrow" w:cs="Times New Roman"/>
                <w:sz w:val="22"/>
                <w:szCs w:val="22"/>
                <w:lang w:eastAsia="en-US"/>
              </w:rPr>
              <w:t>gépészet-mechatronika</w:t>
            </w:r>
            <w:r>
              <w:rPr>
                <w:rFonts w:ascii="Arial Narrow" w:hAnsi="Arial Narrow" w:cs="Times New Roman"/>
                <w:sz w:val="22"/>
                <w:szCs w:val="22"/>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w:t>
            </w:r>
            <w:r w:rsidRPr="00362519">
              <w:rPr>
                <w:rFonts w:ascii="Arial Narrow" w:hAnsi="Arial Narrow" w:cs="Times New Roman"/>
                <w:sz w:val="22"/>
                <w:szCs w:val="22"/>
                <w:shd w:val="clear" w:color="auto" w:fill="FFFFFF"/>
                <w:lang w:eastAsia="en-US"/>
              </w:rPr>
              <w:t> </w:t>
            </w:r>
            <w:r>
              <w:rPr>
                <w:rFonts w:ascii="Arial Narrow" w:hAnsi="Arial Narrow" w:cs="Times New Roman"/>
                <w:sz w:val="22"/>
                <w:szCs w:val="22"/>
                <w:shd w:val="clear" w:color="auto" w:fill="FFFFFF"/>
                <w:lang w:eastAsia="en-US"/>
              </w:rPr>
              <w:t>[</w:t>
            </w:r>
            <w:r w:rsidRPr="00362519">
              <w:rPr>
                <w:rFonts w:ascii="Arial Narrow" w:hAnsi="Arial Narrow" w:cs="Times New Roman"/>
                <w:sz w:val="22"/>
                <w:szCs w:val="22"/>
                <w:shd w:val="clear" w:color="auto" w:fill="FFFFFF"/>
                <w:lang w:eastAsia="en-US"/>
              </w:rPr>
              <w:t>Mechanical and Mechatronical Engineering</w:t>
            </w:r>
            <w:r>
              <w:rPr>
                <w:rFonts w:ascii="Arial Narrow" w:hAnsi="Arial Narrow" w:cs="Times New Roman"/>
                <w:sz w:val="22"/>
                <w:szCs w:val="22"/>
                <w:shd w:val="clear" w:color="auto" w:fill="FFFFFF"/>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8/2013. (I.30.) EMMI rendelet</w:t>
            </w:r>
          </w:p>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2-</w:t>
            </w:r>
            <w:r w:rsidRPr="00362519">
              <w:rPr>
                <w:rFonts w:ascii="Arial Narrow" w:hAnsi="Arial Narrow" w:cs="Times New Roman"/>
                <w:sz w:val="22"/>
                <w:szCs w:val="22"/>
                <w:shd w:val="clear" w:color="auto" w:fill="FFFFFF"/>
                <w:lang w:eastAsia="en-US"/>
              </w:rPr>
              <w:t>4 félév</w:t>
            </w:r>
          </w:p>
        </w:tc>
      </w:tr>
    </w:tbl>
    <w:p w:rsidR="004B597E" w:rsidRDefault="004B597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4B597E" w:rsidRPr="00362519" w:rsidTr="00EC5B86">
        <w:trPr>
          <w:trHeight w:val="1076"/>
        </w:trPr>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mérnöktanár (villamosmérnök)</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 (Electrical Engineer)</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17268C">
            <w:pPr>
              <w:spacing w:line="276" w:lineRule="auto"/>
              <w:jc w:val="center"/>
              <w:rPr>
                <w:rFonts w:ascii="Arial Narrow" w:hAnsi="Arial Narrow" w:cs="Times New Roman"/>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shd w:val="clear" w:color="auto" w:fill="FFFFFF"/>
                <w:lang w:eastAsia="en-US"/>
              </w:rPr>
              <w:t>3-</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okleveles mérnöktanár </w:t>
            </w:r>
            <w:r>
              <w:rPr>
                <w:rFonts w:ascii="Arial Narrow" w:hAnsi="Arial Narrow" w:cs="Times New Roman"/>
                <w:sz w:val="22"/>
                <w:szCs w:val="22"/>
                <w:lang w:eastAsia="en-US"/>
              </w:rPr>
              <w:t>[</w:t>
            </w:r>
            <w:r w:rsidRPr="00362519">
              <w:rPr>
                <w:rFonts w:ascii="Arial Narrow" w:hAnsi="Arial Narrow" w:cs="Times New Roman"/>
                <w:sz w:val="22"/>
                <w:szCs w:val="22"/>
                <w:shd w:val="clear" w:color="auto" w:fill="FFFFFF"/>
                <w:lang w:eastAsia="en-US"/>
              </w:rPr>
              <w:t>elektrotechnika-elektronika</w:t>
            </w:r>
            <w:r>
              <w:rPr>
                <w:rFonts w:ascii="Arial Narrow" w:hAnsi="Arial Narrow" w:cs="Times New Roman"/>
                <w:sz w:val="22"/>
                <w:szCs w:val="22"/>
                <w:shd w:val="clear" w:color="auto" w:fill="FFFFFF"/>
                <w:lang w:eastAsia="en-US"/>
              </w:rPr>
              <w:t>]</w:t>
            </w:r>
            <w:r w:rsidRPr="00362519">
              <w:rPr>
                <w:rFonts w:ascii="Arial Narrow" w:hAnsi="Arial Narrow" w:cs="Times New Roman"/>
                <w:sz w:val="22"/>
                <w:szCs w:val="22"/>
                <w:shd w:val="clear" w:color="auto" w:fill="FFFFFF"/>
                <w:lang w:eastAsia="en-US"/>
              </w:rPr>
              <w:t xml:space="preserve"> </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Teacher of Engineering </w:t>
            </w:r>
            <w:r>
              <w:rPr>
                <w:rFonts w:ascii="Arial Narrow" w:hAnsi="Arial Narrow" w:cs="Times New Roman"/>
                <w:sz w:val="22"/>
                <w:szCs w:val="22"/>
                <w:lang w:eastAsia="en-US"/>
              </w:rPr>
              <w:t>[</w:t>
            </w:r>
            <w:r w:rsidRPr="00362519">
              <w:rPr>
                <w:rFonts w:ascii="Arial Narrow" w:hAnsi="Arial Narrow" w:cs="Times New Roman"/>
                <w:sz w:val="22"/>
                <w:szCs w:val="22"/>
                <w:shd w:val="clear" w:color="auto" w:fill="FFFFFF"/>
                <w:lang w:eastAsia="en-US"/>
              </w:rPr>
              <w:t>Electrical Engineering</w:t>
            </w:r>
            <w:r>
              <w:rPr>
                <w:rFonts w:ascii="Arial Narrow" w:hAnsi="Arial Narrow" w:cs="Times New Roman"/>
                <w:sz w:val="22"/>
                <w:szCs w:val="22"/>
                <w:shd w:val="clear" w:color="auto" w:fill="FFFFFF"/>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8/2013. (I.30.) EMMI rendelet</w:t>
            </w:r>
          </w:p>
          <w:p w:rsidR="004B597E" w:rsidRPr="00362519" w:rsidRDefault="004B597E" w:rsidP="00165D5F">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2-</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254D79">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okleveles mérnöktanár </w:t>
            </w:r>
            <w:r>
              <w:rPr>
                <w:rFonts w:ascii="Arial Narrow" w:hAnsi="Arial Narrow" w:cs="Times New Roman"/>
                <w:sz w:val="22"/>
                <w:szCs w:val="22"/>
                <w:lang w:eastAsia="en-US"/>
              </w:rPr>
              <w:t>(</w:t>
            </w:r>
            <w:r w:rsidRPr="00362519">
              <w:rPr>
                <w:rFonts w:ascii="Arial Narrow" w:hAnsi="Arial Narrow" w:cs="Times New Roman"/>
                <w:sz w:val="22"/>
                <w:szCs w:val="22"/>
                <w:lang w:eastAsia="en-US"/>
              </w:rPr>
              <w:t>mérnök informatikus</w:t>
            </w:r>
            <w:r>
              <w:rPr>
                <w:rFonts w:ascii="Arial Narrow" w:hAnsi="Arial Narrow" w:cs="Times New Roman"/>
                <w:sz w:val="22"/>
                <w:szCs w:val="22"/>
                <w:lang w:eastAsia="en-US"/>
              </w:rPr>
              <w:t>)</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C3D05">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 (Engineering Information Technologist)</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AC462A">
            <w:pPr>
              <w:spacing w:line="276" w:lineRule="auto"/>
              <w:jc w:val="center"/>
              <w:rPr>
                <w:rFonts w:ascii="Arial Narrow" w:hAnsi="Arial Narrow" w:cs="Times New Roman"/>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shd w:val="clear" w:color="auto" w:fill="FFFFFF"/>
                <w:lang w:eastAsia="en-US"/>
              </w:rPr>
              <w:t>3-</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254D79">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okleveles mérnöktanár </w:t>
            </w:r>
            <w:r>
              <w:rPr>
                <w:rFonts w:ascii="Arial Narrow" w:hAnsi="Arial Narrow" w:cs="Times New Roman"/>
                <w:sz w:val="22"/>
                <w:szCs w:val="22"/>
                <w:lang w:eastAsia="en-US"/>
              </w:rPr>
              <w:t>[</w:t>
            </w:r>
            <w:r w:rsidRPr="00362519">
              <w:rPr>
                <w:rFonts w:ascii="Arial Narrow" w:hAnsi="Arial Narrow" w:cs="Times New Roman"/>
                <w:sz w:val="22"/>
                <w:szCs w:val="22"/>
                <w:shd w:val="clear" w:color="auto" w:fill="FFFFFF"/>
                <w:lang w:eastAsia="en-US"/>
              </w:rPr>
              <w:t>informatika</w:t>
            </w:r>
            <w:r>
              <w:rPr>
                <w:rFonts w:ascii="Arial Narrow" w:hAnsi="Arial Narrow" w:cs="Times New Roman"/>
                <w:sz w:val="22"/>
                <w:szCs w:val="22"/>
                <w:shd w:val="clear" w:color="auto" w:fill="FFFFFF"/>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Teacher of Engineering </w:t>
            </w:r>
            <w:r w:rsidRPr="00362519">
              <w:rPr>
                <w:rFonts w:ascii="Arial Narrow" w:hAnsi="Arial Narrow" w:cs="Times New Roman"/>
                <w:sz w:val="22"/>
                <w:szCs w:val="22"/>
                <w:shd w:val="clear" w:color="auto" w:fill="FFFFFF"/>
                <w:lang w:eastAsia="en-US"/>
              </w:rPr>
              <w:t>(Information Technology</w:t>
            </w:r>
            <w:r>
              <w:rPr>
                <w:rFonts w:ascii="Arial Narrow" w:hAnsi="Arial Narrow" w:cs="Times New Roman"/>
                <w:sz w:val="22"/>
                <w:szCs w:val="22"/>
                <w:shd w:val="clear" w:color="auto" w:fill="FFFFFF"/>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8/2013. (I.30.) EMMI rendelet</w:t>
            </w:r>
          </w:p>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2-</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mérnöktanár (könnyűipari mérnök)</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 (Light Industry Engineer)</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17268C">
            <w:pPr>
              <w:spacing w:line="276" w:lineRule="auto"/>
              <w:jc w:val="center"/>
              <w:rPr>
                <w:rFonts w:ascii="Arial Narrow" w:hAnsi="Arial Narrow" w:cs="Times New Roman"/>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shd w:val="clear" w:color="auto" w:fill="FFFFFF"/>
                <w:lang w:eastAsia="en-US"/>
              </w:rPr>
              <w:t>3-</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254D79">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okleveles mérnöktanár </w:t>
            </w:r>
            <w:r>
              <w:rPr>
                <w:rFonts w:ascii="Arial Narrow" w:hAnsi="Arial Narrow" w:cs="Times New Roman"/>
                <w:sz w:val="22"/>
                <w:szCs w:val="22"/>
                <w:lang w:eastAsia="en-US"/>
              </w:rPr>
              <w:t>[</w:t>
            </w:r>
            <w:r w:rsidRPr="00362519">
              <w:rPr>
                <w:rFonts w:ascii="Arial Narrow" w:hAnsi="Arial Narrow" w:cs="Times New Roman"/>
                <w:sz w:val="22"/>
                <w:szCs w:val="22"/>
                <w:shd w:val="clear" w:color="auto" w:fill="FFFFFF"/>
                <w:lang w:eastAsia="en-US"/>
              </w:rPr>
              <w:t>könnyűipar</w:t>
            </w:r>
            <w:r>
              <w:rPr>
                <w:rFonts w:ascii="Arial Narrow" w:hAnsi="Arial Narrow" w:cs="Times New Roman"/>
                <w:sz w:val="22"/>
                <w:szCs w:val="22"/>
                <w:shd w:val="clear" w:color="auto" w:fill="FFFFFF"/>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 (</w:t>
            </w:r>
            <w:r w:rsidRPr="00362519">
              <w:rPr>
                <w:rFonts w:ascii="Arial Narrow" w:hAnsi="Arial Narrow" w:cs="Times New Roman"/>
                <w:sz w:val="22"/>
                <w:szCs w:val="22"/>
                <w:shd w:val="clear" w:color="auto" w:fill="FFFFFF"/>
                <w:lang w:eastAsia="en-US"/>
              </w:rPr>
              <w:t>Light Industry Engineering)</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8/2013. (I.30.) EMMI rendelet</w:t>
            </w:r>
          </w:p>
          <w:p w:rsidR="004B597E" w:rsidRPr="00362519" w:rsidRDefault="004B597E" w:rsidP="00165D5F">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2-</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mérnöktanár (had- és biztonságtechnikai mérnök)</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 (Military and Safety Technology Engineer)</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17268C">
            <w:pPr>
              <w:spacing w:line="276" w:lineRule="auto"/>
              <w:jc w:val="center"/>
              <w:rPr>
                <w:rFonts w:ascii="Arial Narrow" w:hAnsi="Arial Narrow" w:cs="Times New Roman"/>
                <w:sz w:val="22"/>
                <w:szCs w:val="22"/>
                <w:lang w:eastAsia="en-US"/>
              </w:rPr>
            </w:pPr>
            <w:r w:rsidRPr="00150EE5">
              <w:rPr>
                <w:rFonts w:ascii="Arial Narrow" w:hAnsi="Arial Narrow" w:cs="Times New Roman"/>
                <w:bCs/>
                <w:sz w:val="22"/>
                <w:szCs w:val="22"/>
                <w:shd w:val="clear" w:color="auto" w:fill="FFFFFF"/>
                <w:lang w:eastAsia="en-US"/>
              </w:rPr>
              <w:t xml:space="preserve">2017. </w:t>
            </w:r>
            <w:r>
              <w:rPr>
                <w:rFonts w:ascii="Arial Narrow" w:hAnsi="Arial Narrow" w:cs="Times New Roman"/>
                <w:bCs/>
                <w:sz w:val="22"/>
                <w:szCs w:val="22"/>
                <w:shd w:val="clear" w:color="auto" w:fill="FFFFFF"/>
                <w:lang w:eastAsia="en-US"/>
              </w:rPr>
              <w:t>szeptember 1-je előtt</w:t>
            </w:r>
            <w:r w:rsidRPr="00150EE5">
              <w:rPr>
                <w:rFonts w:ascii="Arial Narrow" w:hAnsi="Arial Narrow" w:cs="Times New Roman"/>
                <w:bCs/>
                <w:sz w:val="22"/>
                <w:szCs w:val="22"/>
                <w:shd w:val="clear" w:color="auto" w:fill="FFFFFF"/>
                <w:lang w:eastAsia="en-US"/>
              </w:rPr>
              <w:t xml:space="preserve">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shd w:val="clear" w:color="auto" w:fill="FFFFFF"/>
                <w:lang w:eastAsia="en-US"/>
              </w:rPr>
              <w:t>3-</w:t>
            </w:r>
            <w:r w:rsidRPr="00362519">
              <w:rPr>
                <w:rFonts w:ascii="Arial Narrow" w:hAnsi="Arial Narrow" w:cs="Times New Roman"/>
                <w:sz w:val="22"/>
                <w:szCs w:val="22"/>
                <w:shd w:val="clear" w:color="auto" w:fill="FFFFFF"/>
                <w:lang w:eastAsia="en-US"/>
              </w:rPr>
              <w:t>4 félév</w:t>
            </w:r>
          </w:p>
        </w:tc>
      </w:tr>
      <w:tr w:rsidR="004B597E" w:rsidRPr="00362519" w:rsidTr="00EC5B86">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254D79">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okleveles mérnöktanár </w:t>
            </w:r>
            <w:r>
              <w:rPr>
                <w:rFonts w:ascii="Arial Narrow" w:hAnsi="Arial Narrow" w:cs="Times New Roman"/>
                <w:sz w:val="22"/>
                <w:szCs w:val="22"/>
                <w:lang w:eastAsia="en-US"/>
              </w:rPr>
              <w:t>[</w:t>
            </w:r>
            <w:r w:rsidRPr="00362519">
              <w:rPr>
                <w:rFonts w:ascii="Arial Narrow" w:hAnsi="Arial Narrow" w:cs="Times New Roman"/>
                <w:sz w:val="22"/>
                <w:szCs w:val="22"/>
                <w:shd w:val="clear" w:color="auto" w:fill="FFFFFF"/>
                <w:lang w:eastAsia="en-US"/>
              </w:rPr>
              <w:t>polgári és biztonságvédel</w:t>
            </w:r>
            <w:r>
              <w:rPr>
                <w:rFonts w:ascii="Arial Narrow" w:hAnsi="Arial Narrow" w:cs="Times New Roman"/>
                <w:sz w:val="22"/>
                <w:szCs w:val="22"/>
                <w:shd w:val="clear" w:color="auto" w:fill="FFFFFF"/>
                <w:lang w:eastAsia="en-US"/>
              </w:rPr>
              <w:t>e</w:t>
            </w:r>
            <w:r w:rsidRPr="00362519">
              <w:rPr>
                <w:rFonts w:ascii="Arial Narrow" w:hAnsi="Arial Narrow" w:cs="Times New Roman"/>
                <w:sz w:val="22"/>
                <w:szCs w:val="22"/>
                <w:shd w:val="clear" w:color="auto" w:fill="FFFFFF"/>
                <w:lang w:eastAsia="en-US"/>
              </w:rPr>
              <w:t>m</w:t>
            </w:r>
            <w:r>
              <w:rPr>
                <w:rFonts w:ascii="Arial Narrow" w:hAnsi="Arial Narrow" w:cs="Times New Roman"/>
                <w:sz w:val="22"/>
                <w:szCs w:val="22"/>
                <w:shd w:val="clear" w:color="auto" w:fill="FFFFFF"/>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Teacher of Engineering </w:t>
            </w:r>
            <w:r w:rsidRPr="00362519">
              <w:rPr>
                <w:rFonts w:ascii="Arial Narrow" w:hAnsi="Arial Narrow" w:cs="Times New Roman"/>
                <w:sz w:val="22"/>
                <w:szCs w:val="22"/>
                <w:shd w:val="clear" w:color="auto" w:fill="FFFFFF"/>
                <w:lang w:eastAsia="en-US"/>
              </w:rPr>
              <w:t>(Civil and Safety Engineering)</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8/2013. (I.30.) EMMI rendelet</w:t>
            </w:r>
          </w:p>
          <w:p w:rsidR="004B597E" w:rsidRPr="00362519" w:rsidRDefault="004B597E" w:rsidP="00165D5F">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2-</w:t>
            </w:r>
            <w:r w:rsidRPr="00362519">
              <w:rPr>
                <w:rFonts w:ascii="Arial Narrow" w:hAnsi="Arial Narrow" w:cs="Times New Roman"/>
                <w:sz w:val="22"/>
                <w:szCs w:val="22"/>
                <w:shd w:val="clear" w:color="auto" w:fill="FFFFFF"/>
                <w:lang w:eastAsia="en-US"/>
              </w:rPr>
              <w:t>4 félév</w:t>
            </w:r>
          </w:p>
        </w:tc>
      </w:tr>
      <w:tr w:rsidR="004B597E" w:rsidRPr="00362519" w:rsidTr="00504E1B">
        <w:tc>
          <w:tcPr>
            <w:tcW w:w="2303" w:type="dxa"/>
            <w:tcBorders>
              <w:top w:val="single" w:sz="12"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okleveles mérnöktanár (gazdálkodási mérnök)</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 (Engineering Manager)</w:t>
            </w:r>
          </w:p>
        </w:tc>
        <w:tc>
          <w:tcPr>
            <w:tcW w:w="2303" w:type="dxa"/>
            <w:tcBorders>
              <w:top w:val="single" w:sz="12"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AC462A">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20</w:t>
            </w:r>
            <w:r>
              <w:rPr>
                <w:rFonts w:ascii="Arial Narrow" w:hAnsi="Arial Narrow" w:cs="Times New Roman"/>
                <w:sz w:val="22"/>
                <w:szCs w:val="22"/>
                <w:lang w:eastAsia="en-US"/>
              </w:rPr>
              <w:t>09.október</w:t>
            </w:r>
            <w:r w:rsidRPr="00362519">
              <w:rPr>
                <w:rFonts w:ascii="Arial Narrow" w:hAnsi="Arial Narrow" w:cs="Times New Roman"/>
                <w:sz w:val="22"/>
                <w:szCs w:val="22"/>
                <w:lang w:eastAsia="en-US"/>
              </w:rPr>
              <w:t xml:space="preserve"> 1</w:t>
            </w:r>
            <w:r>
              <w:rPr>
                <w:rFonts w:ascii="Arial Narrow" w:hAnsi="Arial Narrow" w:cs="Times New Roman"/>
                <w:sz w:val="22"/>
                <w:szCs w:val="22"/>
                <w:lang w:eastAsia="en-US"/>
              </w:rPr>
              <w:t>7-e</w:t>
            </w:r>
            <w:r w:rsidRPr="00362519">
              <w:rPr>
                <w:rFonts w:ascii="Arial Narrow" w:hAnsi="Arial Narrow" w:cs="Times New Roman"/>
                <w:sz w:val="22"/>
                <w:szCs w:val="22"/>
                <w:lang w:eastAsia="en-US"/>
              </w:rPr>
              <w:t xml:space="preserve"> előtt beiratkozott hallgatók</w:t>
            </w:r>
          </w:p>
        </w:tc>
        <w:tc>
          <w:tcPr>
            <w:tcW w:w="2303" w:type="dxa"/>
            <w:tcBorders>
              <w:top w:val="single" w:sz="12"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Pr>
                <w:rFonts w:ascii="Arial Narrow" w:hAnsi="Arial Narrow" w:cs="Times New Roman"/>
                <w:sz w:val="22"/>
                <w:szCs w:val="22"/>
                <w:shd w:val="clear" w:color="auto" w:fill="FFFFFF"/>
                <w:lang w:eastAsia="en-US"/>
              </w:rPr>
              <w:t>3-</w:t>
            </w:r>
            <w:r w:rsidRPr="00362519">
              <w:rPr>
                <w:rFonts w:ascii="Arial Narrow" w:hAnsi="Arial Narrow" w:cs="Times New Roman"/>
                <w:sz w:val="22"/>
                <w:szCs w:val="22"/>
                <w:shd w:val="clear" w:color="auto" w:fill="FFFFFF"/>
                <w:lang w:eastAsia="en-US"/>
              </w:rPr>
              <w:t>4 félév</w:t>
            </w:r>
          </w:p>
        </w:tc>
      </w:tr>
      <w:tr w:rsidR="004B597E" w:rsidRPr="00362519" w:rsidTr="00EC5B86">
        <w:tc>
          <w:tcPr>
            <w:tcW w:w="2303" w:type="dxa"/>
            <w:tcBorders>
              <w:top w:val="single" w:sz="6" w:space="0" w:color="auto"/>
              <w:left w:val="single" w:sz="12" w:space="0" w:color="auto"/>
              <w:bottom w:val="single" w:sz="6"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46297F">
              <w:rPr>
                <w:rFonts w:ascii="Arial Narrow" w:hAnsi="Arial Narrow" w:cs="Times New Roman"/>
                <w:sz w:val="22"/>
                <w:szCs w:val="22"/>
                <w:lang w:eastAsia="en-US"/>
              </w:rPr>
              <w:t>okleveles mérnöktanár (gazdálkodási mérnök</w:t>
            </w:r>
            <w:r>
              <w:rPr>
                <w:rFonts w:ascii="Arial Narrow" w:hAnsi="Arial Narrow" w:cs="Times New Roman"/>
                <w:sz w:val="22"/>
                <w:szCs w:val="22"/>
                <w:lang w:eastAsia="en-US"/>
              </w:rPr>
              <w:t>)</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w:t>
            </w:r>
            <w:r>
              <w:rPr>
                <w:rFonts w:ascii="Arial Narrow" w:hAnsi="Arial Narrow" w:cs="Times New Roman"/>
                <w:sz w:val="22"/>
                <w:szCs w:val="22"/>
                <w:lang w:eastAsia="en-US"/>
              </w:rPr>
              <w:t xml:space="preserve"> (Technical Manager)</w:t>
            </w:r>
          </w:p>
        </w:tc>
        <w:tc>
          <w:tcPr>
            <w:tcW w:w="2303" w:type="dxa"/>
            <w:tcBorders>
              <w:top w:val="single" w:sz="6" w:space="0" w:color="auto"/>
              <w:left w:val="single" w:sz="6" w:space="0" w:color="auto"/>
              <w:bottom w:val="single" w:sz="6" w:space="0" w:color="auto"/>
              <w:right w:val="single" w:sz="6" w:space="0" w:color="auto"/>
            </w:tcBorders>
            <w:shd w:val="clear" w:color="auto" w:fill="auto"/>
            <w:vAlign w:val="center"/>
          </w:tcPr>
          <w:p w:rsidR="004B597E" w:rsidRPr="00362519" w:rsidRDefault="004B597E" w:rsidP="0046297F">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15/2006. (IV. 3.) OM rendelet</w:t>
            </w:r>
          </w:p>
          <w:p w:rsidR="004B597E" w:rsidRPr="00362519" w:rsidRDefault="004B597E" w:rsidP="0017268C">
            <w:pPr>
              <w:spacing w:line="276" w:lineRule="auto"/>
              <w:jc w:val="center"/>
              <w:rPr>
                <w:rFonts w:ascii="Arial Narrow" w:hAnsi="Arial Narrow" w:cs="Times New Roman"/>
                <w:sz w:val="22"/>
                <w:szCs w:val="22"/>
                <w:lang w:eastAsia="en-US"/>
              </w:rPr>
            </w:pPr>
            <w:r>
              <w:rPr>
                <w:rFonts w:ascii="Arial Narrow" w:hAnsi="Arial Narrow" w:cs="Times New Roman"/>
                <w:sz w:val="22"/>
                <w:szCs w:val="22"/>
                <w:lang w:eastAsia="en-US"/>
              </w:rPr>
              <w:t>2009. október 17-től beiratkozott hallgatók</w:t>
            </w:r>
          </w:p>
        </w:tc>
        <w:tc>
          <w:tcPr>
            <w:tcW w:w="2303" w:type="dxa"/>
            <w:tcBorders>
              <w:top w:val="single" w:sz="6" w:space="0" w:color="auto"/>
              <w:left w:val="single" w:sz="6" w:space="0" w:color="auto"/>
              <w:bottom w:val="single" w:sz="6"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3-4 félév</w:t>
            </w:r>
          </w:p>
        </w:tc>
      </w:tr>
      <w:tr w:rsidR="004B597E" w:rsidRPr="00362519" w:rsidTr="00EC5B86">
        <w:trPr>
          <w:trHeight w:val="1626"/>
        </w:trPr>
        <w:tc>
          <w:tcPr>
            <w:tcW w:w="2303" w:type="dxa"/>
            <w:tcBorders>
              <w:top w:val="single" w:sz="6" w:space="0" w:color="auto"/>
              <w:left w:val="single" w:sz="12" w:space="0" w:color="auto"/>
              <w:bottom w:val="single" w:sz="12" w:space="0" w:color="auto"/>
              <w:right w:val="single" w:sz="6" w:space="0" w:color="auto"/>
            </w:tcBorders>
            <w:shd w:val="clear" w:color="auto" w:fill="auto"/>
            <w:vAlign w:val="center"/>
          </w:tcPr>
          <w:p w:rsidR="004B597E" w:rsidRPr="00362519" w:rsidRDefault="004B597E" w:rsidP="00254D79">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 xml:space="preserve">okleveles mérnöktanár </w:t>
            </w:r>
            <w:r>
              <w:rPr>
                <w:rFonts w:ascii="Arial Narrow" w:hAnsi="Arial Narrow" w:cs="Times New Roman"/>
                <w:sz w:val="22"/>
                <w:szCs w:val="22"/>
                <w:lang w:eastAsia="en-US"/>
              </w:rPr>
              <w:t>[</w:t>
            </w:r>
            <w:r w:rsidRPr="00362519">
              <w:rPr>
                <w:rFonts w:ascii="Arial Narrow" w:hAnsi="Arial Narrow" w:cs="Times New Roman"/>
                <w:sz w:val="22"/>
                <w:szCs w:val="22"/>
                <w:shd w:val="clear" w:color="auto" w:fill="FFFFFF"/>
                <w:lang w:eastAsia="en-US"/>
              </w:rPr>
              <w:t>műszaki-gazdasági</w:t>
            </w:r>
            <w:r>
              <w:rPr>
                <w:rFonts w:ascii="Arial Narrow" w:hAnsi="Arial Narrow" w:cs="Times New Roman"/>
                <w:sz w:val="22"/>
                <w:szCs w:val="22"/>
                <w:shd w:val="clear" w:color="auto" w:fill="FFFFFF"/>
                <w:lang w:eastAsia="en-US"/>
              </w:rPr>
              <w:t>]</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Teacher of Engineering</w:t>
            </w:r>
            <w:r w:rsidRPr="00362519">
              <w:rPr>
                <w:rFonts w:ascii="Arial Narrow" w:hAnsi="Arial Narrow" w:cs="Times New Roman"/>
                <w:sz w:val="22"/>
                <w:szCs w:val="22"/>
                <w:shd w:val="clear" w:color="auto" w:fill="FFFFFF"/>
                <w:lang w:eastAsia="en-US"/>
              </w:rPr>
              <w:t> (Engineering and Economics)</w:t>
            </w:r>
          </w:p>
        </w:tc>
        <w:tc>
          <w:tcPr>
            <w:tcW w:w="2303" w:type="dxa"/>
            <w:tcBorders>
              <w:top w:val="single" w:sz="6" w:space="0" w:color="auto"/>
              <w:left w:val="single" w:sz="6" w:space="0" w:color="auto"/>
              <w:bottom w:val="single" w:sz="12" w:space="0" w:color="auto"/>
              <w:right w:val="single" w:sz="6" w:space="0" w:color="auto"/>
            </w:tcBorders>
            <w:shd w:val="clear" w:color="auto" w:fill="auto"/>
            <w:vAlign w:val="center"/>
          </w:tcPr>
          <w:p w:rsidR="004B597E" w:rsidRDefault="004B597E" w:rsidP="0017268C">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lang w:eastAsia="en-US"/>
              </w:rPr>
              <w:t>8/2013. (I.30.) EMMI rendelet</w:t>
            </w:r>
          </w:p>
          <w:p w:rsidR="004B597E" w:rsidRPr="00362519" w:rsidRDefault="004B597E" w:rsidP="00165D5F">
            <w:pPr>
              <w:spacing w:line="276" w:lineRule="auto"/>
              <w:jc w:val="center"/>
              <w:rPr>
                <w:rFonts w:ascii="Arial Narrow" w:hAnsi="Arial Narrow" w:cs="Times New Roman"/>
                <w:sz w:val="22"/>
                <w:szCs w:val="22"/>
                <w:lang w:eastAsia="en-US"/>
              </w:rPr>
            </w:pPr>
            <w:r w:rsidRPr="00362519">
              <w:rPr>
                <w:rFonts w:ascii="Arial Narrow" w:hAnsi="Arial Narrow" w:cs="Times New Roman"/>
                <w:sz w:val="22"/>
                <w:szCs w:val="22"/>
                <w:shd w:val="clear" w:color="auto" w:fill="FFFFFF"/>
                <w:lang w:eastAsia="en-US"/>
              </w:rPr>
              <w:t>2017. szeptember 1</w:t>
            </w:r>
            <w:r>
              <w:rPr>
                <w:rFonts w:ascii="Arial Narrow" w:hAnsi="Arial Narrow" w:cs="Times New Roman"/>
                <w:sz w:val="22"/>
                <w:szCs w:val="22"/>
                <w:shd w:val="clear" w:color="auto" w:fill="FFFFFF"/>
                <w:lang w:eastAsia="en-US"/>
              </w:rPr>
              <w:t>-től</w:t>
            </w:r>
            <w:r w:rsidRPr="00362519">
              <w:rPr>
                <w:rFonts w:ascii="Arial Narrow" w:hAnsi="Arial Narrow" w:cs="Times New Roman"/>
                <w:sz w:val="22"/>
                <w:szCs w:val="22"/>
                <w:shd w:val="clear" w:color="auto" w:fill="FFFFFF"/>
                <w:lang w:eastAsia="en-US"/>
              </w:rPr>
              <w:t xml:space="preserve"> beiratkozott hallgatók</w:t>
            </w:r>
          </w:p>
        </w:tc>
        <w:tc>
          <w:tcPr>
            <w:tcW w:w="2303" w:type="dxa"/>
            <w:tcBorders>
              <w:top w:val="single" w:sz="6" w:space="0" w:color="auto"/>
              <w:left w:val="single" w:sz="6" w:space="0" w:color="auto"/>
              <w:bottom w:val="single" w:sz="12" w:space="0" w:color="auto"/>
              <w:right w:val="single" w:sz="12" w:space="0" w:color="auto"/>
            </w:tcBorders>
            <w:shd w:val="clear" w:color="auto" w:fill="auto"/>
            <w:vAlign w:val="center"/>
          </w:tcPr>
          <w:p w:rsidR="004B597E" w:rsidRPr="00362519" w:rsidRDefault="004B597E" w:rsidP="00504E1B">
            <w:pPr>
              <w:spacing w:line="276" w:lineRule="auto"/>
              <w:jc w:val="center"/>
              <w:rPr>
                <w:rFonts w:ascii="Arial Narrow" w:hAnsi="Arial Narrow" w:cs="Times New Roman"/>
                <w:sz w:val="22"/>
                <w:szCs w:val="22"/>
                <w:shd w:val="clear" w:color="auto" w:fill="FFFFFF"/>
                <w:lang w:eastAsia="en-US"/>
              </w:rPr>
            </w:pPr>
            <w:r>
              <w:rPr>
                <w:rFonts w:ascii="Arial Narrow" w:hAnsi="Arial Narrow" w:cs="Times New Roman"/>
                <w:sz w:val="22"/>
                <w:szCs w:val="22"/>
                <w:shd w:val="clear" w:color="auto" w:fill="FFFFFF"/>
                <w:lang w:eastAsia="en-US"/>
              </w:rPr>
              <w:t>2-</w:t>
            </w:r>
            <w:r w:rsidRPr="00362519">
              <w:rPr>
                <w:rFonts w:ascii="Arial Narrow" w:hAnsi="Arial Narrow" w:cs="Times New Roman"/>
                <w:sz w:val="22"/>
                <w:szCs w:val="22"/>
                <w:shd w:val="clear" w:color="auto" w:fill="FFFFFF"/>
                <w:lang w:eastAsia="en-US"/>
              </w:rPr>
              <w:t>4 félév</w:t>
            </w:r>
          </w:p>
        </w:tc>
      </w:tr>
    </w:tbl>
    <w:p w:rsidR="004B597E" w:rsidRPr="00EC5B86" w:rsidRDefault="004B597E" w:rsidP="00FF30C8">
      <w:pPr>
        <w:spacing w:before="120"/>
        <w:jc w:val="right"/>
        <w:outlineLvl w:val="0"/>
        <w:rPr>
          <w:rFonts w:ascii="Arial Narrow" w:eastAsia="Arial Narrow" w:hAnsi="Arial Narrow"/>
          <w:b/>
          <w:sz w:val="22"/>
          <w:szCs w:val="22"/>
        </w:rPr>
      </w:pPr>
      <w:r>
        <w:rPr>
          <w:rFonts w:ascii="Arial Narrow" w:eastAsia="Arial Narrow" w:hAnsi="Arial Narrow"/>
          <w:b/>
          <w:i/>
          <w:sz w:val="22"/>
          <w:szCs w:val="22"/>
        </w:rPr>
        <w:br w:type="page"/>
      </w:r>
      <w:bookmarkStart w:id="365" w:name="_Toc1407372"/>
      <w:r w:rsidRPr="00EC5B86">
        <w:rPr>
          <w:rFonts w:ascii="Arial Narrow" w:eastAsia="Arial Narrow" w:hAnsi="Arial Narrow"/>
          <w:b/>
          <w:sz w:val="22"/>
          <w:szCs w:val="22"/>
        </w:rPr>
        <w:t>III./2. sz. melléklet</w:t>
      </w:r>
      <w:r>
        <w:rPr>
          <w:rStyle w:val="Lbjegyzet-hivatkozs"/>
          <w:rFonts w:ascii="Arial Narrow" w:eastAsia="Arial Narrow" w:hAnsi="Arial Narrow"/>
          <w:b/>
          <w:sz w:val="22"/>
          <w:szCs w:val="22"/>
        </w:rPr>
        <w:footnoteReference w:id="161"/>
      </w:r>
      <w:bookmarkEnd w:id="365"/>
    </w:p>
    <w:tbl>
      <w:tblPr>
        <w:tblW w:w="9072" w:type="dxa"/>
        <w:tblInd w:w="55" w:type="dxa"/>
        <w:tblCellMar>
          <w:left w:w="70" w:type="dxa"/>
          <w:right w:w="70" w:type="dxa"/>
        </w:tblCellMar>
        <w:tblLook w:val="04A0" w:firstRow="1" w:lastRow="0" w:firstColumn="1" w:lastColumn="0" w:noHBand="0" w:noVBand="1"/>
      </w:tblPr>
      <w:tblGrid>
        <w:gridCol w:w="1141"/>
        <w:gridCol w:w="1471"/>
        <w:gridCol w:w="1205"/>
        <w:gridCol w:w="1232"/>
        <w:gridCol w:w="1762"/>
        <w:gridCol w:w="2261"/>
      </w:tblGrid>
      <w:tr w:rsidR="004B597E" w:rsidRPr="000F283C" w:rsidTr="006F1C40">
        <w:trPr>
          <w:trHeight w:val="285"/>
        </w:trPr>
        <w:tc>
          <w:tcPr>
            <w:tcW w:w="1141"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471"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205"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232"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762"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2261"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r>
      <w:tr w:rsidR="004B597E" w:rsidRPr="000F283C" w:rsidTr="006F1C40">
        <w:trPr>
          <w:trHeight w:val="300"/>
        </w:trPr>
        <w:tc>
          <w:tcPr>
            <w:tcW w:w="9072" w:type="dxa"/>
            <w:gridSpan w:val="6"/>
            <w:tcBorders>
              <w:top w:val="nil"/>
              <w:left w:val="nil"/>
              <w:bottom w:val="nil"/>
              <w:right w:val="nil"/>
            </w:tcBorders>
            <w:shd w:val="clear" w:color="auto" w:fill="auto"/>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Nyelvvizsga követelmény oklevél kiadásához m</w:t>
            </w:r>
            <w:r w:rsidRPr="000F283C">
              <w:rPr>
                <w:rFonts w:ascii="Arial Narrow" w:eastAsia="Times New Roman" w:hAnsi="Arial Narrow" w:cs="Times New Roman"/>
                <w:b/>
                <w:bCs/>
                <w:color w:val="000000"/>
              </w:rPr>
              <w:t>ű</w:t>
            </w:r>
            <w:r w:rsidRPr="000F283C">
              <w:rPr>
                <w:rFonts w:ascii="Arial Narrow" w:eastAsia="Times New Roman" w:hAnsi="Arial Narrow"/>
                <w:b/>
                <w:bCs/>
                <w:color w:val="000000"/>
              </w:rPr>
              <w:t xml:space="preserve">szaki </w:t>
            </w:r>
            <w:r w:rsidRPr="000F283C">
              <w:rPr>
                <w:rFonts w:ascii="Arial Narrow" w:eastAsia="Times New Roman" w:hAnsi="Arial Narrow" w:cs="Bauhaus 93"/>
                <w:b/>
                <w:bCs/>
                <w:color w:val="000000"/>
              </w:rPr>
              <w:t>é</w:t>
            </w:r>
            <w:r w:rsidRPr="000F283C">
              <w:rPr>
                <w:rFonts w:ascii="Arial Narrow" w:eastAsia="Times New Roman" w:hAnsi="Arial Narrow"/>
                <w:b/>
                <w:bCs/>
                <w:color w:val="000000"/>
              </w:rPr>
              <w:t>s informatika k</w:t>
            </w:r>
            <w:r w:rsidRPr="000F283C">
              <w:rPr>
                <w:rFonts w:ascii="Arial Narrow" w:eastAsia="Times New Roman" w:hAnsi="Arial Narrow" w:cs="Bauhaus 93"/>
                <w:b/>
                <w:bCs/>
                <w:color w:val="000000"/>
              </w:rPr>
              <w:t>é</w:t>
            </w:r>
            <w:r w:rsidRPr="000F283C">
              <w:rPr>
                <w:rFonts w:ascii="Arial Narrow" w:eastAsia="Times New Roman" w:hAnsi="Arial Narrow"/>
                <w:b/>
                <w:bCs/>
                <w:color w:val="000000"/>
              </w:rPr>
              <w:t>pz</w:t>
            </w:r>
            <w:r w:rsidRPr="000F283C">
              <w:rPr>
                <w:rFonts w:ascii="Arial Narrow" w:eastAsia="Times New Roman" w:hAnsi="Arial Narrow" w:cs="Bauhaus 93"/>
                <w:b/>
                <w:bCs/>
                <w:color w:val="000000"/>
              </w:rPr>
              <w:t>é</w:t>
            </w:r>
            <w:r w:rsidRPr="000F283C">
              <w:rPr>
                <w:rFonts w:ascii="Arial Narrow" w:eastAsia="Times New Roman" w:hAnsi="Arial Narrow"/>
                <w:b/>
                <w:bCs/>
                <w:color w:val="000000"/>
              </w:rPr>
              <w:t>si ter</w:t>
            </w:r>
            <w:r w:rsidRPr="000F283C">
              <w:rPr>
                <w:rFonts w:ascii="Arial Narrow" w:eastAsia="Times New Roman" w:hAnsi="Arial Narrow" w:cs="Bauhaus 93"/>
                <w:b/>
                <w:bCs/>
                <w:color w:val="000000"/>
              </w:rPr>
              <w:t>ü</w:t>
            </w:r>
            <w:r w:rsidRPr="000F283C">
              <w:rPr>
                <w:rFonts w:ascii="Arial Narrow" w:eastAsia="Times New Roman" w:hAnsi="Arial Narrow"/>
                <w:b/>
                <w:bCs/>
                <w:color w:val="000000"/>
              </w:rPr>
              <w:t>leteken</w:t>
            </w:r>
          </w:p>
        </w:tc>
      </w:tr>
      <w:tr w:rsidR="004B597E" w:rsidRPr="000F283C" w:rsidTr="006F1C40">
        <w:trPr>
          <w:trHeight w:val="300"/>
        </w:trPr>
        <w:tc>
          <w:tcPr>
            <w:tcW w:w="1141"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471"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205"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232"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1762"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c>
          <w:tcPr>
            <w:tcW w:w="2261" w:type="dxa"/>
            <w:tcBorders>
              <w:top w:val="nil"/>
              <w:left w:val="nil"/>
              <w:bottom w:val="nil"/>
              <w:right w:val="nil"/>
            </w:tcBorders>
            <w:shd w:val="clear" w:color="auto" w:fill="auto"/>
            <w:vAlign w:val="center"/>
            <w:hideMark/>
          </w:tcPr>
          <w:p w:rsidR="004B597E" w:rsidRPr="000F283C" w:rsidRDefault="004B597E" w:rsidP="006C7950">
            <w:pPr>
              <w:rPr>
                <w:rFonts w:ascii="Arial Narrow" w:eastAsia="Times New Roman" w:hAnsi="Arial Narrow"/>
                <w:color w:val="000000"/>
              </w:rPr>
            </w:pPr>
          </w:p>
        </w:tc>
      </w:tr>
      <w:tr w:rsidR="004B597E" w:rsidRPr="000F283C" w:rsidTr="00EC5B86">
        <w:trPr>
          <w:trHeight w:val="557"/>
        </w:trPr>
        <w:tc>
          <w:tcPr>
            <w:tcW w:w="114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Képzés típusa</w:t>
            </w:r>
          </w:p>
        </w:tc>
        <w:tc>
          <w:tcPr>
            <w:tcW w:w="1471" w:type="dxa"/>
            <w:tcBorders>
              <w:top w:val="single" w:sz="8" w:space="0" w:color="auto"/>
              <w:left w:val="nil"/>
              <w:bottom w:val="single" w:sz="8"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Tanulmányok kezdete *</w:t>
            </w:r>
          </w:p>
        </w:tc>
        <w:tc>
          <w:tcPr>
            <w:tcW w:w="1205" w:type="dxa"/>
            <w:tcBorders>
              <w:top w:val="single" w:sz="8" w:space="0" w:color="auto"/>
              <w:left w:val="nil"/>
              <w:bottom w:val="nil"/>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Hallgatói jogviszony</w:t>
            </w:r>
          </w:p>
        </w:tc>
        <w:tc>
          <w:tcPr>
            <w:tcW w:w="1232" w:type="dxa"/>
            <w:tcBorders>
              <w:top w:val="single" w:sz="8" w:space="0" w:color="auto"/>
              <w:left w:val="nil"/>
              <w:bottom w:val="nil"/>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Záróvizsga éve/dátuma</w:t>
            </w:r>
          </w:p>
        </w:tc>
        <w:tc>
          <w:tcPr>
            <w:tcW w:w="176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Szükséges nyelvvizsga típusa *****</w:t>
            </w:r>
          </w:p>
        </w:tc>
        <w:tc>
          <w:tcPr>
            <w:tcW w:w="2261" w:type="dxa"/>
            <w:tcBorders>
              <w:top w:val="single" w:sz="8" w:space="0" w:color="auto"/>
              <w:left w:val="nil"/>
              <w:bottom w:val="single" w:sz="8"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Hivatkozás</w:t>
            </w:r>
          </w:p>
        </w:tc>
      </w:tr>
      <w:tr w:rsidR="004B597E" w:rsidRPr="000F283C" w:rsidTr="006F1C40">
        <w:trPr>
          <w:trHeight w:val="570"/>
        </w:trPr>
        <w:tc>
          <w:tcPr>
            <w:tcW w:w="1141"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f</w:t>
            </w:r>
            <w:r w:rsidRPr="000F283C">
              <w:rPr>
                <w:rFonts w:ascii="Arial Narrow" w:eastAsia="Times New Roman" w:hAnsi="Arial Narrow" w:cs="Times New Roman"/>
                <w:color w:val="000000"/>
              </w:rPr>
              <w:t>ő</w:t>
            </w:r>
            <w:r w:rsidRPr="000F283C">
              <w:rPr>
                <w:rFonts w:ascii="Arial Narrow" w:eastAsia="Times New Roman" w:hAnsi="Arial Narrow"/>
                <w:color w:val="000000"/>
              </w:rPr>
              <w:t>iskolai</w:t>
            </w:r>
          </w:p>
        </w:tc>
        <w:tc>
          <w:tcPr>
            <w:tcW w:w="1471" w:type="dxa"/>
            <w:tcBorders>
              <w:top w:val="nil"/>
              <w:left w:val="nil"/>
              <w:bottom w:val="single" w:sz="4"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1996/1997. tanév vagy korábban</w:t>
            </w:r>
          </w:p>
        </w:tc>
        <w:tc>
          <w:tcPr>
            <w:tcW w:w="120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232" w:type="dxa"/>
            <w:tcBorders>
              <w:top w:val="single" w:sz="8" w:space="0" w:color="auto"/>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76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nem kell nyelvvizsga</w:t>
            </w:r>
          </w:p>
        </w:tc>
        <w:tc>
          <w:tcPr>
            <w:tcW w:w="2261"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157/1996. (X.22.) Kormányrendelet és BMF oktatási rektorhelyettesi állásfoglalás alapján</w:t>
            </w:r>
          </w:p>
        </w:tc>
      </w:tr>
      <w:tr w:rsidR="004B597E" w:rsidRPr="000F283C" w:rsidTr="006F1C40">
        <w:trPr>
          <w:trHeight w:val="600"/>
        </w:trPr>
        <w:tc>
          <w:tcPr>
            <w:tcW w:w="1141"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f</w:t>
            </w:r>
            <w:r w:rsidRPr="000F283C">
              <w:rPr>
                <w:rFonts w:ascii="Arial Narrow" w:eastAsia="Times New Roman" w:hAnsi="Arial Narrow" w:cs="Times New Roman"/>
                <w:color w:val="000000"/>
              </w:rPr>
              <w:t>ő</w:t>
            </w:r>
            <w:r w:rsidRPr="000F283C">
              <w:rPr>
                <w:rFonts w:ascii="Arial Narrow" w:eastAsia="Times New Roman" w:hAnsi="Arial Narrow"/>
                <w:color w:val="000000"/>
              </w:rPr>
              <w:t>iskolai **</w:t>
            </w:r>
          </w:p>
        </w:tc>
        <w:tc>
          <w:tcPr>
            <w:tcW w:w="1471" w:type="dxa"/>
            <w:tcBorders>
              <w:top w:val="nil"/>
              <w:left w:val="nil"/>
              <w:bottom w:val="single" w:sz="4"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1997/1998. tanév</w:t>
            </w:r>
          </w:p>
        </w:tc>
        <w:tc>
          <w:tcPr>
            <w:tcW w:w="1205"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232"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76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alapfokú komplex bármely idegen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157/1996. (X.22.) Kormányrendelet és BMF oktatási rektorhelyettesi állásfoglalás alapján</w:t>
            </w:r>
          </w:p>
        </w:tc>
      </w:tr>
      <w:tr w:rsidR="004B597E" w:rsidRPr="000F283C" w:rsidTr="006F1C40">
        <w:trPr>
          <w:trHeight w:val="1425"/>
        </w:trPr>
        <w:tc>
          <w:tcPr>
            <w:tcW w:w="1141"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f</w:t>
            </w:r>
            <w:r w:rsidRPr="000F283C">
              <w:rPr>
                <w:rFonts w:ascii="Arial Narrow" w:eastAsia="Times New Roman" w:hAnsi="Arial Narrow" w:cs="Times New Roman"/>
                <w:color w:val="000000"/>
              </w:rPr>
              <w:t>ő</w:t>
            </w:r>
            <w:r w:rsidRPr="000F283C">
              <w:rPr>
                <w:rFonts w:ascii="Arial Narrow" w:eastAsia="Times New Roman" w:hAnsi="Arial Narrow"/>
                <w:color w:val="000000"/>
              </w:rPr>
              <w:t>iskolai **</w:t>
            </w:r>
          </w:p>
        </w:tc>
        <w:tc>
          <w:tcPr>
            <w:tcW w:w="1471" w:type="dxa"/>
            <w:tcBorders>
              <w:top w:val="nil"/>
              <w:left w:val="nil"/>
              <w:bottom w:val="single" w:sz="4"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1998.09.01.-2002.08.31.</w:t>
            </w:r>
          </w:p>
        </w:tc>
        <w:tc>
          <w:tcPr>
            <w:tcW w:w="1205"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23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2002.08.31-ig</w:t>
            </w:r>
          </w:p>
        </w:tc>
        <w:tc>
          <w:tcPr>
            <w:tcW w:w="176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alapfokú komplex bármely idegen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 xml:space="preserve">l </w:t>
            </w:r>
          </w:p>
        </w:tc>
        <w:tc>
          <w:tcPr>
            <w:tcW w:w="2261"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157/1996. (X.22.) Kormányrendelet, a BMF oktatási rektorhelyettesi állásfoglalás, az Oktatási Jogok Biztosa Hivatala 2001-es állásfoglalása és az AB 1997-es vonatkozó határozata alapján</w:t>
            </w:r>
          </w:p>
        </w:tc>
      </w:tr>
      <w:tr w:rsidR="004B597E" w:rsidRPr="000F283C" w:rsidTr="006F1C40">
        <w:trPr>
          <w:trHeight w:val="900"/>
        </w:trPr>
        <w:tc>
          <w:tcPr>
            <w:tcW w:w="1141"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f</w:t>
            </w:r>
            <w:r w:rsidRPr="000F283C">
              <w:rPr>
                <w:rFonts w:ascii="Arial Narrow" w:eastAsia="Times New Roman" w:hAnsi="Arial Narrow" w:cs="Times New Roman"/>
                <w:color w:val="000000"/>
              </w:rPr>
              <w:t>ő</w:t>
            </w:r>
            <w:r w:rsidRPr="000F283C">
              <w:rPr>
                <w:rFonts w:ascii="Arial Narrow" w:eastAsia="Times New Roman" w:hAnsi="Arial Narrow"/>
                <w:color w:val="000000"/>
              </w:rPr>
              <w:t>iskolai **</w:t>
            </w:r>
          </w:p>
        </w:tc>
        <w:tc>
          <w:tcPr>
            <w:tcW w:w="1471" w:type="dxa"/>
            <w:tcBorders>
              <w:top w:val="nil"/>
              <w:left w:val="nil"/>
              <w:bottom w:val="single" w:sz="4"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1998.09.01.-2002.08.31.</w:t>
            </w:r>
          </w:p>
        </w:tc>
        <w:tc>
          <w:tcPr>
            <w:tcW w:w="1205" w:type="dxa"/>
            <w:tcBorders>
              <w:top w:val="nil"/>
              <w:left w:val="single" w:sz="8" w:space="0" w:color="auto"/>
              <w:bottom w:val="single" w:sz="4" w:space="0" w:color="auto"/>
              <w:right w:val="single" w:sz="4" w:space="0" w:color="auto"/>
            </w:tcBorders>
            <w:shd w:val="clear" w:color="000000" w:fill="D9D9D9"/>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2002.01.01. után is fennállt</w:t>
            </w:r>
          </w:p>
        </w:tc>
        <w:tc>
          <w:tcPr>
            <w:tcW w:w="123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2002.09.01-t</w:t>
            </w:r>
            <w:r w:rsidRPr="000F283C">
              <w:rPr>
                <w:rFonts w:ascii="Arial Narrow" w:eastAsia="Times New Roman" w:hAnsi="Arial Narrow" w:cs="Times New Roman"/>
                <w:color w:val="000000"/>
              </w:rPr>
              <w:t>ő</w:t>
            </w:r>
            <w:r w:rsidRPr="000F283C">
              <w:rPr>
                <w:rFonts w:ascii="Arial Narrow" w:eastAsia="Times New Roman" w:hAnsi="Arial Narrow"/>
                <w:color w:val="000000"/>
              </w:rPr>
              <w:t>l</w:t>
            </w:r>
          </w:p>
        </w:tc>
        <w:tc>
          <w:tcPr>
            <w:tcW w:w="176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alapfokú komplex vagy középfokú szóbeli vagy középfokú írásbeli bármely idegen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77/2002. (IV.13.) Kormányrendelet és 4/2002. BMF Rektori utasítás alapján</w:t>
            </w:r>
          </w:p>
        </w:tc>
      </w:tr>
      <w:tr w:rsidR="004B597E" w:rsidRPr="000F283C" w:rsidTr="006F1C40">
        <w:trPr>
          <w:trHeight w:val="900"/>
        </w:trPr>
        <w:tc>
          <w:tcPr>
            <w:tcW w:w="1141"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f</w:t>
            </w:r>
            <w:r w:rsidRPr="000F283C">
              <w:rPr>
                <w:rFonts w:ascii="Arial Narrow" w:eastAsia="Times New Roman" w:hAnsi="Arial Narrow" w:cs="Times New Roman"/>
                <w:color w:val="000000"/>
              </w:rPr>
              <w:t>ő</w:t>
            </w:r>
            <w:r w:rsidRPr="000F283C">
              <w:rPr>
                <w:rFonts w:ascii="Arial Narrow" w:eastAsia="Times New Roman" w:hAnsi="Arial Narrow"/>
                <w:color w:val="000000"/>
              </w:rPr>
              <w:t>iskolai ***</w:t>
            </w:r>
          </w:p>
        </w:tc>
        <w:tc>
          <w:tcPr>
            <w:tcW w:w="1471" w:type="dxa"/>
            <w:tcBorders>
              <w:top w:val="nil"/>
              <w:left w:val="nil"/>
              <w:bottom w:val="single" w:sz="4"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2002.09.01.-2006.08.31.</w:t>
            </w:r>
          </w:p>
        </w:tc>
        <w:tc>
          <w:tcPr>
            <w:tcW w:w="1205"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232"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76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alapfokú komplex vagy középfokú szóbeli vagy középfokú írásbeli bármely idegen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77/2002. (IV.13.) Kormányrendelet és 4/2002. BMF Rektori utasítás alapján</w:t>
            </w:r>
          </w:p>
        </w:tc>
      </w:tr>
      <w:tr w:rsidR="004B597E" w:rsidRPr="000F283C" w:rsidTr="006F1C40">
        <w:trPr>
          <w:trHeight w:val="900"/>
        </w:trPr>
        <w:tc>
          <w:tcPr>
            <w:tcW w:w="1141" w:type="dxa"/>
            <w:tcBorders>
              <w:top w:val="nil"/>
              <w:left w:val="single" w:sz="8" w:space="0" w:color="auto"/>
              <w:bottom w:val="single" w:sz="4" w:space="0" w:color="auto"/>
              <w:right w:val="single" w:sz="4"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r>
              <w:rPr>
                <w:rFonts w:ascii="Arial Narrow" w:eastAsia="Times New Roman" w:hAnsi="Arial Narrow"/>
                <w:color w:val="000000"/>
              </w:rPr>
              <w:t>alapképzés</w:t>
            </w:r>
          </w:p>
        </w:tc>
        <w:tc>
          <w:tcPr>
            <w:tcW w:w="1471" w:type="dxa"/>
            <w:tcBorders>
              <w:top w:val="nil"/>
              <w:left w:val="nil"/>
              <w:bottom w:val="single" w:sz="4" w:space="0" w:color="auto"/>
              <w:right w:val="nil"/>
            </w:tcBorders>
            <w:shd w:val="clear" w:color="auto" w:fill="auto"/>
            <w:vAlign w:val="center"/>
          </w:tcPr>
          <w:p w:rsidR="004B597E" w:rsidRPr="000F283C" w:rsidRDefault="004B597E" w:rsidP="006F1C40">
            <w:pPr>
              <w:jc w:val="center"/>
              <w:rPr>
                <w:rFonts w:ascii="Arial Narrow" w:eastAsia="Times New Roman" w:hAnsi="Arial Narrow"/>
                <w:color w:val="000000"/>
              </w:rPr>
            </w:pPr>
            <w:r>
              <w:rPr>
                <w:rFonts w:ascii="Arial Narrow" w:eastAsia="Times New Roman" w:hAnsi="Arial Narrow"/>
                <w:color w:val="000000"/>
              </w:rPr>
              <w:t>2004.09.01.- 2006.08.31.****</w:t>
            </w:r>
          </w:p>
        </w:tc>
        <w:tc>
          <w:tcPr>
            <w:tcW w:w="1205" w:type="dxa"/>
            <w:tcBorders>
              <w:top w:val="nil"/>
              <w:left w:val="single" w:sz="8" w:space="0" w:color="auto"/>
              <w:bottom w:val="single" w:sz="4" w:space="0" w:color="auto"/>
              <w:right w:val="single" w:sz="4"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p>
        </w:tc>
        <w:tc>
          <w:tcPr>
            <w:tcW w:w="1232" w:type="dxa"/>
            <w:tcBorders>
              <w:top w:val="nil"/>
              <w:left w:val="nil"/>
              <w:bottom w:val="single" w:sz="4" w:space="0" w:color="auto"/>
              <w:right w:val="single" w:sz="8"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p>
        </w:tc>
        <w:tc>
          <w:tcPr>
            <w:tcW w:w="1762" w:type="dxa"/>
            <w:tcBorders>
              <w:top w:val="nil"/>
              <w:left w:val="nil"/>
              <w:bottom w:val="single" w:sz="4" w:space="0" w:color="auto"/>
              <w:right w:val="single" w:sz="8" w:space="0" w:color="auto"/>
            </w:tcBorders>
            <w:shd w:val="clear" w:color="000000" w:fill="D9D9D9"/>
            <w:vAlign w:val="center"/>
          </w:tcPr>
          <w:p w:rsidR="004B597E" w:rsidRPr="000F283C" w:rsidRDefault="004B597E" w:rsidP="006F1C40">
            <w:pPr>
              <w:jc w:val="center"/>
              <w:rPr>
                <w:rFonts w:ascii="Arial Narrow" w:eastAsia="Times New Roman" w:hAnsi="Arial Narrow"/>
                <w:b/>
                <w:bCs/>
                <w:color w:val="000000"/>
              </w:rPr>
            </w:pPr>
            <w:r w:rsidRPr="000F283C">
              <w:rPr>
                <w:rFonts w:ascii="Arial Narrow" w:eastAsia="Times New Roman" w:hAnsi="Arial Narrow"/>
                <w:b/>
                <w:bCs/>
                <w:color w:val="000000"/>
              </w:rPr>
              <w:t>középfokú komplex angol, német, francia, orosz, olasz, spanyol vagy portugál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nil"/>
              <w:left w:val="nil"/>
              <w:bottom w:val="single" w:sz="4" w:space="0" w:color="auto"/>
              <w:right w:val="single" w:sz="8"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r w:rsidRPr="000F283C">
              <w:rPr>
                <w:rFonts w:ascii="Arial Narrow" w:eastAsia="Times New Roman" w:hAnsi="Arial Narrow"/>
                <w:color w:val="000000"/>
              </w:rPr>
              <w:t>2005. évi CXXXIX. törvény (Ftv.), illetve 2011. évi CCIV. törvény (Nftv.) és OE TVSz alapján</w:t>
            </w:r>
          </w:p>
        </w:tc>
      </w:tr>
      <w:tr w:rsidR="004B597E" w:rsidRPr="000F283C" w:rsidTr="006F1C40">
        <w:trPr>
          <w:trHeight w:val="900"/>
        </w:trPr>
        <w:tc>
          <w:tcPr>
            <w:tcW w:w="1141" w:type="dxa"/>
            <w:tcBorders>
              <w:top w:val="nil"/>
              <w:left w:val="single" w:sz="8" w:space="0" w:color="auto"/>
              <w:bottom w:val="single" w:sz="4" w:space="0" w:color="auto"/>
              <w:right w:val="single" w:sz="4"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r>
              <w:rPr>
                <w:rFonts w:ascii="Arial Narrow" w:eastAsia="Times New Roman" w:hAnsi="Arial Narrow"/>
                <w:color w:val="000000"/>
              </w:rPr>
              <w:t>alapképzés</w:t>
            </w:r>
          </w:p>
        </w:tc>
        <w:tc>
          <w:tcPr>
            <w:tcW w:w="1471" w:type="dxa"/>
            <w:tcBorders>
              <w:top w:val="nil"/>
              <w:left w:val="nil"/>
              <w:bottom w:val="single" w:sz="4" w:space="0" w:color="auto"/>
              <w:right w:val="nil"/>
            </w:tcBorders>
            <w:shd w:val="clear" w:color="auto" w:fill="auto"/>
            <w:vAlign w:val="center"/>
          </w:tcPr>
          <w:p w:rsidR="004B597E" w:rsidRPr="000F283C" w:rsidRDefault="004B597E" w:rsidP="006F1C40">
            <w:pPr>
              <w:jc w:val="center"/>
              <w:rPr>
                <w:rFonts w:ascii="Arial Narrow" w:eastAsia="Times New Roman" w:hAnsi="Arial Narrow"/>
                <w:color w:val="000000"/>
              </w:rPr>
            </w:pPr>
            <w:r>
              <w:rPr>
                <w:rFonts w:ascii="Arial Narrow" w:eastAsia="Times New Roman" w:hAnsi="Arial Narrow"/>
                <w:color w:val="000000"/>
              </w:rPr>
              <w:t>2004.09.01.- 2006.08.31.****</w:t>
            </w:r>
          </w:p>
        </w:tc>
        <w:tc>
          <w:tcPr>
            <w:tcW w:w="1205" w:type="dxa"/>
            <w:tcBorders>
              <w:top w:val="nil"/>
              <w:left w:val="single" w:sz="8" w:space="0" w:color="auto"/>
              <w:bottom w:val="single" w:sz="4" w:space="0" w:color="auto"/>
              <w:right w:val="single" w:sz="4"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p>
        </w:tc>
        <w:tc>
          <w:tcPr>
            <w:tcW w:w="1232" w:type="dxa"/>
            <w:tcBorders>
              <w:top w:val="nil"/>
              <w:left w:val="nil"/>
              <w:bottom w:val="single" w:sz="4" w:space="0" w:color="auto"/>
              <w:right w:val="single" w:sz="8"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r>
              <w:rPr>
                <w:rFonts w:ascii="Arial Narrow" w:eastAsia="Times New Roman" w:hAnsi="Arial Narrow"/>
                <w:color w:val="000000"/>
              </w:rPr>
              <w:t>2016.01.01-től</w:t>
            </w:r>
          </w:p>
        </w:tc>
        <w:tc>
          <w:tcPr>
            <w:tcW w:w="1762" w:type="dxa"/>
            <w:tcBorders>
              <w:top w:val="nil"/>
              <w:left w:val="nil"/>
              <w:bottom w:val="single" w:sz="4" w:space="0" w:color="auto"/>
              <w:right w:val="single" w:sz="8" w:space="0" w:color="auto"/>
            </w:tcBorders>
            <w:shd w:val="clear" w:color="000000" w:fill="D9D9D9"/>
            <w:vAlign w:val="center"/>
          </w:tcPr>
          <w:p w:rsidR="004B597E" w:rsidRPr="000F283C" w:rsidRDefault="004B597E" w:rsidP="006F1C40">
            <w:pPr>
              <w:jc w:val="center"/>
              <w:rPr>
                <w:rFonts w:ascii="Arial Narrow" w:eastAsia="Times New Roman" w:hAnsi="Arial Narrow"/>
                <w:b/>
                <w:bCs/>
                <w:color w:val="000000"/>
              </w:rPr>
            </w:pPr>
            <w:r w:rsidRPr="000F283C">
              <w:rPr>
                <w:rFonts w:ascii="Arial Narrow" w:eastAsia="Times New Roman" w:hAnsi="Arial Narrow"/>
                <w:b/>
                <w:bCs/>
                <w:color w:val="000000"/>
              </w:rPr>
              <w:t>középfokú komplex bármely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nil"/>
              <w:left w:val="nil"/>
              <w:bottom w:val="single" w:sz="4" w:space="0" w:color="auto"/>
              <w:right w:val="single" w:sz="8" w:space="0" w:color="auto"/>
            </w:tcBorders>
            <w:shd w:val="clear" w:color="auto" w:fill="auto"/>
            <w:vAlign w:val="center"/>
          </w:tcPr>
          <w:p w:rsidR="004B597E" w:rsidRPr="000F283C" w:rsidRDefault="004B597E" w:rsidP="006F1C40">
            <w:pPr>
              <w:jc w:val="center"/>
              <w:rPr>
                <w:rFonts w:ascii="Arial Narrow" w:eastAsia="Times New Roman" w:hAnsi="Arial Narrow"/>
                <w:color w:val="000000"/>
              </w:rPr>
            </w:pPr>
            <w:r w:rsidRPr="000F283C">
              <w:rPr>
                <w:rFonts w:ascii="Arial Narrow" w:eastAsia="Times New Roman" w:hAnsi="Arial Narrow"/>
                <w:color w:val="000000"/>
              </w:rPr>
              <w:t>2005. évi CXXXIX. törvény (Ftv.), illetve 2011. évi CCIV. törvény (Nftv.) és OE TVSz alapján</w:t>
            </w:r>
          </w:p>
        </w:tc>
      </w:tr>
      <w:tr w:rsidR="004B597E" w:rsidRPr="000F283C" w:rsidTr="006F1C40">
        <w:trPr>
          <w:trHeight w:val="900"/>
        </w:trPr>
        <w:tc>
          <w:tcPr>
            <w:tcW w:w="1141"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alapképzés</w:t>
            </w:r>
          </w:p>
        </w:tc>
        <w:tc>
          <w:tcPr>
            <w:tcW w:w="1471" w:type="dxa"/>
            <w:tcBorders>
              <w:top w:val="nil"/>
              <w:left w:val="nil"/>
              <w:bottom w:val="single" w:sz="4"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2006.09.01.-2016.08.31. ****</w:t>
            </w:r>
          </w:p>
        </w:tc>
        <w:tc>
          <w:tcPr>
            <w:tcW w:w="1205"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232"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76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középfokú komplex angol, német, francia, orosz, olasz, spanyol vagy portugál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nil"/>
              <w:left w:val="nil"/>
              <w:bottom w:val="single" w:sz="4"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2005. évi CXXXIX. törvény (Ftv.), illetve 2011. évi CCIV. törvény (Nftv.) és OE TVSz alapján</w:t>
            </w:r>
          </w:p>
        </w:tc>
      </w:tr>
      <w:tr w:rsidR="004B597E" w:rsidRPr="000F283C" w:rsidTr="006F1C40">
        <w:trPr>
          <w:trHeight w:val="600"/>
        </w:trPr>
        <w:tc>
          <w:tcPr>
            <w:tcW w:w="1141" w:type="dxa"/>
            <w:tcBorders>
              <w:top w:val="nil"/>
              <w:left w:val="single" w:sz="8" w:space="0" w:color="auto"/>
              <w:bottom w:val="nil"/>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alapképzés</w:t>
            </w:r>
          </w:p>
        </w:tc>
        <w:tc>
          <w:tcPr>
            <w:tcW w:w="1471" w:type="dxa"/>
            <w:tcBorders>
              <w:top w:val="nil"/>
              <w:left w:val="nil"/>
              <w:bottom w:val="single" w:sz="4"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2006.09.01.-2016.08.31. ****</w:t>
            </w:r>
          </w:p>
        </w:tc>
        <w:tc>
          <w:tcPr>
            <w:tcW w:w="1205" w:type="dxa"/>
            <w:tcBorders>
              <w:top w:val="nil"/>
              <w:left w:val="single" w:sz="8" w:space="0" w:color="auto"/>
              <w:bottom w:val="single" w:sz="4"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232" w:type="dxa"/>
            <w:tcBorders>
              <w:top w:val="nil"/>
              <w:left w:val="nil"/>
              <w:bottom w:val="single" w:sz="4"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2016.01.01-t</w:t>
            </w:r>
            <w:r w:rsidRPr="000F283C">
              <w:rPr>
                <w:rFonts w:ascii="Arial Narrow" w:eastAsia="Times New Roman" w:hAnsi="Arial Narrow" w:cs="Times New Roman"/>
                <w:color w:val="000000"/>
              </w:rPr>
              <w:t>ő</w:t>
            </w:r>
            <w:r w:rsidRPr="000F283C">
              <w:rPr>
                <w:rFonts w:ascii="Arial Narrow" w:eastAsia="Times New Roman" w:hAnsi="Arial Narrow"/>
                <w:color w:val="000000"/>
              </w:rPr>
              <w:t>l</w:t>
            </w:r>
          </w:p>
        </w:tc>
        <w:tc>
          <w:tcPr>
            <w:tcW w:w="1762" w:type="dxa"/>
            <w:tcBorders>
              <w:top w:val="nil"/>
              <w:left w:val="nil"/>
              <w:bottom w:val="nil"/>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középfokú komplex bármely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nil"/>
              <w:left w:val="nil"/>
              <w:bottom w:val="nil"/>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2011. évi CCIV. törvény (Nftv.) alapján és OE TVSZ alapján</w:t>
            </w:r>
          </w:p>
        </w:tc>
      </w:tr>
      <w:tr w:rsidR="004B597E" w:rsidRPr="000F283C" w:rsidTr="006F1C40">
        <w:trPr>
          <w:trHeight w:val="615"/>
        </w:trPr>
        <w:tc>
          <w:tcPr>
            <w:tcW w:w="114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alapképzés</w:t>
            </w:r>
          </w:p>
        </w:tc>
        <w:tc>
          <w:tcPr>
            <w:tcW w:w="1471" w:type="dxa"/>
            <w:tcBorders>
              <w:top w:val="nil"/>
              <w:left w:val="nil"/>
              <w:bottom w:val="single" w:sz="8" w:space="0" w:color="auto"/>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2016.09.01-t</w:t>
            </w:r>
            <w:r w:rsidRPr="000F283C">
              <w:rPr>
                <w:rFonts w:ascii="Arial Narrow" w:eastAsia="Times New Roman" w:hAnsi="Arial Narrow" w:cs="Times New Roman"/>
                <w:color w:val="000000"/>
              </w:rPr>
              <w:t>ő</w:t>
            </w:r>
            <w:r w:rsidRPr="000F283C">
              <w:rPr>
                <w:rFonts w:ascii="Arial Narrow" w:eastAsia="Times New Roman" w:hAnsi="Arial Narrow"/>
                <w:color w:val="000000"/>
              </w:rPr>
              <w:t>l</w:t>
            </w:r>
          </w:p>
        </w:tc>
        <w:tc>
          <w:tcPr>
            <w:tcW w:w="1205" w:type="dxa"/>
            <w:tcBorders>
              <w:top w:val="nil"/>
              <w:left w:val="single" w:sz="8" w:space="0" w:color="auto"/>
              <w:bottom w:val="single" w:sz="8" w:space="0" w:color="auto"/>
              <w:right w:val="single" w:sz="4"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232" w:type="dxa"/>
            <w:tcBorders>
              <w:top w:val="nil"/>
              <w:left w:val="nil"/>
              <w:bottom w:val="single" w:sz="8"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 </w:t>
            </w:r>
          </w:p>
        </w:tc>
        <w:tc>
          <w:tcPr>
            <w:tcW w:w="1762" w:type="dxa"/>
            <w:tcBorders>
              <w:top w:val="single" w:sz="4" w:space="0" w:color="auto"/>
              <w:left w:val="nil"/>
              <w:bottom w:val="single" w:sz="8" w:space="0" w:color="auto"/>
              <w:right w:val="single" w:sz="8" w:space="0" w:color="auto"/>
            </w:tcBorders>
            <w:shd w:val="clear" w:color="000000" w:fill="D9D9D9"/>
            <w:vAlign w:val="center"/>
            <w:hideMark/>
          </w:tcPr>
          <w:p w:rsidR="004B597E" w:rsidRPr="000F283C" w:rsidRDefault="004B597E" w:rsidP="006C7950">
            <w:pPr>
              <w:jc w:val="center"/>
              <w:rPr>
                <w:rFonts w:ascii="Arial Narrow" w:eastAsia="Times New Roman" w:hAnsi="Arial Narrow"/>
                <w:b/>
                <w:bCs/>
                <w:color w:val="000000"/>
              </w:rPr>
            </w:pPr>
            <w:r w:rsidRPr="000F283C">
              <w:rPr>
                <w:rFonts w:ascii="Arial Narrow" w:eastAsia="Times New Roman" w:hAnsi="Arial Narrow"/>
                <w:b/>
                <w:bCs/>
                <w:color w:val="000000"/>
              </w:rPr>
              <w:t>középfokú komplex bármely nyelvb</w:t>
            </w:r>
            <w:r w:rsidRPr="000F283C">
              <w:rPr>
                <w:rFonts w:ascii="Arial Narrow" w:eastAsia="Times New Roman" w:hAnsi="Arial Narrow" w:cs="Times New Roman"/>
                <w:b/>
                <w:bCs/>
                <w:color w:val="000000"/>
              </w:rPr>
              <w:t>ő</w:t>
            </w:r>
            <w:r w:rsidRPr="000F283C">
              <w:rPr>
                <w:rFonts w:ascii="Arial Narrow" w:eastAsia="Times New Roman" w:hAnsi="Arial Narrow"/>
                <w:b/>
                <w:bCs/>
                <w:color w:val="000000"/>
              </w:rPr>
              <w:t>l</w:t>
            </w:r>
          </w:p>
        </w:tc>
        <w:tc>
          <w:tcPr>
            <w:tcW w:w="2261" w:type="dxa"/>
            <w:tcBorders>
              <w:top w:val="single" w:sz="4" w:space="0" w:color="auto"/>
              <w:left w:val="nil"/>
              <w:bottom w:val="single" w:sz="8" w:space="0" w:color="auto"/>
              <w:right w:val="single" w:sz="8" w:space="0" w:color="auto"/>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r w:rsidRPr="000F283C">
              <w:rPr>
                <w:rFonts w:ascii="Arial Narrow" w:eastAsia="Times New Roman" w:hAnsi="Arial Narrow"/>
                <w:color w:val="000000"/>
              </w:rPr>
              <w:t>2011. évi CCIV. törvény (Nftv.) alapján</w:t>
            </w:r>
          </w:p>
        </w:tc>
      </w:tr>
      <w:tr w:rsidR="004B597E" w:rsidRPr="000F283C" w:rsidTr="00EC5B86">
        <w:trPr>
          <w:trHeight w:val="143"/>
        </w:trPr>
        <w:tc>
          <w:tcPr>
            <w:tcW w:w="1141" w:type="dxa"/>
            <w:tcBorders>
              <w:top w:val="nil"/>
              <w:left w:val="nil"/>
              <w:bottom w:val="nil"/>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p>
        </w:tc>
        <w:tc>
          <w:tcPr>
            <w:tcW w:w="1471" w:type="dxa"/>
            <w:tcBorders>
              <w:top w:val="nil"/>
              <w:left w:val="nil"/>
              <w:bottom w:val="nil"/>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p>
        </w:tc>
        <w:tc>
          <w:tcPr>
            <w:tcW w:w="1205" w:type="dxa"/>
            <w:tcBorders>
              <w:top w:val="nil"/>
              <w:left w:val="nil"/>
              <w:bottom w:val="nil"/>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p>
        </w:tc>
        <w:tc>
          <w:tcPr>
            <w:tcW w:w="1232" w:type="dxa"/>
            <w:tcBorders>
              <w:top w:val="nil"/>
              <w:left w:val="nil"/>
              <w:bottom w:val="nil"/>
              <w:right w:val="nil"/>
            </w:tcBorders>
            <w:shd w:val="clear" w:color="auto" w:fill="auto"/>
            <w:vAlign w:val="center"/>
            <w:hideMark/>
          </w:tcPr>
          <w:p w:rsidR="004B597E" w:rsidRPr="000F283C" w:rsidRDefault="004B597E" w:rsidP="006C7950">
            <w:pPr>
              <w:jc w:val="center"/>
              <w:rPr>
                <w:rFonts w:ascii="Arial Narrow" w:eastAsia="Times New Roman" w:hAnsi="Arial Narrow"/>
                <w:color w:val="000000"/>
              </w:rPr>
            </w:pPr>
          </w:p>
        </w:tc>
        <w:tc>
          <w:tcPr>
            <w:tcW w:w="1762" w:type="dxa"/>
            <w:tcBorders>
              <w:top w:val="nil"/>
              <w:left w:val="nil"/>
              <w:bottom w:val="nil"/>
              <w:right w:val="nil"/>
            </w:tcBorders>
            <w:shd w:val="clear" w:color="auto" w:fill="auto"/>
            <w:vAlign w:val="center"/>
            <w:hideMark/>
          </w:tcPr>
          <w:p w:rsidR="004B597E" w:rsidRPr="000F283C" w:rsidRDefault="004B597E" w:rsidP="006C7950">
            <w:pPr>
              <w:jc w:val="center"/>
              <w:rPr>
                <w:rFonts w:ascii="Arial Narrow" w:eastAsia="Times New Roman" w:hAnsi="Arial Narrow"/>
                <w:b/>
                <w:bCs/>
                <w:color w:val="000000"/>
              </w:rPr>
            </w:pPr>
          </w:p>
        </w:tc>
        <w:tc>
          <w:tcPr>
            <w:tcW w:w="2261" w:type="dxa"/>
            <w:tcBorders>
              <w:top w:val="nil"/>
              <w:left w:val="nil"/>
              <w:bottom w:val="nil"/>
              <w:right w:val="nil"/>
            </w:tcBorders>
            <w:shd w:val="clear" w:color="auto" w:fill="auto"/>
            <w:vAlign w:val="bottom"/>
            <w:hideMark/>
          </w:tcPr>
          <w:p w:rsidR="004B597E" w:rsidRPr="000F283C" w:rsidRDefault="004B597E" w:rsidP="006C7950">
            <w:pPr>
              <w:jc w:val="center"/>
              <w:rPr>
                <w:rFonts w:ascii="Arial Narrow" w:eastAsia="Times New Roman" w:hAnsi="Arial Narrow"/>
                <w:color w:val="000000"/>
              </w:rPr>
            </w:pPr>
          </w:p>
        </w:tc>
      </w:tr>
      <w:tr w:rsidR="004B597E" w:rsidRPr="00EC5B86" w:rsidTr="006F1C40">
        <w:trPr>
          <w:trHeight w:val="285"/>
        </w:trPr>
        <w:tc>
          <w:tcPr>
            <w:tcW w:w="9072" w:type="dxa"/>
            <w:gridSpan w:val="6"/>
            <w:tcBorders>
              <w:top w:val="nil"/>
              <w:left w:val="nil"/>
              <w:bottom w:val="nil"/>
              <w:right w:val="nil"/>
            </w:tcBorders>
            <w:shd w:val="clear" w:color="auto" w:fill="auto"/>
            <w:vAlign w:val="center"/>
            <w:hideMark/>
          </w:tcPr>
          <w:p w:rsidR="004B597E" w:rsidRPr="00EC5B86" w:rsidRDefault="004B597E" w:rsidP="00EC5B86">
            <w:pPr>
              <w:jc w:val="both"/>
              <w:rPr>
                <w:rFonts w:ascii="Arial Narrow" w:eastAsia="Times New Roman" w:hAnsi="Arial Narrow"/>
                <w:color w:val="000000"/>
                <w:sz w:val="18"/>
                <w:szCs w:val="18"/>
              </w:rPr>
            </w:pPr>
            <w:r w:rsidRPr="00EC5B86">
              <w:rPr>
                <w:rFonts w:ascii="Arial Narrow" w:eastAsia="Times New Roman" w:hAnsi="Arial Narrow"/>
                <w:color w:val="000000"/>
                <w:sz w:val="18"/>
                <w:szCs w:val="18"/>
              </w:rPr>
              <w:t>* A felvételt követ</w:t>
            </w:r>
            <w:r w:rsidRPr="00EC5B86">
              <w:rPr>
                <w:rFonts w:ascii="Arial Narrow" w:eastAsia="Times New Roman" w:hAnsi="Arial Narrow" w:cs="Times New Roman"/>
                <w:color w:val="000000"/>
                <w:sz w:val="18"/>
                <w:szCs w:val="18"/>
              </w:rPr>
              <w:t>ő</w:t>
            </w:r>
            <w:r w:rsidRPr="00EC5B86">
              <w:rPr>
                <w:rFonts w:ascii="Arial Narrow" w:eastAsia="Times New Roman" w:hAnsi="Arial Narrow"/>
                <w:color w:val="000000"/>
                <w:sz w:val="18"/>
                <w:szCs w:val="18"/>
              </w:rPr>
              <w:t xml:space="preserve"> beiratkoz</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 xml:space="preserve">s, </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tv</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telt k</w:t>
            </w:r>
            <w:r w:rsidRPr="00EC5B86">
              <w:rPr>
                <w:rFonts w:ascii="Arial Narrow" w:eastAsia="Times New Roman" w:hAnsi="Arial Narrow" w:cs="Bauhaus 93"/>
                <w:color w:val="000000"/>
                <w:sz w:val="18"/>
                <w:szCs w:val="18"/>
              </w:rPr>
              <w:t>ö</w:t>
            </w:r>
            <w:r w:rsidRPr="00EC5B86">
              <w:rPr>
                <w:rFonts w:ascii="Arial Narrow" w:eastAsia="Times New Roman" w:hAnsi="Arial Narrow"/>
                <w:color w:val="000000"/>
                <w:sz w:val="18"/>
                <w:szCs w:val="18"/>
              </w:rPr>
              <w:t>vet</w:t>
            </w:r>
            <w:r w:rsidRPr="00EC5B86">
              <w:rPr>
                <w:rFonts w:ascii="Arial Narrow" w:eastAsia="Times New Roman" w:hAnsi="Arial Narrow" w:cs="Times New Roman"/>
                <w:color w:val="000000"/>
                <w:sz w:val="18"/>
                <w:szCs w:val="18"/>
              </w:rPr>
              <w:t>ő</w:t>
            </w:r>
            <w:r w:rsidRPr="00EC5B86">
              <w:rPr>
                <w:rFonts w:ascii="Arial Narrow" w:eastAsia="Times New Roman" w:hAnsi="Arial Narrow"/>
                <w:color w:val="000000"/>
                <w:sz w:val="18"/>
                <w:szCs w:val="18"/>
              </w:rPr>
              <w:t xml:space="preserve"> beiratkoz</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s, p</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rhuzamos k</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pz</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sre t</w:t>
            </w:r>
            <w:r w:rsidRPr="00EC5B86">
              <w:rPr>
                <w:rFonts w:ascii="Arial Narrow" w:eastAsia="Times New Roman" w:hAnsi="Arial Narrow" w:cs="Bauhaus 93"/>
                <w:color w:val="000000"/>
                <w:sz w:val="18"/>
                <w:szCs w:val="18"/>
              </w:rPr>
              <w:t>ö</w:t>
            </w:r>
            <w:r w:rsidRPr="00EC5B86">
              <w:rPr>
                <w:rFonts w:ascii="Arial Narrow" w:eastAsia="Times New Roman" w:hAnsi="Arial Narrow"/>
                <w:color w:val="000000"/>
                <w:sz w:val="18"/>
                <w:szCs w:val="18"/>
              </w:rPr>
              <w:t>rt</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n</w:t>
            </w:r>
            <w:r w:rsidRPr="00EC5B86">
              <w:rPr>
                <w:rFonts w:ascii="Arial Narrow" w:eastAsia="Times New Roman" w:hAnsi="Arial Narrow" w:cs="Times New Roman"/>
                <w:color w:val="000000"/>
                <w:sz w:val="18"/>
                <w:szCs w:val="18"/>
              </w:rPr>
              <w:t>ő</w:t>
            </w:r>
            <w:r w:rsidRPr="00EC5B86">
              <w:rPr>
                <w:rFonts w:ascii="Arial Narrow" w:eastAsia="Times New Roman" w:hAnsi="Arial Narrow"/>
                <w:color w:val="000000"/>
                <w:sz w:val="18"/>
                <w:szCs w:val="18"/>
              </w:rPr>
              <w:t xml:space="preserve"> felv</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telt k</w:t>
            </w:r>
            <w:r w:rsidRPr="00EC5B86">
              <w:rPr>
                <w:rFonts w:ascii="Arial Narrow" w:eastAsia="Times New Roman" w:hAnsi="Arial Narrow" w:cs="Bauhaus 93"/>
                <w:color w:val="000000"/>
                <w:sz w:val="18"/>
                <w:szCs w:val="18"/>
              </w:rPr>
              <w:t>ö</w:t>
            </w:r>
            <w:r w:rsidRPr="00EC5B86">
              <w:rPr>
                <w:rFonts w:ascii="Arial Narrow" w:eastAsia="Times New Roman" w:hAnsi="Arial Narrow"/>
                <w:color w:val="000000"/>
                <w:sz w:val="18"/>
                <w:szCs w:val="18"/>
              </w:rPr>
              <w:t>vet</w:t>
            </w:r>
            <w:r w:rsidRPr="00EC5B86">
              <w:rPr>
                <w:rFonts w:ascii="Arial Narrow" w:eastAsia="Times New Roman" w:hAnsi="Arial Narrow" w:cs="Times New Roman"/>
                <w:color w:val="000000"/>
                <w:sz w:val="18"/>
                <w:szCs w:val="18"/>
              </w:rPr>
              <w:t>ő</w:t>
            </w:r>
            <w:r w:rsidRPr="00EC5B86">
              <w:rPr>
                <w:rFonts w:ascii="Arial Narrow" w:eastAsia="Times New Roman" w:hAnsi="Arial Narrow"/>
                <w:color w:val="000000"/>
                <w:sz w:val="18"/>
                <w:szCs w:val="18"/>
              </w:rPr>
              <w:t xml:space="preserve"> beiratkoz</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s vagy elbocs</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t</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st k</w:t>
            </w:r>
            <w:r w:rsidRPr="00EC5B86">
              <w:rPr>
                <w:rFonts w:ascii="Arial Narrow" w:eastAsia="Times New Roman" w:hAnsi="Arial Narrow" w:cs="Bauhaus 93"/>
                <w:color w:val="000000"/>
                <w:sz w:val="18"/>
                <w:szCs w:val="18"/>
              </w:rPr>
              <w:t>ö</w:t>
            </w:r>
            <w:r w:rsidRPr="00EC5B86">
              <w:rPr>
                <w:rFonts w:ascii="Arial Narrow" w:eastAsia="Times New Roman" w:hAnsi="Arial Narrow"/>
                <w:color w:val="000000"/>
                <w:sz w:val="18"/>
                <w:szCs w:val="18"/>
              </w:rPr>
              <w:t>vet</w:t>
            </w:r>
            <w:r w:rsidRPr="00EC5B86">
              <w:rPr>
                <w:rFonts w:ascii="Arial Narrow" w:eastAsia="Times New Roman" w:hAnsi="Arial Narrow" w:cs="Times New Roman"/>
                <w:color w:val="000000"/>
                <w:sz w:val="18"/>
                <w:szCs w:val="18"/>
              </w:rPr>
              <w:t>ő</w:t>
            </w:r>
            <w:r w:rsidRPr="00EC5B86">
              <w:rPr>
                <w:rFonts w:ascii="Arial Narrow" w:eastAsia="Times New Roman" w:hAnsi="Arial Narrow"/>
                <w:color w:val="000000"/>
                <w:sz w:val="18"/>
                <w:szCs w:val="18"/>
              </w:rPr>
              <w:t xml:space="preserve"> visszairatkoz</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s d</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tuma</w:t>
            </w:r>
          </w:p>
        </w:tc>
      </w:tr>
      <w:tr w:rsidR="004B597E" w:rsidRPr="00EC5B86" w:rsidTr="006F1C40">
        <w:trPr>
          <w:trHeight w:val="285"/>
        </w:trPr>
        <w:tc>
          <w:tcPr>
            <w:tcW w:w="9072" w:type="dxa"/>
            <w:gridSpan w:val="6"/>
            <w:tcBorders>
              <w:top w:val="nil"/>
              <w:left w:val="nil"/>
              <w:bottom w:val="nil"/>
              <w:right w:val="nil"/>
            </w:tcBorders>
            <w:shd w:val="clear" w:color="auto" w:fill="auto"/>
            <w:vAlign w:val="center"/>
            <w:hideMark/>
          </w:tcPr>
          <w:p w:rsidR="004B597E" w:rsidRPr="00EC5B86" w:rsidRDefault="004B597E" w:rsidP="00EC5B86">
            <w:pPr>
              <w:jc w:val="both"/>
              <w:rPr>
                <w:rFonts w:ascii="Arial Narrow" w:eastAsia="Times New Roman" w:hAnsi="Arial Narrow"/>
                <w:color w:val="000000"/>
                <w:sz w:val="18"/>
                <w:szCs w:val="18"/>
              </w:rPr>
            </w:pPr>
            <w:r w:rsidRPr="00EC5B86">
              <w:rPr>
                <w:rFonts w:ascii="Arial Narrow" w:eastAsia="Times New Roman" w:hAnsi="Arial Narrow"/>
                <w:color w:val="000000"/>
                <w:sz w:val="18"/>
                <w:szCs w:val="18"/>
              </w:rPr>
              <w:t>** Hagyományos (nem kreditrendszer</w:t>
            </w:r>
            <w:r w:rsidRPr="00EC5B86">
              <w:rPr>
                <w:rFonts w:ascii="Arial Narrow" w:eastAsia="Times New Roman" w:hAnsi="Arial Narrow" w:cs="Times New Roman"/>
                <w:color w:val="000000"/>
                <w:sz w:val="18"/>
                <w:szCs w:val="18"/>
              </w:rPr>
              <w:t>ű</w:t>
            </w:r>
            <w:r w:rsidRPr="00EC5B86">
              <w:rPr>
                <w:rFonts w:ascii="Arial Narrow" w:eastAsia="Times New Roman" w:hAnsi="Arial Narrow"/>
                <w:color w:val="000000"/>
                <w:sz w:val="18"/>
                <w:szCs w:val="18"/>
              </w:rPr>
              <w:t>) vagy k</w:t>
            </w:r>
            <w:r w:rsidRPr="00EC5B86">
              <w:rPr>
                <w:rFonts w:ascii="Arial Narrow" w:eastAsia="Times New Roman" w:hAnsi="Arial Narrow" w:cs="Bauhaus 93"/>
                <w:color w:val="000000"/>
                <w:sz w:val="18"/>
                <w:szCs w:val="18"/>
              </w:rPr>
              <w:t>í</w:t>
            </w:r>
            <w:r w:rsidRPr="00EC5B86">
              <w:rPr>
                <w:rFonts w:ascii="Arial Narrow" w:eastAsia="Times New Roman" w:hAnsi="Arial Narrow"/>
                <w:color w:val="000000"/>
                <w:sz w:val="18"/>
                <w:szCs w:val="18"/>
              </w:rPr>
              <w:t>s</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rleti kreditrendszer</w:t>
            </w:r>
            <w:r w:rsidRPr="00EC5B86">
              <w:rPr>
                <w:rFonts w:ascii="Arial Narrow" w:eastAsia="Times New Roman" w:hAnsi="Arial Narrow" w:cs="Times New Roman"/>
                <w:color w:val="000000"/>
                <w:sz w:val="18"/>
                <w:szCs w:val="18"/>
              </w:rPr>
              <w:t>ű</w:t>
            </w:r>
            <w:r w:rsidRPr="00EC5B86">
              <w:rPr>
                <w:rFonts w:ascii="Arial Narrow" w:eastAsia="Times New Roman" w:hAnsi="Arial Narrow"/>
                <w:color w:val="000000"/>
                <w:sz w:val="18"/>
                <w:szCs w:val="18"/>
              </w:rPr>
              <w:t xml:space="preserve"> k</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pz</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s</w:t>
            </w:r>
          </w:p>
        </w:tc>
      </w:tr>
      <w:tr w:rsidR="004B597E" w:rsidRPr="00EC5B86" w:rsidTr="006F1C40">
        <w:trPr>
          <w:trHeight w:val="285"/>
        </w:trPr>
        <w:tc>
          <w:tcPr>
            <w:tcW w:w="9072" w:type="dxa"/>
            <w:gridSpan w:val="6"/>
            <w:tcBorders>
              <w:top w:val="nil"/>
              <w:left w:val="nil"/>
              <w:bottom w:val="nil"/>
              <w:right w:val="nil"/>
            </w:tcBorders>
            <w:shd w:val="clear" w:color="auto" w:fill="auto"/>
            <w:vAlign w:val="center"/>
            <w:hideMark/>
          </w:tcPr>
          <w:p w:rsidR="004B597E" w:rsidRPr="00EC5B86" w:rsidRDefault="004B597E" w:rsidP="00EC5B86">
            <w:pPr>
              <w:jc w:val="both"/>
              <w:rPr>
                <w:rFonts w:ascii="Arial Narrow" w:eastAsia="Times New Roman" w:hAnsi="Arial Narrow"/>
                <w:color w:val="000000"/>
                <w:sz w:val="18"/>
                <w:szCs w:val="18"/>
              </w:rPr>
            </w:pPr>
            <w:r w:rsidRPr="00EC5B86">
              <w:rPr>
                <w:rFonts w:ascii="Arial Narrow" w:eastAsia="Times New Roman" w:hAnsi="Arial Narrow"/>
                <w:color w:val="000000"/>
                <w:sz w:val="18"/>
                <w:szCs w:val="18"/>
              </w:rPr>
              <w:t>*** Kreditrendszer</w:t>
            </w:r>
            <w:r w:rsidRPr="00EC5B86">
              <w:rPr>
                <w:rFonts w:ascii="Arial Narrow" w:eastAsia="Times New Roman" w:hAnsi="Arial Narrow" w:cs="Times New Roman"/>
                <w:color w:val="000000"/>
                <w:sz w:val="18"/>
                <w:szCs w:val="18"/>
              </w:rPr>
              <w:t>ű</w:t>
            </w:r>
            <w:r w:rsidRPr="00EC5B86">
              <w:rPr>
                <w:rFonts w:ascii="Arial Narrow" w:eastAsia="Times New Roman" w:hAnsi="Arial Narrow"/>
                <w:color w:val="000000"/>
                <w:sz w:val="18"/>
                <w:szCs w:val="18"/>
              </w:rPr>
              <w:t xml:space="preserve"> k</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pz</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s</w:t>
            </w:r>
          </w:p>
        </w:tc>
      </w:tr>
      <w:tr w:rsidR="004B597E" w:rsidRPr="00EC5B86" w:rsidTr="006F1C40">
        <w:trPr>
          <w:trHeight w:val="285"/>
        </w:trPr>
        <w:tc>
          <w:tcPr>
            <w:tcW w:w="9072" w:type="dxa"/>
            <w:gridSpan w:val="6"/>
            <w:tcBorders>
              <w:top w:val="nil"/>
              <w:left w:val="nil"/>
              <w:bottom w:val="nil"/>
              <w:right w:val="nil"/>
            </w:tcBorders>
            <w:shd w:val="clear" w:color="auto" w:fill="auto"/>
            <w:vAlign w:val="center"/>
            <w:hideMark/>
          </w:tcPr>
          <w:p w:rsidR="004B597E" w:rsidRPr="00EC5B86" w:rsidRDefault="004B597E" w:rsidP="00EC5B86">
            <w:pPr>
              <w:jc w:val="both"/>
              <w:rPr>
                <w:rFonts w:ascii="Arial Narrow" w:eastAsia="Times New Roman" w:hAnsi="Arial Narrow"/>
                <w:color w:val="000000"/>
                <w:sz w:val="18"/>
                <w:szCs w:val="18"/>
              </w:rPr>
            </w:pPr>
            <w:r w:rsidRPr="00EC5B86">
              <w:rPr>
                <w:rFonts w:ascii="Arial Narrow" w:eastAsia="Times New Roman" w:hAnsi="Arial Narrow"/>
                <w:color w:val="000000"/>
                <w:sz w:val="18"/>
                <w:szCs w:val="18"/>
              </w:rPr>
              <w:t>**** 2006. el</w:t>
            </w:r>
            <w:r w:rsidRPr="00EC5B86">
              <w:rPr>
                <w:rFonts w:ascii="Arial Narrow" w:eastAsia="Times New Roman" w:hAnsi="Arial Narrow" w:cs="Times New Roman"/>
                <w:color w:val="000000"/>
                <w:sz w:val="18"/>
                <w:szCs w:val="18"/>
              </w:rPr>
              <w:t>ő</w:t>
            </w:r>
            <w:r w:rsidRPr="00EC5B86">
              <w:rPr>
                <w:rFonts w:ascii="Arial Narrow" w:eastAsia="Times New Roman" w:hAnsi="Arial Narrow"/>
                <w:color w:val="000000"/>
                <w:sz w:val="18"/>
                <w:szCs w:val="18"/>
              </w:rPr>
              <w:t>tt indult, k</w:t>
            </w:r>
            <w:r w:rsidRPr="00EC5B86">
              <w:rPr>
                <w:rFonts w:ascii="Arial Narrow" w:eastAsia="Times New Roman" w:hAnsi="Arial Narrow" w:cs="Bauhaus 93"/>
                <w:color w:val="000000"/>
                <w:sz w:val="18"/>
                <w:szCs w:val="18"/>
              </w:rPr>
              <w:t>í</w:t>
            </w:r>
            <w:r w:rsidRPr="00EC5B86">
              <w:rPr>
                <w:rFonts w:ascii="Arial Narrow" w:eastAsia="Times New Roman" w:hAnsi="Arial Narrow"/>
                <w:color w:val="000000"/>
                <w:sz w:val="18"/>
                <w:szCs w:val="18"/>
              </w:rPr>
              <w:t>s</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rleti BSc k</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pz</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skre is</w:t>
            </w:r>
          </w:p>
        </w:tc>
      </w:tr>
      <w:tr w:rsidR="004B597E" w:rsidRPr="00EC5B86" w:rsidTr="006F1C40">
        <w:trPr>
          <w:trHeight w:val="285"/>
        </w:trPr>
        <w:tc>
          <w:tcPr>
            <w:tcW w:w="9072" w:type="dxa"/>
            <w:gridSpan w:val="6"/>
            <w:tcBorders>
              <w:top w:val="nil"/>
              <w:left w:val="nil"/>
              <w:bottom w:val="nil"/>
              <w:right w:val="nil"/>
            </w:tcBorders>
            <w:shd w:val="clear" w:color="auto" w:fill="auto"/>
            <w:vAlign w:val="center"/>
            <w:hideMark/>
          </w:tcPr>
          <w:p w:rsidR="004B597E" w:rsidRPr="00EC5B86" w:rsidRDefault="004B597E" w:rsidP="00EC5B86">
            <w:pPr>
              <w:jc w:val="both"/>
              <w:rPr>
                <w:rFonts w:ascii="Arial Narrow" w:eastAsia="Times New Roman" w:hAnsi="Arial Narrow"/>
                <w:color w:val="000000"/>
                <w:sz w:val="18"/>
                <w:szCs w:val="18"/>
              </w:rPr>
            </w:pPr>
            <w:r w:rsidRPr="00EC5B86">
              <w:rPr>
                <w:rFonts w:ascii="Arial Narrow" w:eastAsia="Times New Roman" w:hAnsi="Arial Narrow"/>
                <w:color w:val="000000"/>
                <w:sz w:val="18"/>
                <w:szCs w:val="18"/>
              </w:rPr>
              <w:t>***** Ide értend</w:t>
            </w:r>
            <w:r w:rsidRPr="00EC5B86">
              <w:rPr>
                <w:rFonts w:ascii="Arial Narrow" w:eastAsia="Times New Roman" w:hAnsi="Arial Narrow" w:cs="Times New Roman"/>
                <w:color w:val="000000"/>
                <w:sz w:val="18"/>
                <w:szCs w:val="18"/>
              </w:rPr>
              <w:t>ő</w:t>
            </w:r>
            <w:r w:rsidRPr="00EC5B86">
              <w:rPr>
                <w:rFonts w:ascii="Arial Narrow" w:eastAsia="Times New Roman" w:hAnsi="Arial Narrow"/>
                <w:color w:val="000000"/>
                <w:sz w:val="18"/>
                <w:szCs w:val="18"/>
              </w:rPr>
              <w:t xml:space="preserve"> a nyelvvizsg</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val egyen</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rt</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k</w:t>
            </w:r>
            <w:r w:rsidRPr="00EC5B86">
              <w:rPr>
                <w:rFonts w:ascii="Arial Narrow" w:eastAsia="Times New Roman" w:hAnsi="Arial Narrow" w:cs="Times New Roman"/>
                <w:color w:val="000000"/>
                <w:sz w:val="18"/>
                <w:szCs w:val="18"/>
              </w:rPr>
              <w:t>ű</w:t>
            </w:r>
            <w:r w:rsidRPr="00EC5B86">
              <w:rPr>
                <w:rFonts w:ascii="Arial Narrow" w:eastAsia="Times New Roman" w:hAnsi="Arial Narrow"/>
                <w:color w:val="000000"/>
                <w:sz w:val="18"/>
                <w:szCs w:val="18"/>
              </w:rPr>
              <w:t xml:space="preserve"> dokumentum (</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retts</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gi, oklev</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l) vagy azt r</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szben kiv</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lt</w:t>
            </w:r>
            <w:r w:rsidRPr="00EC5B86">
              <w:rPr>
                <w:rFonts w:ascii="Arial Narrow" w:eastAsia="Times New Roman" w:hAnsi="Arial Narrow" w:cs="Bauhaus 93"/>
                <w:color w:val="000000"/>
                <w:sz w:val="18"/>
                <w:szCs w:val="18"/>
              </w:rPr>
              <w:t>ó</w:t>
            </w:r>
            <w:r w:rsidRPr="00EC5B86">
              <w:rPr>
                <w:rFonts w:ascii="Arial Narrow" w:eastAsia="Times New Roman" w:hAnsi="Arial Narrow"/>
                <w:color w:val="000000"/>
                <w:sz w:val="18"/>
                <w:szCs w:val="18"/>
              </w:rPr>
              <w:t xml:space="preserve"> (fogyat</w:t>
            </w:r>
            <w:r w:rsidRPr="00EC5B86">
              <w:rPr>
                <w:rFonts w:ascii="Arial Narrow" w:eastAsia="Times New Roman" w:hAnsi="Arial Narrow" w:cs="Bauhaus 93"/>
                <w:color w:val="000000"/>
                <w:sz w:val="18"/>
                <w:szCs w:val="18"/>
              </w:rPr>
              <w:t>é</w:t>
            </w:r>
            <w:r w:rsidRPr="00EC5B86">
              <w:rPr>
                <w:rFonts w:ascii="Arial Narrow" w:eastAsia="Times New Roman" w:hAnsi="Arial Narrow"/>
                <w:color w:val="000000"/>
                <w:sz w:val="18"/>
                <w:szCs w:val="18"/>
              </w:rPr>
              <w:t>koss</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gra tekintettel hozott) hat</w:t>
            </w:r>
            <w:r w:rsidRPr="00EC5B86">
              <w:rPr>
                <w:rFonts w:ascii="Arial Narrow" w:eastAsia="Times New Roman" w:hAnsi="Arial Narrow" w:cs="Bauhaus 93"/>
                <w:color w:val="000000"/>
                <w:sz w:val="18"/>
                <w:szCs w:val="18"/>
              </w:rPr>
              <w:t>á</w:t>
            </w:r>
            <w:r w:rsidRPr="00EC5B86">
              <w:rPr>
                <w:rFonts w:ascii="Arial Narrow" w:eastAsia="Times New Roman" w:hAnsi="Arial Narrow"/>
                <w:color w:val="000000"/>
                <w:sz w:val="18"/>
                <w:szCs w:val="18"/>
              </w:rPr>
              <w:t>rozat</w:t>
            </w:r>
          </w:p>
        </w:tc>
      </w:tr>
    </w:tbl>
    <w:p w:rsidR="004B597E" w:rsidRDefault="004B597E" w:rsidP="00AB13DF">
      <w:pPr>
        <w:spacing w:line="360" w:lineRule="auto"/>
        <w:jc w:val="right"/>
        <w:rPr>
          <w:rFonts w:ascii="Arial Narrow" w:hAnsi="Arial Narrow"/>
          <w:b/>
          <w:sz w:val="22"/>
          <w:szCs w:val="22"/>
        </w:rPr>
        <w:sectPr w:rsidR="004B597E" w:rsidSect="00EC5B86">
          <w:endnotePr>
            <w:numFmt w:val="decimal"/>
          </w:endnotePr>
          <w:pgSz w:w="11900" w:h="16838"/>
          <w:pgMar w:top="567" w:right="1100" w:bottom="432" w:left="1420" w:header="0" w:footer="0" w:gutter="0"/>
          <w:cols w:space="0" w:equalWidth="0">
            <w:col w:w="9380"/>
          </w:cols>
          <w:docGrid w:linePitch="360"/>
        </w:sectPr>
      </w:pPr>
    </w:p>
    <w:p w:rsidR="004B597E" w:rsidRDefault="004B597E" w:rsidP="00AB13DF">
      <w:pPr>
        <w:spacing w:line="360" w:lineRule="auto"/>
        <w:jc w:val="right"/>
        <w:rPr>
          <w:rFonts w:ascii="Arial Narrow" w:hAnsi="Arial Narrow"/>
          <w:b/>
          <w:sz w:val="22"/>
          <w:szCs w:val="22"/>
        </w:rPr>
      </w:pPr>
    </w:p>
    <w:p w:rsidR="004B597E" w:rsidRPr="0017032F" w:rsidRDefault="004B597E" w:rsidP="007F2DE5">
      <w:pPr>
        <w:jc w:val="center"/>
        <w:rPr>
          <w:rFonts w:ascii="Arial" w:eastAsia="Times New Roman" w:hAnsi="Arial"/>
          <w:b/>
          <w:sz w:val="24"/>
          <w:szCs w:val="24"/>
        </w:rPr>
      </w:pPr>
      <w:r w:rsidRPr="0017032F">
        <w:rPr>
          <w:rFonts w:ascii="Arial" w:eastAsia="Times New Roman" w:hAnsi="Arial"/>
          <w:b/>
          <w:sz w:val="24"/>
          <w:szCs w:val="24"/>
        </w:rPr>
        <w:t>2016. 01. 01. előtt záróvizsgát tett</w:t>
      </w:r>
    </w:p>
    <w:p w:rsidR="004B597E" w:rsidRPr="0017032F" w:rsidRDefault="004B597E" w:rsidP="007F2DE5">
      <w:pPr>
        <w:jc w:val="center"/>
        <w:rPr>
          <w:rFonts w:ascii="Arial" w:eastAsia="Times New Roman" w:hAnsi="Arial"/>
          <w:b/>
          <w:sz w:val="24"/>
          <w:szCs w:val="24"/>
        </w:rPr>
      </w:pPr>
      <w:r w:rsidRPr="0017032F">
        <w:rPr>
          <w:rFonts w:ascii="Arial" w:eastAsia="Times New Roman" w:hAnsi="Arial"/>
          <w:b/>
          <w:sz w:val="24"/>
          <w:szCs w:val="24"/>
        </w:rPr>
        <w:t>informatikus közgazdász (gazdasági informatika) szakos, gazdálkodási és menedzsment, kereskedelem és marketing alapszakos, valamint vállalkozásfejlesztés mesterszakos hallgatóktól elfogadható, akkreditált szaknyelvi vizsgák listája</w:t>
      </w:r>
      <w:r>
        <w:rPr>
          <w:rFonts w:ascii="Arial" w:eastAsia="Times New Roman" w:hAnsi="Arial"/>
          <w:b/>
          <w:sz w:val="24"/>
          <w:szCs w:val="24"/>
        </w:rPr>
        <w:t xml:space="preserve"> </w:t>
      </w:r>
      <w:r>
        <w:rPr>
          <w:rStyle w:val="Lbjegyzet-hivatkozs"/>
          <w:rFonts w:ascii="Arial" w:eastAsia="Times New Roman" w:hAnsi="Arial"/>
          <w:b/>
          <w:sz w:val="24"/>
          <w:szCs w:val="24"/>
        </w:rPr>
        <w:footnoteReference w:id="162"/>
      </w:r>
    </w:p>
    <w:p w:rsidR="004B597E" w:rsidRDefault="004B597E" w:rsidP="0017032F">
      <w:pPr>
        <w:jc w:val="center"/>
        <w:rPr>
          <w:rFonts w:ascii="Arial" w:eastAsia="Times New Roman" w:hAnsi="Arial"/>
          <w:b/>
          <w:sz w:val="24"/>
          <w:szCs w:val="24"/>
        </w:rPr>
      </w:pPr>
    </w:p>
    <w:p w:rsidR="004B597E" w:rsidRPr="0017032F" w:rsidRDefault="004B597E" w:rsidP="0017032F">
      <w:pPr>
        <w:jc w:val="center"/>
        <w:rPr>
          <w:rFonts w:ascii="Arial" w:eastAsia="Times New Roman" w:hAnsi="Arial"/>
          <w:b/>
          <w:sz w:val="24"/>
          <w:szCs w:val="24"/>
        </w:rPr>
      </w:pPr>
    </w:p>
    <w:tbl>
      <w:tblPr>
        <w:tblW w:w="11106" w:type="dxa"/>
        <w:jc w:val="center"/>
        <w:tblCellMar>
          <w:left w:w="0" w:type="dxa"/>
          <w:right w:w="0" w:type="dxa"/>
        </w:tblCellMar>
        <w:tblLook w:val="0000" w:firstRow="0" w:lastRow="0" w:firstColumn="0" w:lastColumn="0" w:noHBand="0" w:noVBand="0"/>
      </w:tblPr>
      <w:tblGrid>
        <w:gridCol w:w="2660"/>
        <w:gridCol w:w="5838"/>
        <w:gridCol w:w="2608"/>
      </w:tblGrid>
      <w:tr w:rsidR="004B597E" w:rsidRPr="0017032F" w:rsidTr="009E4D77">
        <w:trPr>
          <w:trHeight w:val="74"/>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b/>
              </w:rPr>
            </w:pPr>
            <w:r w:rsidRPr="0017032F">
              <w:rPr>
                <w:rFonts w:ascii="Arial" w:eastAsia="Times New Roman" w:hAnsi="Arial"/>
                <w:b/>
              </w:rPr>
              <w:t>Vizsgarendszer neve</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b/>
              </w:rPr>
            </w:pPr>
            <w:r w:rsidRPr="0017032F">
              <w:rPr>
                <w:rFonts w:ascii="Arial" w:eastAsia="Times New Roman" w:hAnsi="Arial"/>
                <w:b/>
              </w:rPr>
              <w:t>Elfogadott nyelvvizsgák</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b/>
              </w:rPr>
            </w:pPr>
            <w:r w:rsidRPr="0017032F">
              <w:rPr>
                <w:rFonts w:ascii="Arial" w:eastAsia="Times New Roman" w:hAnsi="Arial"/>
                <w:b/>
              </w:rPr>
              <w:t>Vizsgaközpont</w:t>
            </w:r>
          </w:p>
        </w:tc>
      </w:tr>
      <w:tr w:rsidR="004B597E" w:rsidRPr="0017032F" w:rsidTr="009E4D77">
        <w:trPr>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BME nyelvvizsgák, gazdasági szaknyelvi nyelvvizsga</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francia 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gazdasági szaknyelvi, kétnyelvű</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BME Nyelvvizsgaközpont</w:t>
            </w:r>
          </w:p>
        </w:tc>
      </w:tr>
      <w:tr w:rsidR="004B597E" w:rsidRPr="0017032F" w:rsidTr="009E4D77">
        <w:trPr>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BGE üzleti szaknyelvi vizsgarendszer</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BGE pénzügyi szaknyelvi vizsgarendszer</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üzleti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pénzügyi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francia üzleti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üzleti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pénzügyi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olasz üzleti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orosz üzleti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spanyol üzleti szaknyelvi, kétnyelvű</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Budapesti Gazdasági Egyetem</w:t>
            </w:r>
            <w:r w:rsidRPr="0017032F">
              <w:rPr>
                <w:rFonts w:ascii="Arial" w:eastAsia="Times New Roman" w:hAnsi="Arial"/>
              </w:rPr>
              <w:br/>
              <w:t>Nyelvvizsgaközpont</w:t>
            </w:r>
          </w:p>
        </w:tc>
      </w:tr>
      <w:tr w:rsidR="004B597E" w:rsidRPr="0017032F" w:rsidTr="009E4D77">
        <w:trPr>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OECONOM</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közgazdasági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francia közgazdasági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közgazdasági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olasz közgazdasági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orosz közgazdasági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portugál közgazdasági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spanyol közgazdasági szaknyelvi, kétnyelvű</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Corvinus Nyelvvizsgaközpont</w:t>
            </w:r>
          </w:p>
        </w:tc>
      </w:tr>
      <w:tr w:rsidR="004B597E" w:rsidRPr="0017032F" w:rsidTr="009E4D77">
        <w:trPr>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EuroPro</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üzleti szaknyelvi, egynyelvű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üzleti szaknyelvi, kétnyelvű</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Euro Nyelvvizsga Központ</w:t>
            </w:r>
          </w:p>
        </w:tc>
      </w:tr>
      <w:tr w:rsidR="004B597E" w:rsidRPr="0017032F" w:rsidTr="009E4D77">
        <w:trPr>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gazdálKODÓ</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gazdasági szaknyelvi, egynyelvű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gazdasági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gazdasági szaknyelvi, egynyelvű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gazdasági szaknyelvi, kétnyelvű</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KJF Nyelvvizsgaközpont</w:t>
            </w:r>
          </w:p>
        </w:tc>
      </w:tr>
      <w:tr w:rsidR="004B597E" w:rsidRPr="0017032F" w:rsidTr="009E4D77">
        <w:trPr>
          <w:trHeight w:val="90"/>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Zöld Út gazdálkodási menedzsment szaknyelvi vizsga</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gazdálkodási menedzsment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francia gazdálkodási menedzsment szaknyelvi, kétnyelvű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gazdálkodási menedzsment szaknyelvi, kétnyelvű</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Szent István Egyetem</w:t>
            </w:r>
            <w:r w:rsidRPr="0017032F">
              <w:rPr>
                <w:rFonts w:ascii="Arial" w:eastAsia="Times New Roman" w:hAnsi="Arial"/>
              </w:rPr>
              <w:br/>
              <w:t>Zöld Út Nyelvvizsgaközpont</w:t>
            </w:r>
          </w:p>
        </w:tc>
      </w:tr>
      <w:tr w:rsidR="004B597E" w:rsidRPr="0017032F" w:rsidTr="009E4D77">
        <w:trPr>
          <w:trHeight w:val="1011"/>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LCCIEB EFB angol üzleti szaknyelv</w:t>
            </w:r>
          </w:p>
        </w:tc>
        <w:tc>
          <w:tcPr>
            <w:tcW w:w="5838" w:type="dxa"/>
            <w:tcBorders>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üzleti szaknyelvi, egynyelvű</w:t>
            </w:r>
          </w:p>
        </w:tc>
        <w:tc>
          <w:tcPr>
            <w:tcW w:w="2608" w:type="dxa"/>
            <w:tcBorders>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GB Resources Oktatási és Tanácsadó Kft.</w:t>
            </w:r>
          </w:p>
        </w:tc>
      </w:tr>
      <w:tr w:rsidR="004B597E" w:rsidRPr="0017032F" w:rsidTr="009E4D77">
        <w:trPr>
          <w:trHeight w:val="940"/>
          <w:jc w:val="center"/>
        </w:trPr>
        <w:tc>
          <w:tcPr>
            <w:tcW w:w="2660"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KITEX kereskedelmi szaknyelvi vizsga</w:t>
            </w:r>
          </w:p>
        </w:tc>
        <w:tc>
          <w:tcPr>
            <w:tcW w:w="5838" w:type="dxa"/>
            <w:tcBorders>
              <w:top w:val="single" w:sz="4" w:space="0" w:color="auto"/>
              <w:bottom w:val="single" w:sz="4" w:space="0" w:color="auto"/>
            </w:tcBorders>
            <w:shd w:val="solid"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angol kereskedelmi szaknyelvi, egynyelvű</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német kereskedelmi szaknyelvi, egynyelvű</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KIT Szakmai Nyelvoktatási és Vizsgaközpont</w:t>
            </w:r>
          </w:p>
        </w:tc>
      </w:tr>
    </w:tbl>
    <w:p w:rsidR="004B597E" w:rsidRPr="0017032F" w:rsidRDefault="004B597E" w:rsidP="0017032F">
      <w:pPr>
        <w:jc w:val="center"/>
        <w:rPr>
          <w:rFonts w:ascii="Arial" w:eastAsia="Times New Roman" w:hAnsi="Arial"/>
          <w:sz w:val="22"/>
          <w:szCs w:val="22"/>
        </w:rPr>
      </w:pPr>
    </w:p>
    <w:p w:rsidR="004B597E" w:rsidRPr="0017032F" w:rsidRDefault="004B597E" w:rsidP="00EC5B86">
      <w:pPr>
        <w:pBdr>
          <w:bottom w:val="single" w:sz="4" w:space="1" w:color="auto"/>
        </w:pBdr>
        <w:outlineLvl w:val="0"/>
        <w:rPr>
          <w:rFonts w:ascii="Arial" w:eastAsia="Times New Roman" w:hAnsi="Arial"/>
          <w:b/>
          <w:sz w:val="24"/>
          <w:szCs w:val="24"/>
        </w:rPr>
      </w:pPr>
      <w:r w:rsidRPr="0017032F">
        <w:rPr>
          <w:rFonts w:ascii="Arial" w:eastAsia="Times New Roman" w:hAnsi="Arial"/>
          <w:sz w:val="22"/>
          <w:szCs w:val="22"/>
        </w:rPr>
        <w:br w:type="page"/>
      </w:r>
    </w:p>
    <w:p w:rsidR="004B597E" w:rsidRDefault="004B597E" w:rsidP="0017032F">
      <w:pPr>
        <w:jc w:val="center"/>
        <w:outlineLvl w:val="0"/>
        <w:rPr>
          <w:rFonts w:ascii="Arial" w:eastAsia="Times New Roman" w:hAnsi="Arial"/>
          <w:b/>
          <w:sz w:val="24"/>
          <w:szCs w:val="24"/>
        </w:rPr>
      </w:pPr>
    </w:p>
    <w:p w:rsidR="004B597E" w:rsidRDefault="004B597E" w:rsidP="0017032F">
      <w:pPr>
        <w:jc w:val="center"/>
        <w:outlineLvl w:val="0"/>
        <w:rPr>
          <w:rFonts w:ascii="Arial" w:eastAsia="Times New Roman" w:hAnsi="Arial"/>
          <w:b/>
          <w:sz w:val="24"/>
          <w:szCs w:val="24"/>
        </w:rPr>
      </w:pPr>
    </w:p>
    <w:p w:rsidR="004B597E" w:rsidRDefault="004B597E" w:rsidP="0017032F">
      <w:pPr>
        <w:jc w:val="center"/>
        <w:outlineLvl w:val="0"/>
        <w:rPr>
          <w:rFonts w:ascii="Arial" w:eastAsia="Times New Roman" w:hAnsi="Arial"/>
          <w:b/>
          <w:sz w:val="24"/>
          <w:szCs w:val="24"/>
        </w:rPr>
      </w:pPr>
    </w:p>
    <w:p w:rsidR="004B597E" w:rsidRPr="0017032F" w:rsidRDefault="004B597E" w:rsidP="007F2DE5">
      <w:pPr>
        <w:jc w:val="center"/>
        <w:rPr>
          <w:rFonts w:ascii="Arial" w:eastAsia="Times New Roman" w:hAnsi="Arial"/>
          <w:b/>
          <w:sz w:val="24"/>
          <w:szCs w:val="24"/>
        </w:rPr>
      </w:pPr>
      <w:r w:rsidRPr="0017032F">
        <w:rPr>
          <w:rFonts w:ascii="Arial" w:eastAsia="Times New Roman" w:hAnsi="Arial"/>
          <w:b/>
          <w:sz w:val="24"/>
          <w:szCs w:val="24"/>
        </w:rPr>
        <w:t>2016. 01. 01 után záróvizsgát tett</w:t>
      </w:r>
    </w:p>
    <w:p w:rsidR="004B597E" w:rsidRDefault="004B597E" w:rsidP="007F2DE5">
      <w:pPr>
        <w:jc w:val="center"/>
        <w:rPr>
          <w:rFonts w:ascii="Arial" w:eastAsia="Times New Roman" w:hAnsi="Arial"/>
          <w:b/>
          <w:sz w:val="24"/>
          <w:szCs w:val="24"/>
        </w:rPr>
      </w:pPr>
      <w:r w:rsidRPr="0017032F">
        <w:rPr>
          <w:rFonts w:ascii="Arial" w:eastAsia="Times New Roman" w:hAnsi="Arial"/>
          <w:b/>
          <w:sz w:val="24"/>
          <w:szCs w:val="24"/>
        </w:rPr>
        <w:t>informatikus közgazdász (gazdasági informatika) szakos, gazdálkodási és menedzsment, kereskedelem és marketing alapszakos, valamint vállalkozásfejlesztés mesterszakos hallgatóktól elfogadható, akkreditált szaknyelvi vizsgák listája</w:t>
      </w:r>
    </w:p>
    <w:p w:rsidR="004B597E" w:rsidRPr="0017032F" w:rsidRDefault="004B597E" w:rsidP="007F2DE5">
      <w:pPr>
        <w:jc w:val="center"/>
        <w:rPr>
          <w:rFonts w:ascii="Arial" w:eastAsia="Times New Roman" w:hAnsi="Arial"/>
          <w:b/>
          <w:sz w:val="24"/>
          <w:szCs w:val="24"/>
        </w:rPr>
      </w:pPr>
    </w:p>
    <w:p w:rsidR="004B597E" w:rsidRPr="0017032F" w:rsidRDefault="004B597E" w:rsidP="0017032F">
      <w:pPr>
        <w:jc w:val="center"/>
        <w:outlineLvl w:val="0"/>
        <w:rPr>
          <w:rFonts w:ascii="Arial" w:eastAsia="Times New Roman" w:hAnsi="Arial"/>
          <w:b/>
          <w:sz w:val="24"/>
          <w:szCs w:val="24"/>
        </w:rPr>
      </w:pPr>
    </w:p>
    <w:tbl>
      <w:tblPr>
        <w:tblW w:w="7975" w:type="dxa"/>
        <w:jc w:val="center"/>
        <w:tblCellMar>
          <w:left w:w="0" w:type="dxa"/>
          <w:right w:w="0" w:type="dxa"/>
        </w:tblCellMar>
        <w:tblLook w:val="0000" w:firstRow="0" w:lastRow="0" w:firstColumn="0" w:lastColumn="0" w:noHBand="0" w:noVBand="0"/>
      </w:tblPr>
      <w:tblGrid>
        <w:gridCol w:w="5367"/>
        <w:gridCol w:w="2608"/>
      </w:tblGrid>
      <w:tr w:rsidR="004B597E" w:rsidRPr="0017032F" w:rsidTr="009E4D77">
        <w:trPr>
          <w:trHeight w:val="74"/>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b/>
              </w:rPr>
            </w:pPr>
            <w:r w:rsidRPr="0017032F">
              <w:rPr>
                <w:rFonts w:ascii="Arial" w:eastAsia="Times New Roman" w:hAnsi="Arial"/>
                <w:b/>
              </w:rPr>
              <w:t>Vizsgarendszer neve</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b/>
              </w:rPr>
            </w:pPr>
            <w:r w:rsidRPr="0017032F">
              <w:rPr>
                <w:rFonts w:ascii="Arial" w:eastAsia="Times New Roman" w:hAnsi="Arial"/>
                <w:b/>
              </w:rPr>
              <w:t>Vizsgaközpont</w:t>
            </w:r>
          </w:p>
        </w:tc>
      </w:tr>
      <w:tr w:rsidR="004B597E" w:rsidRPr="0017032F" w:rsidTr="009E4D77">
        <w:trPr>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BME nyelvvizsgák, gazdasági szaknyelvi nyelvvizsga</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BME Nyelvvizsgaközpont</w:t>
            </w:r>
          </w:p>
        </w:tc>
      </w:tr>
      <w:tr w:rsidR="004B597E" w:rsidRPr="0017032F" w:rsidTr="009E4D77">
        <w:trPr>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BGE üzleti szaknyelvi vizsgarendszer</w:t>
            </w:r>
          </w:p>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BGE pénzügyi szaknyelvi vizsgarendszer</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Budapesti Gazdasági Egyetem</w:t>
            </w:r>
            <w:r w:rsidRPr="0017032F">
              <w:rPr>
                <w:rFonts w:ascii="Arial" w:eastAsia="Times New Roman" w:hAnsi="Arial"/>
              </w:rPr>
              <w:br/>
              <w:t>Nyelvvizsgaközpont</w:t>
            </w:r>
          </w:p>
        </w:tc>
      </w:tr>
      <w:tr w:rsidR="004B597E" w:rsidRPr="0017032F" w:rsidTr="009E4D77">
        <w:trPr>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OECONOM</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Corvinus Nyelvvizsgaközpont</w:t>
            </w:r>
          </w:p>
        </w:tc>
      </w:tr>
      <w:tr w:rsidR="004B597E" w:rsidRPr="0017032F" w:rsidTr="009E4D77">
        <w:trPr>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EuroPro</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Euro Nyelvvizsga Központ</w:t>
            </w:r>
          </w:p>
        </w:tc>
      </w:tr>
      <w:tr w:rsidR="004B597E" w:rsidRPr="0017032F" w:rsidTr="009E4D77">
        <w:trPr>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gazdálKODÓ</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KJF Nyelvvizsgaközpont</w:t>
            </w:r>
          </w:p>
        </w:tc>
      </w:tr>
      <w:tr w:rsidR="004B597E" w:rsidRPr="0017032F" w:rsidTr="009E4D77">
        <w:trPr>
          <w:trHeight w:val="90"/>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Zöld Út gazdálkodási menedzsment szaknyelvi vizsga</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Szent István Egyetem</w:t>
            </w:r>
            <w:r w:rsidRPr="0017032F">
              <w:rPr>
                <w:rFonts w:ascii="Arial" w:eastAsia="Times New Roman" w:hAnsi="Arial"/>
              </w:rPr>
              <w:br/>
              <w:t>Zöld Út Nyelvvizsgaközpont</w:t>
            </w:r>
          </w:p>
        </w:tc>
      </w:tr>
      <w:tr w:rsidR="004B597E" w:rsidRPr="0017032F" w:rsidTr="009E4D77">
        <w:trPr>
          <w:trHeight w:val="1011"/>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LCCIEB EFB angol üzleti szaknyelv</w:t>
            </w:r>
          </w:p>
        </w:tc>
        <w:tc>
          <w:tcPr>
            <w:tcW w:w="2608" w:type="dxa"/>
            <w:tcBorders>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GB Resources Oktatási és Tanácsadó Kft.</w:t>
            </w:r>
          </w:p>
        </w:tc>
      </w:tr>
      <w:tr w:rsidR="004B597E" w:rsidRPr="0017032F" w:rsidTr="009E4D77">
        <w:trPr>
          <w:trHeight w:val="940"/>
          <w:jc w:val="center"/>
        </w:trPr>
        <w:tc>
          <w:tcPr>
            <w:tcW w:w="5367" w:type="dxa"/>
            <w:tcBorders>
              <w:top w:val="single" w:sz="4" w:space="0" w:color="auto"/>
              <w:left w:val="single" w:sz="4" w:space="0" w:color="auto"/>
              <w:bottom w:val="single" w:sz="4" w:space="0" w:color="auto"/>
            </w:tcBorders>
            <w:shd w:val="clear" w:color="auto" w:fill="auto"/>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KITEX kereskedelmi szaknyelvi vizsga</w:t>
            </w:r>
          </w:p>
        </w:tc>
        <w:tc>
          <w:tcPr>
            <w:tcW w:w="2608" w:type="dxa"/>
            <w:tcBorders>
              <w:top w:val="single" w:sz="4" w:space="0" w:color="auto"/>
              <w:bottom w:val="single" w:sz="4" w:space="0" w:color="auto"/>
              <w:right w:val="single" w:sz="4" w:space="0" w:color="auto"/>
            </w:tcBorders>
            <w:shd w:val="pct50" w:color="C0C0C0" w:fill="FFFFFF"/>
            <w:vAlign w:val="center"/>
          </w:tcPr>
          <w:p w:rsidR="004B597E" w:rsidRPr="0017032F" w:rsidRDefault="004B597E" w:rsidP="0017032F">
            <w:pPr>
              <w:spacing w:line="360" w:lineRule="auto"/>
              <w:jc w:val="center"/>
              <w:rPr>
                <w:rFonts w:ascii="Arial" w:eastAsia="Times New Roman" w:hAnsi="Arial"/>
              </w:rPr>
            </w:pPr>
            <w:r w:rsidRPr="0017032F">
              <w:rPr>
                <w:rFonts w:ascii="Arial" w:eastAsia="Times New Roman" w:hAnsi="Arial"/>
              </w:rPr>
              <w:t>KIT Szakmai Nyelvoktatási és Vizsgaközpont</w:t>
            </w:r>
          </w:p>
        </w:tc>
      </w:tr>
    </w:tbl>
    <w:p w:rsidR="004B597E" w:rsidRDefault="004B597E" w:rsidP="0017032F">
      <w:pPr>
        <w:rPr>
          <w:rFonts w:ascii="Times New Roman" w:eastAsia="Times New Roman" w:hAnsi="Times New Roman" w:cs="Times New Roman"/>
        </w:rPr>
      </w:pPr>
    </w:p>
    <w:p w:rsidR="004B597E" w:rsidRDefault="004B597E" w:rsidP="0017032F">
      <w:pPr>
        <w:rPr>
          <w:rFonts w:ascii="Times New Roman" w:eastAsia="Times New Roman" w:hAnsi="Times New Roman" w:cs="Times New Roman"/>
        </w:rPr>
      </w:pPr>
    </w:p>
    <w:p w:rsidR="004B597E" w:rsidRPr="0017032F" w:rsidRDefault="004B597E" w:rsidP="0017032F">
      <w:pPr>
        <w:rPr>
          <w:rFonts w:ascii="Times New Roman" w:eastAsia="Times New Roman" w:hAnsi="Times New Roman" w:cs="Times New Roman"/>
        </w:rPr>
      </w:pPr>
    </w:p>
    <w:p w:rsidR="004B597E" w:rsidRPr="0017032F" w:rsidRDefault="004B597E" w:rsidP="0017032F">
      <w:pPr>
        <w:jc w:val="both"/>
        <w:rPr>
          <w:rFonts w:ascii="Arial" w:eastAsia="Times New Roman" w:hAnsi="Arial"/>
        </w:rPr>
      </w:pPr>
      <w:r w:rsidRPr="0017032F">
        <w:rPr>
          <w:rFonts w:ascii="Arial" w:eastAsia="Times New Roman" w:hAnsi="Arial"/>
        </w:rPr>
        <w:t xml:space="preserve">A 2016. január 1. után záróvizsgát tett hallgatók esetében </w:t>
      </w:r>
      <w:r w:rsidRPr="0017032F">
        <w:rPr>
          <w:rFonts w:ascii="Arial" w:eastAsia="Times New Roman" w:hAnsi="Arial"/>
          <w:b/>
        </w:rPr>
        <w:t>bármely idegen nyelvből</w:t>
      </w:r>
      <w:r w:rsidRPr="0017032F">
        <w:rPr>
          <w:rFonts w:ascii="Arial" w:eastAsia="Times New Roman" w:hAnsi="Arial"/>
        </w:rPr>
        <w:t xml:space="preserve"> letett, az adott szak oklevél kiadásához előírt szintű nyelvvizsgát elfogadja az Egyetem az oklevél kiadásának feltételeként (TVSZ 37.§ (2)).</w:t>
      </w:r>
    </w:p>
    <w:p w:rsidR="004B597E" w:rsidRPr="0017032F" w:rsidRDefault="004B597E" w:rsidP="0017032F">
      <w:pPr>
        <w:ind w:left="5580"/>
        <w:jc w:val="center"/>
        <w:rPr>
          <w:rFonts w:ascii="Arial" w:eastAsia="Times New Roman" w:hAnsi="Arial"/>
          <w:sz w:val="22"/>
          <w:szCs w:val="22"/>
        </w:rPr>
      </w:pPr>
    </w:p>
    <w:p w:rsidR="004B597E" w:rsidRPr="0017032F" w:rsidRDefault="004B597E" w:rsidP="0017032F">
      <w:pPr>
        <w:ind w:left="5580"/>
        <w:jc w:val="center"/>
        <w:rPr>
          <w:rFonts w:ascii="Arial" w:eastAsia="Times New Roman" w:hAnsi="Arial"/>
          <w:sz w:val="22"/>
          <w:szCs w:val="22"/>
        </w:rPr>
      </w:pPr>
    </w:p>
    <w:p w:rsidR="004B597E" w:rsidRDefault="004B597E" w:rsidP="00AB13DF">
      <w:pPr>
        <w:spacing w:line="360" w:lineRule="auto"/>
        <w:jc w:val="right"/>
        <w:rPr>
          <w:rFonts w:ascii="Arial Narrow" w:hAnsi="Arial Narrow"/>
          <w:b/>
          <w:sz w:val="22"/>
          <w:szCs w:val="22"/>
        </w:rPr>
      </w:pPr>
    </w:p>
    <w:p w:rsidR="004B597E" w:rsidRPr="00944B98" w:rsidRDefault="004B597E" w:rsidP="00FF30C8">
      <w:pPr>
        <w:spacing w:line="360" w:lineRule="auto"/>
        <w:jc w:val="right"/>
        <w:outlineLvl w:val="0"/>
        <w:rPr>
          <w:rFonts w:ascii="Arial Narrow" w:hAnsi="Arial Narrow"/>
          <w:b/>
          <w:sz w:val="22"/>
          <w:szCs w:val="22"/>
        </w:rPr>
      </w:pPr>
      <w:r>
        <w:rPr>
          <w:rFonts w:ascii="Arial Narrow" w:hAnsi="Arial Narrow"/>
          <w:b/>
          <w:sz w:val="22"/>
          <w:szCs w:val="22"/>
        </w:rPr>
        <w:br w:type="page"/>
      </w:r>
      <w:bookmarkStart w:id="366" w:name="_Toc1407373"/>
      <w:r w:rsidRPr="00944B98">
        <w:rPr>
          <w:rFonts w:ascii="Arial Narrow" w:hAnsi="Arial Narrow"/>
          <w:b/>
          <w:sz w:val="22"/>
          <w:szCs w:val="22"/>
        </w:rPr>
        <w:t>I</w:t>
      </w:r>
      <w:r>
        <w:rPr>
          <w:rFonts w:ascii="Arial Narrow" w:hAnsi="Arial Narrow"/>
          <w:b/>
          <w:sz w:val="22"/>
          <w:szCs w:val="22"/>
        </w:rPr>
        <w:t>I</w:t>
      </w:r>
      <w:r w:rsidRPr="00944B98">
        <w:rPr>
          <w:rFonts w:ascii="Arial Narrow" w:hAnsi="Arial Narrow"/>
          <w:b/>
          <w:sz w:val="22"/>
          <w:szCs w:val="22"/>
        </w:rPr>
        <w:t>I</w:t>
      </w:r>
      <w:r>
        <w:rPr>
          <w:rFonts w:ascii="Arial Narrow" w:hAnsi="Arial Narrow"/>
          <w:b/>
          <w:sz w:val="22"/>
          <w:szCs w:val="22"/>
        </w:rPr>
        <w:t>.</w:t>
      </w:r>
      <w:r w:rsidRPr="00944B98">
        <w:rPr>
          <w:rFonts w:ascii="Arial Narrow" w:hAnsi="Arial Narrow"/>
          <w:b/>
          <w:sz w:val="22"/>
          <w:szCs w:val="22"/>
        </w:rPr>
        <w:t>/</w:t>
      </w:r>
      <w:r>
        <w:rPr>
          <w:rFonts w:ascii="Arial Narrow" w:hAnsi="Arial Narrow"/>
          <w:b/>
          <w:sz w:val="22"/>
          <w:szCs w:val="22"/>
        </w:rPr>
        <w:t>3. sz. melléklet</w:t>
      </w:r>
      <w:r>
        <w:rPr>
          <w:rStyle w:val="Lbjegyzet-hivatkozs"/>
          <w:rFonts w:ascii="Arial Narrow" w:hAnsi="Arial Narrow"/>
          <w:b/>
          <w:sz w:val="22"/>
          <w:szCs w:val="22"/>
        </w:rPr>
        <w:footnoteReference w:id="163"/>
      </w:r>
      <w:bookmarkEnd w:id="366"/>
    </w:p>
    <w:p w:rsidR="004B597E" w:rsidRDefault="004B597E" w:rsidP="00DD2D86">
      <w:pPr>
        <w:spacing w:line="360" w:lineRule="auto"/>
        <w:jc w:val="right"/>
        <w:rPr>
          <w:rFonts w:ascii="Arial Narrow" w:eastAsia="Arial Narrow" w:hAnsi="Arial Narrow"/>
          <w:b/>
          <w:i/>
        </w:rPr>
      </w:pPr>
    </w:p>
    <w:p w:rsidR="004B597E" w:rsidRDefault="004B597E" w:rsidP="00DD2D86">
      <w:pPr>
        <w:spacing w:line="360" w:lineRule="auto"/>
        <w:jc w:val="right"/>
        <w:rPr>
          <w:rFonts w:ascii="Arial Narrow" w:eastAsia="Arial Narrow" w:hAnsi="Arial Narrow"/>
          <w:b/>
          <w:i/>
        </w:rPr>
      </w:pPr>
    </w:p>
    <w:p w:rsidR="004B597E" w:rsidRDefault="004B597E" w:rsidP="00DD2D86">
      <w:pPr>
        <w:spacing w:line="360" w:lineRule="auto"/>
        <w:jc w:val="center"/>
        <w:rPr>
          <w:rFonts w:ascii="Arial Narrow" w:hAnsi="Arial Narrow"/>
          <w:b/>
          <w:sz w:val="22"/>
          <w:szCs w:val="22"/>
        </w:rPr>
      </w:pPr>
      <w:r w:rsidRPr="00944B98">
        <w:rPr>
          <w:rFonts w:ascii="Arial Narrow" w:hAnsi="Arial Narrow"/>
          <w:b/>
          <w:sz w:val="22"/>
          <w:szCs w:val="22"/>
        </w:rPr>
        <w:t>Oklevél</w:t>
      </w:r>
      <w:r>
        <w:rPr>
          <w:rFonts w:ascii="Arial Narrow" w:hAnsi="Arial Narrow"/>
          <w:b/>
          <w:sz w:val="22"/>
          <w:szCs w:val="22"/>
        </w:rPr>
        <w:t xml:space="preserve"> és oklevélmelléklet (vagy másodlat)</w:t>
      </w:r>
    </w:p>
    <w:p w:rsidR="004B597E" w:rsidRPr="00944B98" w:rsidRDefault="004B597E" w:rsidP="00DD2D86">
      <w:pPr>
        <w:spacing w:line="360" w:lineRule="auto"/>
        <w:jc w:val="center"/>
        <w:rPr>
          <w:rFonts w:ascii="Arial Narrow" w:hAnsi="Arial Narrow"/>
          <w:b/>
          <w:sz w:val="22"/>
          <w:szCs w:val="22"/>
        </w:rPr>
      </w:pPr>
      <w:r w:rsidRPr="00944B98">
        <w:rPr>
          <w:rFonts w:ascii="Arial Narrow" w:hAnsi="Arial Narrow"/>
          <w:b/>
          <w:sz w:val="22"/>
          <w:szCs w:val="22"/>
        </w:rPr>
        <w:t xml:space="preserve"> </w:t>
      </w:r>
      <w:r>
        <w:rPr>
          <w:rFonts w:ascii="Arial Narrow" w:hAnsi="Arial Narrow"/>
          <w:b/>
          <w:sz w:val="22"/>
          <w:szCs w:val="22"/>
        </w:rPr>
        <w:t>Á</w:t>
      </w:r>
      <w:r w:rsidRPr="00944B98">
        <w:rPr>
          <w:rFonts w:ascii="Arial Narrow" w:hAnsi="Arial Narrow"/>
          <w:b/>
          <w:sz w:val="22"/>
          <w:szCs w:val="22"/>
        </w:rPr>
        <w:t>tadás-átvételi elismervény</w:t>
      </w:r>
    </w:p>
    <w:p w:rsidR="004B597E" w:rsidRPr="00944B98" w:rsidRDefault="004B597E" w:rsidP="00DD2D86">
      <w:pPr>
        <w:spacing w:line="360" w:lineRule="auto"/>
        <w:rPr>
          <w:rFonts w:ascii="Arial Narrow" w:hAnsi="Arial Narrow"/>
          <w:b/>
          <w:sz w:val="22"/>
          <w:szCs w:val="22"/>
        </w:rPr>
      </w:pPr>
    </w:p>
    <w:p w:rsidR="004B597E" w:rsidRPr="00944B98" w:rsidRDefault="004B597E" w:rsidP="00DD2D86">
      <w:pPr>
        <w:spacing w:line="360" w:lineRule="auto"/>
        <w:rPr>
          <w:rFonts w:ascii="Arial Narrow" w:hAnsi="Arial Narrow"/>
          <w:b/>
          <w:sz w:val="22"/>
          <w:szCs w:val="22"/>
        </w:rPr>
      </w:pPr>
    </w:p>
    <w:p w:rsidR="004B597E" w:rsidRPr="00944B98" w:rsidRDefault="004B597E" w:rsidP="00DD2D86">
      <w:pPr>
        <w:spacing w:line="360" w:lineRule="auto"/>
        <w:rPr>
          <w:rFonts w:ascii="Arial Narrow" w:hAnsi="Arial Narrow"/>
          <w:b/>
          <w:sz w:val="22"/>
          <w:szCs w:val="22"/>
        </w:rPr>
      </w:pPr>
      <w:r w:rsidRPr="00944B98">
        <w:rPr>
          <w:rFonts w:ascii="Arial Narrow" w:hAnsi="Arial Narrow"/>
          <w:b/>
          <w:sz w:val="22"/>
          <w:szCs w:val="22"/>
        </w:rPr>
        <w:t>Kiállító intézmény adatai:</w:t>
      </w:r>
    </w:p>
    <w:p w:rsidR="004B597E" w:rsidRPr="00944B98" w:rsidRDefault="004B597E" w:rsidP="00DD2D86">
      <w:pPr>
        <w:spacing w:line="360" w:lineRule="auto"/>
        <w:ind w:left="567"/>
        <w:rPr>
          <w:rFonts w:ascii="Arial Narrow" w:hAnsi="Arial Narrow"/>
          <w:sz w:val="22"/>
          <w:szCs w:val="22"/>
        </w:rPr>
      </w:pPr>
      <w:r w:rsidRPr="00944B98">
        <w:rPr>
          <w:rFonts w:ascii="Arial Narrow" w:hAnsi="Arial Narrow"/>
          <w:sz w:val="22"/>
          <w:szCs w:val="22"/>
        </w:rPr>
        <w:t>Kiállító intézmény neve:</w:t>
      </w:r>
      <w:r w:rsidRPr="00944B98">
        <w:rPr>
          <w:rFonts w:ascii="Arial Narrow" w:hAnsi="Arial Narrow"/>
          <w:sz w:val="22"/>
          <w:szCs w:val="22"/>
        </w:rPr>
        <w:tab/>
      </w:r>
      <w:r w:rsidRPr="00944B98">
        <w:rPr>
          <w:rFonts w:ascii="Arial Narrow" w:hAnsi="Arial Narrow"/>
          <w:sz w:val="22"/>
          <w:szCs w:val="22"/>
        </w:rPr>
        <w:tab/>
        <w:t>Óbudai Egyetem</w:t>
      </w:r>
    </w:p>
    <w:p w:rsidR="004B597E" w:rsidRPr="00944B98" w:rsidRDefault="004B597E" w:rsidP="00DD2D86">
      <w:pPr>
        <w:spacing w:line="360" w:lineRule="auto"/>
        <w:ind w:left="567"/>
        <w:rPr>
          <w:rFonts w:ascii="Arial Narrow" w:hAnsi="Arial Narrow"/>
          <w:sz w:val="22"/>
          <w:szCs w:val="22"/>
        </w:rPr>
      </w:pPr>
      <w:r w:rsidRPr="00944B98">
        <w:rPr>
          <w:rFonts w:ascii="Arial Narrow" w:hAnsi="Arial Narrow"/>
          <w:sz w:val="22"/>
          <w:szCs w:val="22"/>
        </w:rPr>
        <w:t>Intézmény címe:</w:t>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t>1034 Budapest, Bécsi út 96/b.</w:t>
      </w:r>
    </w:p>
    <w:p w:rsidR="004B597E" w:rsidRPr="00944B98" w:rsidRDefault="004B597E" w:rsidP="00DD2D86">
      <w:pPr>
        <w:spacing w:line="360" w:lineRule="auto"/>
        <w:ind w:left="567"/>
        <w:rPr>
          <w:rFonts w:ascii="Arial Narrow" w:hAnsi="Arial Narrow"/>
          <w:sz w:val="22"/>
          <w:szCs w:val="22"/>
        </w:rPr>
      </w:pPr>
      <w:r w:rsidRPr="00944B98">
        <w:rPr>
          <w:rFonts w:ascii="Arial Narrow" w:hAnsi="Arial Narrow"/>
          <w:sz w:val="22"/>
          <w:szCs w:val="22"/>
        </w:rPr>
        <w:t>Intézmény azonosítója:</w:t>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t>FI12904</w:t>
      </w:r>
    </w:p>
    <w:p w:rsidR="004B597E" w:rsidRPr="00944B98" w:rsidRDefault="004B597E" w:rsidP="00DD2D86">
      <w:pPr>
        <w:spacing w:line="360" w:lineRule="auto"/>
        <w:ind w:left="567"/>
        <w:rPr>
          <w:rFonts w:ascii="Arial Narrow" w:hAnsi="Arial Narrow"/>
          <w:sz w:val="22"/>
          <w:szCs w:val="22"/>
        </w:rPr>
      </w:pPr>
    </w:p>
    <w:p w:rsidR="004B597E" w:rsidRPr="00944B98" w:rsidRDefault="004B597E" w:rsidP="00DD2D86">
      <w:pPr>
        <w:spacing w:line="360" w:lineRule="auto"/>
        <w:rPr>
          <w:rFonts w:ascii="Arial Narrow" w:hAnsi="Arial Narrow"/>
          <w:b/>
          <w:sz w:val="22"/>
          <w:szCs w:val="22"/>
        </w:rPr>
      </w:pPr>
      <w:r w:rsidRPr="00944B98">
        <w:rPr>
          <w:rFonts w:ascii="Arial Narrow" w:hAnsi="Arial Narrow"/>
          <w:b/>
          <w:sz w:val="22"/>
          <w:szCs w:val="22"/>
        </w:rPr>
        <w:t>Hallgató személyes adatai:</w:t>
      </w:r>
    </w:p>
    <w:p w:rsidR="004B597E" w:rsidRPr="00944B98" w:rsidRDefault="004B597E" w:rsidP="00DD2D86">
      <w:pPr>
        <w:spacing w:line="360" w:lineRule="auto"/>
        <w:ind w:left="567"/>
        <w:rPr>
          <w:rFonts w:ascii="Arial Narrow" w:hAnsi="Arial Narrow"/>
          <w:sz w:val="22"/>
          <w:szCs w:val="22"/>
        </w:rPr>
      </w:pPr>
      <w:r w:rsidRPr="00944B98">
        <w:rPr>
          <w:rFonts w:ascii="Arial Narrow" w:hAnsi="Arial Narrow"/>
          <w:sz w:val="22"/>
          <w:szCs w:val="22"/>
        </w:rPr>
        <w:t>Hallgató neve:</w:t>
      </w:r>
    </w:p>
    <w:p w:rsidR="004B597E" w:rsidRPr="00944B98" w:rsidRDefault="004B597E" w:rsidP="00DD2D86">
      <w:pPr>
        <w:spacing w:line="360" w:lineRule="auto"/>
        <w:ind w:left="567"/>
        <w:rPr>
          <w:rFonts w:ascii="Arial Narrow" w:hAnsi="Arial Narrow"/>
          <w:sz w:val="22"/>
          <w:szCs w:val="22"/>
        </w:rPr>
      </w:pPr>
      <w:r w:rsidRPr="00944B98">
        <w:rPr>
          <w:rFonts w:ascii="Arial Narrow" w:hAnsi="Arial Narrow"/>
          <w:sz w:val="22"/>
          <w:szCs w:val="22"/>
        </w:rPr>
        <w:t>Hallgatói neptun azonosító:</w:t>
      </w:r>
    </w:p>
    <w:p w:rsidR="004B597E" w:rsidRPr="00944B98" w:rsidRDefault="004B597E" w:rsidP="00DD2D86">
      <w:pPr>
        <w:spacing w:line="360" w:lineRule="auto"/>
        <w:ind w:left="567"/>
        <w:rPr>
          <w:rFonts w:ascii="Arial Narrow" w:hAnsi="Arial Narrow"/>
          <w:sz w:val="22"/>
          <w:szCs w:val="22"/>
        </w:rPr>
      </w:pPr>
      <w:r w:rsidRPr="00944B98">
        <w:rPr>
          <w:rFonts w:ascii="Arial Narrow" w:hAnsi="Arial Narrow"/>
          <w:sz w:val="22"/>
          <w:szCs w:val="22"/>
        </w:rPr>
        <w:t>Hallgató oktatási azonosítója:</w:t>
      </w:r>
    </w:p>
    <w:p w:rsidR="004B597E" w:rsidRPr="00944B98" w:rsidRDefault="004B597E" w:rsidP="00DD2D86">
      <w:pPr>
        <w:spacing w:line="360" w:lineRule="auto"/>
        <w:ind w:left="567"/>
        <w:rPr>
          <w:rFonts w:ascii="Arial Narrow" w:hAnsi="Arial Narrow"/>
          <w:sz w:val="22"/>
          <w:szCs w:val="22"/>
        </w:rPr>
      </w:pPr>
      <w:r w:rsidRPr="00944B98">
        <w:rPr>
          <w:rFonts w:ascii="Arial Narrow" w:hAnsi="Arial Narrow"/>
          <w:sz w:val="22"/>
          <w:szCs w:val="22"/>
        </w:rPr>
        <w:t>Törzslap sorszáma:</w:t>
      </w:r>
    </w:p>
    <w:p w:rsidR="004B597E" w:rsidRPr="00944B98" w:rsidRDefault="004B597E" w:rsidP="00DD2D86">
      <w:pPr>
        <w:spacing w:line="360" w:lineRule="auto"/>
        <w:ind w:left="567"/>
        <w:rPr>
          <w:rFonts w:ascii="Arial Narrow" w:hAnsi="Arial Narrow"/>
          <w:sz w:val="22"/>
          <w:szCs w:val="22"/>
        </w:rPr>
      </w:pPr>
    </w:p>
    <w:p w:rsidR="004B597E" w:rsidRPr="00944B98" w:rsidRDefault="004B597E" w:rsidP="00DD2D86">
      <w:pPr>
        <w:spacing w:line="360" w:lineRule="auto"/>
        <w:rPr>
          <w:rFonts w:ascii="Arial Narrow" w:hAnsi="Arial Narrow"/>
          <w:b/>
          <w:sz w:val="22"/>
          <w:szCs w:val="22"/>
        </w:rPr>
      </w:pPr>
      <w:r w:rsidRPr="00944B98">
        <w:rPr>
          <w:rFonts w:ascii="Arial Narrow" w:hAnsi="Arial Narrow"/>
          <w:b/>
          <w:sz w:val="22"/>
          <w:szCs w:val="22"/>
        </w:rPr>
        <w:t>Átadásra kerülő okiratok:</w:t>
      </w:r>
    </w:p>
    <w:p w:rsidR="004B597E" w:rsidRPr="00944B98" w:rsidRDefault="004B597E" w:rsidP="00DD2D86">
      <w:pPr>
        <w:spacing w:line="360" w:lineRule="auto"/>
        <w:rPr>
          <w:rFonts w:ascii="Arial Narrow" w:hAnsi="Arial Narrow"/>
          <w:sz w:val="22"/>
          <w:szCs w:val="22"/>
        </w:rPr>
      </w:pPr>
    </w:p>
    <w:p w:rsidR="004B597E" w:rsidRPr="00944B98" w:rsidRDefault="004B597E" w:rsidP="00B54A04">
      <w:pPr>
        <w:numPr>
          <w:ilvl w:val="0"/>
          <w:numId w:val="220"/>
        </w:numPr>
        <w:spacing w:line="360" w:lineRule="auto"/>
        <w:ind w:left="927" w:hanging="360"/>
        <w:rPr>
          <w:rFonts w:ascii="Arial Narrow" w:hAnsi="Arial Narrow"/>
          <w:sz w:val="22"/>
          <w:szCs w:val="22"/>
        </w:rPr>
      </w:pPr>
      <w:r w:rsidRPr="00944B98">
        <w:rPr>
          <w:rFonts w:ascii="Arial Narrow" w:hAnsi="Arial Narrow"/>
          <w:sz w:val="22"/>
          <w:szCs w:val="22"/>
        </w:rPr>
        <w:t>Oklevél</w:t>
      </w:r>
      <w:r>
        <w:rPr>
          <w:rFonts w:ascii="Arial Narrow" w:hAnsi="Arial Narrow"/>
          <w:sz w:val="22"/>
          <w:szCs w:val="22"/>
        </w:rPr>
        <w:t>/oklevélmásodlat</w:t>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p>
    <w:p w:rsidR="004B597E" w:rsidRPr="00944B98" w:rsidRDefault="004B597E" w:rsidP="00DD2D86">
      <w:pPr>
        <w:spacing w:line="360" w:lineRule="auto"/>
        <w:ind w:left="993"/>
        <w:rPr>
          <w:rFonts w:ascii="Arial Narrow" w:hAnsi="Arial Narrow"/>
          <w:sz w:val="22"/>
          <w:szCs w:val="22"/>
        </w:rPr>
      </w:pPr>
      <w:r w:rsidRPr="00944B98">
        <w:rPr>
          <w:rFonts w:ascii="Arial Narrow" w:hAnsi="Arial Narrow"/>
          <w:sz w:val="22"/>
          <w:szCs w:val="22"/>
        </w:rPr>
        <w:t>Formanyomtatvány sorszáma:</w:t>
      </w:r>
    </w:p>
    <w:p w:rsidR="004B597E" w:rsidRPr="00944B98" w:rsidRDefault="004B597E" w:rsidP="00DD2D86">
      <w:pPr>
        <w:spacing w:line="360" w:lineRule="auto"/>
        <w:ind w:left="851" w:firstLine="142"/>
        <w:rPr>
          <w:rFonts w:ascii="Arial Narrow" w:hAnsi="Arial Narrow"/>
          <w:sz w:val="22"/>
          <w:szCs w:val="22"/>
        </w:rPr>
      </w:pPr>
      <w:r w:rsidRPr="00944B98">
        <w:rPr>
          <w:rFonts w:ascii="Arial Narrow" w:hAnsi="Arial Narrow"/>
          <w:sz w:val="22"/>
          <w:szCs w:val="22"/>
        </w:rPr>
        <w:t>Intézményi sorszáma:</w:t>
      </w:r>
    </w:p>
    <w:p w:rsidR="004B597E" w:rsidRPr="00944B98" w:rsidRDefault="004B597E" w:rsidP="00DD2D86">
      <w:pPr>
        <w:spacing w:line="360" w:lineRule="auto"/>
        <w:rPr>
          <w:rFonts w:ascii="Arial Narrow" w:hAnsi="Arial Narrow"/>
          <w:sz w:val="22"/>
          <w:szCs w:val="22"/>
        </w:rPr>
      </w:pPr>
    </w:p>
    <w:p w:rsidR="004B597E" w:rsidRPr="00944B98" w:rsidRDefault="004B597E" w:rsidP="00B54A04">
      <w:pPr>
        <w:numPr>
          <w:ilvl w:val="0"/>
          <w:numId w:val="220"/>
        </w:numPr>
        <w:spacing w:line="360" w:lineRule="auto"/>
        <w:ind w:left="927" w:hanging="360"/>
        <w:rPr>
          <w:rFonts w:ascii="Arial Narrow" w:hAnsi="Arial Narrow"/>
          <w:sz w:val="22"/>
          <w:szCs w:val="22"/>
        </w:rPr>
      </w:pPr>
      <w:r w:rsidRPr="00944B98">
        <w:rPr>
          <w:rFonts w:ascii="Arial Narrow" w:hAnsi="Arial Narrow"/>
          <w:sz w:val="22"/>
          <w:szCs w:val="22"/>
        </w:rPr>
        <w:t>Oklevélmelléklet</w:t>
      </w:r>
      <w:r>
        <w:rPr>
          <w:rFonts w:ascii="Arial Narrow" w:hAnsi="Arial Narrow"/>
          <w:sz w:val="22"/>
          <w:szCs w:val="22"/>
        </w:rPr>
        <w:t>/ oklevélmelléklet másodlat</w:t>
      </w:r>
      <w:r w:rsidRPr="00944B98">
        <w:rPr>
          <w:rFonts w:ascii="Arial Narrow" w:hAnsi="Arial Narrow"/>
          <w:sz w:val="22"/>
          <w:szCs w:val="22"/>
        </w:rPr>
        <w:t xml:space="preserve"> </w:t>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p>
    <w:p w:rsidR="004B597E" w:rsidRPr="00944B98" w:rsidRDefault="004B597E" w:rsidP="00DD2D86">
      <w:pPr>
        <w:spacing w:line="360" w:lineRule="auto"/>
        <w:ind w:left="851" w:firstLine="142"/>
        <w:rPr>
          <w:rFonts w:ascii="Arial Narrow" w:hAnsi="Arial Narrow"/>
          <w:sz w:val="22"/>
          <w:szCs w:val="22"/>
        </w:rPr>
      </w:pPr>
      <w:r w:rsidRPr="00944B98">
        <w:rPr>
          <w:rFonts w:ascii="Arial Narrow" w:hAnsi="Arial Narrow"/>
          <w:sz w:val="22"/>
          <w:szCs w:val="22"/>
        </w:rPr>
        <w:t>Formanyomtatvány sorszáma</w:t>
      </w:r>
      <w:r>
        <w:rPr>
          <w:rFonts w:ascii="Arial Narrow" w:hAnsi="Arial Narrow"/>
          <w:sz w:val="22"/>
          <w:szCs w:val="22"/>
        </w:rPr>
        <w:t>i</w:t>
      </w:r>
      <w:r w:rsidRPr="00944B98">
        <w:rPr>
          <w:rFonts w:ascii="Arial Narrow" w:hAnsi="Arial Narrow"/>
          <w:sz w:val="22"/>
          <w:szCs w:val="22"/>
        </w:rPr>
        <w:t>:</w:t>
      </w:r>
    </w:p>
    <w:p w:rsidR="004B597E" w:rsidRPr="00944B98" w:rsidRDefault="004B597E" w:rsidP="00DD2D86">
      <w:pPr>
        <w:spacing w:line="360" w:lineRule="auto"/>
        <w:ind w:left="4248"/>
        <w:rPr>
          <w:rFonts w:ascii="Arial Narrow" w:hAnsi="Arial Narrow"/>
          <w:sz w:val="22"/>
          <w:szCs w:val="22"/>
        </w:rPr>
      </w:pPr>
    </w:p>
    <w:p w:rsidR="004B597E" w:rsidRPr="00944B98" w:rsidRDefault="004B597E" w:rsidP="00DD2D86">
      <w:pPr>
        <w:spacing w:line="360" w:lineRule="auto"/>
        <w:rPr>
          <w:rFonts w:ascii="Arial Narrow" w:hAnsi="Arial Narrow"/>
          <w:sz w:val="22"/>
          <w:szCs w:val="22"/>
        </w:rPr>
      </w:pPr>
    </w:p>
    <w:p w:rsidR="004B597E" w:rsidRPr="00944B98" w:rsidRDefault="004B597E" w:rsidP="00DD2D86">
      <w:pPr>
        <w:spacing w:line="360" w:lineRule="auto"/>
        <w:rPr>
          <w:rFonts w:ascii="Arial Narrow" w:hAnsi="Arial Narrow"/>
          <w:sz w:val="22"/>
          <w:szCs w:val="22"/>
        </w:rPr>
      </w:pPr>
      <w:r w:rsidRPr="00944B98">
        <w:rPr>
          <w:rFonts w:ascii="Arial Narrow" w:hAnsi="Arial Narrow"/>
          <w:sz w:val="22"/>
          <w:szCs w:val="22"/>
        </w:rPr>
        <w:t>Alulírott hallgató kijelentem, hogy a fentiekben megjelölt okiratokat az Óbudai Egyetemtől átvettem.</w:t>
      </w:r>
    </w:p>
    <w:p w:rsidR="004B597E" w:rsidRPr="00944B98" w:rsidRDefault="004B597E" w:rsidP="00DD2D86">
      <w:pPr>
        <w:spacing w:line="360" w:lineRule="auto"/>
        <w:rPr>
          <w:rFonts w:ascii="Arial Narrow" w:hAnsi="Arial Narrow"/>
          <w:sz w:val="22"/>
          <w:szCs w:val="22"/>
        </w:rPr>
      </w:pPr>
    </w:p>
    <w:p w:rsidR="004B597E" w:rsidRPr="00944B98" w:rsidRDefault="004B597E" w:rsidP="00DD2D86">
      <w:pPr>
        <w:spacing w:line="360" w:lineRule="auto"/>
        <w:rPr>
          <w:rFonts w:ascii="Arial Narrow" w:hAnsi="Arial Narrow"/>
          <w:sz w:val="22"/>
          <w:szCs w:val="22"/>
        </w:rPr>
      </w:pPr>
    </w:p>
    <w:p w:rsidR="004B597E" w:rsidRPr="00944B98" w:rsidRDefault="004B597E" w:rsidP="00DD2D86">
      <w:pPr>
        <w:spacing w:line="360" w:lineRule="auto"/>
        <w:rPr>
          <w:rFonts w:ascii="Arial Narrow" w:hAnsi="Arial Narrow"/>
          <w:sz w:val="22"/>
          <w:szCs w:val="22"/>
        </w:rPr>
      </w:pPr>
    </w:p>
    <w:p w:rsidR="004B597E" w:rsidRPr="00944B98" w:rsidRDefault="004B597E" w:rsidP="00DD2D86">
      <w:pPr>
        <w:spacing w:line="360" w:lineRule="auto"/>
        <w:rPr>
          <w:rFonts w:ascii="Arial Narrow" w:hAnsi="Arial Narrow"/>
          <w:sz w:val="22"/>
          <w:szCs w:val="22"/>
        </w:rPr>
      </w:pPr>
    </w:p>
    <w:p w:rsidR="004B597E" w:rsidRPr="00944B98" w:rsidRDefault="004B597E" w:rsidP="00DD2D86">
      <w:pPr>
        <w:spacing w:line="360" w:lineRule="auto"/>
        <w:rPr>
          <w:rFonts w:ascii="Arial Narrow" w:hAnsi="Arial Narrow"/>
          <w:sz w:val="22"/>
          <w:szCs w:val="22"/>
        </w:rPr>
      </w:pPr>
    </w:p>
    <w:p w:rsidR="004B597E" w:rsidRDefault="004B597E" w:rsidP="00DD2D86">
      <w:pPr>
        <w:spacing w:line="360" w:lineRule="auto"/>
        <w:rPr>
          <w:rFonts w:ascii="Arial Narrow" w:hAnsi="Arial Narrow"/>
          <w:sz w:val="22"/>
          <w:szCs w:val="22"/>
        </w:rPr>
      </w:pP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t xml:space="preserve">             …….……………………………. </w:t>
      </w:r>
    </w:p>
    <w:p w:rsidR="004B597E" w:rsidRDefault="004B597E" w:rsidP="00DD2D86">
      <w:pPr>
        <w:spacing w:line="360" w:lineRule="auto"/>
        <w:rPr>
          <w:rFonts w:ascii="Arial Narrow" w:hAnsi="Arial Narrow"/>
          <w:sz w:val="22"/>
          <w:szCs w:val="22"/>
        </w:rPr>
      </w:pPr>
      <w:r w:rsidRPr="00944B98">
        <w:rPr>
          <w:rFonts w:ascii="Arial Narrow" w:hAnsi="Arial Narrow"/>
          <w:sz w:val="22"/>
          <w:szCs w:val="22"/>
        </w:rPr>
        <w:t>Kelt: Budapest, 20</w:t>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r>
      <w:r w:rsidRPr="00944B98">
        <w:rPr>
          <w:rFonts w:ascii="Arial Narrow" w:hAnsi="Arial Narrow"/>
          <w:sz w:val="22"/>
          <w:szCs w:val="22"/>
        </w:rPr>
        <w:tab/>
        <w:t xml:space="preserve">          Hallgató aláírása</w:t>
      </w:r>
    </w:p>
    <w:p w:rsidR="004B597E" w:rsidRDefault="004B597E" w:rsidP="00FF30C8">
      <w:pPr>
        <w:spacing w:line="360" w:lineRule="auto"/>
        <w:jc w:val="right"/>
        <w:outlineLvl w:val="0"/>
        <w:rPr>
          <w:rFonts w:ascii="Arial Narrow" w:eastAsia="Arial Narrow" w:hAnsi="Arial Narrow"/>
          <w:b/>
          <w:i/>
        </w:rPr>
      </w:pPr>
      <w:r>
        <w:rPr>
          <w:rFonts w:ascii="Arial Narrow" w:hAnsi="Arial Narrow"/>
          <w:sz w:val="22"/>
          <w:szCs w:val="22"/>
        </w:rPr>
        <w:br w:type="page"/>
      </w:r>
      <w:bookmarkStart w:id="367" w:name="_Toc1407374"/>
      <w:r>
        <w:rPr>
          <w:rFonts w:ascii="Arial Narrow" w:eastAsia="Arial Narrow" w:hAnsi="Arial Narrow"/>
          <w:b/>
          <w:i/>
        </w:rPr>
        <w:t>IV/1. sz. melléklet</w:t>
      </w:r>
      <w:bookmarkEnd w:id="367"/>
    </w:p>
    <w:p w:rsidR="004B597E" w:rsidRDefault="004B597E">
      <w:pPr>
        <w:spacing w:line="323" w:lineRule="exact"/>
        <w:rPr>
          <w:rFonts w:ascii="Times New Roman" w:eastAsia="Times New Roman" w:hAnsi="Times New Roman"/>
        </w:rPr>
      </w:pPr>
    </w:p>
    <w:p w:rsidR="004B597E" w:rsidRDefault="007458FA">
      <w:pPr>
        <w:spacing w:line="356"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67328" behindDoc="0" locked="0" layoutInCell="1" allowOverlap="1">
            <wp:simplePos x="0" y="0"/>
            <wp:positionH relativeFrom="column">
              <wp:posOffset>3175</wp:posOffset>
            </wp:positionH>
            <wp:positionV relativeFrom="paragraph">
              <wp:posOffset>-423545</wp:posOffset>
            </wp:positionV>
            <wp:extent cx="1584960" cy="939165"/>
            <wp:effectExtent l="0" t="0" r="0" b="0"/>
            <wp:wrapThrough wrapText="bothSides">
              <wp:wrapPolygon edited="0">
                <wp:start x="1817" y="0"/>
                <wp:lineTo x="260" y="4381"/>
                <wp:lineTo x="0" y="5696"/>
                <wp:lineTo x="0" y="19278"/>
                <wp:lineTo x="2337" y="21030"/>
                <wp:lineTo x="3635" y="21030"/>
                <wp:lineTo x="4413" y="21030"/>
                <wp:lineTo x="6750" y="16211"/>
                <wp:lineTo x="6490" y="14458"/>
                <wp:lineTo x="21288" y="13582"/>
                <wp:lineTo x="21288" y="8325"/>
                <wp:lineTo x="6490" y="7010"/>
                <wp:lineTo x="5712" y="4819"/>
                <wp:lineTo x="3115" y="0"/>
                <wp:lineTo x="1817" y="0"/>
              </wp:wrapPolygon>
            </wp:wrapThrough>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992EA8" w:rsidRDefault="00992EA8" w:rsidP="00992EA8">
      <w:pPr>
        <w:widowControl w:val="0"/>
        <w:autoSpaceDE w:val="0"/>
        <w:autoSpaceDN w:val="0"/>
        <w:jc w:val="right"/>
        <w:rPr>
          <w:rFonts w:ascii="Arial" w:eastAsia="Arial" w:hAnsi="Arial"/>
          <w:color w:val="152950"/>
          <w:w w:val="110"/>
          <w:sz w:val="22"/>
          <w:szCs w:val="22"/>
          <w:lang w:bidi="hu-HU"/>
        </w:rPr>
      </w:pPr>
      <w:r w:rsidRPr="00992EA8">
        <w:rPr>
          <w:rFonts w:ascii="Arial" w:eastAsia="Arial" w:hAnsi="Arial"/>
          <w:color w:val="152950"/>
          <w:w w:val="110"/>
          <w:sz w:val="22"/>
          <w:szCs w:val="22"/>
          <w:lang w:bidi="hu-HU"/>
        </w:rPr>
        <w:t>Óbudai Egyetem</w:t>
      </w:r>
    </w:p>
    <w:p w:rsidR="00992EA8" w:rsidRDefault="00992EA8" w:rsidP="00992EA8">
      <w:pPr>
        <w:widowControl w:val="0"/>
        <w:autoSpaceDE w:val="0"/>
        <w:autoSpaceDN w:val="0"/>
        <w:jc w:val="right"/>
        <w:rPr>
          <w:rFonts w:ascii="Arial" w:eastAsia="Arial" w:hAnsi="Arial"/>
          <w:color w:val="152950"/>
          <w:sz w:val="22"/>
          <w:szCs w:val="22"/>
          <w:lang w:bidi="hu-HU"/>
        </w:rPr>
      </w:pPr>
      <w:r w:rsidRPr="00992EA8">
        <w:rPr>
          <w:rFonts w:ascii="Arial" w:eastAsia="Arial" w:hAnsi="Arial"/>
          <w:color w:val="152950"/>
          <w:sz w:val="22"/>
          <w:szCs w:val="22"/>
          <w:lang w:bidi="hu-HU"/>
        </w:rPr>
        <w:t>Kar neve</w:t>
      </w:r>
    </w:p>
    <w:p w:rsidR="00992EA8" w:rsidRPr="00992EA8" w:rsidRDefault="00992EA8" w:rsidP="00992EA8">
      <w:pPr>
        <w:widowControl w:val="0"/>
        <w:autoSpaceDE w:val="0"/>
        <w:autoSpaceDN w:val="0"/>
        <w:jc w:val="right"/>
        <w:rPr>
          <w:rFonts w:ascii="Arial" w:eastAsia="Arial" w:hAnsi="Arial"/>
          <w:color w:val="152950"/>
          <w:sz w:val="22"/>
          <w:szCs w:val="22"/>
          <w:lang w:bidi="hu-HU"/>
        </w:rPr>
      </w:pPr>
    </w:p>
    <w:p w:rsidR="00992EA8" w:rsidRDefault="00992EA8">
      <w:pPr>
        <w:spacing w:line="356" w:lineRule="exact"/>
        <w:rPr>
          <w:rFonts w:ascii="Times New Roman" w:eastAsia="Times New Roman" w:hAnsi="Times New Roman"/>
        </w:rPr>
      </w:pPr>
    </w:p>
    <w:p w:rsidR="004B597E" w:rsidRDefault="004B597E">
      <w:pPr>
        <w:spacing w:line="27" w:lineRule="exact"/>
        <w:rPr>
          <w:rFonts w:ascii="Arial Narrow" w:eastAsia="Arial Narrow" w:hAnsi="Arial Narrow"/>
          <w:b/>
          <w:sz w:val="24"/>
        </w:rPr>
      </w:pPr>
    </w:p>
    <w:p w:rsidR="00992EA8" w:rsidRDefault="00992EA8">
      <w:pPr>
        <w:spacing w:line="27" w:lineRule="exact"/>
        <w:rPr>
          <w:rFonts w:ascii="Times New Roman" w:eastAsia="Times New Roman" w:hAnsi="Times New Roman"/>
        </w:rPr>
      </w:pPr>
    </w:p>
    <w:p w:rsidR="004B597E" w:rsidRDefault="004B597E">
      <w:pPr>
        <w:spacing w:line="0" w:lineRule="atLeast"/>
        <w:ind w:left="4100"/>
        <w:rPr>
          <w:rFonts w:ascii="Arial Narrow" w:eastAsia="Arial Narrow" w:hAnsi="Arial Narrow"/>
          <w:b/>
          <w:sz w:val="22"/>
        </w:rPr>
      </w:pPr>
      <w:r>
        <w:rPr>
          <w:rFonts w:ascii="Arial Narrow" w:eastAsia="Arial Narrow" w:hAnsi="Arial Narrow"/>
          <w:b/>
          <w:sz w:val="22"/>
        </w:rPr>
        <w:t>KÉRELEM</w:t>
      </w:r>
    </w:p>
    <w:p w:rsidR="004B597E" w:rsidRDefault="004B597E">
      <w:pPr>
        <w:spacing w:line="239" w:lineRule="auto"/>
        <w:ind w:left="3200"/>
        <w:rPr>
          <w:rFonts w:ascii="Arial Narrow" w:eastAsia="Arial Narrow" w:hAnsi="Arial Narrow"/>
          <w:b/>
          <w:sz w:val="22"/>
        </w:rPr>
      </w:pPr>
      <w:r>
        <w:rPr>
          <w:rFonts w:ascii="Arial Narrow" w:eastAsia="Arial Narrow" w:hAnsi="Arial Narrow"/>
          <w:b/>
          <w:sz w:val="22"/>
        </w:rPr>
        <w:t>a Kari Tanulmányi Bizottsághoz</w:t>
      </w:r>
    </w:p>
    <w:p w:rsidR="004B597E" w:rsidRDefault="004B597E">
      <w:pPr>
        <w:spacing w:line="255"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Alulírott ……………………………………………………………….. hallgató</w:t>
      </w:r>
    </w:p>
    <w:p w:rsidR="004B597E" w:rsidRDefault="004B597E">
      <w:pPr>
        <w:spacing w:line="239" w:lineRule="auto"/>
        <w:rPr>
          <w:rFonts w:ascii="Arial Narrow" w:eastAsia="Arial Narrow" w:hAnsi="Arial Narrow"/>
          <w:sz w:val="22"/>
        </w:rPr>
      </w:pPr>
      <w:r>
        <w:rPr>
          <w:rFonts w:ascii="Arial Narrow" w:eastAsia="Arial Narrow" w:hAnsi="Arial Narrow"/>
          <w:sz w:val="22"/>
        </w:rPr>
        <w:t>Neptun azonosító: ……………………..</w:t>
      </w:r>
    </w:p>
    <w:p w:rsidR="004B597E" w:rsidRDefault="004B597E">
      <w:pPr>
        <w:spacing w:line="0" w:lineRule="atLeast"/>
        <w:rPr>
          <w:rFonts w:ascii="Arial Narrow" w:eastAsia="Arial Narrow" w:hAnsi="Arial Narrow"/>
          <w:sz w:val="22"/>
        </w:rPr>
      </w:pPr>
      <w:r>
        <w:rPr>
          <w:rFonts w:ascii="Arial Narrow" w:eastAsia="Arial Narrow" w:hAnsi="Arial Narrow"/>
          <w:sz w:val="22"/>
        </w:rPr>
        <w:t>Szak: …………………………………………………………………………….</w:t>
      </w:r>
    </w:p>
    <w:p w:rsidR="004B597E" w:rsidRDefault="004B597E">
      <w:pPr>
        <w:spacing w:line="239" w:lineRule="auto"/>
        <w:rPr>
          <w:rFonts w:ascii="Arial Narrow" w:eastAsia="Arial Narrow" w:hAnsi="Arial Narrow"/>
          <w:sz w:val="22"/>
        </w:rPr>
      </w:pPr>
      <w:r>
        <w:rPr>
          <w:rFonts w:ascii="Arial Narrow" w:eastAsia="Arial Narrow" w:hAnsi="Arial Narrow"/>
          <w:sz w:val="22"/>
        </w:rPr>
        <w:t>Tagozat: NAPPALI/LEVELEZŐ/TÁVOKTATÁSI (megfelelő rész aláhúzandó)</w:t>
      </w:r>
    </w:p>
    <w:p w:rsidR="004B597E" w:rsidRDefault="004B597E">
      <w:pPr>
        <w:spacing w:line="255"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azzal a kéréssel fordulok az OE-XXX Tanulmányi Bizottságához,</w:t>
      </w:r>
    </w:p>
    <w:p w:rsidR="004B597E" w:rsidRDefault="004B597E">
      <w:pPr>
        <w:spacing w:line="0" w:lineRule="atLeast"/>
        <w:rPr>
          <w:rFonts w:ascii="Arial Narrow" w:eastAsia="Arial Narrow" w:hAnsi="Arial Narrow"/>
          <w:sz w:val="22"/>
        </w:rPr>
      </w:pPr>
      <w:r>
        <w:rPr>
          <w:rFonts w:ascii="Arial Narrow" w:eastAsia="Arial Narrow" w:hAnsi="Arial Narrow"/>
          <w:sz w:val="22"/>
        </w:rPr>
        <w:t>....................................................................................................................................................................................</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0" w:lineRule="atLeast"/>
        <w:rPr>
          <w:rFonts w:ascii="Arial Narrow" w:eastAsia="Arial Narrow" w:hAnsi="Arial Narrow"/>
          <w:sz w:val="22"/>
        </w:rPr>
      </w:pPr>
      <w:r>
        <w:rPr>
          <w:rFonts w:ascii="Arial Narrow" w:eastAsia="Arial Narrow" w:hAnsi="Arial Narrow"/>
          <w:sz w:val="22"/>
        </w:rPr>
        <w:t>....................................................................................................................................................................................</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3"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w:t>
      </w:r>
    </w:p>
    <w:p w:rsidR="004B597E" w:rsidRDefault="004B597E">
      <w:pPr>
        <w:spacing w:line="25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Értesítési cím: ………………………………….………………………………………………..</w:t>
      </w:r>
    </w:p>
    <w:p w:rsidR="004B597E" w:rsidRDefault="004B597E">
      <w:pPr>
        <w:spacing w:line="25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Budapest, 20……………………………</w:t>
      </w:r>
    </w:p>
    <w:p w:rsidR="004B597E" w:rsidRDefault="004B597E">
      <w:pPr>
        <w:spacing w:line="2" w:lineRule="exact"/>
        <w:rPr>
          <w:rFonts w:ascii="Times New Roman" w:eastAsia="Times New Roman" w:hAnsi="Times New Roman"/>
        </w:rPr>
      </w:pPr>
    </w:p>
    <w:p w:rsidR="004B597E" w:rsidRDefault="004B597E">
      <w:pPr>
        <w:spacing w:line="0" w:lineRule="atLeast"/>
        <w:ind w:left="5660"/>
        <w:rPr>
          <w:rFonts w:ascii="Arial Narrow" w:eastAsia="Arial Narrow" w:hAnsi="Arial Narrow"/>
          <w:sz w:val="22"/>
        </w:rPr>
      </w:pPr>
      <w:r>
        <w:rPr>
          <w:rFonts w:ascii="Arial Narrow" w:eastAsia="Arial Narrow" w:hAnsi="Arial Narrow"/>
          <w:sz w:val="22"/>
        </w:rPr>
        <w:t>……………………………............</w:t>
      </w:r>
    </w:p>
    <w:p w:rsidR="004B597E" w:rsidRDefault="004B597E">
      <w:pPr>
        <w:spacing w:line="239" w:lineRule="auto"/>
        <w:ind w:left="6720"/>
        <w:rPr>
          <w:rFonts w:ascii="Arial Narrow" w:eastAsia="Arial Narrow" w:hAnsi="Arial Narrow"/>
          <w:sz w:val="22"/>
        </w:rPr>
      </w:pPr>
      <w:r>
        <w:rPr>
          <w:rFonts w:ascii="Arial Narrow" w:eastAsia="Arial Narrow" w:hAnsi="Arial Narrow"/>
          <w:sz w:val="22"/>
        </w:rPr>
        <w:t>hallgató aláírása</w:t>
      </w:r>
    </w:p>
    <w:p w:rsidR="004B597E" w:rsidRDefault="004B597E">
      <w:pPr>
        <w:spacing w:line="25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b/>
          <w:sz w:val="22"/>
        </w:rPr>
        <w:t>A Tanulmányi Bizottság határozata</w:t>
      </w:r>
      <w:r>
        <w:rPr>
          <w:rFonts w:ascii="Arial Narrow" w:eastAsia="Arial Narrow" w:hAnsi="Arial Narrow"/>
          <w:sz w:val="22"/>
        </w:rPr>
        <w:t>:</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w:t>
      </w:r>
    </w:p>
    <w:p w:rsidR="004B597E" w:rsidRDefault="004B597E">
      <w:pPr>
        <w:spacing w:line="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0" w:lineRule="atLeast"/>
        <w:rPr>
          <w:rFonts w:ascii="Arial Narrow" w:eastAsia="Arial Narrow" w:hAnsi="Arial Narrow"/>
          <w:sz w:val="22"/>
        </w:rPr>
      </w:pPr>
      <w:r>
        <w:rPr>
          <w:rFonts w:ascii="Arial Narrow" w:eastAsia="Arial Narrow" w:hAnsi="Arial Narrow"/>
          <w:sz w:val="22"/>
        </w:rPr>
        <w:t>...................................</w:t>
      </w:r>
    </w:p>
    <w:p w:rsidR="004B597E" w:rsidRDefault="004B597E">
      <w:pPr>
        <w:spacing w:line="239" w:lineRule="auto"/>
        <w:rPr>
          <w:rFonts w:ascii="Arial Narrow" w:eastAsia="Arial Narrow" w:hAnsi="Arial Narrow"/>
          <w:sz w:val="22"/>
        </w:rPr>
      </w:pPr>
      <w:r>
        <w:rPr>
          <w:rFonts w:ascii="Arial Narrow" w:eastAsia="Arial Narrow" w:hAnsi="Arial Narrow"/>
          <w:sz w:val="22"/>
        </w:rPr>
        <w:t>Budapest, 20……………………………</w:t>
      </w:r>
    </w:p>
    <w:p w:rsidR="004B597E" w:rsidRDefault="004B597E">
      <w:pPr>
        <w:spacing w:line="0" w:lineRule="atLeast"/>
        <w:ind w:left="5660"/>
        <w:rPr>
          <w:rFonts w:ascii="Arial Narrow" w:eastAsia="Arial Narrow" w:hAnsi="Arial Narrow"/>
          <w:sz w:val="22"/>
        </w:rPr>
      </w:pPr>
      <w:r>
        <w:rPr>
          <w:rFonts w:ascii="Arial Narrow" w:eastAsia="Arial Narrow" w:hAnsi="Arial Narrow"/>
          <w:sz w:val="22"/>
        </w:rPr>
        <w:t>……………………………............</w:t>
      </w:r>
    </w:p>
    <w:p w:rsidR="004B597E" w:rsidRDefault="004B597E">
      <w:pPr>
        <w:spacing w:line="2" w:lineRule="exact"/>
        <w:rPr>
          <w:rFonts w:ascii="Times New Roman" w:eastAsia="Times New Roman" w:hAnsi="Times New Roman"/>
        </w:rPr>
      </w:pPr>
    </w:p>
    <w:p w:rsidR="004B597E" w:rsidRDefault="004B597E">
      <w:pPr>
        <w:spacing w:line="0" w:lineRule="atLeast"/>
        <w:ind w:left="6380"/>
        <w:rPr>
          <w:rFonts w:ascii="Arial Narrow" w:eastAsia="Arial Narrow" w:hAnsi="Arial Narrow"/>
          <w:sz w:val="22"/>
        </w:rPr>
      </w:pPr>
      <w:r>
        <w:rPr>
          <w:rFonts w:ascii="Arial Narrow" w:eastAsia="Arial Narrow" w:hAnsi="Arial Narrow"/>
          <w:sz w:val="22"/>
        </w:rPr>
        <w:t>TB elnök aláírása</w:t>
      </w:r>
    </w:p>
    <w:p w:rsidR="004B597E" w:rsidRDefault="004B597E">
      <w:pPr>
        <w:spacing w:line="200" w:lineRule="exact"/>
        <w:rPr>
          <w:rFonts w:ascii="Times New Roman" w:eastAsia="Times New Roman" w:hAnsi="Times New Roman"/>
        </w:rPr>
      </w:pPr>
    </w:p>
    <w:p w:rsidR="004B597E" w:rsidRDefault="004B597E" w:rsidP="00280470">
      <w:pPr>
        <w:spacing w:line="239" w:lineRule="auto"/>
        <w:rPr>
          <w:rFonts w:ascii="Arial Narrow" w:eastAsia="Arial Narrow" w:hAnsi="Arial Narrow"/>
          <w:sz w:val="22"/>
        </w:rPr>
        <w:sectPr w:rsidR="004B597E" w:rsidSect="00EC5B86">
          <w:endnotePr>
            <w:numFmt w:val="decimal"/>
          </w:endnotePr>
          <w:pgSz w:w="11900" w:h="16838"/>
          <w:pgMar w:top="567" w:right="1100" w:bottom="432" w:left="1420" w:header="0" w:footer="0" w:gutter="0"/>
          <w:cols w:space="0" w:equalWidth="0">
            <w:col w:w="9380"/>
          </w:cols>
          <w:docGrid w:linePitch="360"/>
        </w:sectPr>
      </w:pPr>
    </w:p>
    <w:p w:rsidR="004B597E" w:rsidRDefault="004B597E" w:rsidP="00203214">
      <w:bookmarkStart w:id="368" w:name="page117"/>
      <w:bookmarkEnd w:id="368"/>
    </w:p>
    <w:tbl>
      <w:tblPr>
        <w:tblW w:w="0" w:type="auto"/>
        <w:tblInd w:w="4" w:type="dxa"/>
        <w:tblLayout w:type="fixed"/>
        <w:tblCellMar>
          <w:left w:w="0" w:type="dxa"/>
          <w:right w:w="0" w:type="dxa"/>
        </w:tblCellMar>
        <w:tblLook w:val="0000" w:firstRow="0" w:lastRow="0" w:firstColumn="0" w:lastColumn="0" w:noHBand="0" w:noVBand="0"/>
      </w:tblPr>
      <w:tblGrid>
        <w:gridCol w:w="11420"/>
        <w:gridCol w:w="2720"/>
      </w:tblGrid>
      <w:tr w:rsidR="004B597E" w:rsidTr="00DB0C0A">
        <w:trPr>
          <w:trHeight w:val="229"/>
        </w:trPr>
        <w:tc>
          <w:tcPr>
            <w:tcW w:w="11420" w:type="dxa"/>
            <w:shd w:val="clear" w:color="auto" w:fill="auto"/>
            <w:vAlign w:val="bottom"/>
          </w:tcPr>
          <w:p w:rsidR="004B597E" w:rsidRDefault="004B597E" w:rsidP="00DB0C0A">
            <w:pPr>
              <w:spacing w:line="0" w:lineRule="atLeast"/>
              <w:rPr>
                <w:rFonts w:ascii="Times New Roman" w:eastAsia="Times New Roman" w:hAnsi="Times New Roman"/>
                <w:sz w:val="19"/>
              </w:rPr>
            </w:pPr>
          </w:p>
        </w:tc>
        <w:tc>
          <w:tcPr>
            <w:tcW w:w="2720" w:type="dxa"/>
            <w:shd w:val="clear" w:color="auto" w:fill="auto"/>
            <w:vAlign w:val="bottom"/>
          </w:tcPr>
          <w:p w:rsidR="004B597E" w:rsidRDefault="004B597E" w:rsidP="00FF30C8">
            <w:pPr>
              <w:spacing w:line="0" w:lineRule="atLeast"/>
              <w:ind w:left="1240"/>
              <w:outlineLvl w:val="0"/>
              <w:rPr>
                <w:rFonts w:ascii="Arial Narrow" w:eastAsia="Arial Narrow" w:hAnsi="Arial Narrow"/>
                <w:b/>
                <w:i/>
              </w:rPr>
            </w:pPr>
            <w:bookmarkStart w:id="369" w:name="_Toc1407375"/>
            <w:r>
              <w:rPr>
                <w:rFonts w:ascii="Arial Narrow" w:eastAsia="Arial Narrow" w:hAnsi="Arial Narrow"/>
                <w:b/>
                <w:i/>
              </w:rPr>
              <w:t>IV/2. sz. melléklet</w:t>
            </w:r>
            <w:bookmarkEnd w:id="369"/>
          </w:p>
        </w:tc>
      </w:tr>
      <w:tr w:rsidR="004B597E" w:rsidTr="00DB0C0A">
        <w:trPr>
          <w:trHeight w:val="68"/>
        </w:trPr>
        <w:tc>
          <w:tcPr>
            <w:tcW w:w="11420" w:type="dxa"/>
            <w:vMerge w:val="restart"/>
            <w:shd w:val="clear" w:color="auto" w:fill="auto"/>
            <w:vAlign w:val="bottom"/>
          </w:tcPr>
          <w:p w:rsidR="004B597E" w:rsidRDefault="004B597E" w:rsidP="00DB0C0A">
            <w:pPr>
              <w:spacing w:line="0" w:lineRule="atLeast"/>
              <w:rPr>
                <w:rFonts w:ascii="Arial Narrow" w:eastAsia="Arial Narrow" w:hAnsi="Arial Narrow"/>
                <w:b/>
              </w:rPr>
            </w:pPr>
            <w:r>
              <w:rPr>
                <w:rFonts w:ascii="Arial Narrow" w:eastAsia="Arial Narrow" w:hAnsi="Arial Narrow"/>
                <w:b/>
              </w:rPr>
              <w:t>Óbudai Egyetem XXX</w:t>
            </w:r>
          </w:p>
        </w:tc>
        <w:tc>
          <w:tcPr>
            <w:tcW w:w="2720" w:type="dxa"/>
            <w:shd w:val="clear" w:color="auto" w:fill="000000"/>
            <w:vAlign w:val="bottom"/>
          </w:tcPr>
          <w:p w:rsidR="004B597E" w:rsidRDefault="004B597E" w:rsidP="00DB0C0A">
            <w:pPr>
              <w:spacing w:line="0" w:lineRule="atLeast"/>
              <w:rPr>
                <w:rFonts w:ascii="Times New Roman" w:eastAsia="Times New Roman" w:hAnsi="Times New Roman"/>
                <w:sz w:val="5"/>
              </w:rPr>
            </w:pPr>
          </w:p>
        </w:tc>
      </w:tr>
      <w:tr w:rsidR="004B597E" w:rsidTr="00DB0C0A">
        <w:trPr>
          <w:trHeight w:val="226"/>
        </w:trPr>
        <w:tc>
          <w:tcPr>
            <w:tcW w:w="11420" w:type="dxa"/>
            <w:vMerge/>
            <w:shd w:val="clear" w:color="auto" w:fill="auto"/>
            <w:vAlign w:val="bottom"/>
          </w:tcPr>
          <w:p w:rsidR="004B597E" w:rsidRDefault="004B597E" w:rsidP="00DB0C0A">
            <w:pPr>
              <w:spacing w:line="0" w:lineRule="atLeast"/>
              <w:rPr>
                <w:rFonts w:ascii="Times New Roman" w:eastAsia="Times New Roman" w:hAnsi="Times New Roman"/>
                <w:sz w:val="19"/>
              </w:rPr>
            </w:pPr>
          </w:p>
        </w:tc>
        <w:tc>
          <w:tcPr>
            <w:tcW w:w="2720" w:type="dxa"/>
            <w:shd w:val="clear" w:color="auto" w:fill="auto"/>
            <w:vAlign w:val="bottom"/>
          </w:tcPr>
          <w:p w:rsidR="004B597E" w:rsidRDefault="004B597E" w:rsidP="00DB0C0A">
            <w:pPr>
              <w:spacing w:line="226" w:lineRule="exact"/>
              <w:ind w:left="140"/>
              <w:rPr>
                <w:rFonts w:ascii="Arial Narrow" w:eastAsia="Arial Narrow" w:hAnsi="Arial Narrow"/>
                <w:b/>
              </w:rPr>
            </w:pPr>
            <w:r>
              <w:rPr>
                <w:rFonts w:ascii="Arial Narrow" w:eastAsia="Arial Narrow" w:hAnsi="Arial Narrow"/>
                <w:b/>
              </w:rPr>
              <w:t>A határozat sorszáma:</w:t>
            </w:r>
          </w:p>
        </w:tc>
      </w:tr>
      <w:tr w:rsidR="004B597E" w:rsidTr="00DB0C0A">
        <w:trPr>
          <w:trHeight w:val="227"/>
        </w:trPr>
        <w:tc>
          <w:tcPr>
            <w:tcW w:w="11420" w:type="dxa"/>
            <w:shd w:val="clear" w:color="auto" w:fill="auto"/>
            <w:vAlign w:val="bottom"/>
          </w:tcPr>
          <w:p w:rsidR="004B597E" w:rsidRDefault="004B597E" w:rsidP="00DB0C0A">
            <w:pPr>
              <w:spacing w:line="226" w:lineRule="exact"/>
              <w:rPr>
                <w:rFonts w:ascii="Arial Narrow" w:eastAsia="Arial Narrow" w:hAnsi="Arial Narrow"/>
                <w:b/>
              </w:rPr>
            </w:pPr>
            <w:r>
              <w:rPr>
                <w:rFonts w:ascii="Arial Narrow" w:eastAsia="Arial Narrow" w:hAnsi="Arial Narrow"/>
                <w:b/>
              </w:rPr>
              <w:t>Kreditátvételi Bizottság</w:t>
            </w:r>
          </w:p>
        </w:tc>
        <w:tc>
          <w:tcPr>
            <w:tcW w:w="2720" w:type="dxa"/>
            <w:shd w:val="clear" w:color="auto" w:fill="auto"/>
            <w:vAlign w:val="bottom"/>
          </w:tcPr>
          <w:p w:rsidR="004B597E" w:rsidRDefault="004B597E" w:rsidP="00DB0C0A">
            <w:pPr>
              <w:spacing w:line="226" w:lineRule="exact"/>
              <w:ind w:left="140"/>
              <w:rPr>
                <w:rFonts w:ascii="Arial Narrow" w:eastAsia="Arial Narrow" w:hAnsi="Arial Narrow"/>
                <w:b/>
              </w:rPr>
            </w:pPr>
            <w:r>
              <w:rPr>
                <w:rFonts w:ascii="Arial Narrow" w:eastAsia="Arial Narrow" w:hAnsi="Arial Narrow"/>
                <w:b/>
              </w:rPr>
              <w:t>…………../20...</w:t>
            </w:r>
          </w:p>
        </w:tc>
      </w:tr>
    </w:tbl>
    <w:p w:rsidR="004B597E" w:rsidRDefault="004B597E" w:rsidP="00203214">
      <w:pPr>
        <w:spacing w:line="59" w:lineRule="exact"/>
        <w:rPr>
          <w:rFonts w:ascii="Times New Roman" w:eastAsia="Times New Roman" w:hAnsi="Times New Roman"/>
        </w:rPr>
      </w:pPr>
      <w:r>
        <w:rPr>
          <w:rFonts w:ascii="Arial Narrow" w:eastAsia="Arial Narrow" w:hAnsi="Arial Narrow"/>
          <w:b/>
          <w:noProof/>
        </w:rPr>
        <mc:AlternateContent>
          <mc:Choice Requires="wps">
            <w:drawing>
              <wp:anchor distT="0" distB="0" distL="114300" distR="114300" simplePos="0" relativeHeight="252027392" behindDoc="1" locked="0" layoutInCell="0" allowOverlap="1" wp14:anchorId="6DB1975A" wp14:editId="5108434B">
                <wp:simplePos x="0" y="0"/>
                <wp:positionH relativeFrom="column">
                  <wp:posOffset>7268210</wp:posOffset>
                </wp:positionH>
                <wp:positionV relativeFrom="paragraph">
                  <wp:posOffset>-325120</wp:posOffset>
                </wp:positionV>
                <wp:extent cx="0" cy="366395"/>
                <wp:effectExtent l="23495" t="20320" r="24130" b="22860"/>
                <wp:wrapNone/>
                <wp:docPr id="17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68A7CD" id="Line 277" o:spid="_x0000_s1026" style="position:absolute;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3pt,-25.6pt" to="572.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hDFA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" o:allowincell="f" strokeweight="3pt"/>
            </w:pict>
          </mc:Fallback>
        </mc:AlternateContent>
      </w:r>
      <w:r>
        <w:rPr>
          <w:rFonts w:ascii="Arial Narrow" w:eastAsia="Arial Narrow" w:hAnsi="Arial Narrow"/>
          <w:b/>
          <w:noProof/>
        </w:rPr>
        <mc:AlternateContent>
          <mc:Choice Requires="wps">
            <w:drawing>
              <wp:anchor distT="0" distB="0" distL="114300" distR="114300" simplePos="0" relativeHeight="252028416" behindDoc="1" locked="0" layoutInCell="0" allowOverlap="1" wp14:anchorId="450A67CB" wp14:editId="3B3C9E87">
                <wp:simplePos x="0" y="0"/>
                <wp:positionH relativeFrom="column">
                  <wp:posOffset>8961755</wp:posOffset>
                </wp:positionH>
                <wp:positionV relativeFrom="paragraph">
                  <wp:posOffset>-325120</wp:posOffset>
                </wp:positionV>
                <wp:extent cx="0" cy="366395"/>
                <wp:effectExtent l="21590" t="20320" r="26035" b="22860"/>
                <wp:wrapNone/>
                <wp:docPr id="17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0A29F2F" id="Line 278"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65pt,-25.6pt" to="705.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LLFA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" o:allowincell="f" strokeweight="3pt"/>
            </w:pict>
          </mc:Fallback>
        </mc:AlternateContent>
      </w:r>
      <w:r>
        <w:rPr>
          <w:rFonts w:ascii="Arial Narrow" w:eastAsia="Arial Narrow" w:hAnsi="Arial Narrow"/>
          <w:b/>
          <w:noProof/>
        </w:rPr>
        <mc:AlternateContent>
          <mc:Choice Requires="wps">
            <w:drawing>
              <wp:anchor distT="0" distB="0" distL="114300" distR="114300" simplePos="0" relativeHeight="252029440" behindDoc="1" locked="0" layoutInCell="0" allowOverlap="1" wp14:anchorId="1F9A7B55" wp14:editId="047A4100">
                <wp:simplePos x="0" y="0"/>
                <wp:positionH relativeFrom="column">
                  <wp:posOffset>7249160</wp:posOffset>
                </wp:positionH>
                <wp:positionV relativeFrom="paragraph">
                  <wp:posOffset>22225</wp:posOffset>
                </wp:positionV>
                <wp:extent cx="1731645" cy="0"/>
                <wp:effectExtent l="23495" t="24765" r="26035" b="22860"/>
                <wp:wrapNone/>
                <wp:docPr id="17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164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EED5B7D" id="Line 279"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8pt,1.75pt" to="707.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o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" o:allowincell="f" strokeweight="3pt"/>
            </w:pict>
          </mc:Fallback>
        </mc:AlternateContent>
      </w:r>
    </w:p>
    <w:p w:rsidR="004B597E" w:rsidRDefault="004B597E" w:rsidP="00203214">
      <w:pPr>
        <w:spacing w:line="0" w:lineRule="atLeast"/>
        <w:ind w:left="6144"/>
        <w:rPr>
          <w:rFonts w:ascii="Arial Narrow" w:eastAsia="Arial Narrow" w:hAnsi="Arial Narrow"/>
          <w:b/>
        </w:rPr>
      </w:pPr>
      <w:r>
        <w:rPr>
          <w:rFonts w:ascii="Arial Narrow" w:eastAsia="Arial Narrow" w:hAnsi="Arial Narrow"/>
          <w:b/>
        </w:rPr>
        <w:t>Kreditátvételi kérelem</w:t>
      </w:r>
    </w:p>
    <w:p w:rsidR="004B597E" w:rsidRDefault="004B597E" w:rsidP="00203214">
      <w:pPr>
        <w:spacing w:line="5" w:lineRule="exact"/>
        <w:rPr>
          <w:rFonts w:ascii="Times New Roman" w:eastAsia="Times New Roman" w:hAnsi="Times New Roman"/>
        </w:rPr>
      </w:pPr>
    </w:p>
    <w:p w:rsidR="004B597E" w:rsidRDefault="004B597E" w:rsidP="00203214">
      <w:pPr>
        <w:spacing w:line="238" w:lineRule="auto"/>
        <w:ind w:left="6284" w:right="180" w:hanging="6235"/>
        <w:rPr>
          <w:rFonts w:ascii="Arial Narrow" w:eastAsia="Arial Narrow" w:hAnsi="Arial Narrow"/>
          <w:b/>
        </w:rPr>
      </w:pPr>
      <w:r>
        <w:rPr>
          <w:rFonts w:ascii="Arial Narrow" w:eastAsia="Arial Narrow" w:hAnsi="Arial Narrow"/>
          <w:b/>
        </w:rPr>
        <w:t xml:space="preserve">A kérelem minden rovatát csak és kizárólag számítógéppel szabad kitölteni és kinyomtatva, aláírva 1 példányban kell beadni! (A vastag vonallal keretezett cellákat a kérelmezőnek </w:t>
      </w:r>
      <w:r>
        <w:rPr>
          <w:rFonts w:ascii="Arial Narrow" w:eastAsia="Arial Narrow" w:hAnsi="Arial Narrow"/>
          <w:b/>
          <w:u w:val="single"/>
        </w:rPr>
        <w:t>nem</w:t>
      </w:r>
      <w:r>
        <w:rPr>
          <w:rFonts w:ascii="Arial Narrow" w:eastAsia="Arial Narrow" w:hAnsi="Arial Narrow"/>
          <w:b/>
        </w:rPr>
        <w:t xml:space="preserve"> kell kitölteni!)</w:t>
      </w:r>
    </w:p>
    <w:p w:rsidR="004B597E" w:rsidRDefault="004B597E" w:rsidP="00203214">
      <w:pPr>
        <w:spacing w:line="40" w:lineRule="exact"/>
        <w:rPr>
          <w:rFonts w:ascii="Times New Roman" w:eastAsia="Times New Roman" w:hAnsi="Times New Roman"/>
        </w:rPr>
      </w:pPr>
    </w:p>
    <w:p w:rsidR="004B597E" w:rsidRDefault="004B597E" w:rsidP="00203214">
      <w:pPr>
        <w:spacing w:line="0" w:lineRule="atLeast"/>
        <w:ind w:left="4"/>
        <w:rPr>
          <w:rFonts w:ascii="Arial Narrow" w:eastAsia="Arial Narrow" w:hAnsi="Arial Narrow"/>
        </w:rPr>
      </w:pPr>
      <w:r>
        <w:rPr>
          <w:rFonts w:ascii="Arial Narrow" w:eastAsia="Arial Narrow" w:hAnsi="Arial Narrow"/>
        </w:rPr>
        <w:t>A kérelmet benyújtó hallgató adatai</w:t>
      </w:r>
    </w:p>
    <w:p w:rsidR="004B597E" w:rsidRDefault="004B597E" w:rsidP="00203214">
      <w:pPr>
        <w:spacing w:line="11" w:lineRule="exact"/>
        <w:rPr>
          <w:rFonts w:ascii="Times New Roman" w:eastAsia="Times New Roman" w:hAnsi="Times New Roman"/>
        </w:rPr>
      </w:pPr>
      <w:r>
        <w:rPr>
          <w:rFonts w:ascii="Arial Narrow" w:eastAsia="Arial Narrow" w:hAnsi="Arial Narrow"/>
          <w:noProof/>
        </w:rPr>
        <mc:AlternateContent>
          <mc:Choice Requires="wps">
            <w:drawing>
              <wp:anchor distT="0" distB="0" distL="114300" distR="114300" simplePos="0" relativeHeight="252030464" behindDoc="1" locked="0" layoutInCell="0" allowOverlap="1" wp14:anchorId="611C5DA9" wp14:editId="1842133C">
                <wp:simplePos x="0" y="0"/>
                <wp:positionH relativeFrom="column">
                  <wp:posOffset>-2540</wp:posOffset>
                </wp:positionH>
                <wp:positionV relativeFrom="paragraph">
                  <wp:posOffset>6350</wp:posOffset>
                </wp:positionV>
                <wp:extent cx="8935720" cy="0"/>
                <wp:effectExtent l="10795" t="7620" r="6985" b="11430"/>
                <wp:wrapNone/>
                <wp:docPr id="16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5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FF885BB" id="Line 280"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pt" to="70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NNFg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" o:allowincell="f" strokeweight=".48pt"/>
            </w:pict>
          </mc:Fallback>
        </mc:AlternateContent>
      </w:r>
      <w:r>
        <w:rPr>
          <w:rFonts w:ascii="Arial Narrow" w:eastAsia="Arial Narrow" w:hAnsi="Arial Narrow"/>
          <w:noProof/>
        </w:rPr>
        <mc:AlternateContent>
          <mc:Choice Requires="wps">
            <w:drawing>
              <wp:anchor distT="0" distB="0" distL="114300" distR="114300" simplePos="0" relativeHeight="252031488" behindDoc="1" locked="0" layoutInCell="0" allowOverlap="1" wp14:anchorId="39E89B6C" wp14:editId="2B9F41AC">
                <wp:simplePos x="0" y="0"/>
                <wp:positionH relativeFrom="column">
                  <wp:posOffset>-2540</wp:posOffset>
                </wp:positionH>
                <wp:positionV relativeFrom="paragraph">
                  <wp:posOffset>158750</wp:posOffset>
                </wp:positionV>
                <wp:extent cx="8935720" cy="0"/>
                <wp:effectExtent l="10795" t="7620" r="6985" b="11430"/>
                <wp:wrapNone/>
                <wp:docPr id="168"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5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B2BA878" id="Line 281"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703.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" o:allowincell="f" strokeweight=".48pt"/>
            </w:pict>
          </mc:Fallback>
        </mc:AlternateContent>
      </w:r>
      <w:r>
        <w:rPr>
          <w:rFonts w:ascii="Arial Narrow" w:eastAsia="Arial Narrow" w:hAnsi="Arial Narrow"/>
          <w:noProof/>
        </w:rPr>
        <mc:AlternateContent>
          <mc:Choice Requires="wps">
            <w:drawing>
              <wp:anchor distT="0" distB="0" distL="114300" distR="114300" simplePos="0" relativeHeight="252032512" behindDoc="1" locked="0" layoutInCell="0" allowOverlap="1" wp14:anchorId="17A7293F" wp14:editId="02E60D7D">
                <wp:simplePos x="0" y="0"/>
                <wp:positionH relativeFrom="column">
                  <wp:posOffset>0</wp:posOffset>
                </wp:positionH>
                <wp:positionV relativeFrom="paragraph">
                  <wp:posOffset>3175</wp:posOffset>
                </wp:positionV>
                <wp:extent cx="0" cy="768350"/>
                <wp:effectExtent l="13335" t="13970" r="5715" b="8255"/>
                <wp:wrapNone/>
                <wp:docPr id="16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00926FB" id="Line 282"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0,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" o:allowincell="f" strokeweight=".48pt"/>
            </w:pict>
          </mc:Fallback>
        </mc:AlternateContent>
      </w:r>
      <w:r>
        <w:rPr>
          <w:rFonts w:ascii="Arial Narrow" w:eastAsia="Arial Narrow" w:hAnsi="Arial Narrow"/>
          <w:noProof/>
        </w:rPr>
        <mc:AlternateContent>
          <mc:Choice Requires="wps">
            <w:drawing>
              <wp:anchor distT="0" distB="0" distL="114300" distR="114300" simplePos="0" relativeHeight="252033536" behindDoc="1" locked="0" layoutInCell="0" allowOverlap="1" wp14:anchorId="4EA01F58" wp14:editId="6FDF4FE1">
                <wp:simplePos x="0" y="0"/>
                <wp:positionH relativeFrom="column">
                  <wp:posOffset>-2540</wp:posOffset>
                </wp:positionH>
                <wp:positionV relativeFrom="paragraph">
                  <wp:posOffset>311150</wp:posOffset>
                </wp:positionV>
                <wp:extent cx="8935720" cy="0"/>
                <wp:effectExtent l="10795" t="7620" r="6985" b="11430"/>
                <wp:wrapNone/>
                <wp:docPr id="16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5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B2ED048" id="Line 283"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5pt" to="703.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7OFg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" o:allowincell="f" strokeweight=".48pt"/>
            </w:pict>
          </mc:Fallback>
        </mc:AlternateContent>
      </w:r>
      <w:r>
        <w:rPr>
          <w:rFonts w:ascii="Arial Narrow" w:eastAsia="Arial Narrow" w:hAnsi="Arial Narrow"/>
          <w:noProof/>
        </w:rPr>
        <mc:AlternateContent>
          <mc:Choice Requires="wps">
            <w:drawing>
              <wp:anchor distT="0" distB="0" distL="114300" distR="114300" simplePos="0" relativeHeight="252034560" behindDoc="1" locked="0" layoutInCell="0" allowOverlap="1" wp14:anchorId="65086492" wp14:editId="0E071C5E">
                <wp:simplePos x="0" y="0"/>
                <wp:positionH relativeFrom="column">
                  <wp:posOffset>5808345</wp:posOffset>
                </wp:positionH>
                <wp:positionV relativeFrom="paragraph">
                  <wp:posOffset>3175</wp:posOffset>
                </wp:positionV>
                <wp:extent cx="0" cy="768350"/>
                <wp:effectExtent l="11430" t="13970" r="7620" b="8255"/>
                <wp:wrapNone/>
                <wp:docPr id="16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F887868" id="Line 284"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35pt,.25pt" to="457.3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N/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" o:allowincell="f" strokeweight=".16931mm"/>
            </w:pict>
          </mc:Fallback>
        </mc:AlternateContent>
      </w:r>
      <w:r>
        <w:rPr>
          <w:rFonts w:ascii="Arial Narrow" w:eastAsia="Arial Narrow" w:hAnsi="Arial Narrow"/>
          <w:noProof/>
        </w:rPr>
        <mc:AlternateContent>
          <mc:Choice Requires="wps">
            <w:drawing>
              <wp:anchor distT="0" distB="0" distL="114300" distR="114300" simplePos="0" relativeHeight="252035584" behindDoc="1" locked="0" layoutInCell="0" allowOverlap="1" wp14:anchorId="41D80822" wp14:editId="17BCCCDB">
                <wp:simplePos x="0" y="0"/>
                <wp:positionH relativeFrom="column">
                  <wp:posOffset>8930640</wp:posOffset>
                </wp:positionH>
                <wp:positionV relativeFrom="paragraph">
                  <wp:posOffset>3175</wp:posOffset>
                </wp:positionV>
                <wp:extent cx="0" cy="768350"/>
                <wp:effectExtent l="9525" t="13970" r="9525" b="8255"/>
                <wp:wrapNone/>
                <wp:docPr id="16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CBE85AF" id="Line 285"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2pt,.25pt" to="703.2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pd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" o:allowincell="f" strokeweight=".16931mm"/>
            </w:pict>
          </mc:Fallback>
        </mc:AlternateContent>
      </w:r>
    </w:p>
    <w:p w:rsidR="004B597E" w:rsidRDefault="004B597E" w:rsidP="00203214">
      <w:pPr>
        <w:spacing w:line="0" w:lineRule="atLeast"/>
        <w:ind w:left="104"/>
        <w:rPr>
          <w:rFonts w:ascii="Arial Narrow" w:eastAsia="Arial Narrow" w:hAnsi="Arial Narrow"/>
        </w:rPr>
      </w:pPr>
      <w:r>
        <w:rPr>
          <w:rFonts w:ascii="Arial Narrow" w:eastAsia="Arial Narrow" w:hAnsi="Arial Narrow"/>
        </w:rPr>
        <w:t>A hallgató neve:</w:t>
      </w:r>
    </w:p>
    <w:p w:rsidR="004B597E" w:rsidRDefault="004B597E" w:rsidP="00203214">
      <w:pPr>
        <w:spacing w:line="8" w:lineRule="exact"/>
        <w:rPr>
          <w:rFonts w:ascii="Times New Roman" w:eastAsia="Times New Roman" w:hAnsi="Times New Roman"/>
        </w:rPr>
      </w:pPr>
    </w:p>
    <w:p w:rsidR="004B597E" w:rsidRDefault="004B597E" w:rsidP="00203214">
      <w:pPr>
        <w:spacing w:line="0" w:lineRule="atLeast"/>
        <w:ind w:left="104"/>
        <w:rPr>
          <w:rFonts w:ascii="Arial Narrow" w:eastAsia="Arial Narrow" w:hAnsi="Arial Narrow"/>
        </w:rPr>
      </w:pPr>
      <w:r>
        <w:rPr>
          <w:rFonts w:ascii="Arial Narrow" w:eastAsia="Arial Narrow" w:hAnsi="Arial Narrow"/>
        </w:rPr>
        <w:t>A hallgató NEPTUN kódja a ÓE-XXX-n:</w:t>
      </w:r>
    </w:p>
    <w:p w:rsidR="004B597E" w:rsidRDefault="004B597E" w:rsidP="00203214">
      <w:pPr>
        <w:spacing w:line="11" w:lineRule="exact"/>
        <w:rPr>
          <w:rFonts w:ascii="Times New Roman" w:eastAsia="Times New Roman" w:hAnsi="Times New Roman"/>
        </w:rPr>
      </w:pPr>
    </w:p>
    <w:p w:rsidR="004B597E" w:rsidRDefault="004B597E" w:rsidP="00203214">
      <w:pPr>
        <w:spacing w:line="0" w:lineRule="atLeast"/>
        <w:ind w:left="104"/>
        <w:rPr>
          <w:rFonts w:ascii="Arial Narrow" w:eastAsia="Arial Narrow" w:hAnsi="Arial Narrow"/>
        </w:rPr>
      </w:pPr>
      <w:r>
        <w:rPr>
          <w:rFonts w:ascii="Arial Narrow" w:eastAsia="Arial Narrow" w:hAnsi="Arial Narrow"/>
        </w:rPr>
        <w:t>Annak az intézménynek, karnak ill. szaknak a neve, amelyben a beszámítandó krediteket teljesítette:</w:t>
      </w:r>
    </w:p>
    <w:p w:rsidR="004B597E" w:rsidRDefault="004B597E" w:rsidP="00203214">
      <w:pPr>
        <w:spacing w:line="11" w:lineRule="exact"/>
        <w:rPr>
          <w:rFonts w:ascii="Times New Roman" w:eastAsia="Times New Roman" w:hAnsi="Times New Roman"/>
        </w:rPr>
      </w:pPr>
      <w:r>
        <w:rPr>
          <w:rFonts w:ascii="Arial Narrow" w:eastAsia="Arial Narrow" w:hAnsi="Arial Narrow"/>
          <w:noProof/>
        </w:rPr>
        <mc:AlternateContent>
          <mc:Choice Requires="wps">
            <w:drawing>
              <wp:anchor distT="0" distB="0" distL="114300" distR="114300" simplePos="0" relativeHeight="252036608" behindDoc="1" locked="0" layoutInCell="0" allowOverlap="1" wp14:anchorId="410BB27E" wp14:editId="78CB69CE">
                <wp:simplePos x="0" y="0"/>
                <wp:positionH relativeFrom="column">
                  <wp:posOffset>-2540</wp:posOffset>
                </wp:positionH>
                <wp:positionV relativeFrom="paragraph">
                  <wp:posOffset>7620</wp:posOffset>
                </wp:positionV>
                <wp:extent cx="8935720" cy="0"/>
                <wp:effectExtent l="10795" t="7620" r="6985" b="11430"/>
                <wp:wrapNone/>
                <wp:docPr id="16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57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A8F0693" id="Line 286"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pt" to="70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G2FgIAACw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" o:allowincell="f" strokeweight=".16931mm"/>
            </w:pict>
          </mc:Fallback>
        </mc:AlternateContent>
      </w:r>
    </w:p>
    <w:p w:rsidR="004B597E" w:rsidRDefault="004B597E" w:rsidP="00203214">
      <w:pPr>
        <w:spacing w:line="0" w:lineRule="atLeast"/>
        <w:ind w:left="104"/>
        <w:rPr>
          <w:rFonts w:ascii="Arial Narrow" w:eastAsia="Arial Narrow" w:hAnsi="Arial Narrow"/>
        </w:rPr>
      </w:pPr>
      <w:r>
        <w:rPr>
          <w:rFonts w:ascii="Arial Narrow" w:eastAsia="Arial Narrow" w:hAnsi="Arial Narrow"/>
        </w:rPr>
        <w:t>Annak a szaknak a neve, ahová jelenleg beiratkozott a XXX-n:</w:t>
      </w:r>
    </w:p>
    <w:p w:rsidR="004B597E" w:rsidRDefault="004B597E" w:rsidP="00203214">
      <w:pPr>
        <w:spacing w:line="11" w:lineRule="exact"/>
        <w:rPr>
          <w:rFonts w:ascii="Times New Roman" w:eastAsia="Times New Roman" w:hAnsi="Times New Roman"/>
        </w:rPr>
      </w:pPr>
      <w:r>
        <w:rPr>
          <w:rFonts w:ascii="Arial Narrow" w:eastAsia="Arial Narrow" w:hAnsi="Arial Narrow"/>
          <w:noProof/>
        </w:rPr>
        <mc:AlternateContent>
          <mc:Choice Requires="wps">
            <w:drawing>
              <wp:anchor distT="0" distB="0" distL="114300" distR="114300" simplePos="0" relativeHeight="252037632" behindDoc="1" locked="0" layoutInCell="0" allowOverlap="1" wp14:anchorId="2EA70277" wp14:editId="5816682B">
                <wp:simplePos x="0" y="0"/>
                <wp:positionH relativeFrom="column">
                  <wp:posOffset>-2540</wp:posOffset>
                </wp:positionH>
                <wp:positionV relativeFrom="paragraph">
                  <wp:posOffset>7620</wp:posOffset>
                </wp:positionV>
                <wp:extent cx="8935720" cy="0"/>
                <wp:effectExtent l="10795" t="8255" r="6985" b="10795"/>
                <wp:wrapNone/>
                <wp:docPr id="16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57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1FD8AEF" id="Line 287"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pt" to="70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fyFg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" o:allowincell="f" strokeweight=".16931mm"/>
            </w:pict>
          </mc:Fallback>
        </mc:AlternateContent>
      </w:r>
    </w:p>
    <w:p w:rsidR="004B597E" w:rsidRDefault="004B597E" w:rsidP="00203214">
      <w:pPr>
        <w:spacing w:line="0" w:lineRule="atLeast"/>
        <w:ind w:left="104"/>
        <w:rPr>
          <w:rFonts w:ascii="Arial Narrow" w:eastAsia="Arial Narrow" w:hAnsi="Arial Narrow"/>
        </w:rPr>
      </w:pPr>
      <w:r>
        <w:rPr>
          <w:rFonts w:ascii="Arial Narrow" w:eastAsia="Arial Narrow" w:hAnsi="Arial Narrow"/>
        </w:rPr>
        <w:t>Annak a tagozatnak a típusa, ahová jelenleg beiratkozott a XXX-n (nappali, levelező, távoktatás):</w:t>
      </w:r>
    </w:p>
    <w:p w:rsidR="004B597E" w:rsidRDefault="004B597E" w:rsidP="00203214">
      <w:pPr>
        <w:spacing w:line="131" w:lineRule="exact"/>
        <w:rPr>
          <w:rFonts w:ascii="Times New Roman" w:eastAsia="Times New Roman" w:hAnsi="Times New Roman"/>
        </w:rPr>
      </w:pPr>
      <w:r>
        <w:rPr>
          <w:rFonts w:ascii="Arial Narrow" w:eastAsia="Arial Narrow" w:hAnsi="Arial Narrow"/>
          <w:noProof/>
        </w:rPr>
        <mc:AlternateContent>
          <mc:Choice Requires="wps">
            <w:drawing>
              <wp:anchor distT="0" distB="0" distL="114300" distR="114300" simplePos="0" relativeHeight="252038656" behindDoc="1" locked="0" layoutInCell="0" allowOverlap="1" wp14:anchorId="6EA72AC3" wp14:editId="1E205F52">
                <wp:simplePos x="0" y="0"/>
                <wp:positionH relativeFrom="column">
                  <wp:posOffset>-2540</wp:posOffset>
                </wp:positionH>
                <wp:positionV relativeFrom="paragraph">
                  <wp:posOffset>7620</wp:posOffset>
                </wp:positionV>
                <wp:extent cx="8935720" cy="0"/>
                <wp:effectExtent l="10795" t="8255" r="6985" b="10795"/>
                <wp:wrapNone/>
                <wp:docPr id="161"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57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C694B23" id="Line 288"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6pt" to="70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D2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" o:allowincell="f" strokeweight=".16931mm"/>
            </w:pict>
          </mc:Fallback>
        </mc:AlternateContent>
      </w:r>
    </w:p>
    <w:p w:rsidR="004B597E" w:rsidRDefault="004B597E" w:rsidP="00203214">
      <w:pPr>
        <w:spacing w:line="0" w:lineRule="atLeast"/>
        <w:ind w:left="4"/>
        <w:rPr>
          <w:rFonts w:ascii="Arial Narrow" w:eastAsia="Arial Narrow" w:hAnsi="Arial Narrow"/>
          <w:b/>
          <w:u w:val="single"/>
        </w:rPr>
      </w:pPr>
      <w:r>
        <w:rPr>
          <w:rFonts w:ascii="Arial Narrow" w:eastAsia="Arial Narrow" w:hAnsi="Arial Narrow"/>
          <w:b/>
          <w:u w:val="single"/>
        </w:rPr>
        <w:t>A kérelemhez az alábbi dokumentumokat kell csatolni:</w:t>
      </w:r>
    </w:p>
    <w:p w:rsidR="004B597E" w:rsidRDefault="004B597E" w:rsidP="00B54A04">
      <w:pPr>
        <w:numPr>
          <w:ilvl w:val="0"/>
          <w:numId w:val="149"/>
        </w:numPr>
        <w:tabs>
          <w:tab w:val="left" w:pos="364"/>
        </w:tabs>
        <w:spacing w:line="238" w:lineRule="auto"/>
        <w:ind w:left="364" w:hanging="364"/>
        <w:jc w:val="both"/>
        <w:rPr>
          <w:rFonts w:ascii="Arial Narrow" w:eastAsia="Arial Narrow" w:hAnsi="Arial Narrow"/>
          <w:b/>
        </w:rPr>
      </w:pPr>
      <w:r>
        <w:rPr>
          <w:rFonts w:ascii="Arial Narrow" w:eastAsia="Arial Narrow" w:hAnsi="Arial Narrow"/>
          <w:b/>
        </w:rPr>
        <w:t>A számítógéppel kitöltött és kinyomtatott kreditátvételi kérelmet, és a kreditbeszámítási táblázatot.</w:t>
      </w:r>
    </w:p>
    <w:p w:rsidR="004B597E" w:rsidRDefault="004B597E" w:rsidP="00203214">
      <w:pPr>
        <w:spacing w:line="5" w:lineRule="exact"/>
        <w:rPr>
          <w:rFonts w:ascii="Arial Narrow" w:eastAsia="Arial Narrow" w:hAnsi="Arial Narrow"/>
          <w:b/>
        </w:rPr>
      </w:pPr>
    </w:p>
    <w:p w:rsidR="004B597E" w:rsidRDefault="004B597E" w:rsidP="00B54A04">
      <w:pPr>
        <w:numPr>
          <w:ilvl w:val="0"/>
          <w:numId w:val="149"/>
        </w:numPr>
        <w:tabs>
          <w:tab w:val="left" w:pos="364"/>
        </w:tabs>
        <w:spacing w:line="237" w:lineRule="auto"/>
        <w:ind w:left="364" w:right="260" w:hanging="364"/>
        <w:jc w:val="both"/>
        <w:rPr>
          <w:rFonts w:ascii="Arial Narrow" w:eastAsia="Arial Narrow" w:hAnsi="Arial Narrow"/>
          <w:b/>
        </w:rPr>
      </w:pPr>
      <w:r>
        <w:rPr>
          <w:rFonts w:ascii="Arial Narrow" w:eastAsia="Arial Narrow" w:hAnsi="Arial Narrow"/>
          <w:b/>
        </w:rPr>
        <w:t>A beszámítandó tárgy(ak) tantárgyleírásának hitelesített másolatát. (Azon felsőoktatási intézmény tanulmányi osztályának aláírásával és bélyegzőjével ellátva, ahol a hallgató a tantárgyi követelményeket korábban teljesítette.) Kivételt kizárólag a BMF KGK-n teljesített tantárgy élvez.</w:t>
      </w:r>
    </w:p>
    <w:p w:rsidR="004B597E" w:rsidRDefault="004B597E" w:rsidP="00203214">
      <w:pPr>
        <w:spacing w:line="5" w:lineRule="exact"/>
        <w:rPr>
          <w:rFonts w:ascii="Arial Narrow" w:eastAsia="Arial Narrow" w:hAnsi="Arial Narrow"/>
          <w:b/>
        </w:rPr>
      </w:pPr>
    </w:p>
    <w:p w:rsidR="004B597E" w:rsidRDefault="004B597E" w:rsidP="00B54A04">
      <w:pPr>
        <w:numPr>
          <w:ilvl w:val="0"/>
          <w:numId w:val="149"/>
        </w:numPr>
        <w:tabs>
          <w:tab w:val="left" w:pos="364"/>
        </w:tabs>
        <w:spacing w:line="238" w:lineRule="auto"/>
        <w:ind w:left="364" w:right="220" w:hanging="364"/>
        <w:jc w:val="both"/>
        <w:rPr>
          <w:rFonts w:ascii="Arial Narrow" w:eastAsia="Arial Narrow" w:hAnsi="Arial Narrow"/>
          <w:b/>
        </w:rPr>
      </w:pPr>
      <w:r>
        <w:rPr>
          <w:rFonts w:ascii="Arial Narrow" w:eastAsia="Arial Narrow" w:hAnsi="Arial Narrow"/>
          <w:b/>
        </w:rPr>
        <w:t>A leckekönyv azon oldala(i)nak hitelesített másolatát, amely az érdemjegye(ke)t és a kreditérték(ek)et, valamint a korábban beszámított összes tárgy kreditjeit és érdemjegyeit tartalmazza. Ezt helyettesítheti a hitelesített NEPTUN index beadásával is.</w:t>
      </w:r>
    </w:p>
    <w:p w:rsidR="004B597E" w:rsidRDefault="004B597E" w:rsidP="00203214">
      <w:pPr>
        <w:spacing w:line="119" w:lineRule="exact"/>
        <w:rPr>
          <w:rFonts w:ascii="Times New Roman" w:eastAsia="Times New Roman" w:hAnsi="Times New Roman"/>
        </w:rPr>
      </w:pPr>
    </w:p>
    <w:p w:rsidR="004B597E" w:rsidRDefault="004B597E" w:rsidP="00203214">
      <w:pPr>
        <w:spacing w:line="0" w:lineRule="atLeast"/>
        <w:ind w:left="4"/>
        <w:rPr>
          <w:rFonts w:ascii="Arial Narrow" w:eastAsia="Arial Narrow" w:hAnsi="Arial Narrow"/>
          <w:b/>
          <w:u w:val="single"/>
        </w:rPr>
      </w:pPr>
      <w:r>
        <w:rPr>
          <w:rFonts w:ascii="Arial Narrow" w:eastAsia="Arial Narrow" w:hAnsi="Arial Narrow"/>
          <w:b/>
          <w:u w:val="single"/>
        </w:rPr>
        <w:t>A kérelem beadási határideje:</w:t>
      </w:r>
    </w:p>
    <w:p w:rsidR="004B597E" w:rsidRDefault="004B597E" w:rsidP="00203214">
      <w:pPr>
        <w:spacing w:line="5" w:lineRule="exact"/>
        <w:rPr>
          <w:rFonts w:ascii="Times New Roman" w:eastAsia="Times New Roman" w:hAnsi="Times New Roman"/>
        </w:rPr>
      </w:pPr>
    </w:p>
    <w:p w:rsidR="004B597E" w:rsidRDefault="004B597E" w:rsidP="00203214">
      <w:pPr>
        <w:spacing w:line="238" w:lineRule="auto"/>
        <w:ind w:left="4" w:right="140"/>
        <w:rPr>
          <w:rFonts w:ascii="Arial Narrow" w:eastAsia="Arial Narrow" w:hAnsi="Arial Narrow"/>
          <w:b/>
        </w:rPr>
      </w:pPr>
      <w:r>
        <w:rPr>
          <w:rFonts w:ascii="Arial Narrow" w:eastAsia="Arial Narrow" w:hAnsi="Arial Narrow"/>
          <w:b/>
        </w:rPr>
        <w:t>A félévet megelőző szorgalmi időszak utolsó hete. 2000 Ft  szolgáltatási díj megfizetése ellenében a következő hét utolsó munkanapja. A határidő lejárta után eljuttatott kérelmek nem kerülnek elbírálásra!</w:t>
      </w:r>
    </w:p>
    <w:p w:rsidR="004B597E" w:rsidRDefault="004B597E" w:rsidP="00203214">
      <w:pPr>
        <w:spacing w:line="239" w:lineRule="auto"/>
        <w:ind w:left="4"/>
        <w:rPr>
          <w:rFonts w:ascii="Arial Narrow" w:eastAsia="Arial Narrow" w:hAnsi="Arial Narrow"/>
          <w:b/>
        </w:rPr>
      </w:pPr>
      <w:r>
        <w:rPr>
          <w:rFonts w:ascii="Arial Narrow" w:eastAsia="Arial Narrow" w:hAnsi="Arial Narrow"/>
          <w:b/>
        </w:rPr>
        <w:t>A kérelmeket személyesen vagy postai úton (ajánlott levélként) a XXX Tanulmányi Osztályára kell eljuttatni.</w:t>
      </w:r>
    </w:p>
    <w:p w:rsidR="004B597E" w:rsidRDefault="004B597E" w:rsidP="00203214">
      <w:pPr>
        <w:spacing w:line="125" w:lineRule="exact"/>
        <w:rPr>
          <w:rFonts w:ascii="Times New Roman" w:eastAsia="Times New Roman" w:hAnsi="Times New Roman"/>
        </w:rPr>
      </w:pPr>
    </w:p>
    <w:p w:rsidR="004B597E" w:rsidRDefault="004B597E" w:rsidP="00203214">
      <w:pPr>
        <w:spacing w:line="302" w:lineRule="auto"/>
        <w:ind w:left="4" w:right="2840"/>
        <w:rPr>
          <w:rFonts w:ascii="Arial Narrow" w:eastAsia="Arial Narrow" w:hAnsi="Arial Narrow"/>
        </w:rPr>
      </w:pPr>
      <w:r>
        <w:rPr>
          <w:rFonts w:ascii="Arial Narrow" w:eastAsia="Arial Narrow" w:hAnsi="Arial Narrow"/>
        </w:rPr>
        <w:t>A kérelmemben szereplő összes adatot a valóságnak megfelelően töltöttem ki, az útmutatót és a fentiekben leírtakat elolvastam, azokat tudomásul veszem. Budapest, ……… év …………… hó ……nap.</w:t>
      </w:r>
    </w:p>
    <w:p w:rsidR="004B597E" w:rsidRDefault="004B597E" w:rsidP="00203214">
      <w:pPr>
        <w:spacing w:line="236" w:lineRule="auto"/>
        <w:ind w:left="11324"/>
        <w:rPr>
          <w:rFonts w:ascii="Arial Narrow" w:eastAsia="Arial Narrow" w:hAnsi="Arial Narrow"/>
          <w:b/>
        </w:rPr>
      </w:pPr>
      <w:r>
        <w:rPr>
          <w:rFonts w:ascii="Arial Narrow" w:eastAsia="Arial Narrow" w:hAnsi="Arial Narrow"/>
          <w:b/>
        </w:rPr>
        <w:t>………………………………...</w:t>
      </w:r>
    </w:p>
    <w:p w:rsidR="004B597E" w:rsidRDefault="004B597E" w:rsidP="00203214">
      <w:pPr>
        <w:spacing w:line="2" w:lineRule="exact"/>
        <w:rPr>
          <w:rFonts w:ascii="Times New Roman" w:eastAsia="Times New Roman" w:hAnsi="Times New Roman"/>
        </w:rPr>
      </w:pPr>
    </w:p>
    <w:p w:rsidR="004B597E" w:rsidRDefault="004B597E" w:rsidP="00203214">
      <w:pPr>
        <w:spacing w:line="239" w:lineRule="auto"/>
        <w:ind w:left="12044"/>
        <w:rPr>
          <w:rFonts w:ascii="Arial Narrow" w:eastAsia="Arial Narrow" w:hAnsi="Arial Narrow"/>
        </w:rPr>
      </w:pPr>
      <w:r>
        <w:rPr>
          <w:rFonts w:ascii="Arial Narrow" w:eastAsia="Arial Narrow" w:hAnsi="Arial Narrow"/>
        </w:rPr>
        <w:t>hallgató aláírása</w:t>
      </w:r>
    </w:p>
    <w:p w:rsidR="004B597E" w:rsidRDefault="004B597E" w:rsidP="00203214">
      <w:pPr>
        <w:spacing w:line="200" w:lineRule="exact"/>
        <w:rPr>
          <w:rFonts w:ascii="Times New Roman" w:eastAsia="Times New Roman" w:hAnsi="Times New Roman"/>
        </w:rPr>
      </w:pPr>
      <w:r>
        <w:rPr>
          <w:rFonts w:ascii="Arial Narrow" w:eastAsia="Arial Narrow" w:hAnsi="Arial Narrow"/>
          <w:noProof/>
        </w:rPr>
        <mc:AlternateContent>
          <mc:Choice Requires="wps">
            <w:drawing>
              <wp:anchor distT="0" distB="0" distL="114300" distR="114300" simplePos="0" relativeHeight="252039680" behindDoc="1" locked="0" layoutInCell="0" allowOverlap="1" wp14:anchorId="5AF59698" wp14:editId="1A9F1BD7">
                <wp:simplePos x="0" y="0"/>
                <wp:positionH relativeFrom="column">
                  <wp:posOffset>-50165</wp:posOffset>
                </wp:positionH>
                <wp:positionV relativeFrom="paragraph">
                  <wp:posOffset>168910</wp:posOffset>
                </wp:positionV>
                <wp:extent cx="8870950" cy="0"/>
                <wp:effectExtent l="20320" t="25400" r="24130" b="22225"/>
                <wp:wrapNone/>
                <wp:docPr id="16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09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8D3A8A0" id="Line 289"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3.3pt" to="694.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" o:allowincell="f" strokeweight="3pt"/>
            </w:pict>
          </mc:Fallback>
        </mc:AlternateContent>
      </w:r>
      <w:r>
        <w:rPr>
          <w:rFonts w:ascii="Arial Narrow" w:eastAsia="Arial Narrow" w:hAnsi="Arial Narrow"/>
          <w:noProof/>
        </w:rPr>
        <mc:AlternateContent>
          <mc:Choice Requires="wps">
            <w:drawing>
              <wp:anchor distT="0" distB="0" distL="114300" distR="114300" simplePos="0" relativeHeight="252040704" behindDoc="1" locked="0" layoutInCell="0" allowOverlap="1" wp14:anchorId="64FBB9AE" wp14:editId="280F395B">
                <wp:simplePos x="0" y="0"/>
                <wp:positionH relativeFrom="column">
                  <wp:posOffset>-88265</wp:posOffset>
                </wp:positionH>
                <wp:positionV relativeFrom="paragraph">
                  <wp:posOffset>149860</wp:posOffset>
                </wp:positionV>
                <wp:extent cx="38100" cy="182880"/>
                <wp:effectExtent l="1270" t="0" r="0" b="1270"/>
                <wp:wrapNone/>
                <wp:docPr id="15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828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07A1132" id="Rectangle 290" o:spid="_x0000_s1026" style="position:absolute;margin-left:-6.95pt;margin-top:11.8pt;width:3pt;height:14.4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41728" behindDoc="1" locked="0" layoutInCell="0" allowOverlap="1" wp14:anchorId="6B18162C" wp14:editId="16178614">
                <wp:simplePos x="0" y="0"/>
                <wp:positionH relativeFrom="column">
                  <wp:posOffset>8782685</wp:posOffset>
                </wp:positionH>
                <wp:positionV relativeFrom="paragraph">
                  <wp:posOffset>187960</wp:posOffset>
                </wp:positionV>
                <wp:extent cx="38100" cy="144780"/>
                <wp:effectExtent l="4445" t="0" r="0" b="1270"/>
                <wp:wrapNone/>
                <wp:docPr id="158"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4478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22849EF" id="Rectangle 291" o:spid="_x0000_s1026" style="position:absolute;margin-left:691.55pt;margin-top:14.8pt;width:3pt;height:11.4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42752" behindDoc="1" locked="0" layoutInCell="0" allowOverlap="1" wp14:anchorId="1F7F7CEB" wp14:editId="78E7FA11">
                <wp:simplePos x="0" y="0"/>
                <wp:positionH relativeFrom="column">
                  <wp:posOffset>-88265</wp:posOffset>
                </wp:positionH>
                <wp:positionV relativeFrom="paragraph">
                  <wp:posOffset>332740</wp:posOffset>
                </wp:positionV>
                <wp:extent cx="38100" cy="158750"/>
                <wp:effectExtent l="1270" t="0" r="0" b="4445"/>
                <wp:wrapNone/>
                <wp:docPr id="157"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8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ABE8751" id="Rectangle 292" o:spid="_x0000_s1026" style="position:absolute;margin-left:-6.95pt;margin-top:26.2pt;width:3pt;height:12.5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43776" behindDoc="1" locked="0" layoutInCell="0" allowOverlap="1" wp14:anchorId="76714EF1" wp14:editId="73EE5BA0">
                <wp:simplePos x="0" y="0"/>
                <wp:positionH relativeFrom="column">
                  <wp:posOffset>8782685</wp:posOffset>
                </wp:positionH>
                <wp:positionV relativeFrom="paragraph">
                  <wp:posOffset>332740</wp:posOffset>
                </wp:positionV>
                <wp:extent cx="38100" cy="158750"/>
                <wp:effectExtent l="4445" t="0" r="0" b="4445"/>
                <wp:wrapNone/>
                <wp:docPr id="156"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8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984DAB9" id="Rectangle 293" o:spid="_x0000_s1026" style="position:absolute;margin-left:691.55pt;margin-top:26.2pt;width:3pt;height:12.5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44800" behindDoc="1" locked="0" layoutInCell="0" allowOverlap="1" wp14:anchorId="1A3DEE81" wp14:editId="54F39B8F">
                <wp:simplePos x="0" y="0"/>
                <wp:positionH relativeFrom="column">
                  <wp:posOffset>74295</wp:posOffset>
                </wp:positionH>
                <wp:positionV relativeFrom="paragraph">
                  <wp:posOffset>339090</wp:posOffset>
                </wp:positionV>
                <wp:extent cx="274955" cy="0"/>
                <wp:effectExtent l="11430" t="14605" r="8890" b="13970"/>
                <wp:wrapNone/>
                <wp:docPr id="15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5F05776" id="Line 294"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6.7pt" to="27.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yFFA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45824" behindDoc="1" locked="0" layoutInCell="0" allowOverlap="1" wp14:anchorId="20A3AED8" wp14:editId="42774B8B">
                <wp:simplePos x="0" y="0"/>
                <wp:positionH relativeFrom="column">
                  <wp:posOffset>80645</wp:posOffset>
                </wp:positionH>
                <wp:positionV relativeFrom="paragraph">
                  <wp:posOffset>332740</wp:posOffset>
                </wp:positionV>
                <wp:extent cx="0" cy="170815"/>
                <wp:effectExtent l="8255" t="8255" r="10795" b="11430"/>
                <wp:wrapNone/>
                <wp:docPr id="15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153D917" id="Line 295"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26.2pt" to="6.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C6FAIAACwEAAAOAAAAZHJzL2Uyb0RvYy54bWysU8GO2jAQvVfqP1i5Q2IaWI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46848" behindDoc="1" locked="0" layoutInCell="0" allowOverlap="1" wp14:anchorId="7599DA60" wp14:editId="2A5B8EA3">
                <wp:simplePos x="0" y="0"/>
                <wp:positionH relativeFrom="column">
                  <wp:posOffset>342900</wp:posOffset>
                </wp:positionH>
                <wp:positionV relativeFrom="paragraph">
                  <wp:posOffset>332740</wp:posOffset>
                </wp:positionV>
                <wp:extent cx="0" cy="170815"/>
                <wp:effectExtent l="13335" t="8255" r="15240" b="11430"/>
                <wp:wrapNone/>
                <wp:docPr id="15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AE5DC68" id="Line 296"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6.2pt" to="2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f6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47872" behindDoc="1" locked="0" layoutInCell="0" allowOverlap="1" wp14:anchorId="157BBD23" wp14:editId="4713AADA">
                <wp:simplePos x="0" y="0"/>
                <wp:positionH relativeFrom="column">
                  <wp:posOffset>74295</wp:posOffset>
                </wp:positionH>
                <wp:positionV relativeFrom="paragraph">
                  <wp:posOffset>497840</wp:posOffset>
                </wp:positionV>
                <wp:extent cx="274955" cy="0"/>
                <wp:effectExtent l="11430" t="11430" r="8890" b="7620"/>
                <wp:wrapNone/>
                <wp:docPr id="15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C2A4DA5" id="Line 297"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9.2pt" to="2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vF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" o:allowincell="f" strokeweight=".33864mm"/>
            </w:pict>
          </mc:Fallback>
        </mc:AlternateContent>
      </w:r>
    </w:p>
    <w:p w:rsidR="004B597E" w:rsidRDefault="004B597E" w:rsidP="00203214">
      <w:pPr>
        <w:spacing w:line="339" w:lineRule="exact"/>
        <w:rPr>
          <w:rFonts w:ascii="Times New Roman" w:eastAsia="Times New Roman" w:hAnsi="Times New Roman"/>
        </w:rPr>
      </w:pPr>
    </w:p>
    <w:p w:rsidR="004B597E" w:rsidRDefault="004B597E" w:rsidP="00203214">
      <w:pPr>
        <w:spacing w:line="239" w:lineRule="auto"/>
        <w:ind w:left="644"/>
        <w:rPr>
          <w:rFonts w:ascii="Arial Narrow" w:eastAsia="Arial Narrow" w:hAnsi="Arial Narrow"/>
        </w:rPr>
      </w:pPr>
      <w:r>
        <w:rPr>
          <w:rFonts w:ascii="Arial Narrow" w:eastAsia="Arial Narrow" w:hAnsi="Arial Narrow"/>
        </w:rPr>
        <w:t>A kérelemhez kötelezően csatolandó dokumentumok hiányosak és/vagy nem hitelesítettek, ezért a bizottság a kérelmet elutasította.</w:t>
      </w:r>
    </w:p>
    <w:p w:rsidR="004B597E" w:rsidRDefault="004B597E" w:rsidP="00203214">
      <w:pPr>
        <w:spacing w:line="271" w:lineRule="exact"/>
        <w:rPr>
          <w:rFonts w:ascii="Times New Roman" w:eastAsia="Times New Roman" w:hAnsi="Times New Roman"/>
        </w:rPr>
      </w:pPr>
      <w:r>
        <w:rPr>
          <w:rFonts w:ascii="Arial Narrow" w:eastAsia="Arial Narrow" w:hAnsi="Arial Narrow"/>
          <w:noProof/>
        </w:rPr>
        <mc:AlternateContent>
          <mc:Choice Requires="wps">
            <w:drawing>
              <wp:anchor distT="0" distB="0" distL="114300" distR="114300" simplePos="0" relativeHeight="252048896" behindDoc="1" locked="0" layoutInCell="0" allowOverlap="1" wp14:anchorId="588E3D71" wp14:editId="63D8067E">
                <wp:simplePos x="0" y="0"/>
                <wp:positionH relativeFrom="column">
                  <wp:posOffset>-88265</wp:posOffset>
                </wp:positionH>
                <wp:positionV relativeFrom="paragraph">
                  <wp:posOffset>3810</wp:posOffset>
                </wp:positionV>
                <wp:extent cx="38100" cy="12065"/>
                <wp:effectExtent l="1270" t="4445" r="0" b="2540"/>
                <wp:wrapNone/>
                <wp:docPr id="15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C7DBA7E" id="Rectangle 298" o:spid="_x0000_s1026" style="position:absolute;margin-left:-6.95pt;margin-top:.3pt;width:3pt;height:.95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yNIAIAAD0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49920" behindDoc="1" locked="0" layoutInCell="0" allowOverlap="1" wp14:anchorId="717E05EF" wp14:editId="0AB68CD3">
                <wp:simplePos x="0" y="0"/>
                <wp:positionH relativeFrom="column">
                  <wp:posOffset>8782685</wp:posOffset>
                </wp:positionH>
                <wp:positionV relativeFrom="paragraph">
                  <wp:posOffset>3810</wp:posOffset>
                </wp:positionV>
                <wp:extent cx="38100" cy="12065"/>
                <wp:effectExtent l="4445" t="4445" r="0" b="2540"/>
                <wp:wrapNone/>
                <wp:docPr id="15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0DB4E2A0" id="Rectangle 299" o:spid="_x0000_s1026" style="position:absolute;margin-left:691.55pt;margin-top:.3pt;width:3pt;height:.9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1LvHwIAAD0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50944" behindDoc="1" locked="0" layoutInCell="0" allowOverlap="1" wp14:anchorId="18453CD1" wp14:editId="333AE050">
                <wp:simplePos x="0" y="0"/>
                <wp:positionH relativeFrom="column">
                  <wp:posOffset>74295</wp:posOffset>
                </wp:positionH>
                <wp:positionV relativeFrom="paragraph">
                  <wp:posOffset>168910</wp:posOffset>
                </wp:positionV>
                <wp:extent cx="274955" cy="0"/>
                <wp:effectExtent l="11430" t="7620" r="8890" b="11430"/>
                <wp:wrapNone/>
                <wp:docPr id="14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4AD7E" id="Line 300" o:spid="_x0000_s1026" style="position:absolute;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3.3pt" to="2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l4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51968" behindDoc="1" locked="0" layoutInCell="0" allowOverlap="1" wp14:anchorId="74BC345A" wp14:editId="733151FC">
                <wp:simplePos x="0" y="0"/>
                <wp:positionH relativeFrom="column">
                  <wp:posOffset>80645</wp:posOffset>
                </wp:positionH>
                <wp:positionV relativeFrom="paragraph">
                  <wp:posOffset>162560</wp:posOffset>
                </wp:positionV>
                <wp:extent cx="0" cy="170815"/>
                <wp:effectExtent l="8255" t="10795" r="10795" b="8890"/>
                <wp:wrapNone/>
                <wp:docPr id="148"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FA2A1C6" id="Line 301" o:spid="_x0000_s1026" style="position:absolute;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2.8pt" to="6.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52992" behindDoc="1" locked="0" layoutInCell="0" allowOverlap="1" wp14:anchorId="462322F6" wp14:editId="4D011F4B">
                <wp:simplePos x="0" y="0"/>
                <wp:positionH relativeFrom="column">
                  <wp:posOffset>74295</wp:posOffset>
                </wp:positionH>
                <wp:positionV relativeFrom="paragraph">
                  <wp:posOffset>327025</wp:posOffset>
                </wp:positionV>
                <wp:extent cx="274955" cy="0"/>
                <wp:effectExtent l="11430" t="13335" r="8890" b="15240"/>
                <wp:wrapNone/>
                <wp:docPr id="14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3F91975" id="Line 302"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5.75pt" to="2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JI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" o:allowincell="f" strokeweight=".96pt"/>
            </w:pict>
          </mc:Fallback>
        </mc:AlternateContent>
      </w:r>
      <w:r>
        <w:rPr>
          <w:rFonts w:ascii="Arial Narrow" w:eastAsia="Arial Narrow" w:hAnsi="Arial Narrow"/>
          <w:noProof/>
        </w:rPr>
        <mc:AlternateContent>
          <mc:Choice Requires="wps">
            <w:drawing>
              <wp:anchor distT="0" distB="0" distL="114300" distR="114300" simplePos="0" relativeHeight="252054016" behindDoc="1" locked="0" layoutInCell="0" allowOverlap="1" wp14:anchorId="3F1A579D" wp14:editId="709FF3EE">
                <wp:simplePos x="0" y="0"/>
                <wp:positionH relativeFrom="column">
                  <wp:posOffset>342900</wp:posOffset>
                </wp:positionH>
                <wp:positionV relativeFrom="paragraph">
                  <wp:posOffset>162560</wp:posOffset>
                </wp:positionV>
                <wp:extent cx="0" cy="170815"/>
                <wp:effectExtent l="13335" t="10795" r="15240" b="8890"/>
                <wp:wrapNone/>
                <wp:docPr id="14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B9EEBB8" id="Line 303"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8pt" to="2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6AEwIAACwEAAAOAAAAZHJzL2Uyb0RvYy54bWysU8GO2jAQvVfqP1i5QxLIsh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55040" behindDoc="1" locked="0" layoutInCell="0" allowOverlap="1" wp14:anchorId="435DDFC1" wp14:editId="035DD758">
                <wp:simplePos x="0" y="0"/>
                <wp:positionH relativeFrom="column">
                  <wp:posOffset>-69215</wp:posOffset>
                </wp:positionH>
                <wp:positionV relativeFrom="paragraph">
                  <wp:posOffset>15875</wp:posOffset>
                </wp:positionV>
                <wp:extent cx="0" cy="463550"/>
                <wp:effectExtent l="20320" t="26035" r="27305" b="24765"/>
                <wp:wrapNone/>
                <wp:docPr id="14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380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CFA8C42" id="Line 304"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25pt" to="-5.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9W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" o:allowincell="f" strokeweight="1.0583mm"/>
            </w:pict>
          </mc:Fallback>
        </mc:AlternateContent>
      </w:r>
      <w:r>
        <w:rPr>
          <w:rFonts w:ascii="Arial Narrow" w:eastAsia="Arial Narrow" w:hAnsi="Arial Narrow"/>
          <w:noProof/>
        </w:rPr>
        <mc:AlternateContent>
          <mc:Choice Requires="wps">
            <w:drawing>
              <wp:anchor distT="0" distB="0" distL="114300" distR="114300" simplePos="0" relativeHeight="252056064" behindDoc="1" locked="0" layoutInCell="0" allowOverlap="1" wp14:anchorId="421AF17B" wp14:editId="1EAEE376">
                <wp:simplePos x="0" y="0"/>
                <wp:positionH relativeFrom="column">
                  <wp:posOffset>8801735</wp:posOffset>
                </wp:positionH>
                <wp:positionV relativeFrom="paragraph">
                  <wp:posOffset>15875</wp:posOffset>
                </wp:positionV>
                <wp:extent cx="0" cy="463550"/>
                <wp:effectExtent l="23495" t="26035" r="24130" b="24765"/>
                <wp:wrapNone/>
                <wp:docPr id="14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F471DA" id="Line 305" o:spid="_x0000_s1026"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05pt,1.25pt" to="693.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wMFQIAACwEAAAOAAAAZHJzL2Uyb0RvYy54bWysU8GO2jAQvVfqP1i+QxIIlI0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" o:allowincell="f" strokeweight="3pt"/>
            </w:pict>
          </mc:Fallback>
        </mc:AlternateContent>
      </w:r>
    </w:p>
    <w:p w:rsidR="004B597E" w:rsidRDefault="004B597E" w:rsidP="00203214">
      <w:pPr>
        <w:spacing w:line="239" w:lineRule="auto"/>
        <w:ind w:left="644"/>
        <w:rPr>
          <w:rFonts w:ascii="Arial Narrow" w:eastAsia="Arial Narrow" w:hAnsi="Arial Narrow"/>
        </w:rPr>
      </w:pPr>
      <w:r>
        <w:rPr>
          <w:rFonts w:ascii="Arial Narrow" w:eastAsia="Arial Narrow" w:hAnsi="Arial Narrow"/>
        </w:rPr>
        <w:t>A kérelem nem határidőre került leadásra, ezért a bizottság a kérelmet elutasította.</w:t>
      </w:r>
    </w:p>
    <w:p w:rsidR="004B597E" w:rsidRDefault="004B597E" w:rsidP="00203214">
      <w:pPr>
        <w:spacing w:line="271" w:lineRule="exact"/>
        <w:rPr>
          <w:rFonts w:ascii="Times New Roman" w:eastAsia="Times New Roman" w:hAnsi="Times New Roman"/>
        </w:rPr>
      </w:pPr>
      <w:r>
        <w:rPr>
          <w:rFonts w:ascii="Arial Narrow" w:eastAsia="Arial Narrow" w:hAnsi="Arial Narrow"/>
          <w:noProof/>
        </w:rPr>
        <mc:AlternateContent>
          <mc:Choice Requires="wps">
            <w:drawing>
              <wp:anchor distT="0" distB="0" distL="114300" distR="114300" simplePos="0" relativeHeight="252057088" behindDoc="1" locked="0" layoutInCell="0" allowOverlap="1" wp14:anchorId="3658EF4C" wp14:editId="0CE110C0">
                <wp:simplePos x="0" y="0"/>
                <wp:positionH relativeFrom="column">
                  <wp:posOffset>-88265</wp:posOffset>
                </wp:positionH>
                <wp:positionV relativeFrom="paragraph">
                  <wp:posOffset>162560</wp:posOffset>
                </wp:positionV>
                <wp:extent cx="38100" cy="158115"/>
                <wp:effectExtent l="1270" t="4445" r="0" b="0"/>
                <wp:wrapNone/>
                <wp:docPr id="14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81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49E959F" id="Rectangle 306" o:spid="_x0000_s1026" style="position:absolute;margin-left:-6.95pt;margin-top:12.8pt;width:3pt;height:12.45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58112" behindDoc="1" locked="0" layoutInCell="0" allowOverlap="1" wp14:anchorId="314C5CEF" wp14:editId="599605BA">
                <wp:simplePos x="0" y="0"/>
                <wp:positionH relativeFrom="column">
                  <wp:posOffset>8782685</wp:posOffset>
                </wp:positionH>
                <wp:positionV relativeFrom="paragraph">
                  <wp:posOffset>162560</wp:posOffset>
                </wp:positionV>
                <wp:extent cx="38100" cy="158115"/>
                <wp:effectExtent l="4445" t="4445" r="0" b="0"/>
                <wp:wrapNone/>
                <wp:docPr id="13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81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4B78A71" id="Rectangle 307" o:spid="_x0000_s1026" style="position:absolute;margin-left:691.55pt;margin-top:12.8pt;width:3pt;height:12.45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IgIAAD4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59136" behindDoc="1" locked="0" layoutInCell="0" allowOverlap="1" wp14:anchorId="6B66A6A8" wp14:editId="5C145F0F">
                <wp:simplePos x="0" y="0"/>
                <wp:positionH relativeFrom="column">
                  <wp:posOffset>74295</wp:posOffset>
                </wp:positionH>
                <wp:positionV relativeFrom="paragraph">
                  <wp:posOffset>168275</wp:posOffset>
                </wp:positionV>
                <wp:extent cx="274955" cy="0"/>
                <wp:effectExtent l="11430" t="10160" r="8890" b="8890"/>
                <wp:wrapNone/>
                <wp:docPr id="13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4074126" id="Line 308"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3.25pt" to="2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VqFA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60160" behindDoc="1" locked="0" layoutInCell="0" allowOverlap="1" wp14:anchorId="148FAF2C" wp14:editId="673FF3F6">
                <wp:simplePos x="0" y="0"/>
                <wp:positionH relativeFrom="column">
                  <wp:posOffset>80645</wp:posOffset>
                </wp:positionH>
                <wp:positionV relativeFrom="paragraph">
                  <wp:posOffset>162560</wp:posOffset>
                </wp:positionV>
                <wp:extent cx="0" cy="170180"/>
                <wp:effectExtent l="8255" t="13970" r="10795" b="6350"/>
                <wp:wrapNone/>
                <wp:docPr id="13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1EA3AF8" id="Line 309"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2.8pt" to="6.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zIFAIAACwEAAAOAAAAZHJzL2Uyb0RvYy54bWysU8GO2jAQvVfqP1i5Q2JIWY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61184" behindDoc="1" locked="0" layoutInCell="0" allowOverlap="1" wp14:anchorId="1B7F216D" wp14:editId="77320C24">
                <wp:simplePos x="0" y="0"/>
                <wp:positionH relativeFrom="column">
                  <wp:posOffset>342900</wp:posOffset>
                </wp:positionH>
                <wp:positionV relativeFrom="paragraph">
                  <wp:posOffset>162560</wp:posOffset>
                </wp:positionV>
                <wp:extent cx="0" cy="170180"/>
                <wp:effectExtent l="13335" t="13970" r="15240" b="6350"/>
                <wp:wrapNone/>
                <wp:docPr id="13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75364D" id="Line 310" o:spid="_x0000_s1026" style="position:absolute;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8pt" to="2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" o:allowincell="f" strokeweight=".33864mm"/>
            </w:pict>
          </mc:Fallback>
        </mc:AlternateContent>
      </w:r>
      <w:r>
        <w:rPr>
          <w:rFonts w:ascii="Arial Narrow" w:eastAsia="Arial Narrow" w:hAnsi="Arial Narrow"/>
          <w:noProof/>
        </w:rPr>
        <mc:AlternateContent>
          <mc:Choice Requires="wps">
            <w:drawing>
              <wp:anchor distT="0" distB="0" distL="114300" distR="114300" simplePos="0" relativeHeight="252062208" behindDoc="1" locked="0" layoutInCell="0" allowOverlap="1" wp14:anchorId="5608AE19" wp14:editId="260BDA03">
                <wp:simplePos x="0" y="0"/>
                <wp:positionH relativeFrom="column">
                  <wp:posOffset>74295</wp:posOffset>
                </wp:positionH>
                <wp:positionV relativeFrom="paragraph">
                  <wp:posOffset>327025</wp:posOffset>
                </wp:positionV>
                <wp:extent cx="274955" cy="0"/>
                <wp:effectExtent l="11430" t="6985" r="8890" b="12065"/>
                <wp:wrapNone/>
                <wp:docPr id="13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B42EA64" id="Line 311" o:spid="_x0000_s1026"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5.75pt" to="2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ZP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" o:allowincell="f" strokeweight=".33864mm"/>
            </w:pict>
          </mc:Fallback>
        </mc:AlternateContent>
      </w:r>
    </w:p>
    <w:p w:rsidR="004B597E" w:rsidRDefault="004B597E" w:rsidP="00203214">
      <w:pPr>
        <w:spacing w:line="0" w:lineRule="atLeast"/>
        <w:ind w:left="644"/>
        <w:rPr>
          <w:rFonts w:ascii="Arial Narrow" w:eastAsia="Arial Narrow" w:hAnsi="Arial Narrow"/>
        </w:rPr>
      </w:pPr>
      <w:r>
        <w:rPr>
          <w:rFonts w:ascii="Arial Narrow" w:eastAsia="Arial Narrow" w:hAnsi="Arial Narrow"/>
        </w:rPr>
        <w:t>A kérelem nem megfelelő formában és/vagy hiányosan lett kitöltve, ezért a bizottság a kérelmet elutasította.</w:t>
      </w:r>
    </w:p>
    <w:p w:rsidR="004B597E" w:rsidRDefault="004B597E" w:rsidP="00203214">
      <w:pPr>
        <w:spacing w:line="0" w:lineRule="atLeast"/>
        <w:ind w:left="644"/>
        <w:rPr>
          <w:rFonts w:ascii="Arial Narrow" w:eastAsia="Arial Narrow" w:hAnsi="Arial Narrow"/>
        </w:rPr>
        <w:sectPr w:rsidR="004B597E">
          <w:endnotePr>
            <w:numFmt w:val="decimal"/>
          </w:endnotePr>
          <w:pgSz w:w="16840" w:h="11906" w:orient="landscape"/>
          <w:pgMar w:top="1409" w:right="1280" w:bottom="1440" w:left="1416" w:header="0" w:footer="0" w:gutter="0"/>
          <w:cols w:space="0" w:equalWidth="0">
            <w:col w:w="14144"/>
          </w:cols>
          <w:docGrid w:linePitch="360"/>
        </w:sectPr>
      </w:pPr>
      <w:r>
        <w:rPr>
          <w:rFonts w:ascii="Arial Narrow" w:eastAsia="Arial Narrow" w:hAnsi="Arial Narrow"/>
          <w:noProof/>
        </w:rPr>
        <mc:AlternateContent>
          <mc:Choice Requires="wps">
            <w:drawing>
              <wp:anchor distT="0" distB="0" distL="114300" distR="114300" simplePos="0" relativeHeight="252063232" behindDoc="1" locked="0" layoutInCell="0" allowOverlap="1" wp14:anchorId="2FB77244" wp14:editId="2BA777FE">
                <wp:simplePos x="0" y="0"/>
                <wp:positionH relativeFrom="column">
                  <wp:posOffset>-69215</wp:posOffset>
                </wp:positionH>
                <wp:positionV relativeFrom="paragraph">
                  <wp:posOffset>3175</wp:posOffset>
                </wp:positionV>
                <wp:extent cx="0" cy="196850"/>
                <wp:effectExtent l="20320" t="19685" r="27305" b="21590"/>
                <wp:wrapNone/>
                <wp:docPr id="12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380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3BD028F" id="Line 312"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5pt" to="-5.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" o:allowincell="f" strokeweight="1.0583mm"/>
            </w:pict>
          </mc:Fallback>
        </mc:AlternateContent>
      </w:r>
      <w:r>
        <w:rPr>
          <w:rFonts w:ascii="Arial Narrow" w:eastAsia="Arial Narrow" w:hAnsi="Arial Narrow"/>
          <w:noProof/>
        </w:rPr>
        <mc:AlternateContent>
          <mc:Choice Requires="wps">
            <w:drawing>
              <wp:anchor distT="0" distB="0" distL="114300" distR="114300" simplePos="0" relativeHeight="252064256" behindDoc="1" locked="0" layoutInCell="0" allowOverlap="1" wp14:anchorId="52B30438" wp14:editId="38B5B3FB">
                <wp:simplePos x="0" y="0"/>
                <wp:positionH relativeFrom="column">
                  <wp:posOffset>8782685</wp:posOffset>
                </wp:positionH>
                <wp:positionV relativeFrom="paragraph">
                  <wp:posOffset>3175</wp:posOffset>
                </wp:positionV>
                <wp:extent cx="38100" cy="158750"/>
                <wp:effectExtent l="4445" t="635" r="0" b="2540"/>
                <wp:wrapNone/>
                <wp:docPr id="12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8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34F7F95E" id="Rectangle 313" o:spid="_x0000_s1026" style="position:absolute;margin-left:691.55pt;margin-top:.25pt;width:3pt;height:12.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" o:allowincell="f" fillcolor="black" strokecolor="white"/>
            </w:pict>
          </mc:Fallback>
        </mc:AlternateContent>
      </w:r>
      <w:r>
        <w:rPr>
          <w:rFonts w:ascii="Arial Narrow" w:eastAsia="Arial Narrow" w:hAnsi="Arial Narrow"/>
          <w:noProof/>
        </w:rPr>
        <mc:AlternateContent>
          <mc:Choice Requires="wps">
            <w:drawing>
              <wp:anchor distT="0" distB="0" distL="114300" distR="114300" simplePos="0" relativeHeight="252065280" behindDoc="1" locked="0" layoutInCell="0" allowOverlap="1" wp14:anchorId="2DC683A5" wp14:editId="33B51427">
                <wp:simplePos x="0" y="0"/>
                <wp:positionH relativeFrom="column">
                  <wp:posOffset>-88265</wp:posOffset>
                </wp:positionH>
                <wp:positionV relativeFrom="paragraph">
                  <wp:posOffset>180975</wp:posOffset>
                </wp:positionV>
                <wp:extent cx="8909050" cy="0"/>
                <wp:effectExtent l="20320" t="26035" r="24130" b="21590"/>
                <wp:wrapNone/>
                <wp:docPr id="63"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7C326" id="Line 314" o:spid="_x0000_s1026"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14.25pt" to="69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t4FQIAACw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" o:allowincell="f" strokeweight="3pt"/>
            </w:pict>
          </mc:Fallback>
        </mc:AlternateContent>
      </w:r>
    </w:p>
    <w:p w:rsidR="004B597E" w:rsidRDefault="004B597E">
      <w:pPr>
        <w:spacing w:line="0" w:lineRule="atLeast"/>
        <w:rPr>
          <w:rFonts w:ascii="Arial Narrow" w:eastAsia="Arial Narrow" w:hAnsi="Arial Narrow"/>
          <w:sz w:val="21"/>
        </w:rPr>
      </w:pPr>
      <w:r>
        <w:rPr>
          <w:rFonts w:ascii="Arial Narrow" w:eastAsia="Arial Narrow" w:hAnsi="Arial Narrow"/>
          <w:sz w:val="21"/>
        </w:rPr>
        <w:t>*Követelmények: f (évközi jegy, v (vizsga), s (szigorlat)</w:t>
      </w:r>
    </w:p>
    <w:p w:rsidR="004B597E" w:rsidRDefault="004B597E">
      <w:pPr>
        <w:spacing w:line="0" w:lineRule="atLeast"/>
        <w:rPr>
          <w:rFonts w:ascii="Arial Narrow" w:eastAsia="Arial Narrow" w:hAnsi="Arial Narrow"/>
          <w:sz w:val="21"/>
        </w:rPr>
        <w:sectPr w:rsidR="004B597E">
          <w:endnotePr>
            <w:numFmt w:val="decimal"/>
          </w:endnotePr>
          <w:type w:val="continuous"/>
          <w:pgSz w:w="16840" w:h="11906" w:orient="landscape"/>
          <w:pgMar w:top="1412" w:right="11060" w:bottom="1440" w:left="1420" w:header="0" w:footer="0" w:gutter="0"/>
          <w:cols w:space="0" w:equalWidth="0">
            <w:col w:w="4360"/>
          </w:cols>
          <w:docGrid w:linePitch="360"/>
        </w:sectPr>
      </w:pPr>
    </w:p>
    <w:p w:rsidR="004B597E" w:rsidRDefault="004B597E" w:rsidP="00203214">
      <w:pPr>
        <w:spacing w:line="233" w:lineRule="exact"/>
        <w:rPr>
          <w:rFonts w:ascii="Times New Roman" w:eastAsia="Times New Roman" w:hAnsi="Times New Roman"/>
        </w:rPr>
      </w:pPr>
      <w:bookmarkStart w:id="370" w:name="page118"/>
      <w:bookmarkEnd w:id="370"/>
    </w:p>
    <w:p w:rsidR="004B597E" w:rsidRDefault="004B597E" w:rsidP="00203214">
      <w:pPr>
        <w:spacing w:line="0" w:lineRule="atLeast"/>
        <w:rPr>
          <w:rFonts w:ascii="Arial Narrow" w:eastAsia="Arial Narrow" w:hAnsi="Arial Narrow"/>
          <w:b/>
          <w:sz w:val="21"/>
        </w:rPr>
      </w:pPr>
      <w:r>
        <w:rPr>
          <w:rFonts w:ascii="Arial Narrow" w:eastAsia="Arial Narrow" w:hAnsi="Arial Narrow"/>
          <w:b/>
          <w:sz w:val="21"/>
        </w:rPr>
        <w:t>KREDITBESZÁMÍTÁSI TÁBLÁZAT</w:t>
      </w:r>
    </w:p>
    <w:bookmarkStart w:id="371" w:name="_Toc1407376"/>
    <w:p w:rsidR="004B597E" w:rsidRDefault="004B597E" w:rsidP="00FF30C8">
      <w:pPr>
        <w:spacing w:line="0" w:lineRule="atLeast"/>
        <w:outlineLvl w:val="0"/>
        <w:rPr>
          <w:rFonts w:ascii="Arial Narrow" w:eastAsia="Arial Narrow" w:hAnsi="Arial Narrow"/>
          <w:b/>
          <w:i/>
          <w:sz w:val="19"/>
        </w:rPr>
      </w:pPr>
      <w:r>
        <w:rPr>
          <w:rFonts w:ascii="Arial Narrow" w:eastAsia="Arial Narrow" w:hAnsi="Arial Narrow"/>
          <w:b/>
          <w:noProof/>
          <w:sz w:val="21"/>
        </w:rPr>
        <mc:AlternateContent>
          <mc:Choice Requires="wps">
            <w:drawing>
              <wp:anchor distT="0" distB="0" distL="114300" distR="114300" simplePos="0" relativeHeight="252003840" behindDoc="1" locked="0" layoutInCell="0" allowOverlap="1" wp14:anchorId="44D2F362" wp14:editId="6BCFE0EC">
                <wp:simplePos x="0" y="0"/>
                <wp:positionH relativeFrom="column">
                  <wp:posOffset>-3512820</wp:posOffset>
                </wp:positionH>
                <wp:positionV relativeFrom="paragraph">
                  <wp:posOffset>170815</wp:posOffset>
                </wp:positionV>
                <wp:extent cx="6635115" cy="0"/>
                <wp:effectExtent l="11430" t="6350" r="11430" b="12700"/>
                <wp:wrapNone/>
                <wp:docPr id="6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D3F4D51" id="Line 254"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6pt,13.45pt" to="245.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d0FAIAACs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" o:allowincell="f" strokeweight=".48pt"/>
            </w:pict>
          </mc:Fallback>
        </mc:AlternateContent>
      </w:r>
      <w:r>
        <w:rPr>
          <w:rFonts w:ascii="Arial Narrow" w:eastAsia="Arial Narrow" w:hAnsi="Arial Narrow"/>
          <w:b/>
          <w:noProof/>
          <w:sz w:val="21"/>
        </w:rPr>
        <mc:AlternateContent>
          <mc:Choice Requires="wps">
            <w:drawing>
              <wp:anchor distT="0" distB="0" distL="114300" distR="114300" simplePos="0" relativeHeight="252004864" behindDoc="1" locked="0" layoutInCell="0" allowOverlap="1" wp14:anchorId="20F4B446" wp14:editId="66B4A2B1">
                <wp:simplePos x="0" y="0"/>
                <wp:positionH relativeFrom="column">
                  <wp:posOffset>3084195</wp:posOffset>
                </wp:positionH>
                <wp:positionV relativeFrom="paragraph">
                  <wp:posOffset>186690</wp:posOffset>
                </wp:positionV>
                <wp:extent cx="2296795" cy="0"/>
                <wp:effectExtent l="26670" t="22225" r="19685" b="25400"/>
                <wp:wrapNone/>
                <wp:docPr id="6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79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1675B11" id="Line 255"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14.7pt" to="423.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HSFw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" o:allowincell="f" strokeweight="3pt"/>
            </w:pict>
          </mc:Fallback>
        </mc:AlternateContent>
      </w:r>
      <w:r>
        <w:rPr>
          <w:rFonts w:ascii="Arial Narrow" w:eastAsia="Arial Narrow" w:hAnsi="Arial Narrow"/>
          <w:b/>
          <w:noProof/>
          <w:sz w:val="21"/>
        </w:rPr>
        <mc:AlternateContent>
          <mc:Choice Requires="wps">
            <w:drawing>
              <wp:anchor distT="0" distB="0" distL="114300" distR="114300" simplePos="0" relativeHeight="252005888" behindDoc="1" locked="0" layoutInCell="0" allowOverlap="1" wp14:anchorId="3AD24228" wp14:editId="2F40DAEA">
                <wp:simplePos x="0" y="0"/>
                <wp:positionH relativeFrom="column">
                  <wp:posOffset>3084195</wp:posOffset>
                </wp:positionH>
                <wp:positionV relativeFrom="paragraph">
                  <wp:posOffset>798830</wp:posOffset>
                </wp:positionV>
                <wp:extent cx="1557655" cy="0"/>
                <wp:effectExtent l="7620" t="5715" r="6350" b="13335"/>
                <wp:wrapNone/>
                <wp:docPr id="6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7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3725BC" id="Line 256"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62.9pt" to="365.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" o:allowincell="f" strokeweight=".48pt"/>
            </w:pict>
          </mc:Fallback>
        </mc:AlternateContent>
      </w:r>
      <w:r>
        <w:rPr>
          <w:rFonts w:ascii="Arial Narrow" w:eastAsia="Arial Narrow" w:hAnsi="Arial Narrow"/>
          <w:b/>
          <w:noProof/>
          <w:sz w:val="21"/>
        </w:rPr>
        <mc:AlternateContent>
          <mc:Choice Requires="wps">
            <w:drawing>
              <wp:anchor distT="0" distB="0" distL="114300" distR="114300" simplePos="0" relativeHeight="252006912" behindDoc="1" locked="0" layoutInCell="0" allowOverlap="1" wp14:anchorId="661B0970" wp14:editId="36460400">
                <wp:simplePos x="0" y="0"/>
                <wp:positionH relativeFrom="column">
                  <wp:posOffset>382905</wp:posOffset>
                </wp:positionH>
                <wp:positionV relativeFrom="paragraph">
                  <wp:posOffset>167640</wp:posOffset>
                </wp:positionV>
                <wp:extent cx="0" cy="4194810"/>
                <wp:effectExtent l="11430" t="12700" r="7620" b="12065"/>
                <wp:wrapNone/>
                <wp:docPr id="5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48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87EBE90" id="Line 257"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3.2pt" to="30.1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SS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" o:allowincell="f" strokeweight=".16931mm"/>
            </w:pict>
          </mc:Fallback>
        </mc:AlternateContent>
      </w:r>
      <w:r>
        <w:rPr>
          <w:rFonts w:ascii="Arial Narrow" w:eastAsia="Arial Narrow" w:hAnsi="Arial Narrow"/>
          <w:b/>
          <w:noProof/>
          <w:sz w:val="21"/>
        </w:rPr>
        <mc:AlternateContent>
          <mc:Choice Requires="wps">
            <w:drawing>
              <wp:anchor distT="0" distB="0" distL="114300" distR="114300" simplePos="0" relativeHeight="252007936" behindDoc="1" locked="0" layoutInCell="0" allowOverlap="1" wp14:anchorId="37144692" wp14:editId="1FE42F53">
                <wp:simplePos x="0" y="0"/>
                <wp:positionH relativeFrom="column">
                  <wp:posOffset>379730</wp:posOffset>
                </wp:positionH>
                <wp:positionV relativeFrom="paragraph">
                  <wp:posOffset>1201420</wp:posOffset>
                </wp:positionV>
                <wp:extent cx="5001260" cy="0"/>
                <wp:effectExtent l="8255" t="8255" r="10160" b="10795"/>
                <wp:wrapNone/>
                <wp:docPr id="5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12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D520AD5" id="Line 258"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94.6pt" to="423.7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K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" o:allowincell="f" strokeweight=".48pt"/>
            </w:pict>
          </mc:Fallback>
        </mc:AlternateContent>
      </w:r>
      <w:r>
        <w:rPr>
          <w:rFonts w:ascii="Arial Narrow" w:eastAsia="Arial Narrow" w:hAnsi="Arial Narrow"/>
          <w:b/>
          <w:noProof/>
          <w:sz w:val="21"/>
        </w:rPr>
        <mc:AlternateContent>
          <mc:Choice Requires="wps">
            <w:drawing>
              <wp:anchor distT="0" distB="0" distL="114300" distR="114300" simplePos="0" relativeHeight="252008960" behindDoc="1" locked="0" layoutInCell="0" allowOverlap="1" wp14:anchorId="0FF8464B" wp14:editId="42AD5522">
                <wp:simplePos x="0" y="0"/>
                <wp:positionH relativeFrom="column">
                  <wp:posOffset>3103245</wp:posOffset>
                </wp:positionH>
                <wp:positionV relativeFrom="paragraph">
                  <wp:posOffset>167640</wp:posOffset>
                </wp:positionV>
                <wp:extent cx="0" cy="4227195"/>
                <wp:effectExtent l="26670" t="22225" r="20955" b="27305"/>
                <wp:wrapNone/>
                <wp:docPr id="57"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71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8AAA2CE" id="Line 259"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5pt,13.2pt" to="244.35pt,3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" o:allowincell="f" strokeweight="3pt"/>
            </w:pict>
          </mc:Fallback>
        </mc:AlternateContent>
      </w:r>
      <w:r>
        <w:rPr>
          <w:rFonts w:ascii="Arial Narrow" w:eastAsia="Arial Narrow" w:hAnsi="Arial Narrow"/>
          <w:b/>
          <w:sz w:val="21"/>
        </w:rPr>
        <w:br w:type="column"/>
      </w:r>
      <w:r>
        <w:rPr>
          <w:rFonts w:ascii="Arial Narrow" w:eastAsia="Arial Narrow" w:hAnsi="Arial Narrow"/>
          <w:b/>
          <w:i/>
          <w:sz w:val="19"/>
        </w:rPr>
        <w:t>IV/3. sz. melléklet</w:t>
      </w:r>
      <w:bookmarkEnd w:id="371"/>
    </w:p>
    <w:p w:rsidR="004B597E" w:rsidRDefault="004B597E" w:rsidP="00FF30C8">
      <w:pPr>
        <w:spacing w:line="0" w:lineRule="atLeast"/>
        <w:rPr>
          <w:rFonts w:ascii="Arial Narrow" w:eastAsia="Arial Narrow" w:hAnsi="Arial Narrow"/>
          <w:b/>
          <w:i/>
          <w:sz w:val="19"/>
        </w:rPr>
      </w:pPr>
    </w:p>
    <w:p w:rsidR="004B597E" w:rsidRDefault="004B597E" w:rsidP="00203214">
      <w:pPr>
        <w:spacing w:line="0" w:lineRule="atLeast"/>
        <w:rPr>
          <w:rFonts w:ascii="Arial Narrow" w:eastAsia="Arial Narrow" w:hAnsi="Arial Narrow"/>
          <w:b/>
          <w:i/>
          <w:sz w:val="19"/>
        </w:rPr>
        <w:sectPr w:rsidR="004B597E">
          <w:endnotePr>
            <w:numFmt w:val="decimal"/>
          </w:endnotePr>
          <w:pgSz w:w="16840" w:h="11906" w:orient="landscape"/>
          <w:pgMar w:top="1412" w:right="1420" w:bottom="1440" w:left="6960" w:header="0" w:footer="0" w:gutter="0"/>
          <w:cols w:num="2" w:space="0" w:equalWidth="0">
            <w:col w:w="2900" w:space="4220"/>
            <w:col w:w="1340"/>
          </w:cols>
          <w:docGrid w:linePitch="360"/>
        </w:sectPr>
      </w:pPr>
      <w:r>
        <w:rPr>
          <w:rFonts w:ascii="Arial Narrow" w:eastAsia="Arial Narrow" w:hAnsi="Arial Narrow"/>
          <w:b/>
          <w:i/>
          <w:noProof/>
          <w:sz w:val="19"/>
        </w:rPr>
        <mc:AlternateContent>
          <mc:Choice Requires="wps">
            <w:drawing>
              <wp:anchor distT="0" distB="0" distL="114300" distR="114300" simplePos="0" relativeHeight="252009984" behindDoc="1" locked="0" layoutInCell="0" allowOverlap="1" wp14:anchorId="0EA7C170" wp14:editId="54B48F1F">
                <wp:simplePos x="0" y="0"/>
                <wp:positionH relativeFrom="column">
                  <wp:posOffset>840740</wp:posOffset>
                </wp:positionH>
                <wp:positionV relativeFrom="paragraph">
                  <wp:posOffset>330200</wp:posOffset>
                </wp:positionV>
                <wp:extent cx="0" cy="4226560"/>
                <wp:effectExtent l="27940" t="22225" r="19685" b="27940"/>
                <wp:wrapNone/>
                <wp:docPr id="5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65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E3AD1B" id="Line 260"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26pt" to="66.2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xFQIAACwEAAAOAAAAZHJzL2Uyb0RvYy54bWysU82O2jAQvlfqO1i+Q342UD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" o:allowincell="f" strokeweight="3pt"/>
            </w:pict>
          </mc:Fallback>
        </mc:AlternateContent>
      </w:r>
    </w:p>
    <w:p w:rsidR="004B597E" w:rsidRDefault="004B597E" w:rsidP="00203214">
      <w:pPr>
        <w:spacing w:line="361" w:lineRule="exact"/>
        <w:rPr>
          <w:rFonts w:ascii="Times New Roman" w:eastAsia="Times New Roman" w:hAnsi="Times New Roman"/>
        </w:rPr>
      </w:pPr>
    </w:p>
    <w:p w:rsidR="004B597E" w:rsidRDefault="004B597E" w:rsidP="00203214">
      <w:pPr>
        <w:spacing w:line="239" w:lineRule="auto"/>
        <w:ind w:left="2580" w:right="240" w:hanging="2289"/>
        <w:rPr>
          <w:rFonts w:ascii="Arial Narrow" w:eastAsia="Arial Narrow" w:hAnsi="Arial Narrow"/>
          <w:b/>
          <w:sz w:val="22"/>
        </w:rPr>
      </w:pPr>
      <w:r>
        <w:rPr>
          <w:rFonts w:ascii="Arial Narrow" w:eastAsia="Arial Narrow" w:hAnsi="Arial Narrow"/>
          <w:b/>
          <w:sz w:val="22"/>
        </w:rPr>
        <w:t>Azon tantárgy(ak) adatai, mely(ek)nek teljesítése alapján a kredit-átvételt kéri</w:t>
      </w:r>
    </w:p>
    <w:p w:rsidR="004B597E" w:rsidRDefault="004B597E" w:rsidP="00203214">
      <w:pPr>
        <w:spacing w:line="26" w:lineRule="exact"/>
        <w:rPr>
          <w:rFonts w:ascii="Times New Roman" w:eastAsia="Times New Roman" w:hAnsi="Times New Roman"/>
        </w:rPr>
      </w:pPr>
      <w:r>
        <w:rPr>
          <w:rFonts w:ascii="Arial Narrow" w:eastAsia="Arial Narrow" w:hAnsi="Arial Narrow"/>
          <w:b/>
          <w:noProof/>
          <w:sz w:val="22"/>
        </w:rPr>
        <mc:AlternateContent>
          <mc:Choice Requires="wps">
            <w:drawing>
              <wp:anchor distT="0" distB="0" distL="114300" distR="114300" simplePos="0" relativeHeight="252011008" behindDoc="1" locked="0" layoutInCell="0" allowOverlap="1" wp14:anchorId="2DE38343" wp14:editId="0C2F6381">
                <wp:simplePos x="0" y="0"/>
                <wp:positionH relativeFrom="column">
                  <wp:posOffset>7620</wp:posOffset>
                </wp:positionH>
                <wp:positionV relativeFrom="paragraph">
                  <wp:posOffset>-380365</wp:posOffset>
                </wp:positionV>
                <wp:extent cx="0" cy="4194175"/>
                <wp:effectExtent l="13970" t="13335" r="5080" b="12065"/>
                <wp:wrapNone/>
                <wp:docPr id="55"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5740F58" id="Line 261"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9.95pt" to=".6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" o:allowincell="f" strokeweight=".16931mm"/>
            </w:pict>
          </mc:Fallback>
        </mc:AlternateContent>
      </w:r>
      <w:r>
        <w:rPr>
          <w:rFonts w:ascii="Arial Narrow" w:eastAsia="Arial Narrow" w:hAnsi="Arial Narrow"/>
          <w:b/>
          <w:noProof/>
          <w:sz w:val="22"/>
        </w:rPr>
        <mc:AlternateContent>
          <mc:Choice Requires="wps">
            <w:drawing>
              <wp:anchor distT="0" distB="0" distL="114300" distR="114300" simplePos="0" relativeHeight="252012032" behindDoc="1" locked="0" layoutInCell="0" allowOverlap="1" wp14:anchorId="11090E41" wp14:editId="2374848B">
                <wp:simplePos x="0" y="0"/>
                <wp:positionH relativeFrom="column">
                  <wp:posOffset>3888740</wp:posOffset>
                </wp:positionH>
                <wp:positionV relativeFrom="paragraph">
                  <wp:posOffset>-380365</wp:posOffset>
                </wp:positionV>
                <wp:extent cx="0" cy="4194175"/>
                <wp:effectExtent l="8890" t="13335" r="10160" b="12065"/>
                <wp:wrapNone/>
                <wp:docPr id="5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CA0C29" id="Line 262" o:spid="_x0000_s1026" style="position:absolute;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2pt,-29.95pt" to="306.2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6brEgIAACs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2280"/>
        <w:gridCol w:w="880"/>
        <w:gridCol w:w="980"/>
        <w:gridCol w:w="880"/>
        <w:gridCol w:w="1100"/>
      </w:tblGrid>
      <w:tr w:rsidR="004B597E" w:rsidTr="00DB0C0A">
        <w:trPr>
          <w:trHeight w:val="298"/>
        </w:trPr>
        <w:tc>
          <w:tcPr>
            <w:tcW w:w="2280" w:type="dxa"/>
            <w:tcBorders>
              <w:top w:val="single" w:sz="8" w:space="0" w:color="auto"/>
              <w:right w:val="single" w:sz="8" w:space="0" w:color="auto"/>
            </w:tcBorders>
            <w:shd w:val="clear" w:color="auto" w:fill="auto"/>
            <w:vAlign w:val="bottom"/>
          </w:tcPr>
          <w:p w:rsidR="004B597E" w:rsidRDefault="004B597E" w:rsidP="00DB0C0A">
            <w:pPr>
              <w:spacing w:line="0" w:lineRule="atLeast"/>
              <w:jc w:val="center"/>
              <w:rPr>
                <w:rFonts w:ascii="Arial Narrow" w:eastAsia="Arial Narrow" w:hAnsi="Arial Narrow"/>
                <w:w w:val="99"/>
                <w:sz w:val="22"/>
              </w:rPr>
            </w:pPr>
            <w:r>
              <w:rPr>
                <w:rFonts w:ascii="Arial Narrow" w:eastAsia="Arial Narrow" w:hAnsi="Arial Narrow"/>
                <w:w w:val="99"/>
                <w:sz w:val="22"/>
              </w:rPr>
              <w:t>Tárgy megnevezése,</w:t>
            </w:r>
          </w:p>
        </w:tc>
        <w:tc>
          <w:tcPr>
            <w:tcW w:w="880" w:type="dxa"/>
            <w:vMerge w:val="restart"/>
            <w:tcBorders>
              <w:top w:val="single" w:sz="8" w:space="0" w:color="auto"/>
              <w:right w:val="single" w:sz="8" w:space="0" w:color="auto"/>
            </w:tcBorders>
            <w:shd w:val="clear" w:color="auto" w:fill="auto"/>
            <w:vAlign w:val="bottom"/>
          </w:tcPr>
          <w:p w:rsidR="004B597E" w:rsidRDefault="004B597E" w:rsidP="00DB0C0A">
            <w:pPr>
              <w:spacing w:line="0" w:lineRule="atLeast"/>
              <w:jc w:val="center"/>
              <w:rPr>
                <w:rFonts w:ascii="Arial Narrow" w:eastAsia="Arial Narrow" w:hAnsi="Arial Narrow"/>
                <w:sz w:val="22"/>
              </w:rPr>
            </w:pPr>
            <w:r>
              <w:rPr>
                <w:rFonts w:ascii="Arial Narrow" w:eastAsia="Arial Narrow" w:hAnsi="Arial Narrow"/>
                <w:sz w:val="22"/>
              </w:rPr>
              <w:t>Kredit-</w:t>
            </w:r>
          </w:p>
        </w:tc>
        <w:tc>
          <w:tcPr>
            <w:tcW w:w="980" w:type="dxa"/>
            <w:vMerge w:val="restart"/>
            <w:tcBorders>
              <w:top w:val="single" w:sz="8" w:space="0" w:color="auto"/>
              <w:right w:val="single" w:sz="8" w:space="0" w:color="auto"/>
            </w:tcBorders>
            <w:shd w:val="clear" w:color="auto" w:fill="auto"/>
            <w:vAlign w:val="bottom"/>
          </w:tcPr>
          <w:p w:rsidR="004B597E" w:rsidRDefault="004B597E" w:rsidP="00DB0C0A">
            <w:pPr>
              <w:spacing w:line="0" w:lineRule="atLeast"/>
              <w:jc w:val="center"/>
              <w:rPr>
                <w:rFonts w:ascii="Arial Narrow" w:eastAsia="Arial Narrow" w:hAnsi="Arial Narrow"/>
                <w:sz w:val="22"/>
              </w:rPr>
            </w:pPr>
            <w:r>
              <w:rPr>
                <w:rFonts w:ascii="Arial Narrow" w:eastAsia="Arial Narrow" w:hAnsi="Arial Narrow"/>
                <w:sz w:val="22"/>
              </w:rPr>
              <w:t>Köve-</w:t>
            </w:r>
          </w:p>
        </w:tc>
        <w:tc>
          <w:tcPr>
            <w:tcW w:w="1980" w:type="dxa"/>
            <w:gridSpan w:val="2"/>
            <w:tcBorders>
              <w:top w:val="single" w:sz="8" w:space="0" w:color="auto"/>
            </w:tcBorders>
            <w:shd w:val="clear" w:color="auto" w:fill="auto"/>
            <w:vAlign w:val="bottom"/>
          </w:tcPr>
          <w:p w:rsidR="004B597E" w:rsidRDefault="004B597E" w:rsidP="00DB0C0A">
            <w:pPr>
              <w:spacing w:line="0" w:lineRule="atLeast"/>
              <w:ind w:left="600"/>
              <w:rPr>
                <w:rFonts w:ascii="Arial Narrow" w:eastAsia="Arial Narrow" w:hAnsi="Arial Narrow"/>
                <w:sz w:val="22"/>
              </w:rPr>
            </w:pPr>
            <w:r>
              <w:rPr>
                <w:rFonts w:ascii="Arial Narrow" w:eastAsia="Arial Narrow" w:hAnsi="Arial Narrow"/>
                <w:sz w:val="22"/>
              </w:rPr>
              <w:t>Teljesítés</w:t>
            </w:r>
          </w:p>
        </w:tc>
      </w:tr>
      <w:tr w:rsidR="004B597E" w:rsidTr="00DB0C0A">
        <w:trPr>
          <w:trHeight w:val="45"/>
        </w:trPr>
        <w:tc>
          <w:tcPr>
            <w:tcW w:w="2280" w:type="dxa"/>
            <w:vMerge w:val="restart"/>
            <w:tcBorders>
              <w:right w:val="single" w:sz="8" w:space="0" w:color="auto"/>
            </w:tcBorders>
            <w:shd w:val="clear" w:color="auto" w:fill="auto"/>
            <w:vAlign w:val="bottom"/>
          </w:tcPr>
          <w:p w:rsidR="004B597E" w:rsidRDefault="004B597E" w:rsidP="00DB0C0A">
            <w:pPr>
              <w:spacing w:line="205" w:lineRule="exact"/>
              <w:jc w:val="center"/>
              <w:rPr>
                <w:rFonts w:ascii="Arial Narrow" w:eastAsia="Arial Narrow" w:hAnsi="Arial Narrow"/>
                <w:sz w:val="22"/>
              </w:rPr>
            </w:pPr>
            <w:r>
              <w:rPr>
                <w:rFonts w:ascii="Arial Narrow" w:eastAsia="Arial Narrow" w:hAnsi="Arial Narrow"/>
                <w:sz w:val="22"/>
              </w:rPr>
              <w:t>intézményi kódja</w:t>
            </w:r>
          </w:p>
        </w:tc>
        <w:tc>
          <w:tcPr>
            <w:tcW w:w="880" w:type="dxa"/>
            <w:vMerge/>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980" w:type="dxa"/>
            <w:vMerge/>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88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r>
      <w:tr w:rsidR="004B597E" w:rsidTr="00DB0C0A">
        <w:trPr>
          <w:trHeight w:val="258"/>
        </w:trPr>
        <w:tc>
          <w:tcPr>
            <w:tcW w:w="22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2"/>
              </w:rPr>
            </w:pPr>
          </w:p>
        </w:tc>
        <w:tc>
          <w:tcPr>
            <w:tcW w:w="8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2"/>
              </w:rPr>
            </w:pPr>
          </w:p>
        </w:tc>
        <w:tc>
          <w:tcPr>
            <w:tcW w:w="9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2"/>
              </w:rPr>
            </w:pPr>
          </w:p>
        </w:tc>
        <w:tc>
          <w:tcPr>
            <w:tcW w:w="880" w:type="dxa"/>
            <w:vMerge w:val="restart"/>
            <w:tcBorders>
              <w:right w:val="single" w:sz="8" w:space="0" w:color="auto"/>
            </w:tcBorders>
            <w:shd w:val="clear" w:color="auto" w:fill="auto"/>
            <w:vAlign w:val="bottom"/>
          </w:tcPr>
          <w:p w:rsidR="004B597E" w:rsidRDefault="004B597E" w:rsidP="00DB0C0A">
            <w:pPr>
              <w:spacing w:line="0" w:lineRule="atLeast"/>
              <w:jc w:val="center"/>
              <w:rPr>
                <w:rFonts w:ascii="Arial Narrow" w:eastAsia="Arial Narrow" w:hAnsi="Arial Narrow"/>
                <w:sz w:val="22"/>
              </w:rPr>
            </w:pPr>
            <w:r>
              <w:rPr>
                <w:rFonts w:ascii="Arial Narrow" w:eastAsia="Arial Narrow" w:hAnsi="Arial Narrow"/>
                <w:sz w:val="22"/>
              </w:rPr>
              <w:t>érdem-</w:t>
            </w:r>
          </w:p>
        </w:tc>
        <w:tc>
          <w:tcPr>
            <w:tcW w:w="1100" w:type="dxa"/>
            <w:vMerge w:val="restart"/>
            <w:shd w:val="clear" w:color="auto" w:fill="auto"/>
            <w:vAlign w:val="bottom"/>
          </w:tcPr>
          <w:p w:rsidR="004B597E" w:rsidRDefault="004B597E" w:rsidP="00DB0C0A">
            <w:pPr>
              <w:spacing w:line="0" w:lineRule="atLeast"/>
              <w:jc w:val="center"/>
              <w:rPr>
                <w:rFonts w:ascii="Arial Narrow" w:eastAsia="Arial Narrow" w:hAnsi="Arial Narrow"/>
                <w:sz w:val="22"/>
              </w:rPr>
            </w:pPr>
            <w:r>
              <w:rPr>
                <w:rFonts w:ascii="Arial Narrow" w:eastAsia="Arial Narrow" w:hAnsi="Arial Narrow"/>
                <w:sz w:val="22"/>
              </w:rPr>
              <w:t>dátuma</w:t>
            </w:r>
          </w:p>
        </w:tc>
      </w:tr>
      <w:tr w:rsidR="004B597E" w:rsidTr="00DB0C0A">
        <w:trPr>
          <w:trHeight w:val="156"/>
        </w:trPr>
        <w:tc>
          <w:tcPr>
            <w:tcW w:w="22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3"/>
              </w:rPr>
            </w:pPr>
          </w:p>
        </w:tc>
        <w:tc>
          <w:tcPr>
            <w:tcW w:w="880" w:type="dxa"/>
            <w:vMerge w:val="restart"/>
            <w:tcBorders>
              <w:right w:val="single" w:sz="8" w:space="0" w:color="auto"/>
            </w:tcBorders>
            <w:shd w:val="clear" w:color="auto" w:fill="auto"/>
            <w:vAlign w:val="bottom"/>
          </w:tcPr>
          <w:p w:rsidR="004B597E" w:rsidRDefault="004B597E" w:rsidP="00DB0C0A">
            <w:pPr>
              <w:spacing w:line="250" w:lineRule="exact"/>
              <w:jc w:val="center"/>
              <w:rPr>
                <w:rFonts w:ascii="Arial Narrow" w:eastAsia="Arial Narrow" w:hAnsi="Arial Narrow"/>
                <w:w w:val="99"/>
                <w:sz w:val="22"/>
              </w:rPr>
            </w:pPr>
            <w:r>
              <w:rPr>
                <w:rFonts w:ascii="Arial Narrow" w:eastAsia="Arial Narrow" w:hAnsi="Arial Narrow"/>
                <w:w w:val="99"/>
                <w:sz w:val="22"/>
              </w:rPr>
              <w:t>érték</w:t>
            </w:r>
          </w:p>
        </w:tc>
        <w:tc>
          <w:tcPr>
            <w:tcW w:w="980" w:type="dxa"/>
            <w:vMerge w:val="restart"/>
            <w:tcBorders>
              <w:right w:val="single" w:sz="8" w:space="0" w:color="auto"/>
            </w:tcBorders>
            <w:shd w:val="clear" w:color="auto" w:fill="auto"/>
            <w:vAlign w:val="bottom"/>
          </w:tcPr>
          <w:p w:rsidR="004B597E" w:rsidRDefault="004B597E" w:rsidP="00DB0C0A">
            <w:pPr>
              <w:spacing w:line="250" w:lineRule="exact"/>
              <w:jc w:val="center"/>
              <w:rPr>
                <w:rFonts w:ascii="Arial Narrow" w:eastAsia="Arial Narrow" w:hAnsi="Arial Narrow"/>
                <w:sz w:val="22"/>
              </w:rPr>
            </w:pPr>
            <w:r>
              <w:rPr>
                <w:rFonts w:ascii="Arial Narrow" w:eastAsia="Arial Narrow" w:hAnsi="Arial Narrow"/>
                <w:sz w:val="22"/>
              </w:rPr>
              <w:t>telmény*</w:t>
            </w:r>
          </w:p>
        </w:tc>
        <w:tc>
          <w:tcPr>
            <w:tcW w:w="8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3"/>
              </w:rPr>
            </w:pPr>
          </w:p>
        </w:tc>
        <w:tc>
          <w:tcPr>
            <w:tcW w:w="1100" w:type="dxa"/>
            <w:vMerge/>
            <w:shd w:val="clear" w:color="auto" w:fill="auto"/>
            <w:vAlign w:val="bottom"/>
          </w:tcPr>
          <w:p w:rsidR="004B597E" w:rsidRDefault="004B597E" w:rsidP="00DB0C0A">
            <w:pPr>
              <w:spacing w:line="0" w:lineRule="atLeast"/>
              <w:rPr>
                <w:rFonts w:ascii="Times New Roman" w:eastAsia="Times New Roman" w:hAnsi="Times New Roman"/>
                <w:sz w:val="13"/>
              </w:rPr>
            </w:pPr>
          </w:p>
        </w:tc>
      </w:tr>
      <w:tr w:rsidR="004B597E" w:rsidTr="00DB0C0A">
        <w:trPr>
          <w:trHeight w:val="95"/>
        </w:trPr>
        <w:tc>
          <w:tcPr>
            <w:tcW w:w="22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8"/>
              </w:rPr>
            </w:pPr>
          </w:p>
        </w:tc>
        <w:tc>
          <w:tcPr>
            <w:tcW w:w="8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8"/>
              </w:rPr>
            </w:pPr>
          </w:p>
        </w:tc>
        <w:tc>
          <w:tcPr>
            <w:tcW w:w="9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8"/>
              </w:rPr>
            </w:pPr>
          </w:p>
        </w:tc>
        <w:tc>
          <w:tcPr>
            <w:tcW w:w="880" w:type="dxa"/>
            <w:vMerge w:val="restart"/>
            <w:tcBorders>
              <w:right w:val="single" w:sz="8" w:space="0" w:color="auto"/>
            </w:tcBorders>
            <w:shd w:val="clear" w:color="auto" w:fill="auto"/>
            <w:vAlign w:val="bottom"/>
          </w:tcPr>
          <w:p w:rsidR="004B597E" w:rsidRDefault="004B597E" w:rsidP="00DB0C0A">
            <w:pPr>
              <w:spacing w:line="251" w:lineRule="exact"/>
              <w:jc w:val="center"/>
              <w:rPr>
                <w:rFonts w:ascii="Arial Narrow" w:eastAsia="Arial Narrow" w:hAnsi="Arial Narrow"/>
                <w:w w:val="97"/>
                <w:sz w:val="22"/>
              </w:rPr>
            </w:pPr>
            <w:r>
              <w:rPr>
                <w:rFonts w:ascii="Arial Narrow" w:eastAsia="Arial Narrow" w:hAnsi="Arial Narrow"/>
                <w:w w:val="97"/>
                <w:sz w:val="22"/>
              </w:rPr>
              <w:t>jegye</w:t>
            </w:r>
          </w:p>
        </w:tc>
        <w:tc>
          <w:tcPr>
            <w:tcW w:w="1100" w:type="dxa"/>
            <w:vMerge w:val="restart"/>
            <w:shd w:val="clear" w:color="auto" w:fill="auto"/>
            <w:vAlign w:val="bottom"/>
          </w:tcPr>
          <w:p w:rsidR="004B597E" w:rsidRDefault="004B597E" w:rsidP="00DB0C0A">
            <w:pPr>
              <w:spacing w:line="0" w:lineRule="atLeast"/>
              <w:jc w:val="center"/>
              <w:rPr>
                <w:rFonts w:ascii="Arial Narrow" w:eastAsia="Arial Narrow" w:hAnsi="Arial Narrow"/>
                <w:w w:val="98"/>
                <w:sz w:val="22"/>
              </w:rPr>
            </w:pPr>
            <w:r>
              <w:rPr>
                <w:rFonts w:ascii="Arial Narrow" w:eastAsia="Arial Narrow" w:hAnsi="Arial Narrow"/>
                <w:w w:val="98"/>
                <w:sz w:val="22"/>
              </w:rPr>
              <w:t>(év,hó,nap)</w:t>
            </w:r>
          </w:p>
        </w:tc>
      </w:tr>
      <w:tr w:rsidR="004B597E" w:rsidTr="00DB0C0A">
        <w:trPr>
          <w:trHeight w:val="176"/>
        </w:trPr>
        <w:tc>
          <w:tcPr>
            <w:tcW w:w="22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5"/>
              </w:rPr>
            </w:pPr>
          </w:p>
        </w:tc>
        <w:tc>
          <w:tcPr>
            <w:tcW w:w="8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5"/>
              </w:rPr>
            </w:pPr>
          </w:p>
        </w:tc>
        <w:tc>
          <w:tcPr>
            <w:tcW w:w="9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5"/>
              </w:rPr>
            </w:pPr>
          </w:p>
        </w:tc>
        <w:tc>
          <w:tcPr>
            <w:tcW w:w="8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5"/>
              </w:rPr>
            </w:pPr>
          </w:p>
        </w:tc>
        <w:tc>
          <w:tcPr>
            <w:tcW w:w="1100" w:type="dxa"/>
            <w:vMerge/>
            <w:shd w:val="clear" w:color="auto" w:fill="auto"/>
            <w:vAlign w:val="bottom"/>
          </w:tcPr>
          <w:p w:rsidR="004B597E" w:rsidRDefault="004B597E" w:rsidP="00DB0C0A">
            <w:pPr>
              <w:spacing w:line="0" w:lineRule="atLeast"/>
              <w:rPr>
                <w:rFonts w:ascii="Times New Roman" w:eastAsia="Times New Roman" w:hAnsi="Times New Roman"/>
                <w:sz w:val="15"/>
              </w:rPr>
            </w:pPr>
          </w:p>
        </w:tc>
      </w:tr>
      <w:tr w:rsidR="004B597E" w:rsidTr="00DB0C0A">
        <w:trPr>
          <w:trHeight w:val="45"/>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3"/>
              </w:rPr>
            </w:pPr>
          </w:p>
        </w:tc>
      </w:tr>
      <w:tr w:rsidR="004B597E" w:rsidTr="00DB0C0A">
        <w:trPr>
          <w:trHeight w:val="365"/>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2"/>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2"/>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4"/>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2"/>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2"/>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4"/>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2"/>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2"/>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4"/>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2"/>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64"/>
        </w:trPr>
        <w:tc>
          <w:tcPr>
            <w:tcW w:w="22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371"/>
        </w:trPr>
        <w:tc>
          <w:tcPr>
            <w:tcW w:w="22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100" w:type="dxa"/>
            <w:shd w:val="clear" w:color="auto" w:fill="auto"/>
            <w:vAlign w:val="bottom"/>
          </w:tcPr>
          <w:p w:rsidR="004B597E" w:rsidRDefault="004B597E" w:rsidP="00DB0C0A">
            <w:pPr>
              <w:spacing w:line="0" w:lineRule="atLeast"/>
              <w:rPr>
                <w:rFonts w:ascii="Times New Roman" w:eastAsia="Times New Roman" w:hAnsi="Times New Roman"/>
                <w:sz w:val="24"/>
              </w:rPr>
            </w:pPr>
          </w:p>
        </w:tc>
      </w:tr>
    </w:tbl>
    <w:p w:rsidR="004B597E" w:rsidRDefault="004B597E" w:rsidP="00203214">
      <w:pPr>
        <w:spacing w:line="361"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13056" behindDoc="1" locked="0" layoutInCell="0" allowOverlap="1" wp14:anchorId="480D936D" wp14:editId="4BDD88A6">
                <wp:simplePos x="0" y="0"/>
                <wp:positionH relativeFrom="column">
                  <wp:posOffset>5080</wp:posOffset>
                </wp:positionH>
                <wp:positionV relativeFrom="paragraph">
                  <wp:posOffset>-2540</wp:posOffset>
                </wp:positionV>
                <wp:extent cx="6635115" cy="0"/>
                <wp:effectExtent l="11430" t="5715" r="11430" b="13335"/>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1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679C86A" id="Line 263"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pt" to="522.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YEFQIAACs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" o:allowincell="f" strokeweight=".48pt"/>
            </w:pict>
          </mc:Fallback>
        </mc:AlternateContent>
      </w:r>
      <w:r>
        <w:rPr>
          <w:rFonts w:ascii="Times New Roman" w:eastAsia="Times New Roman" w:hAnsi="Times New Roman"/>
          <w:sz w:val="24"/>
        </w:rPr>
        <w:br w:type="column"/>
      </w:r>
    </w:p>
    <w:p w:rsidR="004B597E" w:rsidRDefault="004B597E" w:rsidP="00203214">
      <w:pPr>
        <w:spacing w:line="239" w:lineRule="auto"/>
        <w:ind w:left="700" w:right="640" w:hanging="119"/>
        <w:rPr>
          <w:rFonts w:ascii="Arial Narrow" w:eastAsia="Arial Narrow" w:hAnsi="Arial Narrow"/>
          <w:b/>
          <w:sz w:val="22"/>
        </w:rPr>
      </w:pPr>
      <w:r>
        <w:rPr>
          <w:rFonts w:ascii="Arial Narrow" w:eastAsia="Arial Narrow" w:hAnsi="Arial Narrow"/>
          <w:b/>
          <w:sz w:val="22"/>
        </w:rPr>
        <w:t>Azon tantárgy(ak) adatai, mely(ek)re vonatkozóan a kredit-átvételt kéri</w:t>
      </w:r>
    </w:p>
    <w:p w:rsidR="004B597E" w:rsidRDefault="004B597E" w:rsidP="00203214">
      <w:pPr>
        <w:spacing w:line="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40"/>
        <w:gridCol w:w="880"/>
        <w:gridCol w:w="1000"/>
      </w:tblGrid>
      <w:tr w:rsidR="004B597E" w:rsidTr="00DB0C0A">
        <w:trPr>
          <w:trHeight w:val="660"/>
        </w:trPr>
        <w:tc>
          <w:tcPr>
            <w:tcW w:w="2440" w:type="dxa"/>
            <w:vMerge w:val="restart"/>
            <w:tcBorders>
              <w:top w:val="single" w:sz="8" w:space="0" w:color="auto"/>
              <w:right w:val="single" w:sz="8" w:space="0" w:color="auto"/>
            </w:tcBorders>
            <w:shd w:val="clear" w:color="auto" w:fill="auto"/>
            <w:vAlign w:val="bottom"/>
          </w:tcPr>
          <w:p w:rsidR="004B597E" w:rsidRDefault="004B597E" w:rsidP="00DB0C0A">
            <w:pPr>
              <w:spacing w:line="0" w:lineRule="atLeast"/>
              <w:ind w:left="120"/>
              <w:rPr>
                <w:rFonts w:ascii="Arial Narrow" w:eastAsia="Arial Narrow" w:hAnsi="Arial Narrow"/>
                <w:sz w:val="22"/>
              </w:rPr>
            </w:pPr>
            <w:r>
              <w:rPr>
                <w:rFonts w:ascii="Arial Narrow" w:eastAsia="Arial Narrow" w:hAnsi="Arial Narrow"/>
                <w:sz w:val="22"/>
              </w:rPr>
              <w:t>Tárgy megnevezése, kódja</w:t>
            </w:r>
          </w:p>
        </w:tc>
        <w:tc>
          <w:tcPr>
            <w:tcW w:w="880" w:type="dxa"/>
            <w:tcBorders>
              <w:top w:val="single" w:sz="8" w:space="0" w:color="auto"/>
              <w:right w:val="single" w:sz="8" w:space="0" w:color="auto"/>
            </w:tcBorders>
            <w:shd w:val="clear" w:color="auto" w:fill="auto"/>
            <w:vAlign w:val="bottom"/>
          </w:tcPr>
          <w:p w:rsidR="004B597E" w:rsidRDefault="004B597E" w:rsidP="00DB0C0A">
            <w:pPr>
              <w:spacing w:line="0" w:lineRule="atLeast"/>
              <w:jc w:val="center"/>
              <w:rPr>
                <w:rFonts w:ascii="Arial Narrow" w:eastAsia="Arial Narrow" w:hAnsi="Arial Narrow"/>
                <w:sz w:val="22"/>
              </w:rPr>
            </w:pPr>
            <w:r>
              <w:rPr>
                <w:rFonts w:ascii="Arial Narrow" w:eastAsia="Arial Narrow" w:hAnsi="Arial Narrow"/>
                <w:sz w:val="22"/>
              </w:rPr>
              <w:t>Kredit-</w:t>
            </w:r>
          </w:p>
        </w:tc>
        <w:tc>
          <w:tcPr>
            <w:tcW w:w="1000" w:type="dxa"/>
            <w:tcBorders>
              <w:top w:val="single" w:sz="8" w:space="0" w:color="auto"/>
            </w:tcBorders>
            <w:shd w:val="clear" w:color="auto" w:fill="auto"/>
            <w:vAlign w:val="bottom"/>
          </w:tcPr>
          <w:p w:rsidR="004B597E" w:rsidRDefault="004B597E" w:rsidP="00DB0C0A">
            <w:pPr>
              <w:spacing w:line="0" w:lineRule="atLeast"/>
              <w:jc w:val="center"/>
              <w:rPr>
                <w:rFonts w:ascii="Arial Narrow" w:eastAsia="Arial Narrow" w:hAnsi="Arial Narrow"/>
                <w:sz w:val="22"/>
              </w:rPr>
            </w:pPr>
            <w:r>
              <w:rPr>
                <w:rFonts w:ascii="Arial Narrow" w:eastAsia="Arial Narrow" w:hAnsi="Arial Narrow"/>
                <w:sz w:val="22"/>
              </w:rPr>
              <w:t>Köve-</w:t>
            </w:r>
          </w:p>
        </w:tc>
      </w:tr>
      <w:tr w:rsidR="004B597E" w:rsidTr="00DB0C0A">
        <w:trPr>
          <w:trHeight w:val="246"/>
        </w:trPr>
        <w:tc>
          <w:tcPr>
            <w:tcW w:w="244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1"/>
              </w:rPr>
            </w:pPr>
          </w:p>
        </w:tc>
        <w:tc>
          <w:tcPr>
            <w:tcW w:w="880" w:type="dxa"/>
            <w:vMerge w:val="restart"/>
            <w:tcBorders>
              <w:right w:val="single" w:sz="8" w:space="0" w:color="auto"/>
            </w:tcBorders>
            <w:shd w:val="clear" w:color="auto" w:fill="auto"/>
            <w:vAlign w:val="bottom"/>
          </w:tcPr>
          <w:p w:rsidR="004B597E" w:rsidRDefault="004B597E" w:rsidP="00DB0C0A">
            <w:pPr>
              <w:spacing w:line="251" w:lineRule="exact"/>
              <w:jc w:val="center"/>
              <w:rPr>
                <w:rFonts w:ascii="Arial Narrow" w:eastAsia="Arial Narrow" w:hAnsi="Arial Narrow"/>
                <w:w w:val="99"/>
                <w:sz w:val="22"/>
              </w:rPr>
            </w:pPr>
            <w:r>
              <w:rPr>
                <w:rFonts w:ascii="Arial Narrow" w:eastAsia="Arial Narrow" w:hAnsi="Arial Narrow"/>
                <w:w w:val="99"/>
                <w:sz w:val="22"/>
              </w:rPr>
              <w:t>érték</w:t>
            </w:r>
          </w:p>
        </w:tc>
        <w:tc>
          <w:tcPr>
            <w:tcW w:w="1000" w:type="dxa"/>
            <w:vMerge w:val="restart"/>
            <w:shd w:val="clear" w:color="auto" w:fill="auto"/>
            <w:vAlign w:val="bottom"/>
          </w:tcPr>
          <w:p w:rsidR="004B597E" w:rsidRDefault="004B597E" w:rsidP="00DB0C0A">
            <w:pPr>
              <w:spacing w:line="251" w:lineRule="exact"/>
              <w:jc w:val="center"/>
              <w:rPr>
                <w:rFonts w:ascii="Arial Narrow" w:eastAsia="Arial Narrow" w:hAnsi="Arial Narrow"/>
                <w:w w:val="99"/>
                <w:sz w:val="22"/>
              </w:rPr>
            </w:pPr>
            <w:r>
              <w:rPr>
                <w:rFonts w:ascii="Arial Narrow" w:eastAsia="Arial Narrow" w:hAnsi="Arial Narrow"/>
                <w:w w:val="99"/>
                <w:sz w:val="22"/>
              </w:rPr>
              <w:t>telmény*</w:t>
            </w:r>
          </w:p>
        </w:tc>
      </w:tr>
      <w:tr w:rsidR="004B597E" w:rsidTr="00DB0C0A">
        <w:trPr>
          <w:trHeight w:val="125"/>
        </w:trPr>
        <w:tc>
          <w:tcPr>
            <w:tcW w:w="244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0"/>
              </w:rPr>
            </w:pPr>
          </w:p>
        </w:tc>
        <w:tc>
          <w:tcPr>
            <w:tcW w:w="88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0"/>
              </w:rPr>
            </w:pPr>
          </w:p>
        </w:tc>
        <w:tc>
          <w:tcPr>
            <w:tcW w:w="1000" w:type="dxa"/>
            <w:vMerge/>
            <w:shd w:val="clear" w:color="auto" w:fill="auto"/>
            <w:vAlign w:val="bottom"/>
          </w:tcPr>
          <w:p w:rsidR="004B597E" w:rsidRDefault="004B597E" w:rsidP="00DB0C0A">
            <w:pPr>
              <w:spacing w:line="0" w:lineRule="atLeast"/>
              <w:rPr>
                <w:rFonts w:ascii="Times New Roman" w:eastAsia="Times New Roman" w:hAnsi="Times New Roman"/>
                <w:sz w:val="10"/>
              </w:rPr>
            </w:pPr>
          </w:p>
        </w:tc>
      </w:tr>
      <w:tr w:rsidR="004B597E" w:rsidTr="00DB0C0A">
        <w:trPr>
          <w:trHeight w:val="5048"/>
        </w:trPr>
        <w:tc>
          <w:tcPr>
            <w:tcW w:w="244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000" w:type="dxa"/>
            <w:shd w:val="clear" w:color="auto" w:fill="auto"/>
            <w:vAlign w:val="bottom"/>
          </w:tcPr>
          <w:p w:rsidR="004B597E" w:rsidRDefault="004B597E" w:rsidP="00DB0C0A">
            <w:pPr>
              <w:spacing w:line="0" w:lineRule="atLeast"/>
              <w:rPr>
                <w:rFonts w:ascii="Times New Roman" w:eastAsia="Times New Roman" w:hAnsi="Times New Roman"/>
                <w:sz w:val="24"/>
              </w:rPr>
            </w:pPr>
          </w:p>
        </w:tc>
      </w:tr>
    </w:tbl>
    <w:p w:rsidR="004B597E" w:rsidRDefault="004B597E" w:rsidP="00203214">
      <w:pPr>
        <w:spacing w:line="265"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014080" behindDoc="1" locked="0" layoutInCell="0" allowOverlap="1" wp14:anchorId="0CD03029" wp14:editId="29D43EEE">
                <wp:simplePos x="0" y="0"/>
                <wp:positionH relativeFrom="column">
                  <wp:posOffset>-635</wp:posOffset>
                </wp:positionH>
                <wp:positionV relativeFrom="paragraph">
                  <wp:posOffset>-2917190</wp:posOffset>
                </wp:positionV>
                <wp:extent cx="5000625" cy="0"/>
                <wp:effectExtent l="8890" t="13970" r="10160" b="5080"/>
                <wp:wrapNone/>
                <wp:docPr id="52"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67E039A" id="Line 264" o:spid="_x0000_s1026" style="position:absolute;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29.7pt" to="393.7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N1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" o:allowincell="f"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2015104" behindDoc="1" locked="0" layoutInCell="0" allowOverlap="1" wp14:anchorId="4E7F067A" wp14:editId="7A28643D">
                <wp:simplePos x="0" y="0"/>
                <wp:positionH relativeFrom="column">
                  <wp:posOffset>-635</wp:posOffset>
                </wp:positionH>
                <wp:positionV relativeFrom="paragraph">
                  <wp:posOffset>-2674620</wp:posOffset>
                </wp:positionV>
                <wp:extent cx="5000625" cy="0"/>
                <wp:effectExtent l="8890" t="8890" r="10160" b="10160"/>
                <wp:wrapNone/>
                <wp:docPr id="5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8CC3B75" id="Line 265"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0.6pt" to="393.7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Nt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16128" behindDoc="1" locked="0" layoutInCell="0" allowOverlap="1" wp14:anchorId="7A9A63E7" wp14:editId="0FF79CEB">
                <wp:simplePos x="0" y="0"/>
                <wp:positionH relativeFrom="column">
                  <wp:posOffset>-635</wp:posOffset>
                </wp:positionH>
                <wp:positionV relativeFrom="paragraph">
                  <wp:posOffset>-2432050</wp:posOffset>
                </wp:positionV>
                <wp:extent cx="5000625" cy="0"/>
                <wp:effectExtent l="8890" t="13335" r="10160" b="5715"/>
                <wp:wrapNone/>
                <wp:docPr id="5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B51754C" id="Line 266"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1.5pt" to="393.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" o:allowincell="f"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2017152" behindDoc="1" locked="0" layoutInCell="0" allowOverlap="1" wp14:anchorId="294B8A8F" wp14:editId="520F69B6">
                <wp:simplePos x="0" y="0"/>
                <wp:positionH relativeFrom="column">
                  <wp:posOffset>-635</wp:posOffset>
                </wp:positionH>
                <wp:positionV relativeFrom="paragraph">
                  <wp:posOffset>-2188210</wp:posOffset>
                </wp:positionV>
                <wp:extent cx="5000625" cy="0"/>
                <wp:effectExtent l="8890" t="9525" r="10160" b="9525"/>
                <wp:wrapNone/>
                <wp:docPr id="4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FDB0C1F" id="Line 267"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2.3pt" to="393.7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W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" o:allowincell="f"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2018176" behindDoc="1" locked="0" layoutInCell="0" allowOverlap="1" wp14:anchorId="34575C2F" wp14:editId="16785496">
                <wp:simplePos x="0" y="0"/>
                <wp:positionH relativeFrom="column">
                  <wp:posOffset>-635</wp:posOffset>
                </wp:positionH>
                <wp:positionV relativeFrom="paragraph">
                  <wp:posOffset>-1946275</wp:posOffset>
                </wp:positionV>
                <wp:extent cx="5000625" cy="0"/>
                <wp:effectExtent l="8890" t="13335" r="10160" b="5715"/>
                <wp:wrapNone/>
                <wp:docPr id="4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4967B05" id="Line 268"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53.25pt" to="393.7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TG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19200" behindDoc="1" locked="0" layoutInCell="0" allowOverlap="1" wp14:anchorId="2151CC58" wp14:editId="5A191B3E">
                <wp:simplePos x="0" y="0"/>
                <wp:positionH relativeFrom="column">
                  <wp:posOffset>-635</wp:posOffset>
                </wp:positionH>
                <wp:positionV relativeFrom="paragraph">
                  <wp:posOffset>-1703705</wp:posOffset>
                </wp:positionV>
                <wp:extent cx="5000625" cy="0"/>
                <wp:effectExtent l="8890" t="8255" r="10160" b="10795"/>
                <wp:wrapNone/>
                <wp:docPr id="4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3B3B333" id="Line 269" o:spid="_x0000_s1026" style="position:absolute;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4.15pt" to="393.7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N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20224" behindDoc="1" locked="0" layoutInCell="0" allowOverlap="1" wp14:anchorId="1036FA1C" wp14:editId="2825BCD2">
                <wp:simplePos x="0" y="0"/>
                <wp:positionH relativeFrom="column">
                  <wp:posOffset>-635</wp:posOffset>
                </wp:positionH>
                <wp:positionV relativeFrom="paragraph">
                  <wp:posOffset>-1459865</wp:posOffset>
                </wp:positionV>
                <wp:extent cx="5000625" cy="0"/>
                <wp:effectExtent l="8890" t="13970" r="10160" b="5080"/>
                <wp:wrapNone/>
                <wp:docPr id="4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7B37338" id="Line 270" o:spid="_x0000_s1026" style="position:absolute;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4.95pt" to="393.7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3P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21248" behindDoc="1" locked="0" layoutInCell="0" allowOverlap="1" wp14:anchorId="4AC9840D" wp14:editId="2FDBD6AB">
                <wp:simplePos x="0" y="0"/>
                <wp:positionH relativeFrom="column">
                  <wp:posOffset>-635</wp:posOffset>
                </wp:positionH>
                <wp:positionV relativeFrom="paragraph">
                  <wp:posOffset>-1217295</wp:posOffset>
                </wp:positionV>
                <wp:extent cx="5000625" cy="0"/>
                <wp:effectExtent l="8890" t="8890" r="10160" b="10160"/>
                <wp:wrapNone/>
                <wp:docPr id="4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B2078B7" id="Line 271" o:spid="_x0000_s1026" style="position:absolute;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5.85pt" to="393.7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0g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22272" behindDoc="1" locked="0" layoutInCell="0" allowOverlap="1" wp14:anchorId="1FC71FD6" wp14:editId="351D13AF">
                <wp:simplePos x="0" y="0"/>
                <wp:positionH relativeFrom="column">
                  <wp:posOffset>-635</wp:posOffset>
                </wp:positionH>
                <wp:positionV relativeFrom="paragraph">
                  <wp:posOffset>-975360</wp:posOffset>
                </wp:positionV>
                <wp:extent cx="5000625" cy="0"/>
                <wp:effectExtent l="8890" t="12700" r="10160" b="6350"/>
                <wp:wrapNone/>
                <wp:docPr id="4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DD1ACFE" id="Line 272" o:spid="_x0000_s1026" style="position:absolute;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6.8pt" to="393.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FH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23296" behindDoc="1" locked="0" layoutInCell="0" allowOverlap="1" wp14:anchorId="3788EA3B" wp14:editId="1A8EA21E">
                <wp:simplePos x="0" y="0"/>
                <wp:positionH relativeFrom="column">
                  <wp:posOffset>-635</wp:posOffset>
                </wp:positionH>
                <wp:positionV relativeFrom="paragraph">
                  <wp:posOffset>-731520</wp:posOffset>
                </wp:positionV>
                <wp:extent cx="5000625" cy="0"/>
                <wp:effectExtent l="8890" t="8890" r="10160" b="10160"/>
                <wp:wrapNone/>
                <wp:docPr id="4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529C649" id="Line 273"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7.6pt" to="393.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wk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24320" behindDoc="1" locked="0" layoutInCell="0" allowOverlap="1" wp14:anchorId="6CEE13B7" wp14:editId="047743E0">
                <wp:simplePos x="0" y="0"/>
                <wp:positionH relativeFrom="column">
                  <wp:posOffset>-635</wp:posOffset>
                </wp:positionH>
                <wp:positionV relativeFrom="paragraph">
                  <wp:posOffset>-488950</wp:posOffset>
                </wp:positionV>
                <wp:extent cx="5000625" cy="0"/>
                <wp:effectExtent l="8890" t="13335" r="10160" b="5715"/>
                <wp:wrapNone/>
                <wp:docPr id="4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92EAF9" id="Line 274"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8.5pt" to="393.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QE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025344" behindDoc="1" locked="0" layoutInCell="0" allowOverlap="1" wp14:anchorId="6E73AD88" wp14:editId="66D52D58">
                <wp:simplePos x="0" y="0"/>
                <wp:positionH relativeFrom="column">
                  <wp:posOffset>-635</wp:posOffset>
                </wp:positionH>
                <wp:positionV relativeFrom="paragraph">
                  <wp:posOffset>-245110</wp:posOffset>
                </wp:positionV>
                <wp:extent cx="5000625" cy="0"/>
                <wp:effectExtent l="8890" t="9525" r="10160" b="9525"/>
                <wp:wrapNone/>
                <wp:docPr id="4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D283E58" id="Line 275"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3pt" to="393.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Qc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" o:allowincell="f" strokeweight=".16931mm"/>
            </w:pict>
          </mc:Fallback>
        </mc:AlternateContent>
      </w:r>
      <w:r>
        <w:rPr>
          <w:rFonts w:ascii="Times New Roman" w:eastAsia="Times New Roman" w:hAnsi="Times New Roman"/>
          <w:sz w:val="24"/>
        </w:rPr>
        <w:br w:type="column"/>
      </w:r>
    </w:p>
    <w:p w:rsidR="004B597E" w:rsidRDefault="004B597E" w:rsidP="00203214">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540"/>
        <w:gridCol w:w="340"/>
        <w:gridCol w:w="1360"/>
        <w:gridCol w:w="920"/>
      </w:tblGrid>
      <w:tr w:rsidR="004B597E" w:rsidTr="00DB0C0A">
        <w:trPr>
          <w:trHeight w:val="348"/>
        </w:trPr>
        <w:tc>
          <w:tcPr>
            <w:tcW w:w="2240" w:type="dxa"/>
            <w:gridSpan w:val="3"/>
            <w:tcBorders>
              <w:right w:val="single" w:sz="8" w:space="0" w:color="auto"/>
            </w:tcBorders>
            <w:shd w:val="clear" w:color="auto" w:fill="auto"/>
            <w:vAlign w:val="bottom"/>
          </w:tcPr>
          <w:p w:rsidR="004B597E" w:rsidRDefault="004B597E" w:rsidP="00DB0C0A">
            <w:pPr>
              <w:spacing w:line="0" w:lineRule="atLeast"/>
              <w:ind w:right="70"/>
              <w:jc w:val="center"/>
              <w:rPr>
                <w:rFonts w:ascii="Arial Narrow" w:eastAsia="Arial Narrow" w:hAnsi="Arial Narrow"/>
                <w:sz w:val="22"/>
              </w:rPr>
            </w:pPr>
            <w:r>
              <w:rPr>
                <w:rFonts w:ascii="Arial Narrow" w:eastAsia="Arial Narrow" w:hAnsi="Arial Narrow"/>
                <w:sz w:val="22"/>
              </w:rPr>
              <w:t>A XXX Kari Kredit-átvételi</w:t>
            </w:r>
          </w:p>
        </w:tc>
        <w:tc>
          <w:tcPr>
            <w:tcW w:w="920" w:type="dxa"/>
            <w:vMerge w:val="restart"/>
            <w:shd w:val="clear" w:color="auto" w:fill="auto"/>
            <w:vAlign w:val="bottom"/>
          </w:tcPr>
          <w:p w:rsidR="004B597E" w:rsidRDefault="004B597E" w:rsidP="00DB0C0A">
            <w:pPr>
              <w:spacing w:line="0" w:lineRule="atLeast"/>
              <w:ind w:left="90"/>
              <w:jc w:val="center"/>
              <w:rPr>
                <w:rFonts w:ascii="Arial Narrow" w:eastAsia="Arial Narrow" w:hAnsi="Arial Narrow"/>
                <w:w w:val="99"/>
                <w:sz w:val="22"/>
              </w:rPr>
            </w:pPr>
            <w:r>
              <w:rPr>
                <w:rFonts w:ascii="Arial Narrow" w:eastAsia="Arial Narrow" w:hAnsi="Arial Narrow"/>
                <w:w w:val="99"/>
                <w:sz w:val="22"/>
              </w:rPr>
              <w:t>A</w:t>
            </w:r>
          </w:p>
        </w:tc>
      </w:tr>
      <w:tr w:rsidR="004B597E" w:rsidTr="00DB0C0A">
        <w:trPr>
          <w:trHeight w:val="371"/>
        </w:trPr>
        <w:tc>
          <w:tcPr>
            <w:tcW w:w="2240" w:type="dxa"/>
            <w:gridSpan w:val="3"/>
            <w:vMerge w:val="restart"/>
            <w:tcBorders>
              <w:right w:val="single" w:sz="8" w:space="0" w:color="auto"/>
            </w:tcBorders>
            <w:shd w:val="clear" w:color="auto" w:fill="auto"/>
            <w:vAlign w:val="bottom"/>
          </w:tcPr>
          <w:p w:rsidR="004B597E" w:rsidRDefault="004B597E" w:rsidP="00DB0C0A">
            <w:pPr>
              <w:spacing w:line="251" w:lineRule="exact"/>
              <w:ind w:right="70"/>
              <w:jc w:val="center"/>
              <w:rPr>
                <w:rFonts w:ascii="Arial Narrow" w:eastAsia="Arial Narrow" w:hAnsi="Arial Narrow"/>
                <w:sz w:val="22"/>
              </w:rPr>
            </w:pPr>
            <w:r>
              <w:rPr>
                <w:rFonts w:ascii="Arial Narrow" w:eastAsia="Arial Narrow" w:hAnsi="Arial Narrow"/>
                <w:sz w:val="22"/>
              </w:rPr>
              <w:t>Bizottságának</w:t>
            </w:r>
          </w:p>
        </w:tc>
        <w:tc>
          <w:tcPr>
            <w:tcW w:w="920" w:type="dxa"/>
            <w:vMerge/>
            <w:shd w:val="clear" w:color="auto" w:fill="auto"/>
            <w:vAlign w:val="bottom"/>
          </w:tcPr>
          <w:p w:rsidR="004B597E" w:rsidRDefault="004B597E" w:rsidP="00DB0C0A">
            <w:pPr>
              <w:spacing w:line="0" w:lineRule="atLeast"/>
              <w:rPr>
                <w:rFonts w:ascii="Times New Roman" w:eastAsia="Times New Roman" w:hAnsi="Times New Roman"/>
                <w:sz w:val="11"/>
              </w:rPr>
            </w:pPr>
          </w:p>
        </w:tc>
      </w:tr>
      <w:tr w:rsidR="004B597E" w:rsidTr="00DB0C0A">
        <w:trPr>
          <w:trHeight w:val="125"/>
        </w:trPr>
        <w:tc>
          <w:tcPr>
            <w:tcW w:w="2240" w:type="dxa"/>
            <w:gridSpan w:val="3"/>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10"/>
              </w:rPr>
            </w:pPr>
          </w:p>
        </w:tc>
        <w:tc>
          <w:tcPr>
            <w:tcW w:w="920" w:type="dxa"/>
            <w:shd w:val="clear" w:color="auto" w:fill="auto"/>
            <w:vAlign w:val="bottom"/>
          </w:tcPr>
          <w:p w:rsidR="004B597E" w:rsidRDefault="004B597E" w:rsidP="00DB0C0A">
            <w:pPr>
              <w:spacing w:line="0" w:lineRule="atLeast"/>
              <w:rPr>
                <w:rFonts w:ascii="Times New Roman" w:eastAsia="Times New Roman" w:hAnsi="Times New Roman"/>
                <w:sz w:val="10"/>
              </w:rPr>
            </w:pPr>
          </w:p>
        </w:tc>
      </w:tr>
      <w:tr w:rsidR="004B597E" w:rsidTr="00DB0C0A">
        <w:trPr>
          <w:trHeight w:val="343"/>
        </w:trPr>
        <w:tc>
          <w:tcPr>
            <w:tcW w:w="540" w:type="dxa"/>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700" w:type="dxa"/>
            <w:gridSpan w:val="2"/>
            <w:tcBorders>
              <w:right w:val="single" w:sz="8" w:space="0" w:color="auto"/>
            </w:tcBorders>
            <w:shd w:val="clear" w:color="auto" w:fill="auto"/>
            <w:vAlign w:val="bottom"/>
          </w:tcPr>
          <w:p w:rsidR="004B597E" w:rsidRDefault="004B597E" w:rsidP="00DB0C0A">
            <w:pPr>
              <w:spacing w:line="0" w:lineRule="atLeast"/>
              <w:ind w:right="630"/>
              <w:jc w:val="center"/>
              <w:rPr>
                <w:rFonts w:ascii="Arial Narrow" w:eastAsia="Arial Narrow" w:hAnsi="Arial Narrow"/>
                <w:w w:val="98"/>
                <w:sz w:val="22"/>
              </w:rPr>
            </w:pPr>
            <w:r>
              <w:rPr>
                <w:rFonts w:ascii="Arial Narrow" w:eastAsia="Arial Narrow" w:hAnsi="Arial Narrow"/>
                <w:w w:val="98"/>
                <w:sz w:val="22"/>
              </w:rPr>
              <w:t>határozata</w:t>
            </w:r>
          </w:p>
        </w:tc>
        <w:tc>
          <w:tcPr>
            <w:tcW w:w="920" w:type="dxa"/>
            <w:shd w:val="clear" w:color="auto" w:fill="auto"/>
            <w:vAlign w:val="bottom"/>
          </w:tcPr>
          <w:p w:rsidR="004B597E" w:rsidRDefault="004B597E" w:rsidP="00DB0C0A">
            <w:pPr>
              <w:spacing w:line="0" w:lineRule="atLeast"/>
              <w:ind w:left="70"/>
              <w:jc w:val="center"/>
              <w:rPr>
                <w:rFonts w:ascii="Arial Narrow" w:eastAsia="Arial Narrow" w:hAnsi="Arial Narrow"/>
                <w:w w:val="99"/>
                <w:sz w:val="22"/>
              </w:rPr>
            </w:pPr>
            <w:r>
              <w:rPr>
                <w:rFonts w:ascii="Arial Narrow" w:eastAsia="Arial Narrow" w:hAnsi="Arial Narrow"/>
                <w:w w:val="99"/>
                <w:sz w:val="22"/>
              </w:rPr>
              <w:t>Bizottság</w:t>
            </w:r>
          </w:p>
        </w:tc>
      </w:tr>
      <w:tr w:rsidR="004B597E" w:rsidTr="00DB0C0A">
        <w:trPr>
          <w:trHeight w:val="45"/>
        </w:trPr>
        <w:tc>
          <w:tcPr>
            <w:tcW w:w="540" w:type="dxa"/>
            <w:vMerge w:val="restart"/>
            <w:shd w:val="clear" w:color="auto" w:fill="auto"/>
            <w:vAlign w:val="bottom"/>
          </w:tcPr>
          <w:p w:rsidR="004B597E" w:rsidRDefault="004B597E" w:rsidP="00DB0C0A">
            <w:pPr>
              <w:spacing w:line="0" w:lineRule="atLeast"/>
              <w:ind w:left="200"/>
              <w:rPr>
                <w:rFonts w:ascii="Arial Narrow" w:eastAsia="Arial Narrow" w:hAnsi="Arial Narrow"/>
                <w:sz w:val="22"/>
              </w:rPr>
            </w:pPr>
            <w:r>
              <w:rPr>
                <w:rFonts w:ascii="Arial Narrow" w:eastAsia="Arial Narrow" w:hAnsi="Arial Narrow"/>
                <w:sz w:val="22"/>
              </w:rPr>
              <w:t>kód</w:t>
            </w:r>
          </w:p>
        </w:tc>
        <w:tc>
          <w:tcPr>
            <w:tcW w:w="340" w:type="dxa"/>
            <w:shd w:val="clear" w:color="auto" w:fill="auto"/>
            <w:vAlign w:val="bottom"/>
          </w:tcPr>
          <w:p w:rsidR="004B597E" w:rsidRDefault="004B597E" w:rsidP="00DB0C0A">
            <w:pPr>
              <w:spacing w:line="0" w:lineRule="atLeast"/>
              <w:rPr>
                <w:rFonts w:ascii="Times New Roman" w:eastAsia="Times New Roman" w:hAnsi="Times New Roman"/>
                <w:sz w:val="3"/>
              </w:rPr>
            </w:pPr>
          </w:p>
        </w:tc>
        <w:tc>
          <w:tcPr>
            <w:tcW w:w="1360" w:type="dxa"/>
            <w:vMerge w:val="restart"/>
            <w:tcBorders>
              <w:right w:val="single" w:sz="8" w:space="0" w:color="auto"/>
            </w:tcBorders>
            <w:shd w:val="clear" w:color="auto" w:fill="auto"/>
            <w:vAlign w:val="bottom"/>
          </w:tcPr>
          <w:p w:rsidR="004B597E" w:rsidRDefault="004B597E" w:rsidP="00DB0C0A">
            <w:pPr>
              <w:spacing w:line="0" w:lineRule="atLeast"/>
              <w:ind w:left="240"/>
              <w:rPr>
                <w:rFonts w:ascii="Arial Narrow" w:eastAsia="Arial Narrow" w:hAnsi="Arial Narrow"/>
                <w:sz w:val="22"/>
              </w:rPr>
            </w:pPr>
            <w:r>
              <w:rPr>
                <w:rFonts w:ascii="Arial Narrow" w:eastAsia="Arial Narrow" w:hAnsi="Arial Narrow"/>
                <w:sz w:val="22"/>
              </w:rPr>
              <w:t>érdemjegy</w:t>
            </w:r>
          </w:p>
        </w:tc>
        <w:tc>
          <w:tcPr>
            <w:tcW w:w="920" w:type="dxa"/>
            <w:vMerge w:val="restart"/>
            <w:shd w:val="clear" w:color="auto" w:fill="auto"/>
            <w:vAlign w:val="bottom"/>
          </w:tcPr>
          <w:p w:rsidR="004B597E" w:rsidRDefault="004B597E" w:rsidP="00DB0C0A">
            <w:pPr>
              <w:spacing w:line="0" w:lineRule="atLeast"/>
              <w:ind w:left="90"/>
              <w:jc w:val="center"/>
              <w:rPr>
                <w:rFonts w:ascii="Arial Narrow" w:eastAsia="Arial Narrow" w:hAnsi="Arial Narrow"/>
                <w:w w:val="99"/>
                <w:sz w:val="22"/>
              </w:rPr>
            </w:pPr>
            <w:r>
              <w:rPr>
                <w:rFonts w:ascii="Arial Narrow" w:eastAsia="Arial Narrow" w:hAnsi="Arial Narrow"/>
                <w:w w:val="99"/>
                <w:sz w:val="22"/>
              </w:rPr>
              <w:t>aláírása</w:t>
            </w:r>
          </w:p>
        </w:tc>
      </w:tr>
      <w:tr w:rsidR="004B597E" w:rsidTr="00DB0C0A">
        <w:trPr>
          <w:trHeight w:val="444"/>
        </w:trPr>
        <w:tc>
          <w:tcPr>
            <w:tcW w:w="540" w:type="dxa"/>
            <w:vMerge/>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360" w:type="dxa"/>
            <w:vMerge/>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20" w:type="dxa"/>
            <w:vMerge/>
            <w:shd w:val="clear" w:color="auto" w:fill="auto"/>
            <w:vAlign w:val="bottom"/>
          </w:tcPr>
          <w:p w:rsidR="004B597E" w:rsidRDefault="004B597E" w:rsidP="00DB0C0A">
            <w:pPr>
              <w:spacing w:line="0" w:lineRule="atLeast"/>
              <w:rPr>
                <w:rFonts w:ascii="Times New Roman" w:eastAsia="Times New Roman" w:hAnsi="Times New Roman"/>
                <w:sz w:val="24"/>
              </w:rPr>
            </w:pPr>
          </w:p>
        </w:tc>
      </w:tr>
      <w:tr w:rsidR="004B597E" w:rsidTr="00DB0C0A">
        <w:trPr>
          <w:trHeight w:val="5223"/>
        </w:trPr>
        <w:tc>
          <w:tcPr>
            <w:tcW w:w="540" w:type="dxa"/>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4B597E" w:rsidRDefault="004B597E" w:rsidP="00DB0C0A">
            <w:pPr>
              <w:spacing w:line="0" w:lineRule="atLeast"/>
              <w:rPr>
                <w:rFonts w:ascii="Times New Roman" w:eastAsia="Times New Roman" w:hAnsi="Times New Roman"/>
                <w:sz w:val="24"/>
              </w:rPr>
            </w:pPr>
          </w:p>
        </w:tc>
        <w:tc>
          <w:tcPr>
            <w:tcW w:w="920" w:type="dxa"/>
            <w:shd w:val="clear" w:color="auto" w:fill="auto"/>
            <w:vAlign w:val="bottom"/>
          </w:tcPr>
          <w:p w:rsidR="004B597E" w:rsidRDefault="004B597E" w:rsidP="00DB0C0A">
            <w:pPr>
              <w:spacing w:line="0" w:lineRule="atLeast"/>
              <w:rPr>
                <w:rFonts w:ascii="Times New Roman" w:eastAsia="Times New Roman" w:hAnsi="Times New Roman"/>
                <w:sz w:val="24"/>
              </w:rPr>
            </w:pPr>
          </w:p>
        </w:tc>
      </w:tr>
    </w:tbl>
    <w:p w:rsidR="004B597E" w:rsidRDefault="004B597E" w:rsidP="00203214">
      <w:pPr>
        <w:spacing w:line="0" w:lineRule="atLeast"/>
        <w:rPr>
          <w:rFonts w:ascii="Times New Roman" w:eastAsia="Times New Roman" w:hAnsi="Times New Roman"/>
          <w:sz w:val="24"/>
        </w:rPr>
        <w:sectPr w:rsidR="004B597E">
          <w:endnotePr>
            <w:numFmt w:val="decimal"/>
          </w:endnotePr>
          <w:type w:val="continuous"/>
          <w:pgSz w:w="16840" w:h="11906" w:orient="landscape"/>
          <w:pgMar w:top="1412" w:right="1640" w:bottom="1440" w:left="1420" w:header="0" w:footer="0" w:gutter="0"/>
          <w:cols w:num="3" w:space="0" w:equalWidth="0">
            <w:col w:w="6120" w:space="20"/>
            <w:col w:w="4320" w:space="160"/>
            <w:col w:w="3160"/>
          </w:cols>
          <w:docGrid w:linePitch="360"/>
        </w:sectPr>
      </w:pPr>
      <w:r>
        <w:rPr>
          <w:rFonts w:ascii="Times New Roman" w:eastAsia="Times New Roman" w:hAnsi="Times New Roman"/>
          <w:noProof/>
          <w:sz w:val="24"/>
        </w:rPr>
        <mc:AlternateContent>
          <mc:Choice Requires="wps">
            <w:drawing>
              <wp:anchor distT="0" distB="0" distL="114300" distR="114300" simplePos="0" relativeHeight="252026368" behindDoc="1" locked="0" layoutInCell="0" allowOverlap="1" wp14:anchorId="1B397B63" wp14:editId="073F4675">
                <wp:simplePos x="0" y="0"/>
                <wp:positionH relativeFrom="column">
                  <wp:posOffset>-140970</wp:posOffset>
                </wp:positionH>
                <wp:positionV relativeFrom="paragraph">
                  <wp:posOffset>-19050</wp:posOffset>
                </wp:positionV>
                <wp:extent cx="2296160" cy="0"/>
                <wp:effectExtent l="27305" t="22860" r="19685" b="24765"/>
                <wp:wrapNone/>
                <wp:docPr id="4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61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016681E" id="Line 276"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5pt" to="16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DQFQIAACw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" o:allowincell="f" strokeweight="3pt"/>
            </w:pict>
          </mc:Fallback>
        </mc:AlternateContent>
      </w:r>
    </w:p>
    <w:p w:rsidR="004B597E" w:rsidRDefault="004B597E"/>
    <w:p w:rsidR="004B597E" w:rsidRDefault="004B597E" w:rsidP="00FF30C8">
      <w:pPr>
        <w:spacing w:line="0" w:lineRule="atLeast"/>
        <w:ind w:left="567"/>
        <w:jc w:val="right"/>
        <w:outlineLvl w:val="0"/>
        <w:rPr>
          <w:rFonts w:ascii="Arial Narrow" w:eastAsia="Arial Narrow" w:hAnsi="Arial Narrow"/>
          <w:b/>
          <w:i/>
        </w:rPr>
      </w:pPr>
      <w:bookmarkStart w:id="372" w:name="page119"/>
      <w:bookmarkStart w:id="373" w:name="_Toc1407377"/>
      <w:bookmarkEnd w:id="372"/>
      <w:r>
        <w:rPr>
          <w:rFonts w:ascii="Arial Narrow" w:eastAsia="Arial Narrow" w:hAnsi="Arial Narrow"/>
          <w:b/>
          <w:i/>
        </w:rPr>
        <w:t>V./1.sz. melléklet</w:t>
      </w:r>
      <w:r>
        <w:rPr>
          <w:rStyle w:val="Lbjegyzet-hivatkozs"/>
          <w:rFonts w:ascii="Arial Narrow" w:eastAsia="Arial Narrow" w:hAnsi="Arial Narrow"/>
          <w:b/>
          <w:i/>
        </w:rPr>
        <w:footnoteReference w:id="164"/>
      </w:r>
      <w:bookmarkEnd w:id="373"/>
    </w:p>
    <w:p w:rsidR="004B597E" w:rsidRDefault="004B597E" w:rsidP="0097563C">
      <w:pPr>
        <w:spacing w:line="200" w:lineRule="exact"/>
        <w:ind w:left="567"/>
        <w:rPr>
          <w:rFonts w:ascii="Times New Roman" w:eastAsia="Times New Roman" w:hAnsi="Times New Roman"/>
        </w:rPr>
      </w:pPr>
    </w:p>
    <w:p w:rsidR="004B597E" w:rsidRPr="00886558" w:rsidRDefault="004B597E" w:rsidP="0097563C">
      <w:pPr>
        <w:spacing w:line="200" w:lineRule="exact"/>
        <w:ind w:left="567"/>
        <w:rPr>
          <w:rFonts w:ascii="Arial" w:eastAsia="Times New Roman" w:hAnsi="Arial"/>
          <w:sz w:val="22"/>
          <w:szCs w:val="22"/>
        </w:rPr>
      </w:pPr>
    </w:p>
    <w:p w:rsidR="003676C4" w:rsidRPr="00886558" w:rsidRDefault="00332F43" w:rsidP="00332F43">
      <w:pPr>
        <w:spacing w:line="200" w:lineRule="exact"/>
        <w:ind w:left="567"/>
        <w:jc w:val="right"/>
        <w:rPr>
          <w:rFonts w:ascii="Arial" w:eastAsia="Times New Roman" w:hAnsi="Arial"/>
          <w:noProof/>
          <w:sz w:val="22"/>
          <w:szCs w:val="22"/>
        </w:rPr>
      </w:pPr>
      <w:r w:rsidRPr="00886558">
        <w:rPr>
          <w:rFonts w:ascii="Arial" w:eastAsia="Times New Roman" w:hAnsi="Arial"/>
          <w:noProof/>
          <w:sz w:val="22"/>
          <w:szCs w:val="22"/>
        </w:rPr>
        <w:t>Óbudai Egyetem</w:t>
      </w:r>
    </w:p>
    <w:p w:rsidR="003676C4" w:rsidRPr="00886558" w:rsidRDefault="003676C4" w:rsidP="003676C4">
      <w:pPr>
        <w:spacing w:line="200" w:lineRule="exact"/>
        <w:ind w:left="567"/>
        <w:jc w:val="right"/>
        <w:rPr>
          <w:rFonts w:ascii="Arial" w:eastAsia="Times New Roman" w:hAnsi="Arial"/>
          <w:b/>
          <w:sz w:val="22"/>
          <w:szCs w:val="22"/>
        </w:rPr>
      </w:pPr>
      <w:r w:rsidRPr="00886558">
        <w:rPr>
          <w:rFonts w:ascii="Arial" w:eastAsia="Times New Roman" w:hAnsi="Arial"/>
          <w:b/>
          <w:sz w:val="22"/>
          <w:szCs w:val="22"/>
        </w:rPr>
        <w:t>Kar neve</w:t>
      </w:r>
    </w:p>
    <w:p w:rsidR="004B597E" w:rsidRPr="00332F43" w:rsidRDefault="003676C4" w:rsidP="003676C4">
      <w:pPr>
        <w:spacing w:line="200" w:lineRule="exact"/>
        <w:ind w:left="567"/>
        <w:jc w:val="right"/>
        <w:rPr>
          <w:rFonts w:ascii="Times New Roman" w:eastAsia="Times New Roman" w:hAnsi="Times New Roman"/>
          <w:sz w:val="24"/>
          <w:szCs w:val="24"/>
        </w:rPr>
      </w:pPr>
      <w:r w:rsidRPr="00886558">
        <w:rPr>
          <w:rFonts w:ascii="Arial" w:eastAsia="Times New Roman" w:hAnsi="Arial"/>
          <w:sz w:val="22"/>
          <w:szCs w:val="22"/>
        </w:rPr>
        <w:t>Intézet neve</w:t>
      </w:r>
      <w:r w:rsidR="00332F43" w:rsidRPr="00332F43">
        <w:rPr>
          <w:rFonts w:ascii="Times New Roman" w:eastAsia="Times New Roman" w:hAnsi="Times New Roman"/>
          <w:noProof/>
          <w:sz w:val="24"/>
          <w:szCs w:val="24"/>
        </w:rPr>
        <w:drawing>
          <wp:anchor distT="0" distB="0" distL="114300" distR="114300" simplePos="0" relativeHeight="252068352" behindDoc="0" locked="0" layoutInCell="1" allowOverlap="1">
            <wp:simplePos x="0" y="0"/>
            <wp:positionH relativeFrom="column">
              <wp:posOffset>355600</wp:posOffset>
            </wp:positionH>
            <wp:positionV relativeFrom="paragraph">
              <wp:posOffset>-554990</wp:posOffset>
            </wp:positionV>
            <wp:extent cx="1584960" cy="939165"/>
            <wp:effectExtent l="0" t="0" r="0" b="0"/>
            <wp:wrapThrough wrapText="bothSides">
              <wp:wrapPolygon edited="0">
                <wp:start x="1817" y="0"/>
                <wp:lineTo x="260" y="4381"/>
                <wp:lineTo x="0" y="5696"/>
                <wp:lineTo x="0" y="19278"/>
                <wp:lineTo x="2337" y="21030"/>
                <wp:lineTo x="3635" y="21030"/>
                <wp:lineTo x="4413" y="21030"/>
                <wp:lineTo x="6750" y="16211"/>
                <wp:lineTo x="6490" y="14458"/>
                <wp:lineTo x="21288" y="13582"/>
                <wp:lineTo x="21288" y="8325"/>
                <wp:lineTo x="6490" y="7010"/>
                <wp:lineTo x="5712" y="4819"/>
                <wp:lineTo x="3115" y="0"/>
                <wp:lineTo x="1817" y="0"/>
              </wp:wrapPolygon>
            </wp:wrapThrough>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rsidP="0097563C">
      <w:pPr>
        <w:spacing w:line="200" w:lineRule="exact"/>
        <w:ind w:left="567"/>
        <w:rPr>
          <w:rFonts w:ascii="Times New Roman" w:eastAsia="Times New Roman" w:hAnsi="Times New Roman"/>
        </w:rPr>
      </w:pPr>
    </w:p>
    <w:p w:rsidR="004B597E" w:rsidRDefault="004B597E" w:rsidP="0097563C">
      <w:pPr>
        <w:spacing w:line="200" w:lineRule="exact"/>
        <w:ind w:left="567"/>
        <w:rPr>
          <w:rFonts w:ascii="Times New Roman" w:eastAsia="Times New Roman" w:hAnsi="Times New Roman"/>
        </w:rPr>
      </w:pPr>
    </w:p>
    <w:p w:rsidR="004B597E" w:rsidRDefault="004B597E" w:rsidP="0097563C">
      <w:pPr>
        <w:spacing w:line="200" w:lineRule="exact"/>
        <w:ind w:left="567"/>
        <w:rPr>
          <w:rFonts w:ascii="Times New Roman" w:eastAsia="Times New Roman" w:hAnsi="Times New Roman"/>
        </w:rPr>
      </w:pPr>
    </w:p>
    <w:p w:rsidR="004B597E" w:rsidRDefault="004B597E" w:rsidP="0097563C">
      <w:pPr>
        <w:spacing w:line="261" w:lineRule="exact"/>
        <w:ind w:left="567"/>
        <w:rPr>
          <w:rFonts w:ascii="Times New Roman" w:eastAsia="Times New Roman" w:hAnsi="Times New Roman"/>
        </w:rPr>
      </w:pPr>
    </w:p>
    <w:p w:rsidR="004B597E" w:rsidRPr="004E38B1" w:rsidRDefault="004B597E" w:rsidP="0097563C">
      <w:pPr>
        <w:spacing w:line="255" w:lineRule="exact"/>
        <w:ind w:left="567"/>
        <w:jc w:val="right"/>
        <w:rPr>
          <w:rFonts w:ascii="Arial Narrow" w:eastAsia="Times New Roman" w:hAnsi="Arial Narrow"/>
          <w:sz w:val="24"/>
          <w:szCs w:val="24"/>
        </w:rPr>
      </w:pPr>
    </w:p>
    <w:p w:rsidR="004B597E" w:rsidRDefault="004B597E" w:rsidP="0097563C">
      <w:pPr>
        <w:spacing w:line="0" w:lineRule="atLeast"/>
        <w:ind w:left="567"/>
        <w:rPr>
          <w:rFonts w:ascii="Arial Narrow" w:eastAsia="Arial Narrow" w:hAnsi="Arial Narrow"/>
          <w:b/>
          <w:sz w:val="22"/>
        </w:rPr>
      </w:pPr>
      <w:r>
        <w:rPr>
          <w:rFonts w:ascii="Arial Narrow" w:eastAsia="Arial Narrow" w:hAnsi="Arial Narrow"/>
          <w:b/>
          <w:sz w:val="22"/>
        </w:rPr>
        <w:t>SZAKDOLGOZAT/DIPLOMAMUNKA FELADATLAP</w:t>
      </w:r>
    </w:p>
    <w:p w:rsidR="004B597E" w:rsidRDefault="004B597E" w:rsidP="0097563C">
      <w:pPr>
        <w:spacing w:line="254" w:lineRule="exact"/>
        <w:ind w:left="567"/>
        <w:rPr>
          <w:rFonts w:ascii="Times New Roman" w:eastAsia="Times New Roman" w:hAnsi="Times New Roman"/>
        </w:rPr>
      </w:pP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Hallgató neve:</w:t>
      </w:r>
      <w:r>
        <w:rPr>
          <w:rFonts w:ascii="Arial Narrow" w:eastAsia="Arial Narrow" w:hAnsi="Arial Narrow"/>
          <w:sz w:val="22"/>
        </w:rPr>
        <w:t>......................................................................... Szakdolgozat száma:…………………………</w:t>
      </w:r>
    </w:p>
    <w:p w:rsidR="004B597E" w:rsidRDefault="004B597E" w:rsidP="0097563C">
      <w:pPr>
        <w:spacing w:line="239" w:lineRule="auto"/>
        <w:ind w:left="567"/>
        <w:rPr>
          <w:rFonts w:ascii="Arial Narrow" w:eastAsia="Arial Narrow" w:hAnsi="Arial Narrow"/>
          <w:sz w:val="22"/>
        </w:rPr>
      </w:pPr>
      <w:r>
        <w:rPr>
          <w:rFonts w:ascii="Arial Narrow" w:eastAsia="Arial Narrow" w:hAnsi="Arial Narrow"/>
          <w:b/>
          <w:sz w:val="22"/>
        </w:rPr>
        <w:t>Törzskönyvi száma:</w:t>
      </w:r>
      <w:r>
        <w:rPr>
          <w:rFonts w:ascii="Arial Narrow" w:eastAsia="Arial Narrow" w:hAnsi="Arial Narrow"/>
          <w:sz w:val="22"/>
        </w:rPr>
        <w:t>...............................................................</w:t>
      </w:r>
      <w:r>
        <w:rPr>
          <w:rFonts w:ascii="Arial Narrow" w:eastAsia="Arial Narrow" w:hAnsi="Arial Narrow"/>
          <w:b/>
          <w:sz w:val="22"/>
        </w:rPr>
        <w:t xml:space="preserve">  Neptun kódja:</w:t>
      </w:r>
      <w:r>
        <w:rPr>
          <w:rFonts w:ascii="Arial Narrow" w:eastAsia="Arial Narrow" w:hAnsi="Arial Narrow"/>
          <w:sz w:val="22"/>
        </w:rPr>
        <w:t>...............................................</w:t>
      </w: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Szak, specializáció:</w:t>
      </w:r>
      <w:r>
        <w:rPr>
          <w:rFonts w:ascii="Arial Narrow" w:eastAsia="Arial Narrow" w:hAnsi="Arial Narrow"/>
          <w:sz w:val="22"/>
        </w:rPr>
        <w:t>.........................................................................................................................................</w:t>
      </w:r>
    </w:p>
    <w:p w:rsidR="004B597E" w:rsidRDefault="004B597E" w:rsidP="0097563C">
      <w:pPr>
        <w:spacing w:line="252" w:lineRule="exact"/>
        <w:ind w:left="567"/>
        <w:rPr>
          <w:rFonts w:ascii="Times New Roman" w:eastAsia="Times New Roman" w:hAnsi="Times New Roman"/>
        </w:rPr>
      </w:pP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A dolgozat címe:</w:t>
      </w:r>
      <w:r>
        <w:rPr>
          <w:rFonts w:ascii="Arial Narrow" w:eastAsia="Arial Narrow" w:hAnsi="Arial Narrow"/>
          <w:sz w:val="22"/>
        </w:rPr>
        <w:t>.................................................................................................................................</w:t>
      </w:r>
    </w:p>
    <w:p w:rsidR="004B597E" w:rsidRDefault="004B597E" w:rsidP="0097563C">
      <w:pPr>
        <w:spacing w:line="239" w:lineRule="auto"/>
        <w:ind w:left="567"/>
        <w:rPr>
          <w:rFonts w:ascii="Arial Narrow" w:eastAsia="Arial Narrow" w:hAnsi="Arial Narrow"/>
          <w:sz w:val="22"/>
        </w:rPr>
      </w:pPr>
      <w:r>
        <w:rPr>
          <w:rFonts w:ascii="Arial Narrow" w:eastAsia="Arial Narrow" w:hAnsi="Arial Narrow"/>
          <w:b/>
          <w:sz w:val="22"/>
        </w:rPr>
        <w:t>A dolgozat címe angolul:</w:t>
      </w:r>
      <w:r>
        <w:rPr>
          <w:rFonts w:ascii="Arial Narrow" w:eastAsia="Arial Narrow" w:hAnsi="Arial Narrow"/>
          <w:sz w:val="22"/>
        </w:rPr>
        <w:t>...................................................................................................................</w:t>
      </w:r>
    </w:p>
    <w:p w:rsidR="004B597E" w:rsidRDefault="004B597E" w:rsidP="0097563C">
      <w:pPr>
        <w:spacing w:line="3" w:lineRule="exact"/>
        <w:ind w:left="567"/>
        <w:rPr>
          <w:rFonts w:ascii="Times New Roman" w:eastAsia="Times New Roman" w:hAnsi="Times New Roman"/>
        </w:rPr>
      </w:pP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 xml:space="preserve">A feladat részletezése: </w:t>
      </w:r>
      <w:r>
        <w:rPr>
          <w:rFonts w:ascii="Arial Narrow" w:eastAsia="Arial Narrow" w:hAnsi="Arial Narrow"/>
          <w:sz w:val="22"/>
        </w:rPr>
        <w:t>..............................................................................................................................................</w:t>
      </w:r>
    </w:p>
    <w:p w:rsidR="004B597E" w:rsidRDefault="004B597E" w:rsidP="0097563C">
      <w:pPr>
        <w:spacing w:line="239" w:lineRule="auto"/>
        <w:ind w:left="567"/>
        <w:rPr>
          <w:rFonts w:ascii="Arial Narrow" w:eastAsia="Arial Narrow" w:hAnsi="Arial Narrow"/>
          <w:sz w:val="22"/>
        </w:rPr>
      </w:pPr>
      <w:r>
        <w:rPr>
          <w:rFonts w:ascii="Arial Narrow" w:eastAsia="Arial Narrow" w:hAnsi="Arial Narrow"/>
          <w:sz w:val="22"/>
        </w:rPr>
        <w:t>............................................................................................................................................................................</w:t>
      </w: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sz w:val="22"/>
        </w:rPr>
        <w:t>............................................................................................................................................................................</w:t>
      </w:r>
    </w:p>
    <w:p w:rsidR="004B597E" w:rsidRDefault="004B597E" w:rsidP="0097563C">
      <w:pPr>
        <w:spacing w:line="239" w:lineRule="auto"/>
        <w:ind w:left="567"/>
        <w:rPr>
          <w:rFonts w:ascii="Arial Narrow" w:eastAsia="Arial Narrow" w:hAnsi="Arial Narrow"/>
          <w:sz w:val="22"/>
        </w:rPr>
      </w:pPr>
      <w:r>
        <w:rPr>
          <w:rFonts w:ascii="Arial Narrow" w:eastAsia="Arial Narrow" w:hAnsi="Arial Narrow"/>
          <w:sz w:val="22"/>
        </w:rPr>
        <w:t>............................................................................................................................................................................</w:t>
      </w: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sz w:val="22"/>
        </w:rPr>
        <w:t>................................................................................................................</w:t>
      </w:r>
    </w:p>
    <w:p w:rsidR="004B597E" w:rsidRDefault="004B597E" w:rsidP="0097563C">
      <w:pPr>
        <w:spacing w:line="2" w:lineRule="exact"/>
        <w:ind w:left="567"/>
        <w:rPr>
          <w:rFonts w:ascii="Times New Roman" w:eastAsia="Times New Roman" w:hAnsi="Times New Roman"/>
        </w:rPr>
      </w:pP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Intézményi konzulens neve</w:t>
      </w:r>
      <w:r>
        <w:rPr>
          <w:rFonts w:ascii="Arial Narrow" w:eastAsia="Arial Narrow" w:hAnsi="Arial Narrow"/>
          <w:sz w:val="22"/>
        </w:rPr>
        <w:t>:..............................................................................................................</w:t>
      </w:r>
    </w:p>
    <w:p w:rsidR="004B597E" w:rsidRDefault="004B597E" w:rsidP="0097563C">
      <w:pPr>
        <w:spacing w:line="239" w:lineRule="auto"/>
        <w:ind w:left="567"/>
        <w:rPr>
          <w:rFonts w:ascii="Arial Narrow" w:eastAsia="Arial Narrow" w:hAnsi="Arial Narrow"/>
          <w:sz w:val="22"/>
        </w:rPr>
      </w:pPr>
      <w:r>
        <w:rPr>
          <w:rFonts w:ascii="Arial Narrow" w:eastAsia="Arial Narrow" w:hAnsi="Arial Narrow"/>
          <w:b/>
          <w:sz w:val="22"/>
        </w:rPr>
        <w:t>Külső konzulens neve</w:t>
      </w:r>
      <w:r>
        <w:rPr>
          <w:rFonts w:ascii="Arial Narrow" w:eastAsia="Arial Narrow" w:hAnsi="Arial Narrow"/>
          <w:sz w:val="22"/>
        </w:rPr>
        <w:t>:.......................................................................................................................</w:t>
      </w: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Munkahelye:</w:t>
      </w:r>
      <w:r>
        <w:rPr>
          <w:rFonts w:ascii="Arial Narrow" w:eastAsia="Arial Narrow" w:hAnsi="Arial Narrow"/>
          <w:sz w:val="22"/>
        </w:rPr>
        <w:t>........................................................................................................................................</w:t>
      </w:r>
    </w:p>
    <w:p w:rsidR="004B597E" w:rsidRDefault="004B597E" w:rsidP="0097563C">
      <w:pPr>
        <w:spacing w:line="252" w:lineRule="exact"/>
        <w:ind w:left="567"/>
        <w:rPr>
          <w:rFonts w:ascii="Times New Roman" w:eastAsia="Times New Roman" w:hAnsi="Times New Roman"/>
        </w:rPr>
      </w:pP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A kiadott téma elévülési határideje:</w:t>
      </w:r>
      <w:r>
        <w:rPr>
          <w:rFonts w:ascii="Arial Narrow" w:eastAsia="Arial Narrow" w:hAnsi="Arial Narrow"/>
          <w:sz w:val="22"/>
        </w:rPr>
        <w:t>.................................................................................................</w:t>
      </w:r>
    </w:p>
    <w:p w:rsidR="004B597E" w:rsidRDefault="004B597E" w:rsidP="0097563C">
      <w:pPr>
        <w:spacing w:line="239" w:lineRule="auto"/>
        <w:ind w:left="567"/>
        <w:rPr>
          <w:rFonts w:ascii="Arial Narrow" w:eastAsia="Arial Narrow" w:hAnsi="Arial Narrow"/>
          <w:sz w:val="22"/>
        </w:rPr>
      </w:pPr>
      <w:r>
        <w:rPr>
          <w:rFonts w:ascii="Arial Narrow" w:eastAsia="Arial Narrow" w:hAnsi="Arial Narrow"/>
          <w:b/>
          <w:sz w:val="22"/>
        </w:rPr>
        <w:t>Beadási határidő:</w:t>
      </w:r>
      <w:r>
        <w:rPr>
          <w:rFonts w:ascii="Arial Narrow" w:eastAsia="Arial Narrow" w:hAnsi="Arial Narrow"/>
          <w:sz w:val="22"/>
        </w:rPr>
        <w:t>..............................................................................................................................</w:t>
      </w:r>
    </w:p>
    <w:p w:rsidR="004B597E" w:rsidRDefault="004B597E" w:rsidP="0097563C">
      <w:pPr>
        <w:spacing w:line="3" w:lineRule="exact"/>
        <w:ind w:left="567"/>
        <w:rPr>
          <w:rFonts w:ascii="Times New Roman" w:eastAsia="Times New Roman" w:hAnsi="Times New Roman"/>
        </w:rPr>
      </w:pPr>
    </w:p>
    <w:p w:rsidR="004B597E" w:rsidRDefault="004B597E" w:rsidP="0097563C">
      <w:pPr>
        <w:spacing w:line="0" w:lineRule="atLeast"/>
        <w:ind w:left="567"/>
        <w:rPr>
          <w:rFonts w:ascii="Arial Narrow" w:eastAsia="Arial Narrow" w:hAnsi="Arial Narrow"/>
          <w:sz w:val="22"/>
        </w:rPr>
      </w:pPr>
      <w:r>
        <w:rPr>
          <w:rFonts w:ascii="Arial Narrow" w:eastAsia="Arial Narrow" w:hAnsi="Arial Narrow"/>
          <w:b/>
          <w:sz w:val="22"/>
        </w:rPr>
        <w:t>A záróvizsga tárgyai:</w:t>
      </w:r>
      <w:r>
        <w:rPr>
          <w:rFonts w:ascii="Arial Narrow" w:eastAsia="Arial Narrow" w:hAnsi="Arial Narrow"/>
          <w:sz w:val="22"/>
        </w:rPr>
        <w:t>.........................................................................................................................</w:t>
      </w:r>
    </w:p>
    <w:p w:rsidR="004B597E" w:rsidRDefault="004B597E" w:rsidP="0097563C">
      <w:pPr>
        <w:spacing w:line="239" w:lineRule="auto"/>
        <w:ind w:left="567"/>
        <w:rPr>
          <w:rFonts w:ascii="Arial Narrow" w:eastAsia="Arial Narrow" w:hAnsi="Arial Narrow"/>
          <w:sz w:val="22"/>
        </w:rPr>
      </w:pPr>
      <w:r>
        <w:rPr>
          <w:rFonts w:ascii="Arial Narrow" w:eastAsia="Arial Narrow" w:hAnsi="Arial Narrow"/>
          <w:sz w:val="22"/>
        </w:rPr>
        <w:t>.............................................................................................................................................................</w:t>
      </w:r>
    </w:p>
    <w:p w:rsidR="004B597E" w:rsidRDefault="004B597E" w:rsidP="0097563C">
      <w:pPr>
        <w:spacing w:line="239" w:lineRule="auto"/>
        <w:ind w:left="567"/>
        <w:rPr>
          <w:rFonts w:ascii="Arial Narrow" w:eastAsia="Arial Narrow" w:hAnsi="Arial Narrow"/>
          <w:sz w:val="22"/>
        </w:rPr>
      </w:pPr>
    </w:p>
    <w:p w:rsidR="004B597E" w:rsidRDefault="004B597E" w:rsidP="0097563C">
      <w:pPr>
        <w:spacing w:line="239" w:lineRule="auto"/>
        <w:ind w:left="567"/>
        <w:rPr>
          <w:rFonts w:ascii="Arial Narrow" w:eastAsia="Arial Narrow" w:hAnsi="Arial Narrow"/>
          <w:sz w:val="22"/>
        </w:rPr>
      </w:pPr>
    </w:p>
    <w:p w:rsidR="004B597E" w:rsidRDefault="004B597E" w:rsidP="0097563C">
      <w:pPr>
        <w:spacing w:line="239" w:lineRule="auto"/>
        <w:ind w:left="567"/>
        <w:rPr>
          <w:rFonts w:ascii="Arial Narrow" w:eastAsia="Arial Narrow" w:hAnsi="Arial Narrow"/>
          <w:sz w:val="22"/>
        </w:rPr>
      </w:pPr>
    </w:p>
    <w:p w:rsidR="004B597E" w:rsidRPr="004E38B1" w:rsidRDefault="004B597E" w:rsidP="0097563C">
      <w:pPr>
        <w:ind w:left="567"/>
        <w:rPr>
          <w:rFonts w:ascii="Arial Narrow" w:hAnsi="Arial Narrow"/>
          <w:sz w:val="22"/>
          <w:szCs w:val="22"/>
        </w:rPr>
      </w:pPr>
      <w:r w:rsidRPr="004E38B1">
        <w:rPr>
          <w:rFonts w:ascii="Arial Narrow" w:hAnsi="Arial Narrow"/>
          <w:bCs/>
          <w:sz w:val="22"/>
          <w:szCs w:val="22"/>
        </w:rPr>
        <w:t>A szakdolgozat</w:t>
      </w:r>
      <w:r w:rsidRPr="004E38B1">
        <w:rPr>
          <w:rFonts w:ascii="Arial Narrow" w:hAnsi="Arial Narrow"/>
          <w:sz w:val="22"/>
          <w:szCs w:val="22"/>
        </w:rPr>
        <w:t xml:space="preserve"> titkos / nem titkos.</w:t>
      </w:r>
    </w:p>
    <w:p w:rsidR="004B597E" w:rsidRPr="004E38B1" w:rsidRDefault="004B597E" w:rsidP="0097563C">
      <w:pPr>
        <w:spacing w:line="239" w:lineRule="auto"/>
        <w:ind w:left="567"/>
        <w:rPr>
          <w:rFonts w:ascii="Arial Narrow" w:eastAsia="Arial Narrow" w:hAnsi="Arial Narrow"/>
          <w:sz w:val="22"/>
          <w:szCs w:val="22"/>
        </w:rPr>
      </w:pPr>
    </w:p>
    <w:p w:rsidR="004B597E" w:rsidRPr="004E38B1" w:rsidRDefault="004B597E" w:rsidP="0097563C">
      <w:pPr>
        <w:spacing w:line="253" w:lineRule="exact"/>
        <w:ind w:left="567"/>
        <w:rPr>
          <w:rFonts w:ascii="Arial Narrow" w:eastAsia="Times New Roman" w:hAnsi="Arial Narrow"/>
          <w:sz w:val="22"/>
          <w:szCs w:val="22"/>
        </w:rPr>
      </w:pPr>
    </w:p>
    <w:p w:rsidR="004B597E" w:rsidRPr="004E38B1" w:rsidRDefault="004B597E" w:rsidP="0097563C">
      <w:pPr>
        <w:spacing w:line="0" w:lineRule="atLeast"/>
        <w:ind w:left="567"/>
        <w:rPr>
          <w:rFonts w:ascii="Arial Narrow" w:eastAsia="Arial Narrow" w:hAnsi="Arial Narrow"/>
          <w:sz w:val="22"/>
          <w:szCs w:val="22"/>
        </w:rPr>
      </w:pPr>
      <w:r w:rsidRPr="004E38B1">
        <w:rPr>
          <w:rFonts w:ascii="Arial Narrow" w:eastAsia="Arial Narrow" w:hAnsi="Arial Narrow"/>
          <w:sz w:val="22"/>
          <w:szCs w:val="22"/>
        </w:rPr>
        <w:t>...............................................</w:t>
      </w:r>
    </w:p>
    <w:p w:rsidR="004B597E" w:rsidRPr="004E38B1" w:rsidRDefault="004B597E" w:rsidP="0097563C">
      <w:pPr>
        <w:tabs>
          <w:tab w:val="left" w:pos="3800"/>
          <w:tab w:val="left" w:pos="5920"/>
        </w:tabs>
        <w:spacing w:line="239" w:lineRule="auto"/>
        <w:ind w:left="567"/>
        <w:rPr>
          <w:rFonts w:ascii="Arial Narrow" w:eastAsia="Arial Narrow" w:hAnsi="Arial Narrow"/>
          <w:sz w:val="22"/>
          <w:szCs w:val="22"/>
        </w:rPr>
      </w:pPr>
      <w:r w:rsidRPr="004E38B1">
        <w:rPr>
          <w:rFonts w:ascii="Arial Narrow" w:eastAsia="Arial Narrow" w:hAnsi="Arial Narrow"/>
          <w:sz w:val="22"/>
          <w:szCs w:val="22"/>
        </w:rPr>
        <w:t>Kiadva: Budapest,20......</w:t>
      </w:r>
      <w:r w:rsidRPr="004E38B1">
        <w:rPr>
          <w:rFonts w:ascii="Arial Narrow" w:eastAsia="Times New Roman" w:hAnsi="Arial Narrow"/>
          <w:sz w:val="22"/>
          <w:szCs w:val="22"/>
        </w:rPr>
        <w:tab/>
      </w:r>
      <w:r w:rsidRPr="004E38B1">
        <w:rPr>
          <w:rFonts w:ascii="Arial Narrow" w:eastAsia="Arial Narrow" w:hAnsi="Arial Narrow"/>
          <w:sz w:val="22"/>
          <w:szCs w:val="22"/>
        </w:rPr>
        <w:t>PH</w:t>
      </w:r>
      <w:r w:rsidRPr="004E38B1">
        <w:rPr>
          <w:rFonts w:ascii="Arial Narrow" w:eastAsia="Times New Roman" w:hAnsi="Arial Narrow"/>
          <w:sz w:val="22"/>
          <w:szCs w:val="22"/>
        </w:rPr>
        <w:tab/>
      </w:r>
      <w:r w:rsidRPr="004E38B1">
        <w:rPr>
          <w:rFonts w:ascii="Arial Narrow" w:eastAsia="Arial Narrow" w:hAnsi="Arial Narrow"/>
          <w:sz w:val="22"/>
          <w:szCs w:val="22"/>
        </w:rPr>
        <w:t>Intézetigazgató</w:t>
      </w:r>
    </w:p>
    <w:p w:rsidR="004B597E" w:rsidRPr="004E38B1" w:rsidRDefault="004B597E" w:rsidP="0097563C">
      <w:pPr>
        <w:spacing w:line="255" w:lineRule="exact"/>
        <w:ind w:left="567"/>
        <w:rPr>
          <w:rFonts w:ascii="Arial Narrow" w:eastAsia="Times New Roman" w:hAnsi="Arial Narrow"/>
          <w:sz w:val="22"/>
          <w:szCs w:val="22"/>
        </w:rPr>
      </w:pPr>
    </w:p>
    <w:p w:rsidR="004B597E" w:rsidRPr="004E38B1" w:rsidRDefault="004B597E" w:rsidP="0097563C">
      <w:pPr>
        <w:spacing w:line="200" w:lineRule="exact"/>
        <w:ind w:left="567"/>
        <w:rPr>
          <w:rFonts w:ascii="Arial Narrow" w:eastAsia="Times New Roman" w:hAnsi="Arial Narrow"/>
          <w:sz w:val="22"/>
          <w:szCs w:val="22"/>
        </w:rPr>
      </w:pPr>
    </w:p>
    <w:p w:rsidR="004B597E" w:rsidRDefault="004B597E" w:rsidP="0097563C">
      <w:pPr>
        <w:tabs>
          <w:tab w:val="left" w:pos="2268"/>
          <w:tab w:val="left" w:pos="5670"/>
        </w:tabs>
        <w:ind w:left="567" w:right="565"/>
        <w:jc w:val="both"/>
        <w:rPr>
          <w:rFonts w:ascii="Arial Narrow" w:hAnsi="Arial Narrow"/>
          <w:sz w:val="22"/>
          <w:szCs w:val="22"/>
        </w:rPr>
      </w:pPr>
    </w:p>
    <w:p w:rsidR="004B597E" w:rsidRDefault="004B597E" w:rsidP="0097563C">
      <w:pPr>
        <w:tabs>
          <w:tab w:val="left" w:pos="2268"/>
          <w:tab w:val="left" w:pos="5670"/>
        </w:tabs>
        <w:ind w:left="567" w:right="565"/>
        <w:jc w:val="both"/>
        <w:rPr>
          <w:rFonts w:ascii="Arial Narrow" w:hAnsi="Arial Narrow"/>
          <w:sz w:val="22"/>
          <w:szCs w:val="22"/>
        </w:rPr>
      </w:pPr>
    </w:p>
    <w:p w:rsidR="004B597E" w:rsidRPr="004E38B1" w:rsidRDefault="004B597E" w:rsidP="0097563C">
      <w:pPr>
        <w:tabs>
          <w:tab w:val="left" w:pos="2268"/>
          <w:tab w:val="left" w:pos="5670"/>
        </w:tabs>
        <w:ind w:left="567" w:right="565"/>
        <w:jc w:val="both"/>
        <w:rPr>
          <w:rFonts w:ascii="Arial Narrow" w:hAnsi="Arial Narrow"/>
          <w:sz w:val="22"/>
          <w:szCs w:val="22"/>
        </w:rPr>
      </w:pPr>
      <w:r w:rsidRPr="004E38B1">
        <w:rPr>
          <w:rFonts w:ascii="Arial Narrow" w:hAnsi="Arial Narrow"/>
          <w:sz w:val="22"/>
          <w:szCs w:val="22"/>
        </w:rPr>
        <w:t>A szakdolgozatot beadásra alkalmasnak találom:</w:t>
      </w:r>
    </w:p>
    <w:p w:rsidR="004B597E" w:rsidRPr="004E38B1" w:rsidRDefault="004B597E" w:rsidP="0097563C">
      <w:pPr>
        <w:tabs>
          <w:tab w:val="left" w:pos="2268"/>
          <w:tab w:val="left" w:pos="5670"/>
        </w:tabs>
        <w:ind w:left="567" w:right="565"/>
        <w:jc w:val="both"/>
        <w:rPr>
          <w:rFonts w:ascii="Arial Narrow" w:hAnsi="Arial Narrow"/>
          <w:sz w:val="22"/>
          <w:szCs w:val="22"/>
        </w:rPr>
      </w:pPr>
    </w:p>
    <w:p w:rsidR="004B597E" w:rsidRPr="004E38B1" w:rsidRDefault="004B597E" w:rsidP="0097563C">
      <w:pPr>
        <w:spacing w:line="360" w:lineRule="auto"/>
        <w:ind w:left="567" w:right="565"/>
        <w:rPr>
          <w:rFonts w:ascii="Arial Narrow" w:hAnsi="Arial Narrow"/>
          <w:sz w:val="22"/>
          <w:szCs w:val="22"/>
        </w:rPr>
      </w:pPr>
      <w:r w:rsidRPr="004E38B1">
        <w:rPr>
          <w:rFonts w:ascii="Arial Narrow" w:hAnsi="Arial Narrow"/>
          <w:sz w:val="22"/>
          <w:szCs w:val="22"/>
        </w:rPr>
        <w:t>20…........................ hó .........nap</w:t>
      </w:r>
      <w:r w:rsidRPr="004E38B1">
        <w:rPr>
          <w:rFonts w:ascii="Arial Narrow" w:hAnsi="Arial Narrow"/>
          <w:sz w:val="22"/>
          <w:szCs w:val="22"/>
        </w:rPr>
        <w:tab/>
      </w:r>
      <w:r w:rsidRPr="004E38B1">
        <w:rPr>
          <w:rFonts w:ascii="Arial Narrow" w:hAnsi="Arial Narrow"/>
          <w:sz w:val="22"/>
          <w:szCs w:val="22"/>
        </w:rPr>
        <w:tab/>
      </w:r>
      <w:r w:rsidRPr="004E38B1">
        <w:rPr>
          <w:rFonts w:ascii="Arial Narrow" w:hAnsi="Arial Narrow"/>
          <w:sz w:val="22"/>
          <w:szCs w:val="22"/>
        </w:rPr>
        <w:tab/>
      </w:r>
      <w:r w:rsidRPr="004E38B1">
        <w:rPr>
          <w:rFonts w:ascii="Arial Narrow" w:hAnsi="Arial Narrow"/>
          <w:sz w:val="22"/>
          <w:szCs w:val="22"/>
        </w:rPr>
        <w:tab/>
        <w:t xml:space="preserve">     20…….....................hó ........nap</w:t>
      </w:r>
    </w:p>
    <w:p w:rsidR="004B597E" w:rsidRPr="004E38B1" w:rsidRDefault="004B597E" w:rsidP="0097563C">
      <w:pPr>
        <w:ind w:left="567" w:right="565"/>
        <w:rPr>
          <w:rFonts w:ascii="Arial Narrow" w:hAnsi="Arial Narrow"/>
          <w:sz w:val="22"/>
          <w:szCs w:val="22"/>
        </w:rPr>
      </w:pPr>
      <w:r w:rsidRPr="004E38B1">
        <w:rPr>
          <w:rFonts w:ascii="Arial Narrow" w:hAnsi="Arial Narrow"/>
          <w:sz w:val="22"/>
          <w:szCs w:val="22"/>
        </w:rPr>
        <w:t>..............................</w:t>
      </w:r>
      <w:r>
        <w:rPr>
          <w:rFonts w:ascii="Arial Narrow" w:hAnsi="Arial Narrow"/>
          <w:sz w:val="22"/>
          <w:szCs w:val="22"/>
        </w:rPr>
        <w: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4E38B1">
        <w:rPr>
          <w:rFonts w:ascii="Arial Narrow" w:hAnsi="Arial Narrow"/>
          <w:sz w:val="22"/>
          <w:szCs w:val="22"/>
        </w:rPr>
        <w:t xml:space="preserve">                    ............................................….</w:t>
      </w:r>
    </w:p>
    <w:p w:rsidR="004B597E" w:rsidRPr="004E38B1" w:rsidRDefault="004B597E" w:rsidP="0097563C">
      <w:pPr>
        <w:spacing w:after="120"/>
        <w:ind w:left="567" w:right="565"/>
        <w:rPr>
          <w:rFonts w:ascii="Arial Narrow" w:hAnsi="Arial Narrow"/>
          <w:sz w:val="22"/>
          <w:szCs w:val="22"/>
        </w:rPr>
      </w:pPr>
      <w:r>
        <w:rPr>
          <w:rFonts w:ascii="Arial Narrow" w:hAnsi="Arial Narrow"/>
          <w:sz w:val="22"/>
          <w:szCs w:val="22"/>
        </w:rPr>
        <w:tab/>
        <w:t>belső konzulens</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Pr="004E38B1">
        <w:rPr>
          <w:rFonts w:ascii="Arial Narrow" w:hAnsi="Arial Narrow"/>
          <w:sz w:val="22"/>
          <w:szCs w:val="22"/>
        </w:rPr>
        <w:t xml:space="preserve">                   külső konzulens</w:t>
      </w:r>
    </w:p>
    <w:p w:rsidR="004B597E" w:rsidRPr="004E38B1" w:rsidRDefault="004B597E" w:rsidP="0097563C">
      <w:pPr>
        <w:tabs>
          <w:tab w:val="left" w:pos="2268"/>
          <w:tab w:val="left" w:pos="5670"/>
        </w:tabs>
        <w:ind w:left="567" w:right="565"/>
        <w:jc w:val="both"/>
        <w:rPr>
          <w:rFonts w:ascii="Arial Narrow" w:hAnsi="Arial Narrow"/>
          <w:sz w:val="22"/>
          <w:szCs w:val="22"/>
        </w:rPr>
      </w:pPr>
    </w:p>
    <w:p w:rsidR="004B597E" w:rsidRPr="004E38B1" w:rsidRDefault="004B597E" w:rsidP="0097563C">
      <w:pPr>
        <w:spacing w:line="315" w:lineRule="exact"/>
        <w:ind w:left="567"/>
        <w:rPr>
          <w:rFonts w:ascii="Arial Narrow" w:eastAsia="Times New Roman" w:hAnsi="Arial Narrow"/>
          <w:sz w:val="22"/>
          <w:szCs w:val="22"/>
        </w:rPr>
      </w:pPr>
      <w:r w:rsidRPr="004E38B1">
        <w:rPr>
          <w:rFonts w:ascii="Arial Narrow" w:eastAsia="Times New Roman" w:hAnsi="Arial Narrow"/>
          <w:sz w:val="22"/>
          <w:szCs w:val="22"/>
        </w:rPr>
        <w:br w:type="page"/>
      </w:r>
    </w:p>
    <w:p w:rsidR="004B597E" w:rsidRDefault="004B597E" w:rsidP="00FF30C8">
      <w:pPr>
        <w:spacing w:line="0" w:lineRule="atLeast"/>
        <w:jc w:val="right"/>
        <w:outlineLvl w:val="0"/>
        <w:rPr>
          <w:rFonts w:ascii="Arial Narrow" w:eastAsia="Arial Narrow" w:hAnsi="Arial Narrow"/>
          <w:b/>
          <w:i/>
        </w:rPr>
      </w:pPr>
      <w:bookmarkStart w:id="374" w:name="page120"/>
      <w:bookmarkStart w:id="375" w:name="_Toc1407378"/>
      <w:bookmarkEnd w:id="374"/>
      <w:r>
        <w:rPr>
          <w:rFonts w:ascii="Arial Narrow" w:eastAsia="Arial Narrow" w:hAnsi="Arial Narrow"/>
          <w:b/>
          <w:i/>
        </w:rPr>
        <w:t>V./2.sz.melléklet</w:t>
      </w:r>
      <w:bookmarkEnd w:id="375"/>
    </w:p>
    <w:p w:rsidR="00332F43" w:rsidRDefault="00332F43" w:rsidP="00332F43">
      <w:pPr>
        <w:widowControl w:val="0"/>
        <w:autoSpaceDE w:val="0"/>
        <w:autoSpaceDN w:val="0"/>
        <w:jc w:val="right"/>
        <w:rPr>
          <w:rFonts w:ascii="Arial" w:eastAsia="Arial" w:hAnsi="Arial"/>
          <w:color w:val="152950"/>
          <w:w w:val="110"/>
          <w:sz w:val="22"/>
          <w:szCs w:val="22"/>
          <w:lang w:bidi="hu-HU"/>
        </w:rPr>
      </w:pPr>
    </w:p>
    <w:p w:rsidR="00332F43" w:rsidRDefault="00332F43" w:rsidP="00332F43">
      <w:pPr>
        <w:widowControl w:val="0"/>
        <w:autoSpaceDE w:val="0"/>
        <w:autoSpaceDN w:val="0"/>
        <w:jc w:val="right"/>
        <w:rPr>
          <w:rFonts w:ascii="Arial" w:eastAsia="Arial" w:hAnsi="Arial"/>
          <w:color w:val="152950"/>
          <w:w w:val="110"/>
          <w:sz w:val="22"/>
          <w:szCs w:val="22"/>
          <w:lang w:bidi="hu-HU"/>
        </w:rPr>
      </w:pPr>
      <w:r w:rsidRPr="00332F43">
        <w:rPr>
          <w:rFonts w:ascii="Arial" w:eastAsia="Arial" w:hAnsi="Arial"/>
          <w:color w:val="152950"/>
          <w:w w:val="110"/>
          <w:sz w:val="22"/>
          <w:szCs w:val="22"/>
          <w:lang w:bidi="hu-HU"/>
        </w:rPr>
        <w:t>Óbudai Egyetem</w:t>
      </w:r>
    </w:p>
    <w:p w:rsidR="00332F43" w:rsidRPr="00332F43" w:rsidRDefault="00332F43" w:rsidP="00332F43">
      <w:pPr>
        <w:widowControl w:val="0"/>
        <w:autoSpaceDE w:val="0"/>
        <w:autoSpaceDN w:val="0"/>
        <w:jc w:val="right"/>
        <w:rPr>
          <w:rFonts w:ascii="Arial" w:eastAsia="Arial" w:hAnsi="Arial"/>
          <w:color w:val="152950"/>
          <w:sz w:val="22"/>
          <w:szCs w:val="22"/>
          <w:lang w:bidi="hu-HU"/>
        </w:rPr>
      </w:pPr>
      <w:r w:rsidRPr="00332F43">
        <w:rPr>
          <w:rFonts w:ascii="Arial" w:eastAsia="Arial" w:hAnsi="Arial"/>
          <w:color w:val="152950"/>
          <w:sz w:val="22"/>
          <w:szCs w:val="22"/>
          <w:lang w:bidi="hu-HU"/>
        </w:rPr>
        <w:t>Kar neve</w:t>
      </w:r>
    </w:p>
    <w:p w:rsidR="004B597E" w:rsidRDefault="00332F43">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69376" behindDoc="0" locked="0" layoutInCell="1" allowOverlap="1">
            <wp:simplePos x="0" y="0"/>
            <wp:positionH relativeFrom="column">
              <wp:posOffset>3175</wp:posOffset>
            </wp:positionH>
            <wp:positionV relativeFrom="paragraph">
              <wp:posOffset>-627380</wp:posOffset>
            </wp:positionV>
            <wp:extent cx="1584960" cy="939165"/>
            <wp:effectExtent l="0" t="0" r="0" b="0"/>
            <wp:wrapThrough wrapText="bothSides">
              <wp:wrapPolygon edited="0">
                <wp:start x="1817" y="0"/>
                <wp:lineTo x="260" y="4381"/>
                <wp:lineTo x="0" y="5696"/>
                <wp:lineTo x="0" y="19278"/>
                <wp:lineTo x="2337" y="21030"/>
                <wp:lineTo x="3635" y="21030"/>
                <wp:lineTo x="4413" y="21030"/>
                <wp:lineTo x="6750" y="16211"/>
                <wp:lineTo x="6490" y="14458"/>
                <wp:lineTo x="21288" y="13582"/>
                <wp:lineTo x="21288" y="8325"/>
                <wp:lineTo x="6490" y="7010"/>
                <wp:lineTo x="5712" y="4819"/>
                <wp:lineTo x="3115" y="0"/>
                <wp:lineTo x="1817" y="0"/>
              </wp:wrapPolygon>
            </wp:wrapThrough>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96" w:lineRule="exact"/>
        <w:rPr>
          <w:rFonts w:ascii="Times New Roman" w:eastAsia="Times New Roman" w:hAnsi="Times New Roman"/>
        </w:rPr>
      </w:pPr>
    </w:p>
    <w:p w:rsidR="004B597E" w:rsidRDefault="004B597E">
      <w:pPr>
        <w:spacing w:line="0" w:lineRule="atLeast"/>
        <w:ind w:left="2960"/>
        <w:rPr>
          <w:rFonts w:ascii="Arial Narrow" w:eastAsia="Arial Narrow" w:hAnsi="Arial Narrow"/>
          <w:b/>
          <w:sz w:val="22"/>
        </w:rPr>
      </w:pPr>
      <w:r>
        <w:rPr>
          <w:rFonts w:ascii="Arial Narrow" w:eastAsia="Arial Narrow" w:hAnsi="Arial Narrow"/>
          <w:b/>
          <w:sz w:val="22"/>
        </w:rPr>
        <w:t>SZAKDOLGOZAT KONZULTÁCIÓS NAPLÓ</w:t>
      </w:r>
    </w:p>
    <w:p w:rsidR="004B597E" w:rsidRDefault="004B597E">
      <w:pPr>
        <w:spacing w:line="200" w:lineRule="exact"/>
        <w:rPr>
          <w:rFonts w:ascii="Times New Roman" w:eastAsia="Times New Roman" w:hAnsi="Times New Roman"/>
        </w:rPr>
      </w:pPr>
    </w:p>
    <w:p w:rsidR="004B597E" w:rsidRDefault="004B597E">
      <w:pPr>
        <w:spacing w:line="307" w:lineRule="exact"/>
        <w:rPr>
          <w:rFonts w:ascii="Times New Roman" w:eastAsia="Times New Roman" w:hAnsi="Times New Roman"/>
        </w:rPr>
      </w:pPr>
    </w:p>
    <w:p w:rsidR="004B597E" w:rsidRDefault="004B597E">
      <w:pPr>
        <w:tabs>
          <w:tab w:val="left" w:pos="4060"/>
          <w:tab w:val="left" w:pos="6880"/>
        </w:tabs>
        <w:spacing w:line="0" w:lineRule="atLeast"/>
        <w:rPr>
          <w:rFonts w:ascii="Arial Narrow" w:eastAsia="Arial Narrow" w:hAnsi="Arial Narrow"/>
          <w:sz w:val="22"/>
        </w:rPr>
      </w:pPr>
      <w:r>
        <w:rPr>
          <w:rFonts w:ascii="Arial Narrow" w:eastAsia="Arial Narrow" w:hAnsi="Arial Narrow"/>
          <w:sz w:val="22"/>
        </w:rPr>
        <w:t>Hallgató neve:</w:t>
      </w:r>
      <w:r>
        <w:rPr>
          <w:rFonts w:ascii="Times New Roman" w:eastAsia="Times New Roman" w:hAnsi="Times New Roman"/>
        </w:rPr>
        <w:tab/>
      </w:r>
      <w:r>
        <w:rPr>
          <w:rFonts w:ascii="Arial Narrow" w:eastAsia="Arial Narrow" w:hAnsi="Arial Narrow"/>
          <w:sz w:val="22"/>
        </w:rPr>
        <w:t>Neptun Kód:</w:t>
      </w:r>
      <w:r>
        <w:rPr>
          <w:rFonts w:ascii="Times New Roman" w:eastAsia="Times New Roman" w:hAnsi="Times New Roman"/>
        </w:rPr>
        <w:tab/>
      </w:r>
      <w:r>
        <w:rPr>
          <w:rFonts w:ascii="Arial Narrow" w:eastAsia="Arial Narrow" w:hAnsi="Arial Narrow"/>
          <w:sz w:val="22"/>
        </w:rPr>
        <w:t>Tagozat:</w:t>
      </w:r>
    </w:p>
    <w:p w:rsidR="004B597E" w:rsidRDefault="004B597E">
      <w:pPr>
        <w:tabs>
          <w:tab w:val="left" w:pos="4060"/>
          <w:tab w:val="left" w:pos="6880"/>
        </w:tabs>
        <w:spacing w:line="239" w:lineRule="auto"/>
        <w:rPr>
          <w:rFonts w:ascii="Arial Narrow" w:eastAsia="Arial Narrow" w:hAnsi="Arial Narrow"/>
          <w:sz w:val="22"/>
        </w:rPr>
      </w:pPr>
      <w:r>
        <w:rPr>
          <w:rFonts w:ascii="Arial Narrow" w:eastAsia="Arial Narrow" w:hAnsi="Arial Narrow"/>
          <w:sz w:val="22"/>
        </w:rPr>
        <w:t>.....................................................</w:t>
      </w:r>
      <w:r>
        <w:rPr>
          <w:rFonts w:ascii="Times New Roman" w:eastAsia="Times New Roman" w:hAnsi="Times New Roman"/>
        </w:rPr>
        <w:tab/>
      </w:r>
      <w:r>
        <w:rPr>
          <w:rFonts w:ascii="Arial Narrow" w:eastAsia="Arial Narrow" w:hAnsi="Arial Narrow"/>
          <w:sz w:val="22"/>
        </w:rPr>
        <w:t>..................................</w:t>
      </w:r>
      <w:r>
        <w:rPr>
          <w:rFonts w:ascii="Times New Roman" w:eastAsia="Times New Roman" w:hAnsi="Times New Roman"/>
        </w:rPr>
        <w:tab/>
      </w:r>
      <w:r>
        <w:rPr>
          <w:rFonts w:ascii="Arial Narrow" w:eastAsia="Arial Narrow" w:hAnsi="Arial Narrow"/>
          <w:sz w:val="22"/>
        </w:rPr>
        <w:t>..................................</w:t>
      </w:r>
    </w:p>
    <w:p w:rsidR="004B597E" w:rsidRDefault="004B597E">
      <w:pPr>
        <w:spacing w:line="252" w:lineRule="exact"/>
        <w:rPr>
          <w:rFonts w:ascii="Times New Roman" w:eastAsia="Times New Roman" w:hAnsi="Times New Roman"/>
        </w:rPr>
      </w:pPr>
    </w:p>
    <w:p w:rsidR="004B597E" w:rsidRDefault="004B597E">
      <w:pPr>
        <w:tabs>
          <w:tab w:val="left" w:pos="4760"/>
        </w:tabs>
        <w:spacing w:line="0" w:lineRule="atLeast"/>
        <w:rPr>
          <w:rFonts w:ascii="Arial Narrow" w:eastAsia="Arial Narrow" w:hAnsi="Arial Narrow"/>
          <w:sz w:val="22"/>
        </w:rPr>
      </w:pPr>
      <w:r>
        <w:rPr>
          <w:rFonts w:ascii="Arial Narrow" w:eastAsia="Arial Narrow" w:hAnsi="Arial Narrow"/>
          <w:sz w:val="22"/>
        </w:rPr>
        <w:t>Telefon:</w:t>
      </w:r>
      <w:r>
        <w:rPr>
          <w:rFonts w:ascii="Times New Roman" w:eastAsia="Times New Roman" w:hAnsi="Times New Roman"/>
        </w:rPr>
        <w:tab/>
      </w:r>
      <w:r>
        <w:rPr>
          <w:rFonts w:ascii="Arial Narrow" w:eastAsia="Arial Narrow" w:hAnsi="Arial Narrow"/>
          <w:sz w:val="22"/>
        </w:rPr>
        <w:t>Levelezési cím:</w:t>
      </w:r>
    </w:p>
    <w:p w:rsidR="004B597E" w:rsidRDefault="004B597E">
      <w:pPr>
        <w:tabs>
          <w:tab w:val="left" w:pos="4760"/>
        </w:tabs>
        <w:spacing w:line="239" w:lineRule="auto"/>
        <w:rPr>
          <w:rFonts w:ascii="Arial Narrow" w:eastAsia="Arial Narrow" w:hAnsi="Arial Narrow"/>
          <w:sz w:val="22"/>
        </w:rPr>
      </w:pPr>
      <w:r>
        <w:rPr>
          <w:rFonts w:ascii="Arial Narrow" w:eastAsia="Arial Narrow" w:hAnsi="Arial Narrow"/>
          <w:sz w:val="22"/>
        </w:rPr>
        <w:t>........................................................</w:t>
      </w:r>
      <w:r>
        <w:rPr>
          <w:rFonts w:ascii="Times New Roman" w:eastAsia="Times New Roman" w:hAnsi="Times New Roman"/>
        </w:rPr>
        <w:tab/>
      </w:r>
      <w:r>
        <w:rPr>
          <w:rFonts w:ascii="Arial Narrow" w:eastAsia="Arial Narrow" w:hAnsi="Arial Narrow"/>
          <w:sz w:val="22"/>
        </w:rPr>
        <w:t>........................................................................................</w:t>
      </w:r>
    </w:p>
    <w:p w:rsidR="004B597E" w:rsidRDefault="004B597E">
      <w:pPr>
        <w:spacing w:line="255"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Szakdolgozat címe magyarul:</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25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Szakdolgozat címe angolul:</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25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40"/>
        <w:gridCol w:w="560"/>
        <w:gridCol w:w="1360"/>
        <w:gridCol w:w="2180"/>
        <w:gridCol w:w="2820"/>
        <w:gridCol w:w="2300"/>
      </w:tblGrid>
      <w:tr w:rsidR="004B597E">
        <w:trPr>
          <w:trHeight w:val="252"/>
        </w:trPr>
        <w:tc>
          <w:tcPr>
            <w:tcW w:w="2360" w:type="dxa"/>
            <w:gridSpan w:val="3"/>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Intézményi konzulens:</w:t>
            </w:r>
          </w:p>
        </w:tc>
        <w:tc>
          <w:tcPr>
            <w:tcW w:w="2180" w:type="dxa"/>
            <w:shd w:val="clear" w:color="auto" w:fill="auto"/>
            <w:vAlign w:val="bottom"/>
          </w:tcPr>
          <w:p w:rsidR="004B597E" w:rsidRDefault="004B597E">
            <w:pPr>
              <w:spacing w:line="0" w:lineRule="atLeast"/>
              <w:rPr>
                <w:rFonts w:ascii="Times New Roman" w:eastAsia="Times New Roman" w:hAnsi="Times New Roman"/>
                <w:sz w:val="21"/>
              </w:rPr>
            </w:pPr>
          </w:p>
        </w:tc>
        <w:tc>
          <w:tcPr>
            <w:tcW w:w="5120" w:type="dxa"/>
            <w:gridSpan w:val="2"/>
            <w:shd w:val="clear" w:color="auto" w:fill="auto"/>
            <w:vAlign w:val="bottom"/>
          </w:tcPr>
          <w:p w:rsidR="004B597E" w:rsidRDefault="004B597E">
            <w:pPr>
              <w:spacing w:line="0" w:lineRule="atLeast"/>
              <w:ind w:left="240"/>
              <w:rPr>
                <w:rFonts w:ascii="Arial Narrow" w:eastAsia="Arial Narrow" w:hAnsi="Arial Narrow"/>
                <w:sz w:val="22"/>
              </w:rPr>
            </w:pPr>
            <w:r>
              <w:rPr>
                <w:rFonts w:ascii="Arial Narrow" w:eastAsia="Arial Narrow" w:hAnsi="Arial Narrow"/>
                <w:sz w:val="22"/>
              </w:rPr>
              <w:t>Külső konzulens:</w:t>
            </w:r>
          </w:p>
        </w:tc>
      </w:tr>
      <w:tr w:rsidR="004B597E">
        <w:trPr>
          <w:trHeight w:val="252"/>
        </w:trPr>
        <w:tc>
          <w:tcPr>
            <w:tcW w:w="440" w:type="dxa"/>
            <w:shd w:val="clear" w:color="auto" w:fill="auto"/>
            <w:vAlign w:val="bottom"/>
          </w:tcPr>
          <w:p w:rsidR="004B597E" w:rsidRDefault="004B597E">
            <w:pPr>
              <w:spacing w:line="0" w:lineRule="atLeast"/>
              <w:rPr>
                <w:rFonts w:ascii="Arial Narrow" w:eastAsia="Arial Narrow" w:hAnsi="Arial Narrow"/>
                <w:w w:val="70"/>
                <w:sz w:val="3"/>
              </w:rPr>
            </w:pPr>
            <w:r>
              <w:rPr>
                <w:rFonts w:ascii="Arial Narrow" w:eastAsia="Arial Narrow" w:hAnsi="Arial Narrow"/>
                <w:w w:val="70"/>
                <w:sz w:val="3"/>
              </w:rPr>
              <w:t>...................................................................................</w:t>
            </w:r>
          </w:p>
        </w:tc>
        <w:tc>
          <w:tcPr>
            <w:tcW w:w="560" w:type="dxa"/>
            <w:shd w:val="clear" w:color="auto" w:fill="auto"/>
            <w:vAlign w:val="bottom"/>
          </w:tcPr>
          <w:p w:rsidR="004B597E" w:rsidRDefault="004B597E">
            <w:pPr>
              <w:spacing w:line="0" w:lineRule="atLeast"/>
              <w:rPr>
                <w:rFonts w:ascii="Times New Roman" w:eastAsia="Times New Roman" w:hAnsi="Times New Roman"/>
                <w:sz w:val="21"/>
              </w:rPr>
            </w:pPr>
          </w:p>
        </w:tc>
        <w:tc>
          <w:tcPr>
            <w:tcW w:w="1360" w:type="dxa"/>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shd w:val="clear" w:color="auto" w:fill="auto"/>
            <w:vAlign w:val="bottom"/>
          </w:tcPr>
          <w:p w:rsidR="004B597E" w:rsidRDefault="004B597E">
            <w:pPr>
              <w:spacing w:line="0" w:lineRule="atLeast"/>
              <w:rPr>
                <w:rFonts w:ascii="Times New Roman" w:eastAsia="Times New Roman" w:hAnsi="Times New Roman"/>
                <w:sz w:val="21"/>
              </w:rPr>
            </w:pPr>
          </w:p>
        </w:tc>
        <w:tc>
          <w:tcPr>
            <w:tcW w:w="5120" w:type="dxa"/>
            <w:gridSpan w:val="2"/>
            <w:shd w:val="clear" w:color="auto" w:fill="auto"/>
            <w:vAlign w:val="bottom"/>
          </w:tcPr>
          <w:p w:rsidR="004B597E" w:rsidRDefault="004B597E">
            <w:pPr>
              <w:spacing w:line="251" w:lineRule="exact"/>
              <w:ind w:left="240"/>
              <w:rPr>
                <w:rFonts w:ascii="Arial Narrow" w:eastAsia="Arial Narrow" w:hAnsi="Arial Narrow"/>
                <w:sz w:val="22"/>
              </w:rPr>
            </w:pPr>
            <w:r>
              <w:rPr>
                <w:rFonts w:ascii="Arial Narrow" w:eastAsia="Arial Narrow" w:hAnsi="Arial Narrow"/>
                <w:sz w:val="22"/>
              </w:rPr>
              <w:t>.......................................................................................</w:t>
            </w:r>
          </w:p>
        </w:tc>
      </w:tr>
      <w:tr w:rsidR="004B597E">
        <w:trPr>
          <w:trHeight w:val="504"/>
        </w:trPr>
        <w:tc>
          <w:tcPr>
            <w:tcW w:w="4540" w:type="dxa"/>
            <w:gridSpan w:val="4"/>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Kérjük,hogy az adatokat nyomtatot nagy betűkkel írja!</w:t>
            </w:r>
          </w:p>
        </w:tc>
        <w:tc>
          <w:tcPr>
            <w:tcW w:w="2820" w:type="dxa"/>
            <w:shd w:val="clear" w:color="auto" w:fill="auto"/>
            <w:vAlign w:val="bottom"/>
          </w:tcPr>
          <w:p w:rsidR="004B597E" w:rsidRDefault="004B597E">
            <w:pPr>
              <w:spacing w:line="0" w:lineRule="atLeast"/>
              <w:rPr>
                <w:rFonts w:ascii="Times New Roman" w:eastAsia="Times New Roman" w:hAnsi="Times New Roman"/>
                <w:sz w:val="24"/>
              </w:rPr>
            </w:pPr>
          </w:p>
        </w:tc>
        <w:tc>
          <w:tcPr>
            <w:tcW w:w="2300" w:type="dxa"/>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508"/>
        </w:trPr>
        <w:tc>
          <w:tcPr>
            <w:tcW w:w="440" w:type="dxa"/>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3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2"/>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1" w:lineRule="exact"/>
              <w:ind w:left="100"/>
              <w:rPr>
                <w:rFonts w:ascii="Arial Narrow" w:eastAsia="Arial Narrow" w:hAnsi="Arial Narrow"/>
                <w:b/>
                <w:sz w:val="22"/>
              </w:rPr>
            </w:pPr>
            <w:r>
              <w:rPr>
                <w:rFonts w:ascii="Arial Narrow" w:eastAsia="Arial Narrow" w:hAnsi="Arial Narrow"/>
                <w:b/>
                <w:sz w:val="22"/>
              </w:rPr>
              <w:t>Alk.</w:t>
            </w:r>
          </w:p>
        </w:tc>
        <w:tc>
          <w:tcPr>
            <w:tcW w:w="1360" w:type="dxa"/>
            <w:tcBorders>
              <w:bottom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Dátum</w:t>
            </w:r>
          </w:p>
        </w:tc>
        <w:tc>
          <w:tcPr>
            <w:tcW w:w="2180" w:type="dxa"/>
            <w:tcBorders>
              <w:bottom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Tartalom</w:t>
            </w: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Aláírás</w:t>
            </w:r>
          </w:p>
        </w:tc>
      </w:tr>
      <w:tr w:rsidR="004B597E">
        <w:trPr>
          <w:trHeight w:val="243"/>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2" w:lineRule="exact"/>
              <w:ind w:left="100"/>
              <w:rPr>
                <w:rFonts w:ascii="Arial Narrow" w:eastAsia="Arial Narrow" w:hAnsi="Arial Narrow"/>
                <w:b/>
                <w:sz w:val="22"/>
              </w:rPr>
            </w:pPr>
            <w:r>
              <w:rPr>
                <w:rFonts w:ascii="Arial Narrow" w:eastAsia="Arial Narrow" w:hAnsi="Arial Narrow"/>
                <w:b/>
                <w:sz w:val="22"/>
              </w:rPr>
              <w:t>1.</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43"/>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2" w:lineRule="exact"/>
              <w:ind w:left="100"/>
              <w:rPr>
                <w:rFonts w:ascii="Arial Narrow" w:eastAsia="Arial Narrow" w:hAnsi="Arial Narrow"/>
                <w:b/>
                <w:sz w:val="22"/>
              </w:rPr>
            </w:pPr>
            <w:r>
              <w:rPr>
                <w:rFonts w:ascii="Arial Narrow" w:eastAsia="Arial Narrow" w:hAnsi="Arial Narrow"/>
                <w:b/>
                <w:sz w:val="22"/>
              </w:rPr>
              <w:t>2.</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42"/>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1" w:lineRule="exact"/>
              <w:ind w:left="100"/>
              <w:rPr>
                <w:rFonts w:ascii="Arial Narrow" w:eastAsia="Arial Narrow" w:hAnsi="Arial Narrow"/>
                <w:b/>
                <w:sz w:val="22"/>
              </w:rPr>
            </w:pPr>
            <w:r>
              <w:rPr>
                <w:rFonts w:ascii="Arial Narrow" w:eastAsia="Arial Narrow" w:hAnsi="Arial Narrow"/>
                <w:b/>
                <w:sz w:val="22"/>
              </w:rPr>
              <w:t>3.</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43"/>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3" w:lineRule="exact"/>
              <w:ind w:left="100"/>
              <w:rPr>
                <w:rFonts w:ascii="Arial Narrow" w:eastAsia="Arial Narrow" w:hAnsi="Arial Narrow"/>
                <w:b/>
                <w:sz w:val="22"/>
              </w:rPr>
            </w:pPr>
            <w:r>
              <w:rPr>
                <w:rFonts w:ascii="Arial Narrow" w:eastAsia="Arial Narrow" w:hAnsi="Arial Narrow"/>
                <w:b/>
                <w:sz w:val="22"/>
              </w:rPr>
              <w:t>4.</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bl>
    <w:p w:rsidR="004B597E" w:rsidRDefault="004B597E">
      <w:pPr>
        <w:spacing w:line="251" w:lineRule="exact"/>
        <w:rPr>
          <w:rFonts w:ascii="Times New Roman" w:eastAsia="Times New Roman" w:hAnsi="Times New Roman"/>
        </w:rPr>
      </w:pPr>
      <w:r>
        <w:rPr>
          <w:rFonts w:ascii="Times New Roman" w:eastAsia="Times New Roman" w:hAnsi="Times New Roman"/>
          <w:noProof/>
          <w:sz w:val="21"/>
        </w:rPr>
        <mc:AlternateContent>
          <mc:Choice Requires="wps">
            <w:drawing>
              <wp:anchor distT="0" distB="0" distL="114300" distR="114300" simplePos="0" relativeHeight="251950592" behindDoc="1" locked="0" layoutInCell="0" allowOverlap="1" wp14:anchorId="70D7111F" wp14:editId="05B8B82B">
                <wp:simplePos x="0" y="0"/>
                <wp:positionH relativeFrom="column">
                  <wp:posOffset>6115685</wp:posOffset>
                </wp:positionH>
                <wp:positionV relativeFrom="paragraph">
                  <wp:posOffset>-8890</wp:posOffset>
                </wp:positionV>
                <wp:extent cx="12700" cy="12065"/>
                <wp:effectExtent l="0" t="0" r="0" b="1270"/>
                <wp:wrapNone/>
                <wp:docPr id="3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5F9BD66" id="Rectangle 135" o:spid="_x0000_s1026" style="position:absolute;margin-left:481.55pt;margin-top:-.7pt;width:1pt;height:.9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" o:allowincell="f" fillcolor="black" strokecolor="white"/>
            </w:pict>
          </mc:Fallback>
        </mc:AlternateContent>
      </w:r>
    </w:p>
    <w:p w:rsidR="004B597E" w:rsidRDefault="004B597E">
      <w:pPr>
        <w:spacing w:line="239" w:lineRule="auto"/>
        <w:ind w:right="1120"/>
        <w:rPr>
          <w:rFonts w:ascii="Arial Narrow" w:eastAsia="Arial Narrow" w:hAnsi="Arial Narrow"/>
          <w:sz w:val="22"/>
        </w:rPr>
      </w:pPr>
      <w:r>
        <w:rPr>
          <w:rFonts w:ascii="Arial Narrow" w:eastAsia="Arial Narrow" w:hAnsi="Arial Narrow"/>
          <w:sz w:val="22"/>
        </w:rPr>
        <w:t>A Konzultációs naplót összesen 4 alkalommal az egyes konzultációk alkalmával kell láttamoztatni bármelyik konzulenssel.</w:t>
      </w:r>
    </w:p>
    <w:p w:rsidR="004B597E" w:rsidRDefault="004B597E">
      <w:pPr>
        <w:spacing w:line="255"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A hallgató a „Szakdolgozat” tantárgy aláírási követelményét teljesítette.</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57"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rsidP="00C71749">
      <w:pPr>
        <w:spacing w:line="239" w:lineRule="auto"/>
        <w:ind w:left="1240"/>
        <w:rPr>
          <w:rFonts w:ascii="Arial Narrow" w:eastAsia="Arial Narrow" w:hAnsi="Arial Narrow"/>
          <w:sz w:val="22"/>
        </w:rPr>
      </w:pPr>
      <w:r>
        <w:rPr>
          <w:rFonts w:ascii="Arial Narrow" w:eastAsia="Arial Narrow" w:hAnsi="Arial Narrow"/>
          <w:sz w:val="22"/>
        </w:rPr>
        <w:t>Intézményi konzulens</w:t>
      </w:r>
    </w:p>
    <w:p w:rsidR="004B597E" w:rsidRDefault="004B597E" w:rsidP="00C71749">
      <w:pPr>
        <w:spacing w:line="239" w:lineRule="auto"/>
        <w:ind w:left="1240"/>
        <w:rPr>
          <w:rFonts w:ascii="Arial Narrow" w:eastAsia="Arial Narrow" w:hAnsi="Arial Narrow"/>
          <w:sz w:val="22"/>
        </w:rPr>
      </w:pPr>
    </w:p>
    <w:p w:rsidR="004B597E" w:rsidRDefault="004B597E" w:rsidP="00C71749">
      <w:pPr>
        <w:spacing w:line="239" w:lineRule="auto"/>
        <w:ind w:left="1240"/>
        <w:rPr>
          <w:rFonts w:ascii="Arial Narrow" w:eastAsia="Arial Narrow" w:hAnsi="Arial Narrow"/>
          <w:sz w:val="22"/>
        </w:rPr>
      </w:pPr>
    </w:p>
    <w:p w:rsidR="004B597E" w:rsidRDefault="004B597E" w:rsidP="00C71749">
      <w:pPr>
        <w:spacing w:line="239" w:lineRule="auto"/>
        <w:ind w:left="1240"/>
        <w:rPr>
          <w:rFonts w:ascii="Arial Narrow" w:eastAsia="Arial Narrow" w:hAnsi="Arial Narrow"/>
          <w:sz w:val="22"/>
        </w:rPr>
      </w:pPr>
    </w:p>
    <w:p w:rsidR="004B597E" w:rsidRDefault="004B597E" w:rsidP="00C71749">
      <w:pPr>
        <w:spacing w:line="239" w:lineRule="auto"/>
        <w:ind w:left="1240"/>
        <w:rPr>
          <w:rFonts w:ascii="Arial Narrow" w:eastAsia="Arial Narrow" w:hAnsi="Arial Narrow"/>
          <w:sz w:val="22"/>
        </w:rPr>
      </w:pPr>
    </w:p>
    <w:p w:rsidR="004B597E" w:rsidRDefault="004B597E" w:rsidP="00C71749">
      <w:pPr>
        <w:spacing w:line="239" w:lineRule="auto"/>
        <w:ind w:left="1240"/>
        <w:rPr>
          <w:rFonts w:ascii="Arial Narrow" w:eastAsia="Arial Narrow" w:hAnsi="Arial Narrow"/>
          <w:sz w:val="22"/>
        </w:rPr>
      </w:pPr>
    </w:p>
    <w:p w:rsidR="004B597E" w:rsidRDefault="004B597E" w:rsidP="00C71749">
      <w:pPr>
        <w:spacing w:line="239" w:lineRule="auto"/>
        <w:ind w:left="1240"/>
        <w:rPr>
          <w:rFonts w:ascii="Arial Narrow" w:eastAsia="Arial Narrow" w:hAnsi="Arial Narrow"/>
          <w:sz w:val="22"/>
        </w:rPr>
      </w:pPr>
    </w:p>
    <w:p w:rsidR="004B597E" w:rsidRDefault="004B597E" w:rsidP="00C71749">
      <w:pPr>
        <w:spacing w:line="0" w:lineRule="atLeast"/>
        <w:rPr>
          <w:rFonts w:ascii="Arial Narrow" w:eastAsia="Arial Narrow" w:hAnsi="Arial Narrow"/>
          <w:sz w:val="17"/>
        </w:rPr>
      </w:pP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r>
        <w:rPr>
          <w:rFonts w:ascii="Arial Narrow" w:eastAsia="Arial Narrow" w:hAnsi="Arial Narrow"/>
          <w:sz w:val="22"/>
        </w:rPr>
        <w:tab/>
      </w:r>
    </w:p>
    <w:p w:rsidR="004B597E" w:rsidRDefault="004B597E" w:rsidP="00C71749">
      <w:pPr>
        <w:spacing w:line="239" w:lineRule="auto"/>
        <w:ind w:left="1240"/>
        <w:rPr>
          <w:rFonts w:ascii="Arial Narrow" w:eastAsia="Arial Narrow" w:hAnsi="Arial Narrow"/>
          <w:sz w:val="22"/>
        </w:rPr>
        <w:sectPr w:rsidR="004B597E">
          <w:endnotePr>
            <w:numFmt w:val="decimal"/>
          </w:endnotePr>
          <w:pgSz w:w="11900" w:h="16838"/>
          <w:pgMar w:top="1089" w:right="1320" w:bottom="440" w:left="880" w:header="0" w:footer="0" w:gutter="0"/>
          <w:cols w:space="0" w:equalWidth="0">
            <w:col w:w="9700"/>
          </w:cols>
          <w:docGrid w:linePitch="360"/>
        </w:sectPr>
      </w:pPr>
    </w:p>
    <w:p w:rsidR="004B597E" w:rsidRPr="004E38B1" w:rsidRDefault="004B597E" w:rsidP="00FF30C8">
      <w:pPr>
        <w:spacing w:line="0" w:lineRule="atLeast"/>
        <w:ind w:left="8260"/>
        <w:outlineLvl w:val="0"/>
        <w:rPr>
          <w:rFonts w:ascii="Arial Narrow" w:eastAsia="Arial Narrow" w:hAnsi="Arial Narrow"/>
          <w:b/>
          <w:i/>
          <w:sz w:val="22"/>
          <w:szCs w:val="22"/>
        </w:rPr>
      </w:pPr>
      <w:bookmarkStart w:id="376" w:name="page121"/>
      <w:bookmarkStart w:id="377" w:name="_Toc1407379"/>
      <w:bookmarkEnd w:id="376"/>
      <w:r w:rsidRPr="004E38B1">
        <w:rPr>
          <w:rFonts w:ascii="Arial Narrow" w:eastAsia="Arial Narrow" w:hAnsi="Arial Narrow"/>
          <w:b/>
          <w:i/>
          <w:sz w:val="22"/>
          <w:szCs w:val="22"/>
        </w:rPr>
        <w:t>V./3. sz. melléklet</w:t>
      </w:r>
      <w:bookmarkEnd w:id="377"/>
    </w:p>
    <w:p w:rsidR="004B597E" w:rsidRDefault="004B597E" w:rsidP="000B5A29">
      <w:pPr>
        <w:spacing w:line="40" w:lineRule="exact"/>
        <w:jc w:val="right"/>
        <w:rPr>
          <w:rFonts w:ascii="Times New Roman" w:eastAsia="Times New Roman" w:hAnsi="Times New Roman"/>
        </w:rPr>
      </w:pPr>
    </w:p>
    <w:p w:rsidR="000B5A29" w:rsidRDefault="000B5A29" w:rsidP="000B5A29">
      <w:pPr>
        <w:spacing w:line="40" w:lineRule="exact"/>
        <w:jc w:val="right"/>
        <w:rPr>
          <w:rFonts w:ascii="Times New Roman" w:eastAsia="Times New Roman" w:hAnsi="Times New Roman"/>
        </w:rPr>
      </w:pPr>
    </w:p>
    <w:p w:rsidR="000B5A29" w:rsidRDefault="000B5A29" w:rsidP="000B5A29">
      <w:pPr>
        <w:spacing w:line="40" w:lineRule="exact"/>
        <w:jc w:val="right"/>
        <w:rPr>
          <w:rFonts w:ascii="Times New Roman" w:eastAsia="Times New Roman" w:hAnsi="Times New Roman"/>
        </w:rPr>
      </w:pPr>
    </w:p>
    <w:p w:rsidR="000B5A29" w:rsidRDefault="000B5A29" w:rsidP="000B5A29">
      <w:pPr>
        <w:spacing w:line="40" w:lineRule="exact"/>
        <w:jc w:val="right"/>
        <w:rPr>
          <w:rFonts w:ascii="Times New Roman" w:eastAsia="Times New Roman" w:hAnsi="Times New Roman"/>
        </w:rPr>
      </w:pPr>
    </w:p>
    <w:p w:rsidR="004B597E" w:rsidRDefault="000B5A29" w:rsidP="000B5A29">
      <w:pPr>
        <w:spacing w:line="200" w:lineRule="exact"/>
        <w:jc w:val="right"/>
        <w:rPr>
          <w:rFonts w:ascii="Arial" w:eastAsia="Arial" w:hAnsi="Arial"/>
          <w:color w:val="152950"/>
          <w:w w:val="110"/>
          <w:sz w:val="22"/>
          <w:szCs w:val="22"/>
          <w:lang w:bidi="hu-HU"/>
        </w:rPr>
      </w:pPr>
      <w:r w:rsidRPr="000B5A29">
        <w:rPr>
          <w:rFonts w:ascii="Arial" w:eastAsia="Arial" w:hAnsi="Arial"/>
          <w:color w:val="152950"/>
          <w:w w:val="110"/>
          <w:sz w:val="22"/>
          <w:szCs w:val="22"/>
          <w:lang w:bidi="hu-HU"/>
        </w:rPr>
        <w:t>Óbudai Egyetem</w:t>
      </w:r>
    </w:p>
    <w:p w:rsidR="000B5A29" w:rsidRPr="000B5A29" w:rsidRDefault="000B5A29" w:rsidP="000B5A29">
      <w:pPr>
        <w:spacing w:line="200" w:lineRule="exact"/>
        <w:jc w:val="right"/>
        <w:rPr>
          <w:rFonts w:ascii="Arial" w:eastAsia="Times New Roman" w:hAnsi="Arial"/>
          <w:sz w:val="24"/>
          <w:szCs w:val="24"/>
        </w:rPr>
      </w:pPr>
      <w:r w:rsidRPr="000B5A29">
        <w:rPr>
          <w:rFonts w:ascii="Arial" w:eastAsia="Times New Roman" w:hAnsi="Arial"/>
          <w:sz w:val="24"/>
          <w:szCs w:val="24"/>
        </w:rPr>
        <w:t>Kar neve</w:t>
      </w:r>
    </w:p>
    <w:p w:rsidR="004B597E" w:rsidRDefault="000B5A29">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70400" behindDoc="0" locked="0" layoutInCell="1" allowOverlap="1">
            <wp:simplePos x="0" y="0"/>
            <wp:positionH relativeFrom="column">
              <wp:posOffset>3175</wp:posOffset>
            </wp:positionH>
            <wp:positionV relativeFrom="paragraph">
              <wp:posOffset>-515620</wp:posOffset>
            </wp:positionV>
            <wp:extent cx="1584960" cy="939165"/>
            <wp:effectExtent l="0" t="0" r="0" b="0"/>
            <wp:wrapThrough wrapText="bothSides">
              <wp:wrapPolygon edited="0">
                <wp:start x="1817" y="0"/>
                <wp:lineTo x="260" y="4381"/>
                <wp:lineTo x="0" y="5696"/>
                <wp:lineTo x="0" y="19278"/>
                <wp:lineTo x="2337" y="21030"/>
                <wp:lineTo x="3635" y="21030"/>
                <wp:lineTo x="4413" y="21030"/>
                <wp:lineTo x="6750" y="16211"/>
                <wp:lineTo x="6490" y="14458"/>
                <wp:lineTo x="21288" y="13582"/>
                <wp:lineTo x="21288" y="8325"/>
                <wp:lineTo x="6490" y="7010"/>
                <wp:lineTo x="5712" y="4819"/>
                <wp:lineTo x="3115" y="0"/>
                <wp:lineTo x="1817" y="0"/>
              </wp:wrapPolygon>
            </wp:wrapThrough>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40" w:lineRule="exact"/>
        <w:rPr>
          <w:rFonts w:ascii="Times New Roman" w:eastAsia="Times New Roman" w:hAnsi="Times New Roman"/>
        </w:rPr>
      </w:pPr>
    </w:p>
    <w:p w:rsidR="004B597E" w:rsidRDefault="004B597E">
      <w:pPr>
        <w:spacing w:line="0" w:lineRule="atLeast"/>
        <w:ind w:left="2960"/>
        <w:rPr>
          <w:rFonts w:ascii="Arial Narrow" w:eastAsia="Arial Narrow" w:hAnsi="Arial Narrow"/>
          <w:b/>
          <w:sz w:val="22"/>
        </w:rPr>
      </w:pPr>
      <w:r>
        <w:rPr>
          <w:rFonts w:ascii="Arial Narrow" w:eastAsia="Arial Narrow" w:hAnsi="Arial Narrow"/>
          <w:b/>
          <w:sz w:val="22"/>
        </w:rPr>
        <w:t>DIPLOMAMUNKA KONZULTÁCIÓS NAPLÓ</w:t>
      </w:r>
    </w:p>
    <w:p w:rsidR="004B597E" w:rsidRDefault="004B597E">
      <w:pPr>
        <w:spacing w:line="200" w:lineRule="exact"/>
        <w:rPr>
          <w:rFonts w:ascii="Times New Roman" w:eastAsia="Times New Roman" w:hAnsi="Times New Roman"/>
        </w:rPr>
      </w:pPr>
    </w:p>
    <w:p w:rsidR="004B597E" w:rsidRDefault="004B597E">
      <w:pPr>
        <w:spacing w:line="307" w:lineRule="exact"/>
        <w:rPr>
          <w:rFonts w:ascii="Times New Roman" w:eastAsia="Times New Roman" w:hAnsi="Times New Roman"/>
        </w:rPr>
      </w:pPr>
    </w:p>
    <w:p w:rsidR="004B597E" w:rsidRDefault="004B597E">
      <w:pPr>
        <w:tabs>
          <w:tab w:val="left" w:pos="4060"/>
          <w:tab w:val="left" w:pos="6880"/>
        </w:tabs>
        <w:spacing w:line="0" w:lineRule="atLeast"/>
        <w:rPr>
          <w:rFonts w:ascii="Arial Narrow" w:eastAsia="Arial Narrow" w:hAnsi="Arial Narrow"/>
          <w:sz w:val="22"/>
        </w:rPr>
      </w:pPr>
      <w:r>
        <w:rPr>
          <w:rFonts w:ascii="Arial Narrow" w:eastAsia="Arial Narrow" w:hAnsi="Arial Narrow"/>
          <w:sz w:val="22"/>
        </w:rPr>
        <w:t>Hallgató neve:</w:t>
      </w:r>
      <w:r>
        <w:rPr>
          <w:rFonts w:ascii="Times New Roman" w:eastAsia="Times New Roman" w:hAnsi="Times New Roman"/>
        </w:rPr>
        <w:tab/>
      </w:r>
      <w:r>
        <w:rPr>
          <w:rFonts w:ascii="Arial Narrow" w:eastAsia="Arial Narrow" w:hAnsi="Arial Narrow"/>
          <w:sz w:val="22"/>
        </w:rPr>
        <w:t>Neptun Kód:</w:t>
      </w:r>
      <w:r>
        <w:rPr>
          <w:rFonts w:ascii="Times New Roman" w:eastAsia="Times New Roman" w:hAnsi="Times New Roman"/>
        </w:rPr>
        <w:tab/>
      </w:r>
      <w:r>
        <w:rPr>
          <w:rFonts w:ascii="Arial Narrow" w:eastAsia="Arial Narrow" w:hAnsi="Arial Narrow"/>
          <w:sz w:val="22"/>
        </w:rPr>
        <w:t>Tagozat:</w:t>
      </w:r>
    </w:p>
    <w:p w:rsidR="004B597E" w:rsidRDefault="004B597E">
      <w:pPr>
        <w:tabs>
          <w:tab w:val="left" w:pos="4060"/>
          <w:tab w:val="left" w:pos="6880"/>
        </w:tabs>
        <w:spacing w:line="239" w:lineRule="auto"/>
        <w:rPr>
          <w:rFonts w:ascii="Arial Narrow" w:eastAsia="Arial Narrow" w:hAnsi="Arial Narrow"/>
          <w:sz w:val="22"/>
        </w:rPr>
      </w:pPr>
      <w:r>
        <w:rPr>
          <w:rFonts w:ascii="Arial Narrow" w:eastAsia="Arial Narrow" w:hAnsi="Arial Narrow"/>
          <w:sz w:val="22"/>
        </w:rPr>
        <w:t>.....................................................</w:t>
      </w:r>
      <w:r>
        <w:rPr>
          <w:rFonts w:ascii="Times New Roman" w:eastAsia="Times New Roman" w:hAnsi="Times New Roman"/>
        </w:rPr>
        <w:tab/>
      </w:r>
      <w:r>
        <w:rPr>
          <w:rFonts w:ascii="Arial Narrow" w:eastAsia="Arial Narrow" w:hAnsi="Arial Narrow"/>
          <w:sz w:val="22"/>
        </w:rPr>
        <w:t>..................................</w:t>
      </w:r>
      <w:r>
        <w:rPr>
          <w:rFonts w:ascii="Times New Roman" w:eastAsia="Times New Roman" w:hAnsi="Times New Roman"/>
        </w:rPr>
        <w:tab/>
      </w:r>
      <w:r>
        <w:rPr>
          <w:rFonts w:ascii="Arial Narrow" w:eastAsia="Arial Narrow" w:hAnsi="Arial Narrow"/>
          <w:sz w:val="22"/>
        </w:rPr>
        <w:t>..................................</w:t>
      </w:r>
    </w:p>
    <w:p w:rsidR="004B597E" w:rsidRDefault="004B597E">
      <w:pPr>
        <w:spacing w:line="252" w:lineRule="exact"/>
        <w:rPr>
          <w:rFonts w:ascii="Times New Roman" w:eastAsia="Times New Roman" w:hAnsi="Times New Roman"/>
        </w:rPr>
      </w:pPr>
    </w:p>
    <w:p w:rsidR="004B597E" w:rsidRDefault="004B597E">
      <w:pPr>
        <w:tabs>
          <w:tab w:val="left" w:pos="4760"/>
        </w:tabs>
        <w:spacing w:line="0" w:lineRule="atLeast"/>
        <w:rPr>
          <w:rFonts w:ascii="Arial Narrow" w:eastAsia="Arial Narrow" w:hAnsi="Arial Narrow"/>
          <w:sz w:val="22"/>
        </w:rPr>
      </w:pPr>
      <w:r>
        <w:rPr>
          <w:rFonts w:ascii="Arial Narrow" w:eastAsia="Arial Narrow" w:hAnsi="Arial Narrow"/>
          <w:sz w:val="22"/>
        </w:rPr>
        <w:t>Telefon:</w:t>
      </w:r>
      <w:r>
        <w:rPr>
          <w:rFonts w:ascii="Times New Roman" w:eastAsia="Times New Roman" w:hAnsi="Times New Roman"/>
        </w:rPr>
        <w:tab/>
      </w:r>
      <w:r>
        <w:rPr>
          <w:rFonts w:ascii="Arial Narrow" w:eastAsia="Arial Narrow" w:hAnsi="Arial Narrow"/>
          <w:sz w:val="22"/>
        </w:rPr>
        <w:t>Levelezési cím:</w:t>
      </w:r>
    </w:p>
    <w:p w:rsidR="004B597E" w:rsidRDefault="004B597E">
      <w:pPr>
        <w:tabs>
          <w:tab w:val="left" w:pos="4760"/>
        </w:tabs>
        <w:spacing w:line="239" w:lineRule="auto"/>
        <w:rPr>
          <w:rFonts w:ascii="Arial Narrow" w:eastAsia="Arial Narrow" w:hAnsi="Arial Narrow"/>
          <w:sz w:val="22"/>
        </w:rPr>
      </w:pPr>
      <w:r>
        <w:rPr>
          <w:rFonts w:ascii="Arial Narrow" w:eastAsia="Arial Narrow" w:hAnsi="Arial Narrow"/>
          <w:sz w:val="22"/>
        </w:rPr>
        <w:t>........................................................</w:t>
      </w:r>
      <w:r>
        <w:rPr>
          <w:rFonts w:ascii="Times New Roman" w:eastAsia="Times New Roman" w:hAnsi="Times New Roman"/>
        </w:rPr>
        <w:tab/>
      </w:r>
      <w:r>
        <w:rPr>
          <w:rFonts w:ascii="Arial Narrow" w:eastAsia="Arial Narrow" w:hAnsi="Arial Narrow"/>
          <w:sz w:val="22"/>
        </w:rPr>
        <w:t>........................................................................................</w:t>
      </w:r>
    </w:p>
    <w:p w:rsidR="004B597E" w:rsidRDefault="004B597E">
      <w:pPr>
        <w:spacing w:line="255"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Diplomamunka címe magyarul:</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25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Diplomamunka címe angolul:</w:t>
      </w: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25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40"/>
        <w:gridCol w:w="560"/>
        <w:gridCol w:w="1360"/>
        <w:gridCol w:w="2180"/>
        <w:gridCol w:w="2820"/>
        <w:gridCol w:w="2300"/>
      </w:tblGrid>
      <w:tr w:rsidR="004B597E">
        <w:trPr>
          <w:trHeight w:val="252"/>
        </w:trPr>
        <w:tc>
          <w:tcPr>
            <w:tcW w:w="2360" w:type="dxa"/>
            <w:gridSpan w:val="3"/>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Intézményi konzulens:</w:t>
            </w:r>
          </w:p>
        </w:tc>
        <w:tc>
          <w:tcPr>
            <w:tcW w:w="2180" w:type="dxa"/>
            <w:shd w:val="clear" w:color="auto" w:fill="auto"/>
            <w:vAlign w:val="bottom"/>
          </w:tcPr>
          <w:p w:rsidR="004B597E" w:rsidRDefault="004B597E">
            <w:pPr>
              <w:spacing w:line="0" w:lineRule="atLeast"/>
              <w:rPr>
                <w:rFonts w:ascii="Times New Roman" w:eastAsia="Times New Roman" w:hAnsi="Times New Roman"/>
                <w:sz w:val="21"/>
              </w:rPr>
            </w:pPr>
          </w:p>
        </w:tc>
        <w:tc>
          <w:tcPr>
            <w:tcW w:w="5120" w:type="dxa"/>
            <w:gridSpan w:val="2"/>
            <w:shd w:val="clear" w:color="auto" w:fill="auto"/>
            <w:vAlign w:val="bottom"/>
          </w:tcPr>
          <w:p w:rsidR="004B597E" w:rsidRDefault="004B597E">
            <w:pPr>
              <w:spacing w:line="0" w:lineRule="atLeast"/>
              <w:ind w:left="240"/>
              <w:rPr>
                <w:rFonts w:ascii="Arial Narrow" w:eastAsia="Arial Narrow" w:hAnsi="Arial Narrow"/>
                <w:sz w:val="22"/>
              </w:rPr>
            </w:pPr>
            <w:r>
              <w:rPr>
                <w:rFonts w:ascii="Arial Narrow" w:eastAsia="Arial Narrow" w:hAnsi="Arial Narrow"/>
                <w:sz w:val="22"/>
              </w:rPr>
              <w:t>Külső konzulens:</w:t>
            </w:r>
          </w:p>
        </w:tc>
      </w:tr>
      <w:tr w:rsidR="004B597E">
        <w:trPr>
          <w:trHeight w:val="252"/>
        </w:trPr>
        <w:tc>
          <w:tcPr>
            <w:tcW w:w="440" w:type="dxa"/>
            <w:shd w:val="clear" w:color="auto" w:fill="auto"/>
            <w:vAlign w:val="bottom"/>
          </w:tcPr>
          <w:p w:rsidR="004B597E" w:rsidRDefault="004B597E">
            <w:pPr>
              <w:spacing w:line="0" w:lineRule="atLeast"/>
              <w:rPr>
                <w:rFonts w:ascii="Arial Narrow" w:eastAsia="Arial Narrow" w:hAnsi="Arial Narrow"/>
                <w:w w:val="70"/>
                <w:sz w:val="3"/>
              </w:rPr>
            </w:pPr>
            <w:r>
              <w:rPr>
                <w:rFonts w:ascii="Arial Narrow" w:eastAsia="Arial Narrow" w:hAnsi="Arial Narrow"/>
                <w:w w:val="70"/>
                <w:sz w:val="3"/>
              </w:rPr>
              <w:t>...................................................................................</w:t>
            </w:r>
          </w:p>
        </w:tc>
        <w:tc>
          <w:tcPr>
            <w:tcW w:w="560" w:type="dxa"/>
            <w:shd w:val="clear" w:color="auto" w:fill="auto"/>
            <w:vAlign w:val="bottom"/>
          </w:tcPr>
          <w:p w:rsidR="004B597E" w:rsidRDefault="004B597E">
            <w:pPr>
              <w:spacing w:line="0" w:lineRule="atLeast"/>
              <w:rPr>
                <w:rFonts w:ascii="Times New Roman" w:eastAsia="Times New Roman" w:hAnsi="Times New Roman"/>
                <w:sz w:val="21"/>
              </w:rPr>
            </w:pPr>
          </w:p>
        </w:tc>
        <w:tc>
          <w:tcPr>
            <w:tcW w:w="1360" w:type="dxa"/>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shd w:val="clear" w:color="auto" w:fill="auto"/>
            <w:vAlign w:val="bottom"/>
          </w:tcPr>
          <w:p w:rsidR="004B597E" w:rsidRDefault="004B597E">
            <w:pPr>
              <w:spacing w:line="0" w:lineRule="atLeast"/>
              <w:rPr>
                <w:rFonts w:ascii="Times New Roman" w:eastAsia="Times New Roman" w:hAnsi="Times New Roman"/>
                <w:sz w:val="21"/>
              </w:rPr>
            </w:pPr>
          </w:p>
        </w:tc>
        <w:tc>
          <w:tcPr>
            <w:tcW w:w="5120" w:type="dxa"/>
            <w:gridSpan w:val="2"/>
            <w:shd w:val="clear" w:color="auto" w:fill="auto"/>
            <w:vAlign w:val="bottom"/>
          </w:tcPr>
          <w:p w:rsidR="004B597E" w:rsidRDefault="004B597E">
            <w:pPr>
              <w:spacing w:line="251" w:lineRule="exact"/>
              <w:ind w:left="240"/>
              <w:rPr>
                <w:rFonts w:ascii="Arial Narrow" w:eastAsia="Arial Narrow" w:hAnsi="Arial Narrow"/>
                <w:sz w:val="22"/>
              </w:rPr>
            </w:pPr>
            <w:r>
              <w:rPr>
                <w:rFonts w:ascii="Arial Narrow" w:eastAsia="Arial Narrow" w:hAnsi="Arial Narrow"/>
                <w:sz w:val="22"/>
              </w:rPr>
              <w:t>.......................................................................................</w:t>
            </w:r>
          </w:p>
        </w:tc>
      </w:tr>
      <w:tr w:rsidR="004B597E">
        <w:trPr>
          <w:trHeight w:val="504"/>
        </w:trPr>
        <w:tc>
          <w:tcPr>
            <w:tcW w:w="4540" w:type="dxa"/>
            <w:gridSpan w:val="4"/>
            <w:shd w:val="clear" w:color="auto" w:fill="auto"/>
            <w:vAlign w:val="bottom"/>
          </w:tcPr>
          <w:p w:rsidR="004B597E" w:rsidRDefault="004B597E">
            <w:pPr>
              <w:spacing w:line="0" w:lineRule="atLeast"/>
              <w:rPr>
                <w:rFonts w:ascii="Arial Narrow" w:eastAsia="Arial Narrow" w:hAnsi="Arial Narrow"/>
                <w:sz w:val="22"/>
              </w:rPr>
            </w:pPr>
            <w:r>
              <w:rPr>
                <w:rFonts w:ascii="Arial Narrow" w:eastAsia="Arial Narrow" w:hAnsi="Arial Narrow"/>
                <w:sz w:val="22"/>
              </w:rPr>
              <w:t>Kérjük,hogy az adatokat nyomtatot nagy betűkkel írja!</w:t>
            </w:r>
          </w:p>
        </w:tc>
        <w:tc>
          <w:tcPr>
            <w:tcW w:w="2820" w:type="dxa"/>
            <w:shd w:val="clear" w:color="auto" w:fill="auto"/>
            <w:vAlign w:val="bottom"/>
          </w:tcPr>
          <w:p w:rsidR="004B597E" w:rsidRDefault="004B597E">
            <w:pPr>
              <w:spacing w:line="0" w:lineRule="atLeast"/>
              <w:rPr>
                <w:rFonts w:ascii="Times New Roman" w:eastAsia="Times New Roman" w:hAnsi="Times New Roman"/>
                <w:sz w:val="24"/>
              </w:rPr>
            </w:pPr>
          </w:p>
        </w:tc>
        <w:tc>
          <w:tcPr>
            <w:tcW w:w="2300" w:type="dxa"/>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508"/>
        </w:trPr>
        <w:tc>
          <w:tcPr>
            <w:tcW w:w="440" w:type="dxa"/>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13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2"/>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1" w:lineRule="exact"/>
              <w:ind w:left="100"/>
              <w:rPr>
                <w:rFonts w:ascii="Arial Narrow" w:eastAsia="Arial Narrow" w:hAnsi="Arial Narrow"/>
                <w:b/>
                <w:sz w:val="22"/>
              </w:rPr>
            </w:pPr>
            <w:r>
              <w:rPr>
                <w:rFonts w:ascii="Arial Narrow" w:eastAsia="Arial Narrow" w:hAnsi="Arial Narrow"/>
                <w:b/>
                <w:sz w:val="22"/>
              </w:rPr>
              <w:t>Alk.</w:t>
            </w:r>
          </w:p>
        </w:tc>
        <w:tc>
          <w:tcPr>
            <w:tcW w:w="1360" w:type="dxa"/>
            <w:tcBorders>
              <w:bottom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Dátum</w:t>
            </w:r>
          </w:p>
        </w:tc>
        <w:tc>
          <w:tcPr>
            <w:tcW w:w="2180" w:type="dxa"/>
            <w:tcBorders>
              <w:bottom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Tartalom</w:t>
            </w: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Aláírás</w:t>
            </w:r>
          </w:p>
        </w:tc>
      </w:tr>
      <w:tr w:rsidR="004B597E">
        <w:trPr>
          <w:trHeight w:val="243"/>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2" w:lineRule="exact"/>
              <w:ind w:left="100"/>
              <w:rPr>
                <w:rFonts w:ascii="Arial Narrow" w:eastAsia="Arial Narrow" w:hAnsi="Arial Narrow"/>
                <w:b/>
                <w:sz w:val="22"/>
              </w:rPr>
            </w:pPr>
            <w:r>
              <w:rPr>
                <w:rFonts w:ascii="Arial Narrow" w:eastAsia="Arial Narrow" w:hAnsi="Arial Narrow"/>
                <w:b/>
                <w:sz w:val="22"/>
              </w:rPr>
              <w:t>1.</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43"/>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2" w:lineRule="exact"/>
              <w:ind w:left="100"/>
              <w:rPr>
                <w:rFonts w:ascii="Arial Narrow" w:eastAsia="Arial Narrow" w:hAnsi="Arial Narrow"/>
                <w:b/>
                <w:sz w:val="22"/>
              </w:rPr>
            </w:pPr>
            <w:r>
              <w:rPr>
                <w:rFonts w:ascii="Arial Narrow" w:eastAsia="Arial Narrow" w:hAnsi="Arial Narrow"/>
                <w:b/>
                <w:sz w:val="22"/>
              </w:rPr>
              <w:t>2.</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42"/>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1" w:lineRule="exact"/>
              <w:ind w:left="100"/>
              <w:rPr>
                <w:rFonts w:ascii="Arial Narrow" w:eastAsia="Arial Narrow" w:hAnsi="Arial Narrow"/>
                <w:b/>
                <w:sz w:val="22"/>
              </w:rPr>
            </w:pPr>
            <w:r>
              <w:rPr>
                <w:rFonts w:ascii="Arial Narrow" w:eastAsia="Arial Narrow" w:hAnsi="Arial Narrow"/>
                <w:b/>
                <w:sz w:val="22"/>
              </w:rPr>
              <w:t>3.</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43"/>
        </w:trPr>
        <w:tc>
          <w:tcPr>
            <w:tcW w:w="4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bottom w:val="single" w:sz="8" w:space="0" w:color="auto"/>
              <w:right w:val="single" w:sz="8" w:space="0" w:color="auto"/>
            </w:tcBorders>
            <w:shd w:val="clear" w:color="auto" w:fill="auto"/>
            <w:vAlign w:val="bottom"/>
          </w:tcPr>
          <w:p w:rsidR="004B597E" w:rsidRDefault="004B597E">
            <w:pPr>
              <w:spacing w:line="243" w:lineRule="exact"/>
              <w:ind w:left="100"/>
              <w:rPr>
                <w:rFonts w:ascii="Arial Narrow" w:eastAsia="Arial Narrow" w:hAnsi="Arial Narrow"/>
                <w:b/>
                <w:sz w:val="22"/>
              </w:rPr>
            </w:pPr>
            <w:r>
              <w:rPr>
                <w:rFonts w:ascii="Arial Narrow" w:eastAsia="Arial Narrow" w:hAnsi="Arial Narrow"/>
                <w:b/>
                <w:sz w:val="22"/>
              </w:rPr>
              <w:t>4.</w:t>
            </w:r>
          </w:p>
        </w:tc>
        <w:tc>
          <w:tcPr>
            <w:tcW w:w="13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1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8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bl>
    <w:p w:rsidR="004B597E" w:rsidRDefault="004B597E">
      <w:pPr>
        <w:spacing w:line="251" w:lineRule="exact"/>
        <w:rPr>
          <w:rFonts w:ascii="Times New Roman" w:eastAsia="Times New Roman" w:hAnsi="Times New Roman"/>
        </w:rPr>
      </w:pPr>
      <w:r>
        <w:rPr>
          <w:rFonts w:ascii="Times New Roman" w:eastAsia="Times New Roman" w:hAnsi="Times New Roman"/>
          <w:noProof/>
          <w:sz w:val="21"/>
        </w:rPr>
        <mc:AlternateContent>
          <mc:Choice Requires="wps">
            <w:drawing>
              <wp:anchor distT="0" distB="0" distL="114300" distR="114300" simplePos="0" relativeHeight="251952640" behindDoc="1" locked="0" layoutInCell="0" allowOverlap="1" wp14:anchorId="5DA958C0" wp14:editId="44BEB868">
                <wp:simplePos x="0" y="0"/>
                <wp:positionH relativeFrom="column">
                  <wp:posOffset>6115685</wp:posOffset>
                </wp:positionH>
                <wp:positionV relativeFrom="paragraph">
                  <wp:posOffset>-8890</wp:posOffset>
                </wp:positionV>
                <wp:extent cx="12700" cy="12065"/>
                <wp:effectExtent l="0" t="0" r="0" b="0"/>
                <wp:wrapNone/>
                <wp:docPr id="3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B91042E" id="Rectangle 137" o:spid="_x0000_s1026" style="position:absolute;margin-left:481.55pt;margin-top:-.7pt;width:1pt;height:.9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HfHwIAADw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" o:allowincell="f" fillcolor="black" strokecolor="white"/>
            </w:pict>
          </mc:Fallback>
        </mc:AlternateContent>
      </w:r>
    </w:p>
    <w:p w:rsidR="004B597E" w:rsidRDefault="004B597E">
      <w:pPr>
        <w:spacing w:line="239" w:lineRule="auto"/>
        <w:ind w:right="1180"/>
        <w:rPr>
          <w:rFonts w:ascii="Arial Narrow" w:eastAsia="Arial Narrow" w:hAnsi="Arial Narrow"/>
          <w:sz w:val="22"/>
        </w:rPr>
      </w:pPr>
      <w:r>
        <w:rPr>
          <w:rFonts w:ascii="Arial Narrow" w:eastAsia="Arial Narrow" w:hAnsi="Arial Narrow"/>
          <w:sz w:val="22"/>
        </w:rPr>
        <w:t>A Konzultációs naplót összesen 4 alkalommal az egyes konzultációk alkalmával kell láttamoztatni bármelyik konzulenssel.</w:t>
      </w:r>
    </w:p>
    <w:p w:rsidR="004B597E" w:rsidRDefault="004B597E">
      <w:pPr>
        <w:spacing w:line="255"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A hallgató évközi jegye a Diplomamunka I. és a Diplomamunka II. tárgy követelményeinek teljesítése alapján: …. .</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57"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pPr>
        <w:spacing w:line="239" w:lineRule="auto"/>
        <w:ind w:left="1240"/>
        <w:rPr>
          <w:rFonts w:ascii="Arial Narrow" w:eastAsia="Arial Narrow" w:hAnsi="Arial Narrow"/>
          <w:sz w:val="22"/>
        </w:rPr>
      </w:pPr>
      <w:r>
        <w:rPr>
          <w:rFonts w:ascii="Arial Narrow" w:eastAsia="Arial Narrow" w:hAnsi="Arial Narrow"/>
          <w:sz w:val="22"/>
        </w:rPr>
        <w:t>Intézményi konzulens</w:t>
      </w:r>
    </w:p>
    <w:p w:rsidR="004B597E" w:rsidRDefault="004B597E">
      <w:pPr>
        <w:spacing w:line="239" w:lineRule="auto"/>
        <w:ind w:left="1240"/>
        <w:rPr>
          <w:rFonts w:ascii="Arial Narrow" w:eastAsia="Arial Narrow" w:hAnsi="Arial Narrow"/>
          <w:sz w:val="22"/>
        </w:rPr>
        <w:sectPr w:rsidR="004B597E">
          <w:endnotePr>
            <w:numFmt w:val="decimal"/>
          </w:endnotePr>
          <w:pgSz w:w="11900" w:h="16838"/>
          <w:pgMar w:top="1408" w:right="1260" w:bottom="440" w:left="880" w:header="0" w:footer="0" w:gutter="0"/>
          <w:cols w:space="0" w:equalWidth="0">
            <w:col w:w="976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58" w:lineRule="exact"/>
        <w:rPr>
          <w:rFonts w:ascii="Times New Roman" w:eastAsia="Times New Roman" w:hAnsi="Times New Roman"/>
        </w:rPr>
      </w:pPr>
    </w:p>
    <w:p w:rsidR="004B597E" w:rsidRDefault="004B597E">
      <w:pPr>
        <w:spacing w:line="0" w:lineRule="atLeast"/>
        <w:rPr>
          <w:rFonts w:ascii="Arial Narrow" w:eastAsia="Arial Narrow" w:hAnsi="Arial Narrow"/>
          <w:sz w:val="17"/>
        </w:rPr>
      </w:pPr>
    </w:p>
    <w:p w:rsidR="004B597E" w:rsidRDefault="004B597E">
      <w:pPr>
        <w:spacing w:line="0" w:lineRule="atLeast"/>
        <w:rPr>
          <w:rFonts w:ascii="Arial Narrow" w:eastAsia="Arial Narrow" w:hAnsi="Arial Narrow"/>
          <w:sz w:val="17"/>
        </w:rPr>
        <w:sectPr w:rsidR="004B597E">
          <w:endnotePr>
            <w:numFmt w:val="decimal"/>
          </w:endnotePr>
          <w:type w:val="continuous"/>
          <w:pgSz w:w="11900" w:h="16838"/>
          <w:pgMar w:top="1408" w:right="1420" w:bottom="440" w:left="10240" w:header="0" w:footer="0" w:gutter="0"/>
          <w:cols w:space="0" w:equalWidth="0">
            <w:col w:w="240"/>
          </w:cols>
          <w:docGrid w:linePitch="360"/>
        </w:sectPr>
      </w:pPr>
    </w:p>
    <w:p w:rsidR="004B597E" w:rsidRDefault="004B597E">
      <w:pPr>
        <w:spacing w:line="192" w:lineRule="exact"/>
        <w:rPr>
          <w:rFonts w:ascii="Times New Roman" w:eastAsia="Times New Roman" w:hAnsi="Times New Roman"/>
        </w:rPr>
      </w:pPr>
      <w:bookmarkStart w:id="378" w:name="page122"/>
      <w:bookmarkEnd w:id="378"/>
    </w:p>
    <w:p w:rsidR="004B597E" w:rsidRDefault="004B597E" w:rsidP="00FF30C8">
      <w:pPr>
        <w:spacing w:line="0" w:lineRule="atLeast"/>
        <w:jc w:val="right"/>
        <w:outlineLvl w:val="0"/>
        <w:rPr>
          <w:rFonts w:ascii="Arial Narrow" w:eastAsia="Arial Narrow" w:hAnsi="Arial Narrow"/>
          <w:b/>
          <w:sz w:val="24"/>
        </w:rPr>
      </w:pPr>
      <w:bookmarkStart w:id="379" w:name="_Toc1407380"/>
      <w:r>
        <w:rPr>
          <w:rFonts w:ascii="Arial Narrow" w:eastAsia="Arial Narrow" w:hAnsi="Arial Narrow"/>
          <w:b/>
          <w:i/>
          <w:sz w:val="19"/>
        </w:rPr>
        <w:t>V/4. sz.melléklet</w:t>
      </w:r>
      <w:bookmarkEnd w:id="379"/>
      <w:r w:rsidRPr="00897944">
        <w:rPr>
          <w:rFonts w:ascii="Arial Narrow" w:eastAsia="Arial Narrow" w:hAnsi="Arial Narrow"/>
          <w:b/>
          <w:sz w:val="24"/>
        </w:rPr>
        <w:t xml:space="preserve"> </w:t>
      </w:r>
    </w:p>
    <w:p w:rsidR="00776BFB" w:rsidRDefault="00776BFB" w:rsidP="002B616C">
      <w:pPr>
        <w:widowControl w:val="0"/>
        <w:autoSpaceDE w:val="0"/>
        <w:autoSpaceDN w:val="0"/>
        <w:jc w:val="right"/>
        <w:rPr>
          <w:rFonts w:ascii="Arial" w:eastAsia="Arial" w:hAnsi="Arial"/>
          <w:color w:val="152950"/>
          <w:w w:val="110"/>
          <w:sz w:val="22"/>
          <w:szCs w:val="22"/>
          <w:lang w:bidi="hu-HU"/>
        </w:rPr>
      </w:pPr>
    </w:p>
    <w:p w:rsidR="00776BFB" w:rsidRDefault="00776BFB" w:rsidP="002B616C">
      <w:pPr>
        <w:widowControl w:val="0"/>
        <w:autoSpaceDE w:val="0"/>
        <w:autoSpaceDN w:val="0"/>
        <w:jc w:val="right"/>
        <w:rPr>
          <w:rFonts w:ascii="Arial" w:eastAsia="Arial" w:hAnsi="Arial"/>
          <w:color w:val="152950"/>
          <w:w w:val="110"/>
          <w:sz w:val="22"/>
          <w:szCs w:val="22"/>
          <w:lang w:bidi="hu-HU"/>
        </w:rPr>
      </w:pPr>
    </w:p>
    <w:p w:rsidR="00776BFB" w:rsidRDefault="00776BFB" w:rsidP="00776BFB">
      <w:pPr>
        <w:widowControl w:val="0"/>
        <w:autoSpaceDE w:val="0"/>
        <w:autoSpaceDN w:val="0"/>
        <w:jc w:val="right"/>
        <w:rPr>
          <w:rFonts w:ascii="Arial" w:eastAsia="Arial" w:hAnsi="Arial"/>
          <w:color w:val="152950"/>
          <w:w w:val="110"/>
          <w:sz w:val="22"/>
          <w:szCs w:val="22"/>
          <w:lang w:bidi="hu-HU"/>
        </w:rPr>
      </w:pPr>
      <w:r w:rsidRPr="002B616C">
        <w:rPr>
          <w:rFonts w:ascii="Arial" w:eastAsia="Arial" w:hAnsi="Arial"/>
          <w:color w:val="152950"/>
          <w:w w:val="110"/>
          <w:sz w:val="22"/>
          <w:szCs w:val="22"/>
          <w:lang w:bidi="hu-HU"/>
        </w:rPr>
        <w:t>Óbudai Egyetem</w:t>
      </w:r>
    </w:p>
    <w:p w:rsidR="00776BFB" w:rsidRPr="002B616C" w:rsidRDefault="00776BFB" w:rsidP="00776BFB">
      <w:pPr>
        <w:widowControl w:val="0"/>
        <w:autoSpaceDE w:val="0"/>
        <w:autoSpaceDN w:val="0"/>
        <w:jc w:val="right"/>
        <w:rPr>
          <w:rFonts w:ascii="Arial" w:eastAsia="Arial" w:hAnsi="Arial"/>
          <w:color w:val="152950"/>
          <w:sz w:val="22"/>
          <w:szCs w:val="22"/>
          <w:lang w:bidi="hu-HU"/>
        </w:rPr>
      </w:pPr>
      <w:r w:rsidRPr="00776BFB">
        <w:rPr>
          <w:rFonts w:ascii="Arial" w:eastAsia="Arial" w:hAnsi="Arial"/>
          <w:color w:val="152950"/>
          <w:sz w:val="22"/>
          <w:szCs w:val="22"/>
          <w:lang w:bidi="hu-HU"/>
        </w:rPr>
        <w:t>Kar neve</w:t>
      </w:r>
    </w:p>
    <w:p w:rsidR="004B597E" w:rsidRDefault="004B597E">
      <w:pPr>
        <w:spacing w:line="0" w:lineRule="atLeast"/>
        <w:jc w:val="right"/>
        <w:rPr>
          <w:rFonts w:ascii="Arial Narrow" w:eastAsia="Arial Narrow" w:hAnsi="Arial Narrow"/>
          <w:b/>
          <w:i/>
          <w:sz w:val="19"/>
        </w:rPr>
      </w:pPr>
    </w:p>
    <w:p w:rsidR="004B597E" w:rsidRDefault="00776BFB">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71424" behindDoc="0" locked="0" layoutInCell="1" allowOverlap="1">
            <wp:simplePos x="0" y="0"/>
            <wp:positionH relativeFrom="column">
              <wp:posOffset>3175</wp:posOffset>
            </wp:positionH>
            <wp:positionV relativeFrom="paragraph">
              <wp:posOffset>-841375</wp:posOffset>
            </wp:positionV>
            <wp:extent cx="1584960" cy="939165"/>
            <wp:effectExtent l="0" t="0" r="0" b="0"/>
            <wp:wrapThrough wrapText="bothSides">
              <wp:wrapPolygon edited="0">
                <wp:start x="1817" y="0"/>
                <wp:lineTo x="260" y="4381"/>
                <wp:lineTo x="0" y="5696"/>
                <wp:lineTo x="0" y="19278"/>
                <wp:lineTo x="2337" y="21030"/>
                <wp:lineTo x="3635" y="21030"/>
                <wp:lineTo x="4413" y="21030"/>
                <wp:lineTo x="6750" y="16211"/>
                <wp:lineTo x="6490" y="14458"/>
                <wp:lineTo x="21288" y="13582"/>
                <wp:lineTo x="21288" y="8325"/>
                <wp:lineTo x="6490" y="7010"/>
                <wp:lineTo x="5712" y="4819"/>
                <wp:lineTo x="3115" y="0"/>
                <wp:lineTo x="1817" y="0"/>
              </wp:wrapPolygon>
            </wp:wrapThrough>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38"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96" w:lineRule="exact"/>
        <w:rPr>
          <w:rFonts w:ascii="Times New Roman" w:eastAsia="Times New Roman" w:hAnsi="Times New Roman"/>
        </w:rPr>
      </w:pPr>
    </w:p>
    <w:p w:rsidR="004B597E" w:rsidRDefault="004B597E">
      <w:pPr>
        <w:spacing w:line="0" w:lineRule="atLeast"/>
        <w:ind w:left="920"/>
        <w:rPr>
          <w:rFonts w:ascii="Arial Narrow" w:eastAsia="Arial Narrow" w:hAnsi="Arial Narrow"/>
          <w:b/>
          <w:sz w:val="22"/>
        </w:rPr>
      </w:pPr>
      <w:r>
        <w:rPr>
          <w:rFonts w:ascii="Arial Narrow" w:eastAsia="Arial Narrow" w:hAnsi="Arial Narrow"/>
          <w:b/>
          <w:sz w:val="22"/>
        </w:rPr>
        <w:t>SZEMPONTOK A SZAKDOLGOZAT/DIPLOMAMUNKA ELBÍRÁLÁSÁHOZ</w:t>
      </w:r>
    </w:p>
    <w:p w:rsidR="004B597E" w:rsidRDefault="004B597E">
      <w:pPr>
        <w:spacing w:line="253" w:lineRule="exact"/>
        <w:rPr>
          <w:rFonts w:ascii="Times New Roman" w:eastAsia="Times New Roman" w:hAnsi="Times New Roman"/>
        </w:rPr>
      </w:pPr>
    </w:p>
    <w:p w:rsidR="004B597E" w:rsidRDefault="004B597E">
      <w:pPr>
        <w:spacing w:line="239" w:lineRule="auto"/>
        <w:ind w:right="40"/>
        <w:jc w:val="both"/>
        <w:rPr>
          <w:rFonts w:ascii="Arial Narrow" w:eastAsia="Arial Narrow" w:hAnsi="Arial Narrow"/>
          <w:sz w:val="22"/>
        </w:rPr>
      </w:pPr>
      <w:r>
        <w:rPr>
          <w:rFonts w:ascii="Arial Narrow" w:eastAsia="Arial Narrow" w:hAnsi="Arial Narrow"/>
          <w:sz w:val="22"/>
        </w:rPr>
        <w:t>A szakdolgozat/diplomamunka készítésének az célja, hogy a hallgató tanulmányi ideje végén önállóan oldjon meg egy a – szak jellegének megfelelő – összetett feladatot, amellyel bizonyítja, hogy a képzési célokban megfogalmazott követelményeknek megfelelő szakmai ismerettel, és jártassággal rendelkezik.</w:t>
      </w:r>
    </w:p>
    <w:p w:rsidR="004B597E" w:rsidRDefault="004B597E">
      <w:pPr>
        <w:spacing w:line="257" w:lineRule="exact"/>
        <w:rPr>
          <w:rFonts w:ascii="Times New Roman" w:eastAsia="Times New Roman" w:hAnsi="Times New Roman"/>
        </w:rPr>
      </w:pPr>
    </w:p>
    <w:p w:rsidR="004B597E" w:rsidRDefault="004B597E">
      <w:pPr>
        <w:spacing w:line="239" w:lineRule="auto"/>
        <w:ind w:right="20"/>
        <w:jc w:val="both"/>
        <w:rPr>
          <w:rFonts w:ascii="Arial Narrow" w:eastAsia="Arial Narrow" w:hAnsi="Arial Narrow"/>
          <w:sz w:val="22"/>
        </w:rPr>
      </w:pPr>
      <w:r>
        <w:rPr>
          <w:rFonts w:ascii="Arial Narrow" w:eastAsia="Arial Narrow" w:hAnsi="Arial Narrow"/>
          <w:sz w:val="22"/>
        </w:rPr>
        <w:t>A mérnöki képesítés megszerzéséhez minden hallgatónak szakdolgozatot/diplomamunkát kell készítenie, és azt a Záróvizsgáztató Bizottság előtt meg kell védenie. A szakdolgozat/diplomamunka eredményét – a bíráló javaslata alapján – a Záróvizsgáztató Bizottság állapítja meg.</w:t>
      </w:r>
    </w:p>
    <w:p w:rsidR="004B597E" w:rsidRDefault="004B597E">
      <w:pPr>
        <w:spacing w:line="256" w:lineRule="exact"/>
        <w:rPr>
          <w:rFonts w:ascii="Times New Roman" w:eastAsia="Times New Roman" w:hAnsi="Times New Roman"/>
        </w:rPr>
      </w:pPr>
    </w:p>
    <w:p w:rsidR="004B597E" w:rsidRDefault="004B597E">
      <w:pPr>
        <w:spacing w:line="239" w:lineRule="auto"/>
        <w:ind w:right="40"/>
        <w:jc w:val="both"/>
        <w:rPr>
          <w:rFonts w:ascii="Arial Narrow" w:eastAsia="Arial Narrow" w:hAnsi="Arial Narrow"/>
          <w:sz w:val="22"/>
        </w:rPr>
      </w:pPr>
      <w:r>
        <w:rPr>
          <w:rFonts w:ascii="Arial Narrow" w:eastAsia="Arial Narrow" w:hAnsi="Arial Narrow"/>
          <w:sz w:val="22"/>
        </w:rPr>
        <w:t>A szakdolgozat/diplomamunka bírálata keretében egy-két oldalnyi szöveges opponensi véleményt várunk, amellyel alátámasztható a javasolt érdemjegy. Ebben részletezendő, hogy a feladat mely részeit oldotta meg jól a hallgató, kiemelhetők a hallgató döntéseinek helyessége, megalapozottsága, a módszerek megválasztása, a megoldás teljeskörűsége és részletezettsége.</w:t>
      </w:r>
    </w:p>
    <w:p w:rsidR="004B597E" w:rsidRDefault="004B597E">
      <w:pPr>
        <w:spacing w:line="253"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 fentiekhez a bírálatban a következő szempontok érvényesítését kérjük:</w:t>
      </w:r>
    </w:p>
    <w:p w:rsidR="004B597E" w:rsidRDefault="004B597E">
      <w:pPr>
        <w:spacing w:line="254" w:lineRule="exact"/>
        <w:rPr>
          <w:rFonts w:ascii="Times New Roman" w:eastAsia="Times New Roman" w:hAnsi="Times New Roman"/>
        </w:rPr>
      </w:pPr>
    </w:p>
    <w:p w:rsidR="004B597E" w:rsidRDefault="004B597E" w:rsidP="00B54A04">
      <w:pPr>
        <w:numPr>
          <w:ilvl w:val="0"/>
          <w:numId w:val="150"/>
        </w:numPr>
        <w:tabs>
          <w:tab w:val="left" w:pos="880"/>
        </w:tabs>
        <w:spacing w:line="0" w:lineRule="atLeast"/>
        <w:ind w:left="880" w:hanging="358"/>
        <w:jc w:val="both"/>
        <w:rPr>
          <w:rFonts w:ascii="Arial Narrow" w:eastAsia="Arial Narrow" w:hAnsi="Arial Narrow"/>
          <w:sz w:val="22"/>
        </w:rPr>
      </w:pPr>
      <w:r>
        <w:rPr>
          <w:rFonts w:ascii="Arial Narrow" w:eastAsia="Arial Narrow" w:hAnsi="Arial Narrow"/>
          <w:sz w:val="22"/>
        </w:rPr>
        <w:t>A kiadott feladat és feladatmegoldás összhangja.</w:t>
      </w:r>
    </w:p>
    <w:p w:rsidR="004B597E" w:rsidRDefault="004B597E" w:rsidP="00B54A04">
      <w:pPr>
        <w:numPr>
          <w:ilvl w:val="0"/>
          <w:numId w:val="150"/>
        </w:numPr>
        <w:tabs>
          <w:tab w:val="left" w:pos="880"/>
        </w:tabs>
        <w:spacing w:line="239" w:lineRule="auto"/>
        <w:ind w:left="880" w:hanging="358"/>
        <w:jc w:val="both"/>
        <w:rPr>
          <w:rFonts w:ascii="Arial Narrow" w:eastAsia="Arial Narrow" w:hAnsi="Arial Narrow"/>
          <w:sz w:val="22"/>
        </w:rPr>
      </w:pPr>
      <w:r>
        <w:rPr>
          <w:rFonts w:ascii="Arial Narrow" w:eastAsia="Arial Narrow" w:hAnsi="Arial Narrow"/>
          <w:sz w:val="22"/>
        </w:rPr>
        <w:t>A feladatmegoldás színvonala, a hazai és a nemzetközi szakmai elvárások tükrében.</w:t>
      </w:r>
    </w:p>
    <w:p w:rsidR="004B597E" w:rsidRDefault="004B597E" w:rsidP="00B54A04">
      <w:pPr>
        <w:numPr>
          <w:ilvl w:val="0"/>
          <w:numId w:val="150"/>
        </w:numPr>
        <w:tabs>
          <w:tab w:val="left" w:pos="880"/>
        </w:tabs>
        <w:spacing w:line="239" w:lineRule="auto"/>
        <w:ind w:left="880" w:hanging="358"/>
        <w:jc w:val="both"/>
        <w:rPr>
          <w:rFonts w:ascii="Arial Narrow" w:eastAsia="Arial Narrow" w:hAnsi="Arial Narrow"/>
          <w:sz w:val="22"/>
        </w:rPr>
      </w:pPr>
      <w:r>
        <w:rPr>
          <w:rFonts w:ascii="Arial Narrow" w:eastAsia="Arial Narrow" w:hAnsi="Arial Narrow"/>
          <w:sz w:val="22"/>
        </w:rPr>
        <w:t>Az elvi megoldás helyessége, teljessége, alternatív megoldások bemutatás.</w:t>
      </w:r>
    </w:p>
    <w:p w:rsidR="004B597E" w:rsidRDefault="004B597E">
      <w:pPr>
        <w:spacing w:line="1" w:lineRule="exact"/>
        <w:rPr>
          <w:rFonts w:ascii="Arial Narrow" w:eastAsia="Arial Narrow" w:hAnsi="Arial Narrow"/>
          <w:sz w:val="22"/>
        </w:rPr>
      </w:pPr>
    </w:p>
    <w:p w:rsidR="004B597E" w:rsidRDefault="004B597E" w:rsidP="00B54A04">
      <w:pPr>
        <w:numPr>
          <w:ilvl w:val="0"/>
          <w:numId w:val="150"/>
        </w:numPr>
        <w:tabs>
          <w:tab w:val="left" w:pos="880"/>
        </w:tabs>
        <w:spacing w:line="239" w:lineRule="auto"/>
        <w:ind w:left="880" w:hanging="358"/>
        <w:jc w:val="both"/>
        <w:rPr>
          <w:rFonts w:ascii="Arial Narrow" w:eastAsia="Arial Narrow" w:hAnsi="Arial Narrow"/>
          <w:sz w:val="22"/>
        </w:rPr>
      </w:pPr>
      <w:r>
        <w:rPr>
          <w:rFonts w:ascii="Arial Narrow" w:eastAsia="Arial Narrow" w:hAnsi="Arial Narrow"/>
          <w:sz w:val="22"/>
        </w:rPr>
        <w:t>A gyakorlati megoldás alkalmazhatósága, teljessége.</w:t>
      </w:r>
    </w:p>
    <w:p w:rsidR="004B597E" w:rsidRDefault="004B597E">
      <w:pPr>
        <w:spacing w:line="3" w:lineRule="exact"/>
        <w:rPr>
          <w:rFonts w:ascii="Arial Narrow" w:eastAsia="Arial Narrow" w:hAnsi="Arial Narrow"/>
          <w:sz w:val="22"/>
        </w:rPr>
      </w:pPr>
    </w:p>
    <w:p w:rsidR="004B597E" w:rsidRDefault="004B597E" w:rsidP="00B54A04">
      <w:pPr>
        <w:numPr>
          <w:ilvl w:val="0"/>
          <w:numId w:val="150"/>
        </w:numPr>
        <w:tabs>
          <w:tab w:val="left" w:pos="880"/>
        </w:tabs>
        <w:spacing w:line="239" w:lineRule="auto"/>
        <w:ind w:left="880" w:right="40" w:hanging="358"/>
        <w:jc w:val="both"/>
        <w:rPr>
          <w:rFonts w:ascii="Arial Narrow" w:eastAsia="Arial Narrow" w:hAnsi="Arial Narrow"/>
          <w:sz w:val="22"/>
        </w:rPr>
      </w:pPr>
      <w:r>
        <w:rPr>
          <w:rFonts w:ascii="Arial Narrow" w:eastAsia="Arial Narrow" w:hAnsi="Arial Narrow"/>
          <w:sz w:val="22"/>
        </w:rPr>
        <w:t>A hallgató önálló mérnöki alkotómunkára alkalmasságának megítélése, szakmai felkészültsége, rendszerező-képessége.</w:t>
      </w:r>
    </w:p>
    <w:p w:rsidR="004B597E" w:rsidRDefault="004B597E">
      <w:pPr>
        <w:spacing w:line="1" w:lineRule="exact"/>
        <w:rPr>
          <w:rFonts w:ascii="Arial Narrow" w:eastAsia="Arial Narrow" w:hAnsi="Arial Narrow"/>
          <w:sz w:val="22"/>
        </w:rPr>
      </w:pPr>
    </w:p>
    <w:p w:rsidR="004B597E" w:rsidRDefault="004B597E" w:rsidP="00B54A04">
      <w:pPr>
        <w:numPr>
          <w:ilvl w:val="0"/>
          <w:numId w:val="150"/>
        </w:numPr>
        <w:tabs>
          <w:tab w:val="left" w:pos="880"/>
        </w:tabs>
        <w:spacing w:line="239" w:lineRule="auto"/>
        <w:ind w:left="880" w:right="360" w:hanging="358"/>
        <w:jc w:val="both"/>
        <w:rPr>
          <w:rFonts w:ascii="Arial Narrow" w:eastAsia="Arial Narrow" w:hAnsi="Arial Narrow"/>
          <w:sz w:val="22"/>
        </w:rPr>
      </w:pPr>
      <w:r>
        <w:rPr>
          <w:rFonts w:ascii="Arial Narrow" w:eastAsia="Arial Narrow" w:hAnsi="Arial Narrow"/>
          <w:sz w:val="22"/>
        </w:rPr>
        <w:t>A dolgozat tartalmi és formai egysége (az egyes fejezetek, pontok fontosságának megfelelő tárgyalása, terjedelme), irodalmi hivatkozások korrektsége.</w:t>
      </w:r>
    </w:p>
    <w:p w:rsidR="004B597E" w:rsidRDefault="004B597E">
      <w:pPr>
        <w:spacing w:line="1" w:lineRule="exact"/>
        <w:rPr>
          <w:rFonts w:ascii="Arial Narrow" w:eastAsia="Arial Narrow" w:hAnsi="Arial Narrow"/>
          <w:sz w:val="22"/>
        </w:rPr>
      </w:pPr>
    </w:p>
    <w:p w:rsidR="004B597E" w:rsidRDefault="004B597E" w:rsidP="00B54A04">
      <w:pPr>
        <w:numPr>
          <w:ilvl w:val="0"/>
          <w:numId w:val="150"/>
        </w:numPr>
        <w:tabs>
          <w:tab w:val="left" w:pos="880"/>
        </w:tabs>
        <w:spacing w:line="239" w:lineRule="auto"/>
        <w:ind w:left="880" w:right="300" w:hanging="358"/>
        <w:jc w:val="both"/>
        <w:rPr>
          <w:rFonts w:ascii="Arial Narrow" w:eastAsia="Arial Narrow" w:hAnsi="Arial Narrow"/>
          <w:sz w:val="22"/>
        </w:rPr>
      </w:pPr>
      <w:r>
        <w:rPr>
          <w:rFonts w:ascii="Arial Narrow" w:eastAsia="Arial Narrow" w:hAnsi="Arial Narrow"/>
          <w:sz w:val="22"/>
        </w:rPr>
        <w:t>A szakdolgozat/diplomamunka tartalmaz-e hivatkozás nélküli idézéseket? (Plágium esetén a dolgozat nem adható be, illetve nem védhető meg.)</w:t>
      </w:r>
    </w:p>
    <w:p w:rsidR="004B597E" w:rsidRDefault="004B597E">
      <w:pPr>
        <w:spacing w:line="2" w:lineRule="exact"/>
        <w:rPr>
          <w:rFonts w:ascii="Arial Narrow" w:eastAsia="Arial Narrow" w:hAnsi="Arial Narrow"/>
          <w:sz w:val="22"/>
        </w:rPr>
      </w:pPr>
    </w:p>
    <w:p w:rsidR="004B597E" w:rsidRDefault="004B597E" w:rsidP="00B54A04">
      <w:pPr>
        <w:numPr>
          <w:ilvl w:val="0"/>
          <w:numId w:val="150"/>
        </w:numPr>
        <w:tabs>
          <w:tab w:val="left" w:pos="880"/>
        </w:tabs>
        <w:spacing w:line="0" w:lineRule="atLeast"/>
        <w:ind w:left="880" w:hanging="358"/>
        <w:jc w:val="both"/>
        <w:rPr>
          <w:rFonts w:ascii="Arial Narrow" w:eastAsia="Arial Narrow" w:hAnsi="Arial Narrow"/>
          <w:sz w:val="22"/>
        </w:rPr>
      </w:pPr>
      <w:r>
        <w:rPr>
          <w:rFonts w:ascii="Arial Narrow" w:eastAsia="Arial Narrow" w:hAnsi="Arial Narrow"/>
          <w:sz w:val="22"/>
        </w:rPr>
        <w:t>A szakdolgozat/diplomamunka formai megjelenése.</w:t>
      </w:r>
    </w:p>
    <w:p w:rsidR="004B597E" w:rsidRDefault="004B597E" w:rsidP="00B54A04">
      <w:pPr>
        <w:numPr>
          <w:ilvl w:val="0"/>
          <w:numId w:val="150"/>
        </w:numPr>
        <w:tabs>
          <w:tab w:val="left" w:pos="880"/>
        </w:tabs>
        <w:spacing w:line="239" w:lineRule="auto"/>
        <w:ind w:left="880" w:right="860" w:hanging="358"/>
        <w:jc w:val="both"/>
        <w:rPr>
          <w:rFonts w:ascii="Arial Narrow" w:eastAsia="Arial Narrow" w:hAnsi="Arial Narrow"/>
          <w:sz w:val="22"/>
        </w:rPr>
      </w:pPr>
      <w:r>
        <w:rPr>
          <w:rFonts w:ascii="Arial Narrow" w:eastAsia="Arial Narrow" w:hAnsi="Arial Narrow"/>
          <w:sz w:val="22"/>
        </w:rPr>
        <w:t>A fogalmazás stílusa, a magyar műszaki, közgazdasági szaknyelv helyes használata, rendeletek, szabványok betartása.</w:t>
      </w:r>
    </w:p>
    <w:p w:rsidR="004B597E" w:rsidRDefault="004B597E">
      <w:pPr>
        <w:spacing w:line="253" w:lineRule="exact"/>
        <w:rPr>
          <w:rFonts w:ascii="Times New Roman" w:eastAsia="Times New Roman" w:hAnsi="Times New Roman"/>
        </w:rPr>
      </w:pPr>
    </w:p>
    <w:p w:rsidR="004B597E" w:rsidRDefault="004B597E">
      <w:pPr>
        <w:spacing w:line="0" w:lineRule="atLeast"/>
        <w:ind w:right="40"/>
        <w:jc w:val="both"/>
        <w:rPr>
          <w:rFonts w:ascii="Arial Narrow" w:eastAsia="Arial Narrow" w:hAnsi="Arial Narrow"/>
          <w:sz w:val="22"/>
        </w:rPr>
      </w:pPr>
      <w:r>
        <w:rPr>
          <w:rFonts w:ascii="Arial Narrow" w:eastAsia="Arial Narrow" w:hAnsi="Arial Narrow"/>
          <w:sz w:val="22"/>
        </w:rPr>
        <w:t>A bírálat befejezéseként 3 olyan a szakdolgozattal/diplomamunkával kapcsolatos kérdés megfogalmazására kérjük a bírálót, amelyre a hallgató a szakdolgozta megvédésekor a Záróvizsga Bizottság előtt válaszol.</w:t>
      </w:r>
    </w:p>
    <w:p w:rsidR="004B597E" w:rsidRDefault="004B597E" w:rsidP="00FF30C8">
      <w:pPr>
        <w:spacing w:line="200" w:lineRule="exact"/>
        <w:jc w:val="right"/>
        <w:outlineLvl w:val="0"/>
        <w:rPr>
          <w:rFonts w:ascii="Arial Narrow" w:eastAsia="Arial Narrow" w:hAnsi="Arial Narrow"/>
          <w:b/>
          <w:i/>
        </w:rPr>
      </w:pPr>
      <w:r>
        <w:rPr>
          <w:rFonts w:ascii="Times New Roman" w:eastAsia="Times New Roman" w:hAnsi="Times New Roman"/>
        </w:rPr>
        <w:br w:type="page"/>
      </w:r>
      <w:bookmarkStart w:id="380" w:name="page123"/>
      <w:bookmarkStart w:id="381" w:name="_Toc1407381"/>
      <w:bookmarkEnd w:id="380"/>
      <w:r>
        <w:rPr>
          <w:rFonts w:ascii="Arial Narrow" w:eastAsia="Arial Narrow" w:hAnsi="Arial Narrow"/>
          <w:b/>
          <w:i/>
        </w:rPr>
        <w:t>V/5.sz.melléklet</w:t>
      </w:r>
      <w:bookmarkEnd w:id="381"/>
    </w:p>
    <w:p w:rsidR="004B597E" w:rsidRDefault="004B597E">
      <w:pPr>
        <w:spacing w:line="200" w:lineRule="exact"/>
        <w:rPr>
          <w:rFonts w:ascii="Times New Roman" w:eastAsia="Times New Roman" w:hAnsi="Times New Roman"/>
        </w:rPr>
      </w:pPr>
    </w:p>
    <w:p w:rsidR="004B597E" w:rsidRDefault="00776BFB" w:rsidP="00776BFB">
      <w:pPr>
        <w:tabs>
          <w:tab w:val="left" w:pos="5550"/>
        </w:tabs>
        <w:spacing w:line="200" w:lineRule="exact"/>
        <w:rPr>
          <w:rFonts w:ascii="Times New Roman" w:eastAsia="Times New Roman" w:hAnsi="Times New Roman"/>
        </w:rPr>
      </w:pPr>
      <w:r>
        <w:rPr>
          <w:rFonts w:ascii="Times New Roman" w:eastAsia="Times New Roman" w:hAnsi="Times New Roman"/>
        </w:rPr>
        <w:tab/>
      </w:r>
    </w:p>
    <w:p w:rsidR="00776BFB" w:rsidRDefault="00776BFB" w:rsidP="00776BFB">
      <w:pPr>
        <w:widowControl w:val="0"/>
        <w:autoSpaceDE w:val="0"/>
        <w:autoSpaceDN w:val="0"/>
        <w:jc w:val="right"/>
        <w:rPr>
          <w:rFonts w:ascii="Arial" w:eastAsia="Arial" w:hAnsi="Arial"/>
          <w:color w:val="152950"/>
          <w:w w:val="110"/>
          <w:sz w:val="22"/>
          <w:szCs w:val="22"/>
          <w:lang w:bidi="hu-HU"/>
        </w:rPr>
      </w:pPr>
      <w:r w:rsidRPr="002B616C">
        <w:rPr>
          <w:rFonts w:ascii="Arial" w:eastAsia="Arial" w:hAnsi="Arial"/>
          <w:color w:val="152950"/>
          <w:w w:val="110"/>
          <w:sz w:val="22"/>
          <w:szCs w:val="22"/>
          <w:lang w:bidi="hu-HU"/>
        </w:rPr>
        <w:t>Óbudai Egyetem</w:t>
      </w:r>
    </w:p>
    <w:p w:rsidR="004B597E" w:rsidRDefault="00776BFB">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72448" behindDoc="0" locked="0" layoutInCell="1" allowOverlap="1">
            <wp:simplePos x="0" y="0"/>
            <wp:positionH relativeFrom="column">
              <wp:posOffset>3175</wp:posOffset>
            </wp:positionH>
            <wp:positionV relativeFrom="paragraph">
              <wp:posOffset>-541655</wp:posOffset>
            </wp:positionV>
            <wp:extent cx="1584960" cy="939165"/>
            <wp:effectExtent l="0" t="0" r="0" b="0"/>
            <wp:wrapThrough wrapText="bothSides">
              <wp:wrapPolygon edited="0">
                <wp:start x="1817" y="0"/>
                <wp:lineTo x="260" y="4381"/>
                <wp:lineTo x="0" y="5696"/>
                <wp:lineTo x="0" y="19278"/>
                <wp:lineTo x="2337" y="21030"/>
                <wp:lineTo x="3635" y="21030"/>
                <wp:lineTo x="4413" y="21030"/>
                <wp:lineTo x="6750" y="16211"/>
                <wp:lineTo x="6490" y="14458"/>
                <wp:lineTo x="21288" y="13582"/>
                <wp:lineTo x="21288" y="8325"/>
                <wp:lineTo x="6490" y="7010"/>
                <wp:lineTo x="5712" y="4819"/>
                <wp:lineTo x="3115" y="0"/>
                <wp:lineTo x="1817" y="0"/>
              </wp:wrapPolygon>
            </wp:wrapThrough>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49" w:lineRule="exact"/>
        <w:rPr>
          <w:rFonts w:ascii="Times New Roman" w:eastAsia="Times New Roman" w:hAnsi="Times New Roman"/>
        </w:rPr>
      </w:pPr>
    </w:p>
    <w:p w:rsidR="004B597E" w:rsidRDefault="004B597E">
      <w:pPr>
        <w:spacing w:line="0" w:lineRule="atLeast"/>
        <w:ind w:left="3500"/>
        <w:rPr>
          <w:rFonts w:ascii="Arial Narrow" w:eastAsia="Arial Narrow" w:hAnsi="Arial Narrow"/>
          <w:b/>
          <w:sz w:val="22"/>
        </w:rPr>
      </w:pPr>
      <w:r>
        <w:rPr>
          <w:rFonts w:ascii="Arial Narrow" w:eastAsia="Arial Narrow" w:hAnsi="Arial Narrow"/>
          <w:b/>
          <w:sz w:val="22"/>
        </w:rPr>
        <w:t>Kötési minta</w:t>
      </w:r>
    </w:p>
    <w:p w:rsidR="004B597E" w:rsidRDefault="004B597E">
      <w:pPr>
        <w:spacing w:line="253" w:lineRule="exact"/>
        <w:rPr>
          <w:rFonts w:ascii="Times New Roman" w:eastAsia="Times New Roman" w:hAnsi="Times New Roman"/>
        </w:rPr>
      </w:pPr>
    </w:p>
    <w:p w:rsidR="004B597E" w:rsidRDefault="004B597E" w:rsidP="00B54A04">
      <w:pPr>
        <w:numPr>
          <w:ilvl w:val="0"/>
          <w:numId w:val="151"/>
        </w:numPr>
        <w:tabs>
          <w:tab w:val="left" w:pos="360"/>
        </w:tabs>
        <w:spacing w:line="0" w:lineRule="atLeast"/>
        <w:ind w:left="360" w:hanging="358"/>
        <w:jc w:val="both"/>
        <w:rPr>
          <w:rFonts w:ascii="Times New Roman" w:eastAsia="Times New Roman" w:hAnsi="Times New Roman"/>
          <w:sz w:val="22"/>
        </w:rPr>
      </w:pPr>
      <w:r>
        <w:rPr>
          <w:rFonts w:ascii="Arial Narrow" w:eastAsia="Arial Narrow" w:hAnsi="Arial Narrow"/>
          <w:sz w:val="22"/>
        </w:rPr>
        <w:t>Fekete, kemény, műbőrkötés, aranyszínű betűkkel feliratozva</w:t>
      </w:r>
    </w:p>
    <w:p w:rsidR="004B597E" w:rsidRDefault="004B597E" w:rsidP="00B54A04">
      <w:pPr>
        <w:numPr>
          <w:ilvl w:val="0"/>
          <w:numId w:val="151"/>
        </w:numPr>
        <w:tabs>
          <w:tab w:val="left" w:pos="360"/>
        </w:tabs>
        <w:spacing w:line="238" w:lineRule="auto"/>
        <w:ind w:left="360" w:right="440" w:hanging="358"/>
        <w:jc w:val="both"/>
        <w:rPr>
          <w:rFonts w:ascii="Times New Roman" w:eastAsia="Times New Roman" w:hAnsi="Times New Roman"/>
          <w:sz w:val="22"/>
        </w:rPr>
      </w:pPr>
      <w:r>
        <w:rPr>
          <w:rFonts w:ascii="Arial Narrow" w:eastAsia="Arial Narrow" w:hAnsi="Arial Narrow"/>
          <w:sz w:val="22"/>
        </w:rPr>
        <w:t>Az oldal felső harmadában középre rendezve, alapképzésben „Szakdolgozat”, mesterképzésben „Diplomamunka” felirat</w:t>
      </w:r>
    </w:p>
    <w:p w:rsidR="004B597E" w:rsidRDefault="004B597E">
      <w:pPr>
        <w:spacing w:line="1" w:lineRule="exact"/>
        <w:rPr>
          <w:rFonts w:ascii="Times New Roman" w:eastAsia="Times New Roman" w:hAnsi="Times New Roman"/>
          <w:sz w:val="22"/>
        </w:rPr>
      </w:pPr>
    </w:p>
    <w:p w:rsidR="004B597E" w:rsidRDefault="004B597E" w:rsidP="00B54A04">
      <w:pPr>
        <w:numPr>
          <w:ilvl w:val="0"/>
          <w:numId w:val="151"/>
        </w:numPr>
        <w:tabs>
          <w:tab w:val="left" w:pos="360"/>
        </w:tabs>
        <w:spacing w:line="238" w:lineRule="auto"/>
        <w:ind w:left="360" w:hanging="358"/>
        <w:jc w:val="both"/>
        <w:rPr>
          <w:rFonts w:ascii="Times New Roman" w:eastAsia="Times New Roman" w:hAnsi="Times New Roman"/>
          <w:sz w:val="22"/>
        </w:rPr>
      </w:pPr>
      <w:r>
        <w:rPr>
          <w:rFonts w:ascii="Arial Narrow" w:eastAsia="Arial Narrow" w:hAnsi="Arial Narrow"/>
          <w:sz w:val="22"/>
        </w:rPr>
        <w:t>A bal alsó sarokban az egyetem és a kar betűkódja (Pl: OE-KVK) és a dolgozat beadásának éve</w:t>
      </w:r>
    </w:p>
    <w:p w:rsidR="004B597E" w:rsidRDefault="004B597E" w:rsidP="00B54A04">
      <w:pPr>
        <w:numPr>
          <w:ilvl w:val="0"/>
          <w:numId w:val="151"/>
        </w:numPr>
        <w:tabs>
          <w:tab w:val="left" w:pos="360"/>
        </w:tabs>
        <w:spacing w:line="238" w:lineRule="auto"/>
        <w:ind w:left="360" w:hanging="358"/>
        <w:jc w:val="both"/>
        <w:rPr>
          <w:rFonts w:ascii="Times New Roman" w:eastAsia="Times New Roman" w:hAnsi="Times New Roman"/>
          <w:sz w:val="22"/>
        </w:rPr>
      </w:pPr>
      <w:r>
        <w:rPr>
          <w:rFonts w:ascii="Arial Narrow" w:eastAsia="Arial Narrow" w:hAnsi="Arial Narrow"/>
          <w:sz w:val="22"/>
        </w:rPr>
        <w:t>A jobb alsó sarokban a hallgató neve, alatta a hallgató törzskönyvi száma</w:t>
      </w:r>
    </w:p>
    <w:p w:rsidR="004B597E" w:rsidRDefault="004B597E" w:rsidP="00B54A04">
      <w:pPr>
        <w:numPr>
          <w:ilvl w:val="0"/>
          <w:numId w:val="151"/>
        </w:numPr>
        <w:tabs>
          <w:tab w:val="left" w:pos="360"/>
        </w:tabs>
        <w:spacing w:line="238" w:lineRule="auto"/>
        <w:ind w:left="360" w:hanging="358"/>
        <w:jc w:val="both"/>
        <w:rPr>
          <w:rFonts w:ascii="Times New Roman" w:eastAsia="Times New Roman" w:hAnsi="Times New Roman"/>
          <w:sz w:val="22"/>
        </w:rPr>
      </w:pPr>
      <w:r>
        <w:rPr>
          <w:rFonts w:ascii="Arial Narrow" w:eastAsia="Arial Narrow" w:hAnsi="Arial Narrow"/>
          <w:sz w:val="22"/>
        </w:rPr>
        <w:t>A borító gerincén a név és évszám feltüntetése</w:t>
      </w:r>
    </w:p>
    <w:p w:rsidR="004B597E" w:rsidRDefault="004B597E">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55712" behindDoc="1" locked="0" layoutInCell="0" allowOverlap="1" wp14:anchorId="37B9A8D2" wp14:editId="688E49A4">
            <wp:simplePos x="0" y="0"/>
            <wp:positionH relativeFrom="column">
              <wp:posOffset>-16510</wp:posOffset>
            </wp:positionH>
            <wp:positionV relativeFrom="paragraph">
              <wp:posOffset>15240</wp:posOffset>
            </wp:positionV>
            <wp:extent cx="5349875" cy="8890"/>
            <wp:effectExtent l="0" t="0" r="0" b="0"/>
            <wp:wrapNone/>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9875" cy="8890"/>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rsidP="00666C3D">
      <w:pPr>
        <w:spacing w:line="200" w:lineRule="exact"/>
        <w:jc w:val="right"/>
        <w:rPr>
          <w:rFonts w:ascii="Arial Narrow" w:eastAsia="Arial Narrow" w:hAnsi="Arial Narrow"/>
          <w:b/>
          <w:sz w:val="24"/>
        </w:rPr>
      </w:pPr>
      <w:r>
        <w:rPr>
          <w:rFonts w:ascii="Times New Roman" w:eastAsia="Times New Roman" w:hAnsi="Times New Roman"/>
        </w:rPr>
        <w:br w:type="page"/>
      </w:r>
      <w:bookmarkStart w:id="382" w:name="page124"/>
      <w:bookmarkEnd w:id="382"/>
      <w:r>
        <w:rPr>
          <w:rFonts w:ascii="Arial Narrow" w:eastAsia="Arial Narrow" w:hAnsi="Arial Narrow"/>
          <w:b/>
          <w:sz w:val="24"/>
        </w:rPr>
        <w:t>Kar neve</w:t>
      </w:r>
    </w:p>
    <w:p w:rsidR="004B597E" w:rsidRDefault="004B597E">
      <w:pPr>
        <w:spacing w:line="121" w:lineRule="exact"/>
        <w:rPr>
          <w:rFonts w:ascii="Times New Roman" w:eastAsia="Times New Roman" w:hAnsi="Times New Roman"/>
        </w:rPr>
      </w:pPr>
    </w:p>
    <w:p w:rsidR="004B597E" w:rsidRDefault="004B597E">
      <w:pPr>
        <w:spacing w:line="0" w:lineRule="atLeast"/>
        <w:ind w:right="80"/>
        <w:jc w:val="right"/>
        <w:rPr>
          <w:rFonts w:ascii="Arial Narrow" w:eastAsia="Arial Narrow" w:hAnsi="Arial Narrow"/>
          <w:b/>
          <w:sz w:val="24"/>
        </w:rPr>
      </w:pPr>
      <w:r>
        <w:rPr>
          <w:rFonts w:ascii="Arial Narrow" w:eastAsia="Arial Narrow" w:hAnsi="Arial Narrow"/>
          <w:b/>
          <w:sz w:val="24"/>
        </w:rPr>
        <w:t>Intézet neve</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46" w:lineRule="exact"/>
        <w:rPr>
          <w:rFonts w:ascii="Times New Roman" w:eastAsia="Times New Roman" w:hAnsi="Times New Roman"/>
        </w:rPr>
      </w:pPr>
    </w:p>
    <w:p w:rsidR="004B597E" w:rsidRDefault="004B597E">
      <w:pPr>
        <w:spacing w:line="239" w:lineRule="auto"/>
        <w:ind w:left="3900" w:right="3780" w:hanging="544"/>
        <w:rPr>
          <w:rFonts w:ascii="Arial Narrow" w:eastAsia="Arial Narrow" w:hAnsi="Arial Narrow"/>
          <w:b/>
          <w:sz w:val="22"/>
        </w:rPr>
      </w:pPr>
      <w:r>
        <w:rPr>
          <w:rFonts w:ascii="Arial Narrow" w:eastAsia="Arial Narrow" w:hAnsi="Arial Narrow"/>
          <w:b/>
          <w:sz w:val="22"/>
        </w:rPr>
        <w:t>SZAKDOLGOZAT vagy</w:t>
      </w:r>
    </w:p>
    <w:p w:rsidR="004B597E" w:rsidRDefault="004B597E">
      <w:pPr>
        <w:spacing w:line="1" w:lineRule="exact"/>
        <w:rPr>
          <w:rFonts w:ascii="Times New Roman" w:eastAsia="Times New Roman" w:hAnsi="Times New Roman"/>
        </w:rPr>
      </w:pPr>
    </w:p>
    <w:p w:rsidR="004B597E" w:rsidRDefault="004B597E">
      <w:pPr>
        <w:spacing w:line="0" w:lineRule="atLeast"/>
        <w:ind w:left="3360"/>
        <w:rPr>
          <w:rFonts w:ascii="Arial Narrow" w:eastAsia="Arial Narrow" w:hAnsi="Arial Narrow"/>
          <w:b/>
          <w:sz w:val="22"/>
        </w:rPr>
      </w:pPr>
      <w:r>
        <w:rPr>
          <w:rFonts w:ascii="Arial Narrow" w:eastAsia="Arial Narrow" w:hAnsi="Arial Narrow"/>
          <w:b/>
          <w:sz w:val="22"/>
        </w:rPr>
        <w:t>DIPLOMAMUNKA</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560"/>
        <w:gridCol w:w="3740"/>
        <w:gridCol w:w="2480"/>
      </w:tblGrid>
      <w:tr w:rsidR="004B597E">
        <w:trPr>
          <w:trHeight w:val="252"/>
        </w:trPr>
        <w:tc>
          <w:tcPr>
            <w:tcW w:w="1560" w:type="dxa"/>
            <w:shd w:val="clear" w:color="auto" w:fill="auto"/>
            <w:vAlign w:val="bottom"/>
          </w:tcPr>
          <w:p w:rsidR="004B597E" w:rsidRDefault="004B597E">
            <w:pPr>
              <w:spacing w:line="0" w:lineRule="atLeast"/>
              <w:ind w:right="750"/>
              <w:jc w:val="right"/>
              <w:rPr>
                <w:rFonts w:ascii="Arial Narrow" w:eastAsia="Arial Narrow" w:hAnsi="Arial Narrow"/>
                <w:b/>
                <w:w w:val="96"/>
                <w:sz w:val="22"/>
              </w:rPr>
            </w:pPr>
            <w:r>
              <w:rPr>
                <w:rFonts w:ascii="Arial Narrow" w:eastAsia="Arial Narrow" w:hAnsi="Arial Narrow"/>
                <w:b/>
                <w:w w:val="96"/>
                <w:sz w:val="22"/>
              </w:rPr>
              <w:t>OE-KVK</w:t>
            </w:r>
          </w:p>
        </w:tc>
        <w:tc>
          <w:tcPr>
            <w:tcW w:w="3740" w:type="dxa"/>
            <w:shd w:val="clear" w:color="auto" w:fill="auto"/>
            <w:vAlign w:val="bottom"/>
          </w:tcPr>
          <w:p w:rsidR="004B597E" w:rsidRDefault="004B597E">
            <w:pPr>
              <w:spacing w:line="0" w:lineRule="atLeast"/>
              <w:ind w:left="840"/>
              <w:rPr>
                <w:rFonts w:ascii="Arial Narrow" w:eastAsia="Arial Narrow" w:hAnsi="Arial Narrow"/>
                <w:sz w:val="22"/>
              </w:rPr>
            </w:pPr>
            <w:r>
              <w:rPr>
                <w:rFonts w:ascii="Arial Narrow" w:eastAsia="Arial Narrow" w:hAnsi="Arial Narrow"/>
                <w:sz w:val="22"/>
              </w:rPr>
              <w:t>Hallgató neve:</w:t>
            </w:r>
          </w:p>
        </w:tc>
        <w:tc>
          <w:tcPr>
            <w:tcW w:w="2480" w:type="dxa"/>
            <w:shd w:val="clear" w:color="auto" w:fill="auto"/>
            <w:vAlign w:val="bottom"/>
          </w:tcPr>
          <w:p w:rsidR="004B597E" w:rsidRDefault="004B597E">
            <w:pPr>
              <w:spacing w:line="0" w:lineRule="atLeast"/>
              <w:ind w:left="640"/>
              <w:rPr>
                <w:rFonts w:ascii="Arial Narrow" w:eastAsia="Arial Narrow" w:hAnsi="Arial Narrow"/>
                <w:b/>
                <w:sz w:val="22"/>
              </w:rPr>
            </w:pPr>
            <w:r>
              <w:rPr>
                <w:rFonts w:ascii="Arial Narrow" w:eastAsia="Arial Narrow" w:hAnsi="Arial Narrow"/>
                <w:b/>
                <w:sz w:val="22"/>
              </w:rPr>
              <w:t>Gipsz Jakab</w:t>
            </w:r>
          </w:p>
        </w:tc>
      </w:tr>
      <w:tr w:rsidR="004B597E">
        <w:trPr>
          <w:trHeight w:val="252"/>
        </w:trPr>
        <w:tc>
          <w:tcPr>
            <w:tcW w:w="1560" w:type="dxa"/>
            <w:shd w:val="clear" w:color="auto" w:fill="auto"/>
            <w:vAlign w:val="bottom"/>
          </w:tcPr>
          <w:p w:rsidR="004B597E" w:rsidRDefault="004B597E">
            <w:pPr>
              <w:spacing w:line="251" w:lineRule="exact"/>
              <w:ind w:right="850"/>
              <w:jc w:val="right"/>
              <w:rPr>
                <w:rFonts w:ascii="Arial Narrow" w:eastAsia="Arial Narrow" w:hAnsi="Arial Narrow"/>
                <w:b/>
                <w:sz w:val="22"/>
              </w:rPr>
            </w:pPr>
            <w:r>
              <w:rPr>
                <w:rFonts w:ascii="Arial Narrow" w:eastAsia="Arial Narrow" w:hAnsi="Arial Narrow"/>
                <w:b/>
                <w:sz w:val="22"/>
              </w:rPr>
              <w:t>2010.</w:t>
            </w:r>
          </w:p>
        </w:tc>
        <w:tc>
          <w:tcPr>
            <w:tcW w:w="3740" w:type="dxa"/>
            <w:shd w:val="clear" w:color="auto" w:fill="auto"/>
            <w:vAlign w:val="bottom"/>
          </w:tcPr>
          <w:p w:rsidR="004B597E" w:rsidRDefault="004B597E">
            <w:pPr>
              <w:spacing w:line="251" w:lineRule="exact"/>
              <w:ind w:left="840"/>
              <w:rPr>
                <w:rFonts w:ascii="Arial Narrow" w:eastAsia="Arial Narrow" w:hAnsi="Arial Narrow"/>
                <w:sz w:val="22"/>
              </w:rPr>
            </w:pPr>
            <w:r>
              <w:rPr>
                <w:rFonts w:ascii="Arial Narrow" w:eastAsia="Arial Narrow" w:hAnsi="Arial Narrow"/>
                <w:sz w:val="22"/>
              </w:rPr>
              <w:t>Hallgató törzskönyvi száma:</w:t>
            </w:r>
          </w:p>
        </w:tc>
        <w:tc>
          <w:tcPr>
            <w:tcW w:w="2480" w:type="dxa"/>
            <w:shd w:val="clear" w:color="auto" w:fill="auto"/>
            <w:vAlign w:val="bottom"/>
          </w:tcPr>
          <w:p w:rsidR="004B597E" w:rsidRDefault="004B597E">
            <w:pPr>
              <w:spacing w:line="251" w:lineRule="exact"/>
              <w:ind w:left="640"/>
              <w:rPr>
                <w:rFonts w:ascii="Arial Narrow" w:eastAsia="Arial Narrow" w:hAnsi="Arial Narrow"/>
                <w:b/>
                <w:w w:val="99"/>
                <w:sz w:val="22"/>
              </w:rPr>
            </w:pPr>
            <w:r>
              <w:rPr>
                <w:rFonts w:ascii="Arial Narrow" w:eastAsia="Arial Narrow" w:hAnsi="Arial Narrow"/>
                <w:b/>
                <w:w w:val="99"/>
                <w:sz w:val="22"/>
              </w:rPr>
              <w:t>T-000123/FI12904/KVI</w:t>
            </w:r>
          </w:p>
        </w:tc>
      </w:tr>
    </w:tbl>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30" w:lineRule="exact"/>
        <w:rPr>
          <w:rFonts w:ascii="Times New Roman" w:eastAsia="Times New Roman" w:hAnsi="Times New Roman"/>
        </w:rPr>
      </w:pPr>
    </w:p>
    <w:p w:rsidR="004B597E" w:rsidRDefault="004B597E">
      <w:pPr>
        <w:spacing w:line="0" w:lineRule="atLeast"/>
        <w:jc w:val="right"/>
        <w:rPr>
          <w:rFonts w:ascii="Arial Narrow" w:eastAsia="Arial Narrow" w:hAnsi="Arial Narrow"/>
          <w:sz w:val="18"/>
        </w:rPr>
      </w:pPr>
    </w:p>
    <w:p w:rsidR="004B597E" w:rsidRDefault="004B597E">
      <w:pPr>
        <w:spacing w:line="0" w:lineRule="atLeast"/>
        <w:jc w:val="right"/>
        <w:rPr>
          <w:rFonts w:ascii="Arial Narrow" w:eastAsia="Arial Narrow" w:hAnsi="Arial Narrow"/>
          <w:sz w:val="18"/>
        </w:rPr>
        <w:sectPr w:rsidR="004B597E">
          <w:endnotePr>
            <w:numFmt w:val="decimal"/>
          </w:endnotePr>
          <w:pgSz w:w="11900" w:h="16838"/>
          <w:pgMar w:top="1440" w:right="1420" w:bottom="432" w:left="1840" w:header="0" w:footer="0" w:gutter="0"/>
          <w:cols w:space="0" w:equalWidth="0">
            <w:col w:w="8640"/>
          </w:cols>
          <w:docGrid w:linePitch="360"/>
        </w:sectPr>
      </w:pPr>
    </w:p>
    <w:p w:rsidR="004B597E" w:rsidRPr="00AB13DF" w:rsidRDefault="004B597E" w:rsidP="00FF30C8">
      <w:pPr>
        <w:spacing w:line="0" w:lineRule="atLeast"/>
        <w:ind w:left="7371"/>
        <w:outlineLvl w:val="0"/>
        <w:rPr>
          <w:rFonts w:ascii="Arial Narrow" w:eastAsia="Arial Narrow" w:hAnsi="Arial Narrow"/>
          <w:b/>
          <w:i/>
          <w:sz w:val="22"/>
          <w:szCs w:val="22"/>
        </w:rPr>
      </w:pPr>
      <w:bookmarkStart w:id="383" w:name="page125"/>
      <w:bookmarkStart w:id="384" w:name="_Toc1407382"/>
      <w:bookmarkEnd w:id="383"/>
      <w:r w:rsidRPr="00AB13DF">
        <w:rPr>
          <w:rFonts w:ascii="Arial Narrow" w:eastAsia="Arial Narrow" w:hAnsi="Arial Narrow"/>
          <w:b/>
          <w:i/>
          <w:sz w:val="22"/>
          <w:szCs w:val="22"/>
        </w:rPr>
        <w:t>V/6.sz.melléklet</w:t>
      </w:r>
      <w:bookmarkEnd w:id="384"/>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CA2595" w:rsidRDefault="00CA2595" w:rsidP="00CA2595">
      <w:pPr>
        <w:widowControl w:val="0"/>
        <w:autoSpaceDE w:val="0"/>
        <w:autoSpaceDN w:val="0"/>
        <w:jc w:val="right"/>
        <w:rPr>
          <w:rFonts w:ascii="Arial" w:eastAsia="Arial" w:hAnsi="Arial"/>
          <w:color w:val="152950"/>
          <w:w w:val="110"/>
          <w:sz w:val="22"/>
          <w:szCs w:val="22"/>
          <w:lang w:bidi="hu-HU"/>
        </w:rPr>
      </w:pPr>
      <w:r w:rsidRPr="002B616C">
        <w:rPr>
          <w:rFonts w:ascii="Arial" w:eastAsia="Arial" w:hAnsi="Arial"/>
          <w:color w:val="152950"/>
          <w:w w:val="110"/>
          <w:sz w:val="22"/>
          <w:szCs w:val="22"/>
          <w:lang w:bidi="hu-HU"/>
        </w:rPr>
        <w:t>Óbudai Egyetem</w:t>
      </w:r>
    </w:p>
    <w:p w:rsidR="00CA2595" w:rsidRPr="002B616C" w:rsidRDefault="00CA2595" w:rsidP="00CA2595">
      <w:pPr>
        <w:widowControl w:val="0"/>
        <w:autoSpaceDE w:val="0"/>
        <w:autoSpaceDN w:val="0"/>
        <w:jc w:val="right"/>
        <w:rPr>
          <w:rFonts w:ascii="Arial" w:eastAsia="Arial" w:hAnsi="Arial"/>
          <w:color w:val="152950"/>
          <w:sz w:val="22"/>
          <w:szCs w:val="22"/>
          <w:lang w:bidi="hu-HU"/>
        </w:rPr>
      </w:pPr>
      <w:r w:rsidRPr="00776BFB">
        <w:rPr>
          <w:rFonts w:ascii="Arial" w:eastAsia="Arial" w:hAnsi="Arial"/>
          <w:color w:val="152950"/>
          <w:sz w:val="22"/>
          <w:szCs w:val="22"/>
          <w:lang w:bidi="hu-HU"/>
        </w:rPr>
        <w:t>Kar neve</w:t>
      </w:r>
    </w:p>
    <w:p w:rsidR="004B597E" w:rsidRDefault="00CA2595">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73472" behindDoc="0" locked="0" layoutInCell="1" allowOverlap="1">
            <wp:simplePos x="0" y="0"/>
            <wp:positionH relativeFrom="column">
              <wp:posOffset>3175</wp:posOffset>
            </wp:positionH>
            <wp:positionV relativeFrom="paragraph">
              <wp:posOffset>-839470</wp:posOffset>
            </wp:positionV>
            <wp:extent cx="1584960" cy="939165"/>
            <wp:effectExtent l="0" t="0" r="0" b="0"/>
            <wp:wrapThrough wrapText="bothSides">
              <wp:wrapPolygon edited="0">
                <wp:start x="1817" y="0"/>
                <wp:lineTo x="260" y="4381"/>
                <wp:lineTo x="0" y="5696"/>
                <wp:lineTo x="0" y="19278"/>
                <wp:lineTo x="2337" y="21030"/>
                <wp:lineTo x="3635" y="21030"/>
                <wp:lineTo x="4413" y="21030"/>
                <wp:lineTo x="6750" y="16211"/>
                <wp:lineTo x="6490" y="14458"/>
                <wp:lineTo x="21288" y="13582"/>
                <wp:lineTo x="21288" y="8325"/>
                <wp:lineTo x="6490" y="7010"/>
                <wp:lineTo x="5712" y="4819"/>
                <wp:lineTo x="3115" y="0"/>
                <wp:lineTo x="1817" y="0"/>
              </wp:wrapPolygon>
            </wp:wrapThrough>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48" w:lineRule="exact"/>
        <w:rPr>
          <w:rFonts w:ascii="Times New Roman" w:eastAsia="Times New Roman" w:hAnsi="Times New Roman"/>
        </w:rPr>
      </w:pPr>
    </w:p>
    <w:p w:rsidR="004B597E" w:rsidRDefault="004B597E">
      <w:pPr>
        <w:spacing w:line="0" w:lineRule="atLeast"/>
        <w:ind w:left="3140"/>
        <w:rPr>
          <w:rFonts w:ascii="Arial Narrow" w:eastAsia="Arial Narrow" w:hAnsi="Arial Narrow"/>
          <w:b/>
          <w:sz w:val="22"/>
        </w:rPr>
      </w:pPr>
      <w:r>
        <w:rPr>
          <w:rFonts w:ascii="Arial Narrow" w:eastAsia="Arial Narrow" w:hAnsi="Arial Narrow"/>
          <w:b/>
          <w:sz w:val="22"/>
        </w:rPr>
        <w:t>HALLGATÓI NYILATKOZAT</w:t>
      </w:r>
    </w:p>
    <w:p w:rsidR="004B597E" w:rsidRDefault="004B597E">
      <w:pPr>
        <w:spacing w:line="200" w:lineRule="exact"/>
        <w:rPr>
          <w:rFonts w:ascii="Times New Roman" w:eastAsia="Times New Roman" w:hAnsi="Times New Roman"/>
        </w:rPr>
      </w:pPr>
    </w:p>
    <w:p w:rsidR="004B597E" w:rsidRDefault="004B597E">
      <w:pPr>
        <w:spacing w:line="308" w:lineRule="exact"/>
        <w:rPr>
          <w:rFonts w:ascii="Times New Roman" w:eastAsia="Times New Roman" w:hAnsi="Times New Roman"/>
        </w:rPr>
      </w:pPr>
    </w:p>
    <w:p w:rsidR="004B597E" w:rsidRDefault="004B597E">
      <w:pPr>
        <w:spacing w:line="239" w:lineRule="auto"/>
        <w:ind w:right="80"/>
        <w:jc w:val="both"/>
        <w:rPr>
          <w:rFonts w:ascii="Arial Narrow" w:eastAsia="Arial Narrow" w:hAnsi="Arial Narrow"/>
          <w:sz w:val="22"/>
        </w:rPr>
      </w:pPr>
      <w:r>
        <w:rPr>
          <w:rFonts w:ascii="Arial Narrow" w:eastAsia="Arial Narrow" w:hAnsi="Arial Narrow"/>
          <w:sz w:val="22"/>
        </w:rPr>
        <w:t>Alulírott hallgató kijelentem, hogy a szakdolgozat/diplomamunka saját munkám eredménye, a felhasznált szakirodalmat és eszközöket azonosíthatóan közöltem. Az elkészült szakdolgozatban/diplomamunkában található eredményeket az egyetem és a feladatot kiíró intézmény saját céljára térítés nélkül felhasználhatja, a titkosításra vonatkozó esetleges megkötések mellett.</w:t>
      </w:r>
    </w:p>
    <w:p w:rsidR="004B597E" w:rsidRDefault="004B597E">
      <w:pPr>
        <w:spacing w:line="200" w:lineRule="exact"/>
        <w:rPr>
          <w:rFonts w:ascii="Times New Roman" w:eastAsia="Times New Roman" w:hAnsi="Times New Roman"/>
        </w:rPr>
      </w:pPr>
    </w:p>
    <w:p w:rsidR="004B597E" w:rsidRDefault="004B597E">
      <w:pPr>
        <w:spacing w:line="308"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Budapest, 20................................</w:t>
      </w:r>
    </w:p>
    <w:p w:rsidR="004B597E" w:rsidRDefault="004B597E">
      <w:pPr>
        <w:spacing w:line="252" w:lineRule="exact"/>
        <w:rPr>
          <w:rFonts w:ascii="Times New Roman" w:eastAsia="Times New Roman" w:hAnsi="Times New Roman"/>
        </w:rPr>
      </w:pPr>
    </w:p>
    <w:p w:rsidR="004B597E" w:rsidRDefault="004B597E">
      <w:pPr>
        <w:spacing w:line="0" w:lineRule="atLeast"/>
        <w:ind w:left="4540"/>
        <w:rPr>
          <w:rFonts w:ascii="Arial Narrow" w:eastAsia="Arial Narrow" w:hAnsi="Arial Narrow"/>
          <w:sz w:val="22"/>
        </w:rPr>
      </w:pPr>
      <w:r>
        <w:rPr>
          <w:rFonts w:ascii="Arial Narrow" w:eastAsia="Arial Narrow" w:hAnsi="Arial Narrow"/>
          <w:sz w:val="22"/>
        </w:rPr>
        <w:t>..................................................</w:t>
      </w:r>
    </w:p>
    <w:p w:rsidR="004B597E" w:rsidRDefault="004B597E">
      <w:pPr>
        <w:spacing w:line="2" w:lineRule="exact"/>
        <w:rPr>
          <w:rFonts w:ascii="Times New Roman" w:eastAsia="Times New Roman" w:hAnsi="Times New Roman"/>
        </w:rPr>
      </w:pPr>
    </w:p>
    <w:p w:rsidR="004B597E" w:rsidRDefault="004B597E">
      <w:pPr>
        <w:spacing w:line="0" w:lineRule="atLeast"/>
        <w:ind w:left="5240"/>
        <w:rPr>
          <w:rFonts w:ascii="Arial Narrow" w:eastAsia="Arial Narrow" w:hAnsi="Arial Narrow"/>
          <w:sz w:val="22"/>
        </w:rPr>
      </w:pPr>
      <w:r>
        <w:rPr>
          <w:rFonts w:ascii="Arial Narrow" w:eastAsia="Arial Narrow" w:hAnsi="Arial Narrow"/>
          <w:sz w:val="22"/>
        </w:rPr>
        <w:t>hallgató aláírása</w:t>
      </w:r>
    </w:p>
    <w:p w:rsidR="004B597E" w:rsidRDefault="004B597E">
      <w:pPr>
        <w:spacing w:line="0" w:lineRule="atLeast"/>
        <w:ind w:left="5240"/>
        <w:rPr>
          <w:rFonts w:ascii="Arial Narrow" w:eastAsia="Arial Narrow" w:hAnsi="Arial Narrow"/>
          <w:sz w:val="22"/>
        </w:rPr>
        <w:sectPr w:rsidR="004B597E">
          <w:endnotePr>
            <w:numFmt w:val="decimal"/>
          </w:endnotePr>
          <w:pgSz w:w="11900" w:h="16838"/>
          <w:pgMar w:top="1094" w:right="1320" w:bottom="440" w:left="1840" w:header="0" w:footer="0" w:gutter="0"/>
          <w:cols w:space="0" w:equalWidth="0">
            <w:col w:w="8740"/>
          </w:cols>
          <w:docGrid w:linePitch="360"/>
        </w:sect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17" w:lineRule="exact"/>
        <w:rPr>
          <w:rFonts w:ascii="Times New Roman" w:eastAsia="Times New Roman" w:hAnsi="Times New Roman"/>
        </w:rPr>
      </w:pPr>
    </w:p>
    <w:p w:rsidR="004B597E" w:rsidRDefault="004B597E">
      <w:pPr>
        <w:spacing w:line="0" w:lineRule="atLeast"/>
        <w:rPr>
          <w:rFonts w:ascii="Arial Narrow" w:eastAsia="Arial Narrow" w:hAnsi="Arial Narrow"/>
          <w:sz w:val="17"/>
        </w:rPr>
      </w:pPr>
    </w:p>
    <w:p w:rsidR="004B597E" w:rsidRDefault="004B597E">
      <w:pPr>
        <w:spacing w:line="0" w:lineRule="atLeast"/>
        <w:rPr>
          <w:rFonts w:ascii="Arial Narrow" w:eastAsia="Arial Narrow" w:hAnsi="Arial Narrow"/>
          <w:sz w:val="17"/>
        </w:rPr>
        <w:sectPr w:rsidR="004B597E">
          <w:endnotePr>
            <w:numFmt w:val="decimal"/>
          </w:endnotePr>
          <w:type w:val="continuous"/>
          <w:pgSz w:w="11900" w:h="16838"/>
          <w:pgMar w:top="1094" w:right="1420" w:bottom="440" w:left="10240" w:header="0" w:footer="0" w:gutter="0"/>
          <w:cols w:space="0" w:equalWidth="0">
            <w:col w:w="240"/>
          </w:cols>
          <w:docGrid w:linePitch="360"/>
        </w:sectPr>
      </w:pPr>
    </w:p>
    <w:p w:rsidR="004B597E" w:rsidRDefault="004B597E" w:rsidP="00FF30C8">
      <w:pPr>
        <w:spacing w:line="0" w:lineRule="atLeast"/>
        <w:ind w:left="7480"/>
        <w:outlineLvl w:val="0"/>
        <w:rPr>
          <w:rFonts w:ascii="Arial Narrow" w:eastAsia="Arial Narrow" w:hAnsi="Arial Narrow"/>
          <w:b/>
          <w:i/>
          <w:sz w:val="19"/>
        </w:rPr>
      </w:pPr>
      <w:bookmarkStart w:id="385" w:name="page126"/>
      <w:bookmarkStart w:id="386" w:name="_Toc1407383"/>
      <w:bookmarkEnd w:id="385"/>
      <w:r>
        <w:rPr>
          <w:rFonts w:ascii="Arial Narrow" w:eastAsia="Arial Narrow" w:hAnsi="Arial Narrow"/>
          <w:b/>
          <w:i/>
          <w:sz w:val="19"/>
        </w:rPr>
        <w:t>V/7. számú melléklet</w:t>
      </w:r>
      <w:bookmarkEnd w:id="386"/>
    </w:p>
    <w:p w:rsidR="004B597E" w:rsidRDefault="004B597E">
      <w:pPr>
        <w:spacing w:line="14" w:lineRule="exact"/>
        <w:rPr>
          <w:rFonts w:ascii="Times New Roman" w:eastAsia="Times New Roman" w:hAnsi="Times New Roman"/>
        </w:rPr>
      </w:pPr>
    </w:p>
    <w:p w:rsidR="004B597E" w:rsidRDefault="004B597E">
      <w:pPr>
        <w:spacing w:line="0" w:lineRule="atLeast"/>
        <w:ind w:left="4180"/>
        <w:rPr>
          <w:rFonts w:ascii="Arial Narrow" w:eastAsia="Arial Narrow" w:hAnsi="Arial Narrow"/>
          <w:b/>
          <w:sz w:val="22"/>
        </w:rPr>
      </w:pPr>
      <w:r>
        <w:rPr>
          <w:rFonts w:ascii="Arial Narrow" w:eastAsia="Arial Narrow" w:hAnsi="Arial Narrow"/>
          <w:b/>
          <w:sz w:val="22"/>
        </w:rPr>
        <w:t>Plágium</w:t>
      </w:r>
    </w:p>
    <w:p w:rsidR="004B597E" w:rsidRDefault="004B597E">
      <w:pPr>
        <w:spacing w:line="200" w:lineRule="exact"/>
        <w:rPr>
          <w:rFonts w:ascii="Times New Roman" w:eastAsia="Times New Roman" w:hAnsi="Times New Roman"/>
        </w:rPr>
      </w:pPr>
    </w:p>
    <w:p w:rsidR="004B597E" w:rsidRDefault="004B597E">
      <w:pPr>
        <w:spacing w:line="306"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Fogalma:</w:t>
      </w:r>
    </w:p>
    <w:p w:rsidR="004B597E" w:rsidRDefault="004B597E">
      <w:pPr>
        <w:spacing w:line="253"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A plágium más szerzők gondolatainak, fogalmainak, szavainak, mondatainak használata anélkül, hogy erre az írás készítője írásában utalna.</w:t>
      </w:r>
    </w:p>
    <w:p w:rsidR="004B597E" w:rsidRDefault="004B597E">
      <w:pPr>
        <w:spacing w:line="1"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A plágium mások szellemi termékeinek jogtalan használata, azonban ez nem azt jelenti, hogy nem lehet mások gondolatait ismerni és felhasználni, de nem lehet őket sajátunkként feltüntetni. Egy dolgozatban minden olyan gondolatról, amely mögött nem áll hivatkozás, a dolgozat szerzője azt állítja, hogy az az ő saját, eredeti gondolata.</w:t>
      </w:r>
    </w:p>
    <w:p w:rsidR="004B597E" w:rsidRDefault="004B597E">
      <w:pPr>
        <w:spacing w:line="256"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Formái:</w:t>
      </w:r>
    </w:p>
    <w:p w:rsidR="004B597E" w:rsidRDefault="004B597E">
      <w:pPr>
        <w:spacing w:line="270" w:lineRule="exact"/>
        <w:rPr>
          <w:rFonts w:ascii="Times New Roman" w:eastAsia="Times New Roman" w:hAnsi="Times New Roman"/>
        </w:rPr>
      </w:pPr>
    </w:p>
    <w:p w:rsidR="004B597E" w:rsidRDefault="004B597E" w:rsidP="00B54A04">
      <w:pPr>
        <w:numPr>
          <w:ilvl w:val="0"/>
          <w:numId w:val="152"/>
        </w:numPr>
        <w:tabs>
          <w:tab w:val="left" w:pos="716"/>
        </w:tabs>
        <w:spacing w:line="231" w:lineRule="auto"/>
        <w:ind w:left="920" w:right="240" w:hanging="357"/>
        <w:jc w:val="both"/>
        <w:rPr>
          <w:rFonts w:ascii="Symbol" w:eastAsia="Symbol" w:hAnsi="Symbol"/>
          <w:sz w:val="22"/>
        </w:rPr>
      </w:pPr>
      <w:r>
        <w:rPr>
          <w:rFonts w:ascii="Arial Narrow" w:eastAsia="Arial Narrow" w:hAnsi="Arial Narrow"/>
          <w:sz w:val="22"/>
        </w:rPr>
        <w:t>A szerző szöveghűen, szó szerint vesz át anyagokat (akárcsak mondatokat más forrásokból), és nem jelöli meg annak forrását, és nem használ idézőjelet;</w:t>
      </w:r>
    </w:p>
    <w:p w:rsidR="004B597E" w:rsidRDefault="004B597E">
      <w:pPr>
        <w:spacing w:line="16" w:lineRule="exact"/>
        <w:rPr>
          <w:rFonts w:ascii="Symbol" w:eastAsia="Symbol" w:hAnsi="Symbol"/>
          <w:sz w:val="22"/>
        </w:rPr>
      </w:pPr>
    </w:p>
    <w:p w:rsidR="004B597E" w:rsidRDefault="004B597E" w:rsidP="00B54A04">
      <w:pPr>
        <w:numPr>
          <w:ilvl w:val="0"/>
          <w:numId w:val="152"/>
        </w:numPr>
        <w:tabs>
          <w:tab w:val="left" w:pos="716"/>
        </w:tabs>
        <w:spacing w:line="232" w:lineRule="auto"/>
        <w:ind w:left="920" w:right="280" w:hanging="357"/>
        <w:jc w:val="both"/>
        <w:rPr>
          <w:rFonts w:ascii="Symbol" w:eastAsia="Symbol" w:hAnsi="Symbol"/>
          <w:sz w:val="22"/>
        </w:rPr>
      </w:pPr>
      <w:r>
        <w:rPr>
          <w:rFonts w:ascii="Arial Narrow" w:eastAsia="Arial Narrow" w:hAnsi="Arial Narrow"/>
          <w:sz w:val="22"/>
        </w:rPr>
        <w:t>Szövegrészlet parafrazálása, azaz a szerző saját szavaival átfogalmazása, nem szó szerinti átvétele, amikor hiányzik a hivatkozás annak forrására;</w:t>
      </w:r>
    </w:p>
    <w:p w:rsidR="004B597E" w:rsidRDefault="004B597E">
      <w:pPr>
        <w:spacing w:line="1" w:lineRule="exact"/>
        <w:rPr>
          <w:rFonts w:ascii="Symbol" w:eastAsia="Symbol" w:hAnsi="Symbol"/>
          <w:sz w:val="22"/>
        </w:rPr>
      </w:pPr>
    </w:p>
    <w:p w:rsidR="004B597E" w:rsidRDefault="004B597E" w:rsidP="00B54A04">
      <w:pPr>
        <w:numPr>
          <w:ilvl w:val="0"/>
          <w:numId w:val="152"/>
        </w:numPr>
        <w:tabs>
          <w:tab w:val="left" w:pos="720"/>
        </w:tabs>
        <w:spacing w:line="237" w:lineRule="auto"/>
        <w:ind w:left="720" w:hanging="157"/>
        <w:jc w:val="both"/>
        <w:rPr>
          <w:rFonts w:ascii="Symbol" w:eastAsia="Symbol" w:hAnsi="Symbol"/>
          <w:sz w:val="22"/>
        </w:rPr>
      </w:pPr>
      <w:r>
        <w:rPr>
          <w:rFonts w:ascii="Arial Narrow" w:eastAsia="Arial Narrow" w:hAnsi="Arial Narrow"/>
          <w:sz w:val="22"/>
        </w:rPr>
        <w:t>Ábra vagy statisztikai adat, illetve illusztráció átvétele esetén nincs hivatkozás annak forrására;</w:t>
      </w:r>
    </w:p>
    <w:p w:rsidR="004B597E" w:rsidRDefault="004B597E" w:rsidP="00B54A04">
      <w:pPr>
        <w:numPr>
          <w:ilvl w:val="0"/>
          <w:numId w:val="152"/>
        </w:numPr>
        <w:tabs>
          <w:tab w:val="left" w:pos="720"/>
        </w:tabs>
        <w:spacing w:line="237" w:lineRule="auto"/>
        <w:ind w:left="720" w:hanging="157"/>
        <w:jc w:val="both"/>
        <w:rPr>
          <w:rFonts w:ascii="Symbol" w:eastAsia="Symbol" w:hAnsi="Symbol"/>
          <w:sz w:val="22"/>
        </w:rPr>
      </w:pPr>
      <w:r>
        <w:rPr>
          <w:rFonts w:ascii="Arial Narrow" w:eastAsia="Arial Narrow" w:hAnsi="Arial Narrow"/>
          <w:sz w:val="22"/>
        </w:rPr>
        <w:t>Idegen nyelvű forrásmunkák saját gondolatok nélküli lefordítása, idézése, forrásmegjelölés nélkül</w:t>
      </w:r>
      <w:r>
        <w:rPr>
          <w:rFonts w:ascii="Arial Narrow" w:eastAsia="Arial Narrow" w:hAnsi="Arial Narrow"/>
          <w:i/>
          <w:sz w:val="22"/>
        </w:rPr>
        <w:t>.</w:t>
      </w:r>
    </w:p>
    <w:p w:rsidR="004B597E" w:rsidRDefault="004B597E">
      <w:pPr>
        <w:spacing w:line="255"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Az internetről származó információkra, adatokra, gondolatokra is ugyanúgy vonatkozik, hogy hivatkozni kell a forrásukra, mintha nyomtatásban jelentek volna meg.</w:t>
      </w:r>
    </w:p>
    <w:p w:rsidR="004B597E" w:rsidRDefault="004B597E">
      <w:pPr>
        <w:spacing w:line="255" w:lineRule="exact"/>
        <w:rPr>
          <w:rFonts w:ascii="Times New Roman" w:eastAsia="Times New Roman" w:hAnsi="Times New Roman"/>
        </w:rPr>
      </w:pPr>
    </w:p>
    <w:p w:rsidR="004B597E" w:rsidRDefault="004B597E">
      <w:pPr>
        <w:spacing w:line="0" w:lineRule="atLeast"/>
        <w:rPr>
          <w:rFonts w:ascii="Arial Narrow" w:eastAsia="Arial Narrow" w:hAnsi="Arial Narrow"/>
          <w:b/>
          <w:sz w:val="22"/>
        </w:rPr>
      </w:pPr>
      <w:r>
        <w:rPr>
          <w:rFonts w:ascii="Arial Narrow" w:eastAsia="Arial Narrow" w:hAnsi="Arial Narrow"/>
          <w:b/>
          <w:sz w:val="22"/>
        </w:rPr>
        <w:t>Következmény:</w:t>
      </w:r>
    </w:p>
    <w:p w:rsidR="004B597E" w:rsidRDefault="004B597E">
      <w:pPr>
        <w:spacing w:line="1"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A rendelkezésre álló írásmű alapján plágium tényének megállapítására az egyetem bármely oktatója, bíráló, vizsgabizottsági tag jogosult. Vitás esetekben a dékán jelöl ki bíráló személyt annak egyértelmű megállapítására. A szakdolgozat/diplomamunka konzulense fokozott gondossággal köteles eljárni a plágium vonatkozásában a szakdolgozati/diplomamunka konzultáció során.</w:t>
      </w:r>
    </w:p>
    <w:p w:rsidR="004B597E" w:rsidRDefault="004B597E">
      <w:pPr>
        <w:spacing w:line="3" w:lineRule="exact"/>
        <w:rPr>
          <w:rFonts w:ascii="Times New Roman" w:eastAsia="Times New Roman" w:hAnsi="Times New Roman"/>
        </w:rPr>
      </w:pPr>
    </w:p>
    <w:p w:rsidR="004B597E" w:rsidRDefault="004B597E">
      <w:pPr>
        <w:spacing w:line="0" w:lineRule="atLeast"/>
        <w:jc w:val="both"/>
        <w:rPr>
          <w:rFonts w:ascii="Arial Narrow" w:eastAsia="Arial Narrow" w:hAnsi="Arial Narrow"/>
          <w:sz w:val="22"/>
        </w:rPr>
      </w:pPr>
      <w:r>
        <w:rPr>
          <w:rFonts w:ascii="Arial Narrow" w:eastAsia="Arial Narrow" w:hAnsi="Arial Narrow"/>
          <w:sz w:val="22"/>
        </w:rPr>
        <w:t>A hallgató köteles beadott írásbeli munkájához – abba beleköttetve – csatolni azon nyilatkozatát, miszerint fegyelmi felelőssége tudatában kijelenti, hogy az írásmű saját munkája.</w:t>
      </w:r>
    </w:p>
    <w:p w:rsidR="004B597E" w:rsidRDefault="004B597E">
      <w:pPr>
        <w:spacing w:line="1"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A plágium elkövetésének mértékére tekintettel, valamint a fokozatosság elvének figyelembevételével a plágium szankciója lehet: értékelhetetlen dolgozat, elégtelen osztályzat, fegyelmi eljárás.</w:t>
      </w:r>
    </w:p>
    <w:p w:rsidR="004B597E" w:rsidRDefault="004B597E">
      <w:pPr>
        <w:spacing w:line="239" w:lineRule="auto"/>
        <w:jc w:val="both"/>
        <w:rPr>
          <w:rFonts w:ascii="Arial Narrow" w:eastAsia="Arial Narrow" w:hAnsi="Arial Narrow"/>
          <w:sz w:val="22"/>
        </w:rPr>
        <w:sectPr w:rsidR="004B597E">
          <w:endnotePr>
            <w:numFmt w:val="decimal"/>
          </w:endnotePr>
          <w:pgSz w:w="11900" w:h="16838"/>
          <w:pgMar w:top="1411" w:right="1420" w:bottom="440" w:left="1420" w:header="0" w:footer="0" w:gutter="0"/>
          <w:cols w:space="0" w:equalWidth="0">
            <w:col w:w="9060"/>
          </w:cols>
          <w:docGrid w:linePitch="360"/>
        </w:sectPr>
      </w:pPr>
    </w:p>
    <w:p w:rsidR="004B597E" w:rsidRDefault="004B597E">
      <w:pPr>
        <w:spacing w:line="0" w:lineRule="atLeast"/>
        <w:rPr>
          <w:rFonts w:ascii="Arial Narrow" w:eastAsia="Arial Narrow" w:hAnsi="Arial Narrow"/>
          <w:sz w:val="17"/>
        </w:rPr>
      </w:pPr>
    </w:p>
    <w:p w:rsidR="004B597E" w:rsidRDefault="004B597E">
      <w:pPr>
        <w:spacing w:line="0" w:lineRule="atLeast"/>
        <w:rPr>
          <w:rFonts w:ascii="Arial Narrow" w:eastAsia="Arial Narrow" w:hAnsi="Arial Narrow"/>
          <w:sz w:val="17"/>
        </w:rPr>
        <w:sectPr w:rsidR="004B597E">
          <w:endnotePr>
            <w:numFmt w:val="decimal"/>
          </w:endnotePr>
          <w:type w:val="continuous"/>
          <w:pgSz w:w="11900" w:h="16838"/>
          <w:pgMar w:top="1411" w:right="1420" w:bottom="440" w:left="10240" w:header="0" w:footer="0" w:gutter="0"/>
          <w:cols w:space="0" w:equalWidth="0">
            <w:col w:w="240"/>
          </w:cols>
          <w:docGrid w:linePitch="360"/>
        </w:sectPr>
      </w:pPr>
    </w:p>
    <w:p w:rsidR="004B597E" w:rsidRDefault="004B597E">
      <w:pPr>
        <w:framePr w:w="1150" w:h="2591" w:hRule="exact" w:wrap="auto" w:vAnchor="page" w:hAnchor="page" w:x="9050" w:y="1743"/>
        <w:spacing w:line="0" w:lineRule="atLeast"/>
        <w:rPr>
          <w:rFonts w:ascii="Times New Roman" w:eastAsia="Times New Roman" w:hAnsi="Times New Roman"/>
        </w:rPr>
      </w:pPr>
      <w:bookmarkStart w:id="387" w:name="page127"/>
      <w:bookmarkEnd w:id="387"/>
    </w:p>
    <w:p w:rsidR="004B597E" w:rsidRDefault="004B597E" w:rsidP="00FF30C8">
      <w:pPr>
        <w:spacing w:line="0" w:lineRule="atLeast"/>
        <w:ind w:left="7480"/>
        <w:outlineLvl w:val="0"/>
        <w:rPr>
          <w:rFonts w:ascii="Arial Narrow" w:eastAsia="Arial Narrow" w:hAnsi="Arial Narrow"/>
          <w:b/>
          <w:i/>
          <w:sz w:val="19"/>
        </w:rPr>
      </w:pPr>
      <w:bookmarkStart w:id="388" w:name="_Toc1407384"/>
      <w:r>
        <w:rPr>
          <w:rFonts w:ascii="Arial Narrow" w:eastAsia="Arial Narrow" w:hAnsi="Arial Narrow"/>
          <w:b/>
          <w:i/>
          <w:sz w:val="19"/>
        </w:rPr>
        <w:t>V./8. számú melléklet</w:t>
      </w:r>
      <w:r>
        <w:rPr>
          <w:rStyle w:val="Lbjegyzet-hivatkozs"/>
          <w:rFonts w:ascii="Arial Narrow" w:eastAsia="Arial Narrow" w:hAnsi="Arial Narrow"/>
          <w:b/>
          <w:i/>
          <w:sz w:val="19"/>
        </w:rPr>
        <w:footnoteReference w:id="165"/>
      </w:r>
      <w:bookmarkEnd w:id="388"/>
    </w:p>
    <w:p w:rsidR="004B597E" w:rsidRDefault="004B597E" w:rsidP="004E38B1">
      <w:pPr>
        <w:spacing w:line="53" w:lineRule="exact"/>
        <w:jc w:val="right"/>
        <w:rPr>
          <w:rFonts w:ascii="Arial Narrow" w:eastAsia="Arial Narrow" w:hAnsi="Arial Narrow"/>
          <w:sz w:val="22"/>
        </w:rPr>
      </w:pPr>
    </w:p>
    <w:p w:rsidR="004B597E" w:rsidRDefault="004B597E">
      <w:pPr>
        <w:spacing w:line="53" w:lineRule="exact"/>
        <w:rPr>
          <w:rFonts w:ascii="Arial Narrow" w:eastAsia="Arial Narrow" w:hAnsi="Arial Narrow"/>
          <w:sz w:val="22"/>
        </w:rPr>
      </w:pPr>
    </w:p>
    <w:p w:rsidR="004B597E" w:rsidRDefault="004B597E">
      <w:pPr>
        <w:spacing w:line="53" w:lineRule="exact"/>
        <w:rPr>
          <w:rFonts w:ascii="Arial Narrow" w:eastAsia="Arial Narrow" w:hAnsi="Arial Narrow"/>
          <w:sz w:val="22"/>
        </w:rPr>
      </w:pPr>
    </w:p>
    <w:p w:rsidR="004B597E" w:rsidRDefault="004B597E">
      <w:pPr>
        <w:spacing w:line="53" w:lineRule="exact"/>
        <w:rPr>
          <w:rFonts w:ascii="Arial Narrow" w:eastAsia="Arial Narrow" w:hAnsi="Arial Narrow"/>
          <w:sz w:val="22"/>
        </w:rPr>
      </w:pPr>
    </w:p>
    <w:p w:rsidR="004B597E" w:rsidRDefault="004B597E">
      <w:pPr>
        <w:spacing w:line="53" w:lineRule="exact"/>
        <w:rPr>
          <w:rFonts w:ascii="Arial Narrow" w:eastAsia="Arial Narrow" w:hAnsi="Arial Narrow"/>
          <w:sz w:val="22"/>
        </w:rPr>
      </w:pPr>
    </w:p>
    <w:p w:rsidR="004B597E" w:rsidRDefault="004B597E">
      <w:pPr>
        <w:spacing w:line="0" w:lineRule="atLeast"/>
        <w:jc w:val="right"/>
        <w:rPr>
          <w:rFonts w:ascii="Arial Narrow" w:eastAsia="Arial Narrow" w:hAnsi="Arial Narrow"/>
          <w:b/>
          <w:i/>
        </w:rPr>
      </w:pPr>
    </w:p>
    <w:p w:rsidR="004B597E" w:rsidRDefault="004B597E">
      <w:pPr>
        <w:spacing w:line="0" w:lineRule="atLeast"/>
        <w:jc w:val="right"/>
        <w:rPr>
          <w:rFonts w:ascii="Arial Narrow" w:eastAsia="Arial Narrow" w:hAnsi="Arial Narrow"/>
          <w:b/>
          <w:i/>
        </w:rPr>
      </w:pPr>
    </w:p>
    <w:p w:rsidR="004B597E" w:rsidRPr="002C5348" w:rsidRDefault="004B597E" w:rsidP="005741EF">
      <w:pPr>
        <w:jc w:val="center"/>
        <w:rPr>
          <w:rFonts w:ascii="Arial Narrow" w:hAnsi="Arial Narrow"/>
          <w:b/>
          <w:sz w:val="24"/>
          <w:szCs w:val="24"/>
        </w:rPr>
      </w:pPr>
      <w:r w:rsidRPr="002C5348">
        <w:rPr>
          <w:rFonts w:ascii="Arial Narrow" w:hAnsi="Arial Narrow"/>
          <w:b/>
          <w:sz w:val="24"/>
          <w:szCs w:val="24"/>
        </w:rPr>
        <w:t>Kérelem</w:t>
      </w:r>
    </w:p>
    <w:p w:rsidR="004B597E" w:rsidRPr="002C5348" w:rsidRDefault="004B597E" w:rsidP="00D63C4E">
      <w:pPr>
        <w:ind w:right="790"/>
        <w:jc w:val="both"/>
        <w:rPr>
          <w:rFonts w:ascii="Arial Narrow" w:hAnsi="Arial Narrow"/>
          <w:sz w:val="22"/>
          <w:szCs w:val="22"/>
        </w:rPr>
      </w:pPr>
    </w:p>
    <w:p w:rsidR="004B597E" w:rsidRPr="002C5348" w:rsidRDefault="004B597E" w:rsidP="00D63C4E">
      <w:pPr>
        <w:ind w:right="790"/>
        <w:jc w:val="both"/>
        <w:rPr>
          <w:rFonts w:ascii="Arial Narrow" w:hAnsi="Arial Narrow"/>
          <w:sz w:val="22"/>
          <w:szCs w:val="22"/>
        </w:rPr>
      </w:pPr>
    </w:p>
    <w:p w:rsidR="004B597E" w:rsidRPr="002C5348" w:rsidRDefault="004B597E" w:rsidP="00D63C4E">
      <w:pPr>
        <w:ind w:right="790"/>
        <w:jc w:val="both"/>
        <w:rPr>
          <w:rFonts w:ascii="Arial Narrow" w:hAnsi="Arial Narrow"/>
          <w:sz w:val="22"/>
          <w:szCs w:val="22"/>
        </w:rPr>
      </w:pPr>
      <w:r w:rsidRPr="002C5348">
        <w:rPr>
          <w:rFonts w:ascii="Arial Narrow" w:hAnsi="Arial Narrow"/>
          <w:sz w:val="22"/>
          <w:szCs w:val="22"/>
        </w:rPr>
        <w:t xml:space="preserve">Tisztelt </w:t>
      </w:r>
      <w:r>
        <w:rPr>
          <w:rFonts w:ascii="Arial Narrow" w:hAnsi="Arial Narrow"/>
          <w:sz w:val="22"/>
          <w:szCs w:val="22"/>
        </w:rPr>
        <w:t>Szervezeti Egység Vezető</w:t>
      </w:r>
      <w:r w:rsidRPr="002C5348">
        <w:rPr>
          <w:rFonts w:ascii="Arial Narrow" w:hAnsi="Arial Narrow"/>
          <w:sz w:val="22"/>
          <w:szCs w:val="22"/>
        </w:rPr>
        <w:t>!</w:t>
      </w:r>
    </w:p>
    <w:p w:rsidR="004B597E" w:rsidRPr="002C5348" w:rsidRDefault="004B597E" w:rsidP="00D63C4E">
      <w:pPr>
        <w:ind w:right="790"/>
        <w:jc w:val="both"/>
        <w:rPr>
          <w:rFonts w:ascii="Arial Narrow" w:hAnsi="Arial Narrow"/>
          <w:sz w:val="22"/>
          <w:szCs w:val="22"/>
        </w:rPr>
      </w:pPr>
    </w:p>
    <w:p w:rsidR="004B597E" w:rsidRPr="002C5348" w:rsidRDefault="004B597E" w:rsidP="00D63C4E">
      <w:pPr>
        <w:ind w:right="790"/>
        <w:jc w:val="both"/>
        <w:rPr>
          <w:rFonts w:ascii="Arial Narrow" w:hAnsi="Arial Narrow"/>
          <w:sz w:val="22"/>
          <w:szCs w:val="22"/>
        </w:rPr>
      </w:pPr>
    </w:p>
    <w:p w:rsidR="004B597E" w:rsidRPr="002C5348" w:rsidRDefault="004B597E" w:rsidP="00D63C4E">
      <w:pPr>
        <w:ind w:right="790"/>
        <w:jc w:val="both"/>
        <w:rPr>
          <w:rFonts w:ascii="Arial Narrow" w:hAnsi="Arial Narrow"/>
          <w:sz w:val="22"/>
          <w:szCs w:val="22"/>
        </w:rPr>
      </w:pPr>
    </w:p>
    <w:p w:rsidR="004B597E" w:rsidRPr="002C5348" w:rsidRDefault="004B597E" w:rsidP="00D63C4E">
      <w:pPr>
        <w:spacing w:line="480" w:lineRule="auto"/>
        <w:ind w:right="790"/>
        <w:jc w:val="both"/>
        <w:rPr>
          <w:rFonts w:ascii="Arial Narrow" w:hAnsi="Arial Narrow"/>
          <w:sz w:val="22"/>
          <w:szCs w:val="22"/>
        </w:rPr>
      </w:pPr>
      <w:r w:rsidRPr="002C5348">
        <w:rPr>
          <w:rFonts w:ascii="Arial Narrow" w:hAnsi="Arial Narrow"/>
          <w:sz w:val="22"/>
          <w:szCs w:val="22"/>
        </w:rPr>
        <w:t>Alulírott…………………………………………………………………….. ,</w:t>
      </w:r>
    </w:p>
    <w:p w:rsidR="004B597E" w:rsidRPr="002C5348" w:rsidRDefault="004B597E" w:rsidP="00D63C4E">
      <w:pPr>
        <w:spacing w:line="480" w:lineRule="auto"/>
        <w:ind w:right="790"/>
        <w:jc w:val="both"/>
        <w:rPr>
          <w:rFonts w:ascii="Arial Narrow" w:hAnsi="Arial Narrow"/>
          <w:sz w:val="22"/>
          <w:szCs w:val="22"/>
        </w:rPr>
      </w:pPr>
      <w:r w:rsidRPr="002C5348">
        <w:rPr>
          <w:rFonts w:ascii="Arial Narrow" w:hAnsi="Arial Narrow"/>
          <w:sz w:val="22"/>
          <w:szCs w:val="22"/>
        </w:rPr>
        <w:t>(szül. hely, idő:) …………………..……………………………………….. ,</w:t>
      </w:r>
    </w:p>
    <w:p w:rsidR="004B597E" w:rsidRPr="002C5348" w:rsidRDefault="004B597E" w:rsidP="00D63C4E">
      <w:pPr>
        <w:spacing w:line="480" w:lineRule="auto"/>
        <w:ind w:right="790"/>
        <w:jc w:val="both"/>
        <w:rPr>
          <w:rFonts w:ascii="Arial Narrow" w:hAnsi="Arial Narrow"/>
          <w:sz w:val="22"/>
          <w:szCs w:val="22"/>
        </w:rPr>
      </w:pPr>
      <w:r w:rsidRPr="002C5348">
        <w:rPr>
          <w:rFonts w:ascii="Arial Narrow" w:hAnsi="Arial Narrow"/>
          <w:sz w:val="22"/>
          <w:szCs w:val="22"/>
        </w:rPr>
        <w:t>az Óbudai Egyetem</w:t>
      </w:r>
    </w:p>
    <w:p w:rsidR="004B597E" w:rsidRPr="002C5348" w:rsidRDefault="004B597E" w:rsidP="00D63C4E">
      <w:pPr>
        <w:spacing w:line="480" w:lineRule="auto"/>
        <w:ind w:right="790"/>
        <w:rPr>
          <w:rFonts w:ascii="Arial Narrow" w:hAnsi="Arial Narrow"/>
          <w:sz w:val="22"/>
          <w:szCs w:val="22"/>
        </w:rPr>
      </w:pPr>
      <w:r w:rsidRPr="002C5348">
        <w:rPr>
          <w:rFonts w:ascii="Arial Narrow" w:hAnsi="Arial Narrow"/>
          <w:sz w:val="22"/>
          <w:szCs w:val="22"/>
        </w:rPr>
        <w:t>………..………………………………….. karának</w:t>
      </w:r>
    </w:p>
    <w:p w:rsidR="004B597E" w:rsidRPr="002C5348" w:rsidRDefault="004B597E" w:rsidP="00D63C4E">
      <w:pPr>
        <w:spacing w:line="480" w:lineRule="auto"/>
        <w:ind w:right="790"/>
        <w:rPr>
          <w:rFonts w:ascii="Arial Narrow" w:hAnsi="Arial Narrow"/>
          <w:sz w:val="22"/>
          <w:szCs w:val="22"/>
        </w:rPr>
      </w:pPr>
      <w:r w:rsidRPr="002C5348">
        <w:rPr>
          <w:rFonts w:ascii="Arial Narrow" w:hAnsi="Arial Narrow"/>
          <w:sz w:val="22"/>
          <w:szCs w:val="22"/>
        </w:rPr>
        <w:t>………….…….…………………………. szakos hallgatója, kérem az általam elkészített,</w:t>
      </w:r>
    </w:p>
    <w:p w:rsidR="004B597E" w:rsidRPr="002C5348" w:rsidRDefault="004B597E" w:rsidP="00D63C4E">
      <w:pPr>
        <w:spacing w:line="480" w:lineRule="auto"/>
        <w:ind w:right="790"/>
        <w:jc w:val="both"/>
        <w:rPr>
          <w:rFonts w:ascii="Arial Narrow" w:hAnsi="Arial Narrow"/>
          <w:sz w:val="22"/>
          <w:szCs w:val="22"/>
        </w:rPr>
      </w:pPr>
      <w:r w:rsidRPr="002C5348">
        <w:rPr>
          <w:rFonts w:ascii="Arial Narrow" w:hAnsi="Arial Narrow"/>
          <w:sz w:val="22"/>
          <w:szCs w:val="22"/>
        </w:rPr>
        <w:t xml:space="preserve">………………………………………………………………………………………………………………………………………………………………………………………………...című szakdolgozat/diplomamunka, az Óbudai Egyetem Tanulmányi Ügyrendjének </w:t>
      </w:r>
      <w:r w:rsidRPr="0089584B">
        <w:rPr>
          <w:rFonts w:ascii="Arial Narrow" w:eastAsia="Arial Narrow" w:hAnsi="Arial Narrow"/>
          <w:sz w:val="22"/>
          <w:szCs w:val="22"/>
        </w:rPr>
        <w:t xml:space="preserve">5:10. § </w:t>
      </w:r>
      <w:r w:rsidRPr="002C5348">
        <w:rPr>
          <w:rFonts w:ascii="Arial Narrow" w:hAnsi="Arial Narrow"/>
          <w:sz w:val="22"/>
          <w:szCs w:val="22"/>
        </w:rPr>
        <w:t>szerinti titkosítását és annak ………….. időtartamú titkos kezelését, tekintettel arra, hogy a dolgozatomhoz adatot, információt szolgáltató ………………</w:t>
      </w:r>
      <w:r>
        <w:rPr>
          <w:rFonts w:ascii="Arial Narrow" w:hAnsi="Arial Narrow"/>
          <w:sz w:val="22"/>
          <w:szCs w:val="22"/>
        </w:rPr>
        <w:t>……………………………..</w:t>
      </w:r>
      <w:r w:rsidRPr="002C5348">
        <w:rPr>
          <w:rFonts w:ascii="Arial Narrow" w:hAnsi="Arial Narrow"/>
          <w:sz w:val="22"/>
          <w:szCs w:val="22"/>
        </w:rPr>
        <w:t xml:space="preserve"> ………………………………………………….. (név, cégnév) a birtokomba került információkra vonatkozóan titoktartásra kötelezett, melyről szóló igazolást jelen kérelmemhez mellékelem.</w:t>
      </w:r>
    </w:p>
    <w:p w:rsidR="004B597E" w:rsidRPr="002C5348" w:rsidRDefault="004B597E" w:rsidP="00D63C4E">
      <w:pPr>
        <w:spacing w:line="480" w:lineRule="auto"/>
        <w:ind w:right="790"/>
        <w:jc w:val="both"/>
        <w:rPr>
          <w:rFonts w:ascii="Arial Narrow" w:hAnsi="Arial Narrow"/>
          <w:sz w:val="22"/>
          <w:szCs w:val="22"/>
        </w:rPr>
      </w:pPr>
    </w:p>
    <w:p w:rsidR="004B597E" w:rsidRPr="002C5348" w:rsidRDefault="004B597E" w:rsidP="00D63C4E">
      <w:pPr>
        <w:spacing w:line="480" w:lineRule="auto"/>
        <w:ind w:right="790"/>
        <w:jc w:val="both"/>
        <w:rPr>
          <w:rFonts w:ascii="Arial Narrow" w:hAnsi="Arial Narrow"/>
          <w:sz w:val="22"/>
          <w:szCs w:val="22"/>
        </w:rPr>
      </w:pPr>
      <w:r w:rsidRPr="002C5348">
        <w:rPr>
          <w:rFonts w:ascii="Arial Narrow" w:hAnsi="Arial Narrow"/>
          <w:sz w:val="22"/>
          <w:szCs w:val="22"/>
        </w:rPr>
        <w:t>Budapest, 20</w:t>
      </w:r>
    </w:p>
    <w:p w:rsidR="004B597E" w:rsidRPr="002C5348" w:rsidRDefault="004B597E" w:rsidP="00D63C4E">
      <w:pPr>
        <w:spacing w:line="480" w:lineRule="auto"/>
        <w:ind w:right="790"/>
        <w:jc w:val="both"/>
        <w:rPr>
          <w:rFonts w:ascii="Arial Narrow" w:hAnsi="Arial Narrow"/>
          <w:sz w:val="22"/>
          <w:szCs w:val="22"/>
        </w:rPr>
      </w:pPr>
    </w:p>
    <w:p w:rsidR="004B597E" w:rsidRPr="002C5348" w:rsidRDefault="004B597E" w:rsidP="00D63C4E">
      <w:pPr>
        <w:spacing w:line="480" w:lineRule="auto"/>
        <w:ind w:left="3540" w:right="790" w:firstLine="708"/>
        <w:jc w:val="both"/>
        <w:rPr>
          <w:rFonts w:ascii="Arial Narrow" w:hAnsi="Arial Narrow"/>
          <w:sz w:val="22"/>
          <w:szCs w:val="22"/>
        </w:rPr>
      </w:pPr>
      <w:r w:rsidRPr="002C5348">
        <w:rPr>
          <w:rFonts w:ascii="Arial Narrow" w:hAnsi="Arial Narrow"/>
          <w:sz w:val="22"/>
          <w:szCs w:val="22"/>
        </w:rPr>
        <w:t>Tisztelettel,</w:t>
      </w:r>
    </w:p>
    <w:p w:rsidR="004B597E" w:rsidRPr="002C5348" w:rsidRDefault="004B597E" w:rsidP="00D63C4E">
      <w:pPr>
        <w:spacing w:line="480" w:lineRule="auto"/>
        <w:ind w:left="3540" w:right="790" w:firstLine="708"/>
        <w:jc w:val="both"/>
        <w:rPr>
          <w:rFonts w:ascii="Arial Narrow" w:hAnsi="Arial Narrow"/>
          <w:sz w:val="22"/>
          <w:szCs w:val="22"/>
        </w:rPr>
      </w:pPr>
    </w:p>
    <w:p w:rsidR="004B597E" w:rsidRPr="002C5348" w:rsidRDefault="004B597E" w:rsidP="00D63C4E">
      <w:pPr>
        <w:spacing w:line="480" w:lineRule="auto"/>
        <w:ind w:left="3540" w:right="790" w:firstLine="708"/>
        <w:jc w:val="both"/>
        <w:rPr>
          <w:rFonts w:ascii="Arial Narrow" w:hAnsi="Arial Narrow"/>
          <w:sz w:val="22"/>
          <w:szCs w:val="22"/>
        </w:rPr>
      </w:pPr>
    </w:p>
    <w:p w:rsidR="004B597E" w:rsidRPr="002C5348" w:rsidRDefault="004B597E" w:rsidP="00D63C4E">
      <w:pPr>
        <w:spacing w:line="480" w:lineRule="auto"/>
        <w:ind w:left="3540" w:right="790" w:firstLine="708"/>
        <w:jc w:val="both"/>
        <w:rPr>
          <w:rFonts w:ascii="Arial Narrow" w:hAnsi="Arial Narrow"/>
          <w:sz w:val="22"/>
          <w:szCs w:val="22"/>
        </w:rPr>
      </w:pPr>
      <w:r w:rsidRPr="002C5348">
        <w:rPr>
          <w:rFonts w:ascii="Arial Narrow" w:hAnsi="Arial Narrow"/>
          <w:sz w:val="22"/>
          <w:szCs w:val="22"/>
        </w:rPr>
        <w:tab/>
      </w:r>
      <w:r w:rsidRPr="002C5348">
        <w:rPr>
          <w:rFonts w:ascii="Arial Narrow" w:hAnsi="Arial Narrow"/>
          <w:sz w:val="22"/>
          <w:szCs w:val="22"/>
        </w:rPr>
        <w:tab/>
      </w:r>
      <w:r w:rsidRPr="002C5348">
        <w:rPr>
          <w:rFonts w:ascii="Arial Narrow" w:hAnsi="Arial Narrow"/>
          <w:sz w:val="22"/>
          <w:szCs w:val="22"/>
        </w:rPr>
        <w:tab/>
        <w:t>(hallgató neve)</w:t>
      </w:r>
    </w:p>
    <w:p w:rsidR="004B597E" w:rsidRDefault="004B597E" w:rsidP="002C5348">
      <w:pPr>
        <w:spacing w:line="0" w:lineRule="atLeast"/>
        <w:rPr>
          <w:rFonts w:ascii="Arial Narrow" w:eastAsia="Arial Narrow" w:hAnsi="Arial Narrow"/>
          <w:b/>
          <w:i/>
        </w:rPr>
      </w:pPr>
    </w:p>
    <w:p w:rsidR="004B597E" w:rsidRDefault="004B597E" w:rsidP="00FF30C8">
      <w:pPr>
        <w:spacing w:line="0" w:lineRule="atLeast"/>
        <w:ind w:left="8222"/>
        <w:outlineLvl w:val="0"/>
        <w:rPr>
          <w:rFonts w:ascii="Arial Narrow" w:eastAsia="Arial Narrow" w:hAnsi="Arial Narrow"/>
          <w:b/>
          <w:i/>
          <w:sz w:val="19"/>
        </w:rPr>
      </w:pPr>
      <w:r>
        <w:rPr>
          <w:rFonts w:ascii="Arial Narrow" w:eastAsia="Arial Narrow" w:hAnsi="Arial Narrow"/>
          <w:b/>
          <w:i/>
          <w:sz w:val="19"/>
        </w:rPr>
        <w:br w:type="page"/>
      </w:r>
      <w:bookmarkStart w:id="389" w:name="_Toc1407385"/>
      <w:r>
        <w:rPr>
          <w:rFonts w:ascii="Arial Narrow" w:eastAsia="Arial Narrow" w:hAnsi="Arial Narrow"/>
          <w:b/>
          <w:i/>
          <w:sz w:val="19"/>
        </w:rPr>
        <w:t>V/9. számú melléklet</w:t>
      </w:r>
      <w:r>
        <w:rPr>
          <w:rStyle w:val="Lbjegyzet-hivatkozs"/>
          <w:rFonts w:ascii="Arial Narrow" w:eastAsia="Arial Narrow" w:hAnsi="Arial Narrow"/>
          <w:b/>
          <w:i/>
          <w:sz w:val="19"/>
        </w:rPr>
        <w:footnoteReference w:id="166"/>
      </w:r>
      <w:bookmarkEnd w:id="389"/>
    </w:p>
    <w:p w:rsidR="004B597E" w:rsidRPr="000447AE" w:rsidRDefault="004B597E" w:rsidP="000447AE">
      <w:pPr>
        <w:spacing w:line="276" w:lineRule="auto"/>
        <w:ind w:right="790"/>
        <w:jc w:val="center"/>
        <w:rPr>
          <w:rFonts w:ascii="Arial Narrow" w:hAnsi="Arial Narrow"/>
          <w:b/>
          <w:sz w:val="22"/>
          <w:szCs w:val="22"/>
        </w:rPr>
      </w:pPr>
      <w:bookmarkStart w:id="390" w:name="_Titoktartási_megállapodás"/>
      <w:bookmarkEnd w:id="390"/>
      <w:r w:rsidRPr="000447AE">
        <w:rPr>
          <w:rFonts w:ascii="Arial Narrow" w:hAnsi="Arial Narrow"/>
          <w:b/>
          <w:sz w:val="22"/>
          <w:szCs w:val="22"/>
        </w:rPr>
        <w:t>Titoktartási megállapodás</w:t>
      </w:r>
    </w:p>
    <w:p w:rsidR="004B597E" w:rsidRPr="004E38B1" w:rsidRDefault="004B597E" w:rsidP="004E38B1">
      <w:pPr>
        <w:spacing w:line="276" w:lineRule="auto"/>
        <w:ind w:right="790"/>
        <w:rPr>
          <w:rFonts w:ascii="Arial Narrow" w:hAnsi="Arial Narrow"/>
          <w:sz w:val="22"/>
          <w:szCs w:val="22"/>
        </w:rPr>
      </w:pPr>
    </w:p>
    <w:tbl>
      <w:tblPr>
        <w:tblW w:w="10206" w:type="dxa"/>
        <w:tblInd w:w="-459" w:type="dxa"/>
        <w:tblLayout w:type="fixed"/>
        <w:tblCellMar>
          <w:left w:w="0" w:type="dxa"/>
          <w:right w:w="0" w:type="dxa"/>
        </w:tblCellMar>
        <w:tblLook w:val="04A0" w:firstRow="1" w:lastRow="0" w:firstColumn="1" w:lastColumn="0" w:noHBand="0" w:noVBand="1"/>
      </w:tblPr>
      <w:tblGrid>
        <w:gridCol w:w="2410"/>
        <w:gridCol w:w="7796"/>
      </w:tblGrid>
      <w:tr w:rsidR="004B597E" w:rsidRPr="004E38B1" w:rsidTr="005D099C">
        <w:trPr>
          <w:trHeight w:val="1058"/>
        </w:trPr>
        <w:tc>
          <w:tcPr>
            <w:tcW w:w="10206" w:type="dxa"/>
            <w:gridSpan w:val="2"/>
            <w:shd w:val="clear" w:color="auto" w:fill="auto"/>
          </w:tcPr>
          <w:p w:rsidR="004B597E" w:rsidRPr="004E38B1" w:rsidRDefault="004B597E" w:rsidP="004E38B1">
            <w:pPr>
              <w:spacing w:line="276" w:lineRule="auto"/>
              <w:ind w:left="459" w:right="790"/>
              <w:rPr>
                <w:rFonts w:ascii="Arial Narrow" w:hAnsi="Arial Narrow"/>
                <w:sz w:val="22"/>
                <w:szCs w:val="22"/>
              </w:rPr>
            </w:pPr>
            <w:r w:rsidRPr="004E38B1">
              <w:rPr>
                <w:rFonts w:ascii="Arial Narrow" w:hAnsi="Arial Narrow"/>
                <w:sz w:val="22"/>
                <w:szCs w:val="22"/>
              </w:rPr>
              <w:t>amely létrejött egyrészről a</w:t>
            </w:r>
          </w:p>
          <w:p w:rsidR="004B597E" w:rsidRPr="004E38B1" w:rsidRDefault="004B597E" w:rsidP="004E38B1">
            <w:pPr>
              <w:spacing w:line="276" w:lineRule="auto"/>
              <w:ind w:left="459" w:right="790"/>
              <w:rPr>
                <w:rFonts w:ascii="Arial Narrow" w:hAnsi="Arial Narrow"/>
                <w:sz w:val="22"/>
                <w:szCs w:val="22"/>
              </w:rPr>
            </w:pPr>
          </w:p>
          <w:p w:rsidR="004B597E" w:rsidRPr="004E38B1" w:rsidRDefault="004B597E" w:rsidP="004E38B1">
            <w:pPr>
              <w:spacing w:line="276" w:lineRule="auto"/>
              <w:ind w:left="459" w:right="790"/>
              <w:rPr>
                <w:rFonts w:ascii="Arial Narrow" w:hAnsi="Arial Narrow"/>
                <w:b/>
                <w:sz w:val="22"/>
                <w:szCs w:val="22"/>
              </w:rPr>
            </w:pPr>
            <w:r w:rsidRPr="004E38B1">
              <w:rPr>
                <w:rFonts w:ascii="Arial Narrow" w:hAnsi="Arial Narrow"/>
                <w:b/>
                <w:sz w:val="22"/>
                <w:szCs w:val="22"/>
              </w:rPr>
              <w:t>……………………………..</w:t>
            </w:r>
          </w:p>
        </w:tc>
      </w:tr>
      <w:tr w:rsidR="004B597E" w:rsidRPr="004E38B1" w:rsidTr="005D099C">
        <w:trPr>
          <w:trHeight w:val="240"/>
        </w:trPr>
        <w:tc>
          <w:tcPr>
            <w:tcW w:w="2410" w:type="dxa"/>
            <w:shd w:val="clear" w:color="auto" w:fill="auto"/>
          </w:tcPr>
          <w:p w:rsidR="004B597E" w:rsidRPr="004E38B1" w:rsidRDefault="004B597E" w:rsidP="004E38B1">
            <w:pPr>
              <w:spacing w:line="276" w:lineRule="auto"/>
              <w:ind w:left="459" w:right="790"/>
              <w:rPr>
                <w:rFonts w:ascii="Arial Narrow" w:hAnsi="Arial Narrow"/>
                <w:b/>
                <w:sz w:val="22"/>
                <w:szCs w:val="22"/>
              </w:rPr>
            </w:pPr>
            <w:r w:rsidRPr="004E38B1">
              <w:rPr>
                <w:rFonts w:ascii="Arial Narrow" w:hAnsi="Arial Narrow"/>
                <w:sz w:val="22"/>
                <w:szCs w:val="22"/>
              </w:rPr>
              <w:t xml:space="preserve">Székhelye: </w:t>
            </w:r>
          </w:p>
        </w:tc>
        <w:tc>
          <w:tcPr>
            <w:tcW w:w="7796" w:type="dxa"/>
            <w:shd w:val="clear" w:color="auto" w:fill="auto"/>
          </w:tcPr>
          <w:p w:rsidR="004B597E" w:rsidRPr="004E38B1" w:rsidRDefault="004B597E" w:rsidP="004E38B1">
            <w:pPr>
              <w:spacing w:line="276" w:lineRule="auto"/>
              <w:ind w:left="459" w:right="790"/>
              <w:rPr>
                <w:rFonts w:ascii="Arial Narrow" w:hAnsi="Arial Narrow"/>
                <w:sz w:val="22"/>
                <w:szCs w:val="22"/>
              </w:rPr>
            </w:pPr>
          </w:p>
        </w:tc>
      </w:tr>
      <w:tr w:rsidR="004B597E" w:rsidRPr="004E38B1" w:rsidTr="005D099C">
        <w:trPr>
          <w:trHeight w:val="225"/>
        </w:trPr>
        <w:tc>
          <w:tcPr>
            <w:tcW w:w="2410" w:type="dxa"/>
            <w:shd w:val="clear" w:color="auto" w:fill="auto"/>
          </w:tcPr>
          <w:p w:rsidR="004B597E" w:rsidRPr="004E38B1" w:rsidRDefault="004B597E" w:rsidP="004E38B1">
            <w:pPr>
              <w:spacing w:line="276" w:lineRule="auto"/>
              <w:ind w:left="459" w:right="391"/>
              <w:rPr>
                <w:rFonts w:ascii="Arial Narrow" w:hAnsi="Arial Narrow"/>
                <w:b/>
                <w:sz w:val="22"/>
                <w:szCs w:val="22"/>
              </w:rPr>
            </w:pPr>
            <w:r w:rsidRPr="004E38B1">
              <w:rPr>
                <w:rFonts w:ascii="Arial Narrow" w:hAnsi="Arial Narrow"/>
                <w:sz w:val="22"/>
                <w:szCs w:val="22"/>
              </w:rPr>
              <w:t xml:space="preserve">Cégjegyzékszám: </w:t>
            </w:r>
          </w:p>
        </w:tc>
        <w:tc>
          <w:tcPr>
            <w:tcW w:w="7796" w:type="dxa"/>
            <w:shd w:val="clear" w:color="auto" w:fill="auto"/>
          </w:tcPr>
          <w:p w:rsidR="004B597E" w:rsidRPr="004E38B1" w:rsidRDefault="004B597E" w:rsidP="004E38B1">
            <w:pPr>
              <w:spacing w:line="276" w:lineRule="auto"/>
              <w:ind w:left="459" w:right="790"/>
              <w:rPr>
                <w:rFonts w:ascii="Arial Narrow" w:hAnsi="Arial Narrow"/>
                <w:b/>
                <w:sz w:val="22"/>
                <w:szCs w:val="22"/>
              </w:rPr>
            </w:pPr>
          </w:p>
        </w:tc>
      </w:tr>
      <w:tr w:rsidR="004B597E" w:rsidRPr="004E38B1" w:rsidTr="005D099C">
        <w:trPr>
          <w:trHeight w:val="225"/>
        </w:trPr>
        <w:tc>
          <w:tcPr>
            <w:tcW w:w="2410" w:type="dxa"/>
            <w:shd w:val="clear" w:color="auto" w:fill="auto"/>
          </w:tcPr>
          <w:p w:rsidR="004B597E" w:rsidRPr="004E38B1" w:rsidRDefault="004B597E" w:rsidP="004E38B1">
            <w:pPr>
              <w:spacing w:line="276" w:lineRule="auto"/>
              <w:ind w:left="459" w:right="790"/>
              <w:rPr>
                <w:rFonts w:ascii="Arial Narrow" w:hAnsi="Arial Narrow"/>
                <w:b/>
                <w:sz w:val="22"/>
                <w:szCs w:val="22"/>
              </w:rPr>
            </w:pPr>
            <w:r w:rsidRPr="004E38B1">
              <w:rPr>
                <w:rFonts w:ascii="Arial Narrow" w:hAnsi="Arial Narrow"/>
                <w:sz w:val="22"/>
                <w:szCs w:val="22"/>
              </w:rPr>
              <w:t xml:space="preserve">Adószám: </w:t>
            </w:r>
          </w:p>
        </w:tc>
        <w:tc>
          <w:tcPr>
            <w:tcW w:w="7796" w:type="dxa"/>
            <w:shd w:val="clear" w:color="auto" w:fill="auto"/>
          </w:tcPr>
          <w:p w:rsidR="004B597E" w:rsidRPr="004E38B1" w:rsidRDefault="004B597E" w:rsidP="004E38B1">
            <w:pPr>
              <w:spacing w:line="276" w:lineRule="auto"/>
              <w:ind w:left="459" w:right="790"/>
              <w:rPr>
                <w:rFonts w:ascii="Arial Narrow" w:hAnsi="Arial Narrow"/>
                <w:b/>
                <w:sz w:val="22"/>
                <w:szCs w:val="22"/>
              </w:rPr>
            </w:pPr>
          </w:p>
        </w:tc>
      </w:tr>
      <w:tr w:rsidR="004B597E" w:rsidRPr="004E38B1" w:rsidTr="005D099C">
        <w:trPr>
          <w:trHeight w:val="310"/>
        </w:trPr>
        <w:tc>
          <w:tcPr>
            <w:tcW w:w="2410" w:type="dxa"/>
            <w:shd w:val="clear" w:color="auto" w:fill="auto"/>
          </w:tcPr>
          <w:p w:rsidR="004B597E" w:rsidRPr="004E38B1" w:rsidRDefault="004B597E" w:rsidP="004E38B1">
            <w:pPr>
              <w:spacing w:line="276" w:lineRule="auto"/>
              <w:ind w:left="459" w:right="790"/>
              <w:rPr>
                <w:rFonts w:ascii="Arial Narrow" w:hAnsi="Arial Narrow"/>
                <w:b/>
                <w:sz w:val="22"/>
                <w:szCs w:val="22"/>
              </w:rPr>
            </w:pPr>
            <w:r w:rsidRPr="004E38B1">
              <w:rPr>
                <w:rFonts w:ascii="Arial Narrow" w:hAnsi="Arial Narrow"/>
                <w:sz w:val="22"/>
                <w:szCs w:val="22"/>
              </w:rPr>
              <w:t xml:space="preserve">Képviseli: </w:t>
            </w:r>
          </w:p>
        </w:tc>
        <w:tc>
          <w:tcPr>
            <w:tcW w:w="7796" w:type="dxa"/>
            <w:shd w:val="clear" w:color="auto" w:fill="auto"/>
          </w:tcPr>
          <w:p w:rsidR="004B597E" w:rsidRPr="004E38B1" w:rsidRDefault="004B597E" w:rsidP="004E38B1">
            <w:pPr>
              <w:spacing w:line="276" w:lineRule="auto"/>
              <w:ind w:left="459" w:right="790"/>
              <w:rPr>
                <w:rFonts w:ascii="Arial Narrow" w:hAnsi="Arial Narrow"/>
                <w:b/>
                <w:sz w:val="22"/>
                <w:szCs w:val="22"/>
              </w:rPr>
            </w:pPr>
          </w:p>
        </w:tc>
      </w:tr>
      <w:tr w:rsidR="004B597E" w:rsidRPr="004E38B1" w:rsidTr="005D099C">
        <w:trPr>
          <w:trHeight w:val="381"/>
        </w:trPr>
        <w:tc>
          <w:tcPr>
            <w:tcW w:w="10206" w:type="dxa"/>
            <w:gridSpan w:val="2"/>
            <w:shd w:val="clear" w:color="auto" w:fill="auto"/>
          </w:tcPr>
          <w:p w:rsidR="004B597E" w:rsidRPr="004E38B1" w:rsidRDefault="004B597E" w:rsidP="004E38B1">
            <w:pPr>
              <w:tabs>
                <w:tab w:val="left" w:pos="2859"/>
              </w:tabs>
              <w:spacing w:line="276" w:lineRule="auto"/>
              <w:ind w:left="459" w:right="790"/>
              <w:rPr>
                <w:rFonts w:ascii="Arial Narrow" w:hAnsi="Arial Narrow"/>
                <w:sz w:val="22"/>
                <w:szCs w:val="22"/>
              </w:rPr>
            </w:pPr>
            <w:r w:rsidRPr="004E38B1">
              <w:rPr>
                <w:rFonts w:ascii="Arial Narrow" w:hAnsi="Arial Narrow"/>
                <w:sz w:val="22"/>
                <w:szCs w:val="22"/>
              </w:rPr>
              <w:t xml:space="preserve">(a továbbiakban: </w:t>
            </w:r>
            <w:r w:rsidRPr="004E38B1">
              <w:rPr>
                <w:rFonts w:ascii="Arial Narrow" w:hAnsi="Arial Narrow"/>
                <w:b/>
                <w:sz w:val="22"/>
                <w:szCs w:val="22"/>
              </w:rPr>
              <w:t>Társaság</w:t>
            </w:r>
            <w:r w:rsidRPr="004E38B1">
              <w:rPr>
                <w:rFonts w:ascii="Arial Narrow" w:hAnsi="Arial Narrow"/>
                <w:sz w:val="22"/>
                <w:szCs w:val="22"/>
              </w:rPr>
              <w:t>),</w:t>
            </w:r>
          </w:p>
        </w:tc>
      </w:tr>
      <w:tr w:rsidR="004B597E" w:rsidRPr="004E38B1" w:rsidTr="005D099C">
        <w:trPr>
          <w:trHeight w:val="1095"/>
        </w:trPr>
        <w:tc>
          <w:tcPr>
            <w:tcW w:w="10206" w:type="dxa"/>
            <w:gridSpan w:val="2"/>
            <w:shd w:val="clear" w:color="auto" w:fill="auto"/>
          </w:tcPr>
          <w:p w:rsidR="004B597E" w:rsidRPr="004E38B1" w:rsidRDefault="004B597E" w:rsidP="004E38B1">
            <w:pPr>
              <w:tabs>
                <w:tab w:val="left" w:pos="426"/>
              </w:tabs>
              <w:spacing w:line="276" w:lineRule="auto"/>
              <w:ind w:left="459" w:right="790"/>
              <w:rPr>
                <w:rFonts w:ascii="Arial Narrow" w:hAnsi="Arial Narrow"/>
                <w:bCs/>
                <w:sz w:val="22"/>
                <w:szCs w:val="22"/>
              </w:rPr>
            </w:pPr>
          </w:p>
          <w:p w:rsidR="004B597E" w:rsidRPr="004E38B1" w:rsidRDefault="004B597E" w:rsidP="004E38B1">
            <w:pPr>
              <w:tabs>
                <w:tab w:val="left" w:pos="426"/>
              </w:tabs>
              <w:spacing w:line="276" w:lineRule="auto"/>
              <w:ind w:left="459" w:right="790"/>
              <w:rPr>
                <w:rFonts w:ascii="Arial Narrow" w:hAnsi="Arial Narrow"/>
                <w:bCs/>
                <w:sz w:val="22"/>
                <w:szCs w:val="22"/>
              </w:rPr>
            </w:pPr>
            <w:r w:rsidRPr="004E38B1">
              <w:rPr>
                <w:rFonts w:ascii="Arial Narrow" w:hAnsi="Arial Narrow"/>
                <w:bCs/>
                <w:sz w:val="22"/>
                <w:szCs w:val="22"/>
              </w:rPr>
              <w:t>másrészről a</w:t>
            </w:r>
          </w:p>
          <w:p w:rsidR="004B597E" w:rsidRPr="004E38B1" w:rsidRDefault="004B597E" w:rsidP="004E38B1">
            <w:pPr>
              <w:tabs>
                <w:tab w:val="left" w:pos="426"/>
              </w:tabs>
              <w:spacing w:line="276" w:lineRule="auto"/>
              <w:ind w:left="459" w:right="790"/>
              <w:rPr>
                <w:rFonts w:ascii="Arial Narrow" w:hAnsi="Arial Narrow"/>
                <w:bCs/>
                <w:sz w:val="22"/>
                <w:szCs w:val="22"/>
              </w:rPr>
            </w:pPr>
          </w:p>
          <w:tbl>
            <w:tblPr>
              <w:tblW w:w="9644" w:type="dxa"/>
              <w:tblInd w:w="454" w:type="dxa"/>
              <w:tblLayout w:type="fixed"/>
              <w:tblCellMar>
                <w:left w:w="0" w:type="dxa"/>
                <w:right w:w="0" w:type="dxa"/>
              </w:tblCellMar>
              <w:tblLook w:val="04A0" w:firstRow="1" w:lastRow="0" w:firstColumn="1" w:lastColumn="0" w:noHBand="0" w:noVBand="1"/>
            </w:tblPr>
            <w:tblGrid>
              <w:gridCol w:w="3016"/>
              <w:gridCol w:w="5877"/>
              <w:gridCol w:w="751"/>
            </w:tblGrid>
            <w:tr w:rsidR="004B597E" w:rsidRPr="004E38B1" w:rsidTr="005D099C">
              <w:trPr>
                <w:trHeight w:val="283"/>
              </w:trPr>
              <w:tc>
                <w:tcPr>
                  <w:tcW w:w="9644" w:type="dxa"/>
                  <w:gridSpan w:val="3"/>
                </w:tcPr>
                <w:p w:rsidR="004B597E" w:rsidRPr="004E38B1" w:rsidRDefault="004B597E" w:rsidP="004E38B1">
                  <w:pPr>
                    <w:spacing w:line="276" w:lineRule="auto"/>
                    <w:ind w:left="-69" w:right="790"/>
                    <w:rPr>
                      <w:rFonts w:ascii="Arial Narrow" w:hAnsi="Arial Narrow"/>
                      <w:b/>
                      <w:bCs/>
                      <w:sz w:val="22"/>
                      <w:szCs w:val="22"/>
                    </w:rPr>
                  </w:pPr>
                  <w:r w:rsidRPr="004E38B1">
                    <w:rPr>
                      <w:rFonts w:ascii="Arial Narrow" w:hAnsi="Arial Narrow"/>
                      <w:b/>
                      <w:bCs/>
                      <w:sz w:val="22"/>
                      <w:szCs w:val="22"/>
                    </w:rPr>
                    <w:t xml:space="preserve">   Óbudai Egyetem </w:t>
                  </w:r>
                </w:p>
              </w:tc>
            </w:tr>
            <w:tr w:rsidR="004B597E" w:rsidRPr="004E38B1" w:rsidTr="005D099C">
              <w:trPr>
                <w:gridAfter w:val="1"/>
                <w:wAfter w:w="751" w:type="dxa"/>
                <w:trHeight w:val="283"/>
              </w:trPr>
              <w:tc>
                <w:tcPr>
                  <w:tcW w:w="3016" w:type="dxa"/>
                </w:tcPr>
                <w:p w:rsidR="004B597E" w:rsidRPr="004E38B1" w:rsidRDefault="004B597E" w:rsidP="004E38B1">
                  <w:pPr>
                    <w:spacing w:line="276" w:lineRule="auto"/>
                    <w:ind w:left="-69" w:right="790"/>
                    <w:rPr>
                      <w:rFonts w:ascii="Arial Narrow" w:hAnsi="Arial Narrow"/>
                      <w:b/>
                      <w:sz w:val="22"/>
                      <w:szCs w:val="22"/>
                    </w:rPr>
                  </w:pPr>
                  <w:r w:rsidRPr="004E38B1">
                    <w:rPr>
                      <w:rFonts w:ascii="Arial Narrow" w:hAnsi="Arial Narrow"/>
                      <w:sz w:val="22"/>
                      <w:szCs w:val="22"/>
                    </w:rPr>
                    <w:t xml:space="preserve">   Székhelye: </w:t>
                  </w:r>
                </w:p>
              </w:tc>
              <w:tc>
                <w:tcPr>
                  <w:tcW w:w="5877" w:type="dxa"/>
                </w:tcPr>
                <w:p w:rsidR="004B597E" w:rsidRPr="004E38B1" w:rsidRDefault="004B597E" w:rsidP="004E38B1">
                  <w:pPr>
                    <w:tabs>
                      <w:tab w:val="left" w:pos="215"/>
                    </w:tabs>
                    <w:spacing w:line="276" w:lineRule="auto"/>
                    <w:ind w:left="-69" w:right="790"/>
                    <w:rPr>
                      <w:rFonts w:ascii="Arial Narrow" w:hAnsi="Arial Narrow"/>
                      <w:bCs/>
                      <w:sz w:val="22"/>
                      <w:szCs w:val="22"/>
                    </w:rPr>
                  </w:pPr>
                </w:p>
              </w:tc>
            </w:tr>
            <w:tr w:rsidR="004B597E" w:rsidRPr="004E38B1" w:rsidTr="005D099C">
              <w:trPr>
                <w:gridAfter w:val="1"/>
                <w:wAfter w:w="751" w:type="dxa"/>
                <w:trHeight w:val="194"/>
              </w:trPr>
              <w:tc>
                <w:tcPr>
                  <w:tcW w:w="3016" w:type="dxa"/>
                </w:tcPr>
                <w:p w:rsidR="004B597E" w:rsidRPr="004E38B1" w:rsidRDefault="004B597E" w:rsidP="004E38B1">
                  <w:pPr>
                    <w:spacing w:line="276" w:lineRule="auto"/>
                    <w:ind w:left="-69" w:right="790"/>
                    <w:rPr>
                      <w:rFonts w:ascii="Arial Narrow" w:hAnsi="Arial Narrow"/>
                      <w:sz w:val="22"/>
                      <w:szCs w:val="22"/>
                    </w:rPr>
                  </w:pPr>
                  <w:r w:rsidRPr="004E38B1">
                    <w:rPr>
                      <w:rFonts w:ascii="Arial Narrow" w:hAnsi="Arial Narrow"/>
                      <w:sz w:val="22"/>
                      <w:szCs w:val="22"/>
                    </w:rPr>
                    <w:t xml:space="preserve">   Intézményi azonosító: </w:t>
                  </w:r>
                </w:p>
                <w:p w:rsidR="004B597E" w:rsidRPr="004E38B1" w:rsidRDefault="004B597E" w:rsidP="004E38B1">
                  <w:pPr>
                    <w:spacing w:line="276" w:lineRule="auto"/>
                    <w:ind w:left="-69" w:right="790"/>
                    <w:rPr>
                      <w:rFonts w:ascii="Arial Narrow" w:hAnsi="Arial Narrow"/>
                      <w:b/>
                      <w:sz w:val="22"/>
                      <w:szCs w:val="22"/>
                    </w:rPr>
                  </w:pPr>
                  <w:r w:rsidRPr="004E38B1">
                    <w:rPr>
                      <w:rFonts w:ascii="Arial Narrow" w:hAnsi="Arial Narrow"/>
                      <w:sz w:val="22"/>
                      <w:szCs w:val="22"/>
                    </w:rPr>
                    <w:t xml:space="preserve">   Adószáma:</w:t>
                  </w:r>
                  <w:r w:rsidRPr="004E38B1">
                    <w:rPr>
                      <w:rFonts w:ascii="Arial Narrow" w:hAnsi="Arial Narrow"/>
                      <w:sz w:val="22"/>
                      <w:szCs w:val="22"/>
                    </w:rPr>
                    <w:tab/>
                  </w:r>
                </w:p>
              </w:tc>
              <w:tc>
                <w:tcPr>
                  <w:tcW w:w="5877" w:type="dxa"/>
                </w:tcPr>
                <w:p w:rsidR="004B597E" w:rsidRPr="004E38B1" w:rsidRDefault="004B597E" w:rsidP="004E38B1">
                  <w:pPr>
                    <w:spacing w:line="276" w:lineRule="auto"/>
                    <w:ind w:left="-69" w:right="790"/>
                    <w:rPr>
                      <w:rFonts w:ascii="Arial Narrow" w:hAnsi="Arial Narrow"/>
                      <w:bCs/>
                      <w:sz w:val="22"/>
                      <w:szCs w:val="22"/>
                    </w:rPr>
                  </w:pPr>
                </w:p>
              </w:tc>
            </w:tr>
            <w:tr w:rsidR="004B597E" w:rsidRPr="004E38B1" w:rsidTr="005D099C">
              <w:trPr>
                <w:gridAfter w:val="1"/>
                <w:wAfter w:w="751" w:type="dxa"/>
                <w:trHeight w:val="248"/>
              </w:trPr>
              <w:tc>
                <w:tcPr>
                  <w:tcW w:w="3016" w:type="dxa"/>
                </w:tcPr>
                <w:p w:rsidR="004B597E" w:rsidRPr="004E38B1" w:rsidRDefault="004B597E" w:rsidP="004E38B1">
                  <w:pPr>
                    <w:spacing w:line="276" w:lineRule="auto"/>
                    <w:ind w:left="-69" w:right="790"/>
                    <w:rPr>
                      <w:rFonts w:ascii="Arial Narrow" w:hAnsi="Arial Narrow"/>
                      <w:sz w:val="22"/>
                      <w:szCs w:val="22"/>
                    </w:rPr>
                  </w:pPr>
                  <w:r w:rsidRPr="004E38B1">
                    <w:rPr>
                      <w:rFonts w:ascii="Arial Narrow" w:hAnsi="Arial Narrow"/>
                      <w:sz w:val="22"/>
                      <w:szCs w:val="22"/>
                    </w:rPr>
                    <w:t xml:space="preserve">   Képviseli:</w:t>
                  </w:r>
                </w:p>
              </w:tc>
              <w:tc>
                <w:tcPr>
                  <w:tcW w:w="5877" w:type="dxa"/>
                </w:tcPr>
                <w:p w:rsidR="004B597E" w:rsidRPr="004E38B1" w:rsidRDefault="004B597E" w:rsidP="004E38B1">
                  <w:pPr>
                    <w:tabs>
                      <w:tab w:val="left" w:pos="215"/>
                    </w:tabs>
                    <w:spacing w:line="276" w:lineRule="auto"/>
                    <w:ind w:left="-69" w:right="790"/>
                    <w:rPr>
                      <w:rFonts w:ascii="Arial Narrow" w:hAnsi="Arial Narrow"/>
                      <w:sz w:val="22"/>
                      <w:szCs w:val="22"/>
                    </w:rPr>
                  </w:pPr>
                </w:p>
              </w:tc>
            </w:tr>
          </w:tbl>
          <w:p w:rsidR="004B597E" w:rsidRPr="004E38B1" w:rsidRDefault="004B597E" w:rsidP="004E38B1">
            <w:pPr>
              <w:tabs>
                <w:tab w:val="left" w:pos="426"/>
              </w:tabs>
              <w:spacing w:line="276" w:lineRule="auto"/>
              <w:ind w:left="459" w:right="790"/>
              <w:rPr>
                <w:rFonts w:ascii="Arial Narrow" w:hAnsi="Arial Narrow"/>
                <w:bCs/>
                <w:sz w:val="22"/>
                <w:szCs w:val="22"/>
              </w:rPr>
            </w:pPr>
            <w:r w:rsidRPr="004E38B1">
              <w:rPr>
                <w:rFonts w:ascii="Arial Narrow" w:hAnsi="Arial Narrow"/>
                <w:bCs/>
                <w:sz w:val="22"/>
                <w:szCs w:val="22"/>
              </w:rPr>
              <w:t xml:space="preserve"> (a továbbiakban: </w:t>
            </w:r>
            <w:r w:rsidRPr="004E38B1">
              <w:rPr>
                <w:rFonts w:ascii="Arial Narrow" w:hAnsi="Arial Narrow"/>
                <w:b/>
                <w:bCs/>
                <w:sz w:val="22"/>
                <w:szCs w:val="22"/>
              </w:rPr>
              <w:t>Egyetem</w:t>
            </w:r>
            <w:r w:rsidRPr="004E38B1">
              <w:rPr>
                <w:rFonts w:ascii="Arial Narrow" w:hAnsi="Arial Narrow"/>
                <w:bCs/>
                <w:sz w:val="22"/>
                <w:szCs w:val="22"/>
              </w:rPr>
              <w:t>)</w:t>
            </w:r>
          </w:p>
          <w:p w:rsidR="004B597E" w:rsidRPr="004E38B1" w:rsidRDefault="004B597E" w:rsidP="004E38B1">
            <w:pPr>
              <w:tabs>
                <w:tab w:val="left" w:pos="426"/>
              </w:tabs>
              <w:spacing w:before="120" w:after="120" w:line="276" w:lineRule="auto"/>
              <w:ind w:left="459" w:right="788"/>
              <w:rPr>
                <w:rFonts w:ascii="Arial Narrow" w:hAnsi="Arial Narrow"/>
                <w:sz w:val="22"/>
                <w:szCs w:val="22"/>
              </w:rPr>
            </w:pPr>
            <w:r w:rsidRPr="004E38B1">
              <w:rPr>
                <w:rFonts w:ascii="Arial Narrow" w:hAnsi="Arial Narrow"/>
                <w:bCs/>
                <w:sz w:val="22"/>
                <w:szCs w:val="22"/>
              </w:rPr>
              <w:t xml:space="preserve">együttesen Felek (a továbbiakban: </w:t>
            </w:r>
            <w:r w:rsidRPr="004E38B1">
              <w:rPr>
                <w:rFonts w:ascii="Arial Narrow" w:hAnsi="Arial Narrow"/>
                <w:b/>
                <w:bCs/>
                <w:sz w:val="22"/>
                <w:szCs w:val="22"/>
              </w:rPr>
              <w:t>Felek</w:t>
            </w:r>
            <w:r w:rsidRPr="004E38B1">
              <w:rPr>
                <w:rFonts w:ascii="Arial Narrow" w:hAnsi="Arial Narrow"/>
                <w:bCs/>
                <w:sz w:val="22"/>
                <w:szCs w:val="22"/>
              </w:rPr>
              <w:t xml:space="preserve">) </w:t>
            </w:r>
          </w:p>
          <w:p w:rsidR="004B597E" w:rsidRPr="004E38B1" w:rsidRDefault="004B597E" w:rsidP="004E38B1">
            <w:pPr>
              <w:tabs>
                <w:tab w:val="left" w:pos="426"/>
              </w:tabs>
              <w:spacing w:line="276" w:lineRule="auto"/>
              <w:ind w:left="459" w:right="790"/>
              <w:rPr>
                <w:rFonts w:ascii="Arial Narrow" w:hAnsi="Arial Narrow"/>
                <w:sz w:val="22"/>
                <w:szCs w:val="22"/>
              </w:rPr>
            </w:pPr>
            <w:r w:rsidRPr="004E38B1">
              <w:rPr>
                <w:rFonts w:ascii="Arial Narrow" w:hAnsi="Arial Narrow"/>
                <w:sz w:val="22"/>
                <w:szCs w:val="22"/>
              </w:rPr>
              <w:t>között az alább jelzett napon és helyen, a következő határidőkhöz és feltételekhez igazodva.</w:t>
            </w:r>
          </w:p>
        </w:tc>
      </w:tr>
    </w:tbl>
    <w:p w:rsidR="004B597E" w:rsidRPr="004E38B1" w:rsidRDefault="004B597E" w:rsidP="00B54A04">
      <w:pPr>
        <w:numPr>
          <w:ilvl w:val="0"/>
          <w:numId w:val="157"/>
        </w:numPr>
        <w:spacing w:before="120" w:after="120" w:line="276" w:lineRule="auto"/>
        <w:ind w:right="788"/>
        <w:jc w:val="both"/>
        <w:rPr>
          <w:rFonts w:ascii="Arial Narrow" w:hAnsi="Arial Narrow"/>
          <w:b/>
          <w:sz w:val="22"/>
          <w:szCs w:val="22"/>
        </w:rPr>
      </w:pPr>
      <w:r w:rsidRPr="004E38B1">
        <w:rPr>
          <w:rFonts w:ascii="Arial Narrow" w:hAnsi="Arial Narrow"/>
          <w:b/>
          <w:sz w:val="22"/>
          <w:szCs w:val="22"/>
        </w:rPr>
        <w:t>Előzmények</w:t>
      </w:r>
    </w:p>
    <w:p w:rsidR="004B597E" w:rsidRPr="004E38B1" w:rsidRDefault="004B597E" w:rsidP="00B54A04">
      <w:pPr>
        <w:numPr>
          <w:ilvl w:val="1"/>
          <w:numId w:val="157"/>
        </w:numPr>
        <w:spacing w:line="276" w:lineRule="auto"/>
        <w:ind w:left="284" w:right="790" w:hanging="284"/>
        <w:jc w:val="both"/>
        <w:rPr>
          <w:rFonts w:ascii="Arial Narrow" w:hAnsi="Arial Narrow"/>
          <w:b/>
          <w:sz w:val="22"/>
          <w:szCs w:val="22"/>
        </w:rPr>
      </w:pPr>
      <w:r w:rsidRPr="004E38B1">
        <w:rPr>
          <w:rFonts w:ascii="Arial Narrow" w:hAnsi="Arial Narrow"/>
          <w:sz w:val="22"/>
          <w:szCs w:val="22"/>
        </w:rPr>
        <w:t xml:space="preserve">…………………………………………………………………. </w:t>
      </w:r>
      <w:r w:rsidRPr="004E38B1">
        <w:rPr>
          <w:rFonts w:ascii="Arial Narrow" w:hAnsi="Arial Narrow"/>
          <w:i/>
          <w:sz w:val="22"/>
          <w:szCs w:val="22"/>
        </w:rPr>
        <w:t>(név)</w:t>
      </w:r>
      <w:r w:rsidRPr="004E38B1">
        <w:rPr>
          <w:rFonts w:ascii="Arial Narrow" w:hAnsi="Arial Narrow"/>
          <w:sz w:val="22"/>
          <w:szCs w:val="22"/>
        </w:rPr>
        <w:t xml:space="preserve"> (tanulmányi azonosító: ……………..…..…………..) (a továbbiakban: Hallgató), az Óbudai Egyetem ………………………………………………………………………………………………………………………….. </w:t>
      </w:r>
      <w:r w:rsidRPr="004E38B1">
        <w:rPr>
          <w:rFonts w:ascii="Arial Narrow" w:hAnsi="Arial Narrow"/>
          <w:bCs/>
          <w:sz w:val="22"/>
          <w:szCs w:val="22"/>
        </w:rPr>
        <w:t>K</w:t>
      </w:r>
      <w:r w:rsidRPr="004E38B1">
        <w:rPr>
          <w:rFonts w:ascii="Arial Narrow" w:hAnsi="Arial Narrow"/>
          <w:sz w:val="22"/>
          <w:szCs w:val="22"/>
        </w:rPr>
        <w:t>arának BSc/MSc szakos hallgatója a ,,………………… ………………………...</w:t>
      </w:r>
      <w:r w:rsidRPr="004E38B1">
        <w:rPr>
          <w:rFonts w:ascii="Arial Narrow" w:hAnsi="Arial Narrow"/>
          <w:b/>
          <w:sz w:val="22"/>
          <w:szCs w:val="22"/>
        </w:rPr>
        <w:t>………………………………………….</w:t>
      </w:r>
      <w:r w:rsidRPr="004E38B1">
        <w:rPr>
          <w:rFonts w:ascii="Arial Narrow" w:hAnsi="Arial Narrow"/>
          <w:sz w:val="22"/>
          <w:szCs w:val="22"/>
        </w:rPr>
        <w:t>……………………….</w:t>
      </w:r>
      <w:r w:rsidRPr="004E38B1">
        <w:rPr>
          <w:rFonts w:ascii="Arial Narrow" w:hAnsi="Arial Narrow"/>
          <w:i/>
          <w:sz w:val="22"/>
          <w:szCs w:val="22"/>
        </w:rPr>
        <w:t>”</w:t>
      </w:r>
      <w:r w:rsidRPr="004E38B1">
        <w:rPr>
          <w:rFonts w:ascii="Arial Narrow" w:hAnsi="Arial Narrow"/>
          <w:sz w:val="22"/>
          <w:szCs w:val="22"/>
        </w:rPr>
        <w:t xml:space="preserve"> című szakdolgozatában/diplomamunkájában (továbbiakban: Szakdolgozat) olyan bizalmasnak minősülő információkat, adatokat rögzít, amelyek zártkörű kezelése (a továbbiakban: titkosítása) indokolt a Társaság üzleti érdekeinek védelme érdekében.</w:t>
      </w:r>
    </w:p>
    <w:p w:rsidR="004B597E" w:rsidRPr="004E38B1" w:rsidRDefault="004B597E" w:rsidP="00B54A04">
      <w:pPr>
        <w:pStyle w:val="Listaszerbekezds"/>
        <w:numPr>
          <w:ilvl w:val="1"/>
          <w:numId w:val="157"/>
        </w:numPr>
        <w:spacing w:before="120" w:line="276" w:lineRule="auto"/>
        <w:ind w:left="431" w:right="788" w:hanging="431"/>
        <w:jc w:val="both"/>
        <w:rPr>
          <w:rFonts w:ascii="Arial Narrow" w:hAnsi="Arial Narrow"/>
          <w:sz w:val="22"/>
          <w:szCs w:val="22"/>
        </w:rPr>
      </w:pPr>
      <w:r w:rsidRPr="004E38B1">
        <w:rPr>
          <w:rFonts w:ascii="Arial Narrow" w:hAnsi="Arial Narrow"/>
          <w:sz w:val="22"/>
          <w:szCs w:val="22"/>
        </w:rPr>
        <w:t>Felek rögzítik, hogy az Óbudai Egyetem Tanulmányi és Vizsgaszabályzatának és Tanulmányi Ügyrend szabályzatának (a továbbiakban együtt: Szabályzat), megfelelően a Hallgató és a Társaság kérelmezték a Szakdolgozat titkosítását.</w:t>
      </w:r>
    </w:p>
    <w:p w:rsidR="004B597E" w:rsidRPr="004E38B1" w:rsidRDefault="004B597E" w:rsidP="00B54A04">
      <w:pPr>
        <w:numPr>
          <w:ilvl w:val="0"/>
          <w:numId w:val="157"/>
        </w:numPr>
        <w:spacing w:before="120" w:after="120" w:line="276" w:lineRule="auto"/>
        <w:ind w:right="788"/>
        <w:jc w:val="both"/>
        <w:rPr>
          <w:rFonts w:ascii="Arial Narrow" w:hAnsi="Arial Narrow"/>
          <w:b/>
          <w:sz w:val="22"/>
          <w:szCs w:val="22"/>
        </w:rPr>
      </w:pPr>
      <w:r w:rsidRPr="004E38B1">
        <w:rPr>
          <w:rFonts w:ascii="Arial Narrow" w:hAnsi="Arial Narrow"/>
          <w:b/>
          <w:sz w:val="22"/>
          <w:szCs w:val="22"/>
        </w:rPr>
        <w:t>A megállapodás tárgya</w:t>
      </w:r>
    </w:p>
    <w:p w:rsidR="004B597E" w:rsidRDefault="004B597E" w:rsidP="00B54A04">
      <w:pPr>
        <w:numPr>
          <w:ilvl w:val="1"/>
          <w:numId w:val="157"/>
        </w:numPr>
        <w:spacing w:line="276" w:lineRule="auto"/>
        <w:ind w:right="790"/>
        <w:jc w:val="both"/>
        <w:rPr>
          <w:rFonts w:ascii="Arial Narrow" w:hAnsi="Arial Narrow"/>
          <w:sz w:val="22"/>
          <w:szCs w:val="22"/>
        </w:rPr>
      </w:pPr>
      <w:r w:rsidRPr="004E38B1">
        <w:rPr>
          <w:rFonts w:ascii="Arial Narrow" w:hAnsi="Arial Narrow"/>
          <w:sz w:val="22"/>
          <w:szCs w:val="22"/>
        </w:rPr>
        <w:t>Az Egyetem jelen megállapodás aláírásával tudomásul veszi, hogy a Szakdolgozatban szereplő, a Szakdolgozattal összefüggésben a Társaságtól származó személyes, informatikai, üzleti, műszaki és egyéb információ (a továbbiakban együttesen: Információ) bizalmas természetű és a Társaság tulajdonát képezi. Felek jelen megállapodás aláírásával tudomásul veszik és kijelentik, hogy az elkészült Szakdolgozat és mellékletei jelen titoktartási megállapodás hatálya alá tartoznak.</w:t>
      </w:r>
    </w:p>
    <w:p w:rsidR="004B597E" w:rsidRPr="004E38B1" w:rsidRDefault="004B597E" w:rsidP="00B54A04">
      <w:pPr>
        <w:numPr>
          <w:ilvl w:val="0"/>
          <w:numId w:val="157"/>
        </w:numPr>
        <w:spacing w:before="120" w:after="120" w:line="276" w:lineRule="auto"/>
        <w:ind w:right="788"/>
        <w:jc w:val="both"/>
        <w:rPr>
          <w:rFonts w:ascii="Arial Narrow" w:hAnsi="Arial Narrow"/>
          <w:b/>
          <w:sz w:val="22"/>
          <w:szCs w:val="22"/>
        </w:rPr>
      </w:pPr>
      <w:r w:rsidRPr="00666C3D">
        <w:rPr>
          <w:rFonts w:ascii="Arial Narrow" w:hAnsi="Arial Narrow"/>
          <w:sz w:val="22"/>
          <w:szCs w:val="22"/>
        </w:rPr>
        <w:br w:type="page"/>
      </w:r>
      <w:r w:rsidRPr="004E38B1">
        <w:rPr>
          <w:rFonts w:ascii="Arial Narrow" w:hAnsi="Arial Narrow"/>
          <w:b/>
          <w:sz w:val="22"/>
          <w:szCs w:val="22"/>
        </w:rPr>
        <w:t>Felek jogai és kötelezettségei</w:t>
      </w:r>
    </w:p>
    <w:p w:rsidR="004B597E" w:rsidRPr="004E38B1" w:rsidRDefault="004B597E" w:rsidP="00B54A04">
      <w:pPr>
        <w:numPr>
          <w:ilvl w:val="1"/>
          <w:numId w:val="157"/>
        </w:numPr>
        <w:spacing w:line="276" w:lineRule="auto"/>
        <w:ind w:right="790"/>
        <w:jc w:val="both"/>
        <w:rPr>
          <w:rFonts w:ascii="Arial Narrow" w:hAnsi="Arial Narrow"/>
          <w:sz w:val="22"/>
          <w:szCs w:val="22"/>
        </w:rPr>
      </w:pPr>
      <w:r w:rsidRPr="004E38B1">
        <w:rPr>
          <w:rFonts w:ascii="Arial Narrow" w:hAnsi="Arial Narrow"/>
          <w:sz w:val="22"/>
          <w:szCs w:val="22"/>
        </w:rPr>
        <w:t>A 2.1. pontban foglaltakra tekintettel az Egyetem a Szakdolgozatot a titoktartás szabályai és a Szabályzatban foglaltak szerint köteles kezelni. Az Egyetem vállalja, hogy a Szakdolgozatot üzleti titokként kezeli, azt a szerződés időtartama alatt harmadik személyek tudomására nem hozza, illetve semmilyen módon nem teszi hozzáférhetővé a Társaság előzetes írásbeli engedélye nélkül.</w:t>
      </w:r>
    </w:p>
    <w:p w:rsidR="004B597E" w:rsidRPr="004E38B1" w:rsidRDefault="004B597E" w:rsidP="00B54A04">
      <w:pPr>
        <w:numPr>
          <w:ilvl w:val="1"/>
          <w:numId w:val="157"/>
        </w:numPr>
        <w:spacing w:before="120" w:after="120" w:line="276" w:lineRule="auto"/>
        <w:ind w:right="788"/>
        <w:jc w:val="both"/>
        <w:rPr>
          <w:rFonts w:ascii="Arial Narrow" w:hAnsi="Arial Narrow"/>
          <w:sz w:val="22"/>
          <w:szCs w:val="22"/>
        </w:rPr>
      </w:pPr>
      <w:r w:rsidRPr="004E38B1">
        <w:rPr>
          <w:rFonts w:ascii="Arial Narrow" w:hAnsi="Arial Narrow"/>
          <w:sz w:val="22"/>
          <w:szCs w:val="22"/>
        </w:rPr>
        <w:t xml:space="preserve">Társaság kijelenti, hogy az Óbudai Egyetem Szabályzatának a titkosított szakdolgozatok kezelésének eljárási rendjében foglaltakat megismerte és az abban foglalt rendelkezéseket a jelen megállapodás alkalmazásának vonatkozásában elfogadja. </w:t>
      </w:r>
    </w:p>
    <w:p w:rsidR="004B597E" w:rsidRPr="004E38B1" w:rsidRDefault="004B597E" w:rsidP="00B54A04">
      <w:pPr>
        <w:numPr>
          <w:ilvl w:val="1"/>
          <w:numId w:val="157"/>
        </w:numPr>
        <w:spacing w:before="120" w:after="120" w:line="276" w:lineRule="auto"/>
        <w:ind w:right="788"/>
        <w:jc w:val="both"/>
        <w:rPr>
          <w:rFonts w:ascii="Arial Narrow" w:hAnsi="Arial Narrow"/>
          <w:sz w:val="22"/>
          <w:szCs w:val="22"/>
        </w:rPr>
      </w:pPr>
      <w:r w:rsidRPr="004E38B1">
        <w:rPr>
          <w:rFonts w:ascii="Arial Narrow" w:hAnsi="Arial Narrow"/>
          <w:sz w:val="22"/>
          <w:szCs w:val="22"/>
        </w:rPr>
        <w:t>Az Egyetem vállalja, hogy a Szabályzat szerinti eljárásrend alkalmazásával kerül sor a titkosított Szakdolgozat megvédésére. A 3.1. pontban előírt titoktartási kötelezettség alól kivételt képez a Szakdolgozat megvédésének folyamata, ahol az értékelő bizottság tagjai – előzetes titoktartási nyilatkozat aláírását követően – megismerik a Szakdolgozat tartalmát.</w:t>
      </w:r>
    </w:p>
    <w:p w:rsidR="004B597E" w:rsidRPr="004E38B1" w:rsidRDefault="004B597E" w:rsidP="00B54A04">
      <w:pPr>
        <w:numPr>
          <w:ilvl w:val="1"/>
          <w:numId w:val="157"/>
        </w:numPr>
        <w:spacing w:before="120" w:after="120" w:line="276" w:lineRule="auto"/>
        <w:ind w:right="788"/>
        <w:jc w:val="both"/>
        <w:rPr>
          <w:rFonts w:ascii="Arial Narrow" w:hAnsi="Arial Narrow"/>
          <w:sz w:val="22"/>
          <w:szCs w:val="22"/>
        </w:rPr>
      </w:pPr>
      <w:r w:rsidRPr="004E38B1">
        <w:rPr>
          <w:rFonts w:ascii="Arial Narrow" w:hAnsi="Arial Narrow"/>
          <w:sz w:val="22"/>
          <w:szCs w:val="22"/>
        </w:rPr>
        <w:t xml:space="preserve">Az Egyetem kötelezettséget vállal arra, hogy kizárólag azok a </w:t>
      </w:r>
      <w:r>
        <w:rPr>
          <w:rFonts w:ascii="Arial Narrow" w:hAnsi="Arial Narrow"/>
          <w:sz w:val="22"/>
          <w:szCs w:val="22"/>
        </w:rPr>
        <w:t>közalkalmazottai</w:t>
      </w:r>
      <w:r w:rsidRPr="004E38B1">
        <w:rPr>
          <w:rFonts w:ascii="Arial Narrow" w:hAnsi="Arial Narrow"/>
          <w:sz w:val="22"/>
          <w:szCs w:val="22"/>
        </w:rPr>
        <w:t xml:space="preserve"> ismerhetik meg a Szakdolgozat tartalmát, akik tekintetében ez feltétlenül szükséges a Szakdolgozat intézményen belüli, szabályos kezelése céljából. Az Egyetem köteles gondoskodni arról, hogy a titoktartási kötelezettség kiterjed az Egyetem </w:t>
      </w:r>
      <w:r>
        <w:rPr>
          <w:rFonts w:ascii="Arial Narrow" w:hAnsi="Arial Narrow"/>
          <w:sz w:val="22"/>
          <w:szCs w:val="22"/>
        </w:rPr>
        <w:t>közalkalmazotta</w:t>
      </w:r>
      <w:r w:rsidRPr="004E38B1">
        <w:rPr>
          <w:rFonts w:ascii="Arial Narrow" w:hAnsi="Arial Narrow"/>
          <w:sz w:val="22"/>
          <w:szCs w:val="22"/>
        </w:rPr>
        <w:t>ira.</w:t>
      </w:r>
    </w:p>
    <w:p w:rsidR="004B597E" w:rsidRPr="004E38B1" w:rsidRDefault="004B597E" w:rsidP="00B54A04">
      <w:pPr>
        <w:numPr>
          <w:ilvl w:val="1"/>
          <w:numId w:val="157"/>
        </w:numPr>
        <w:spacing w:before="120" w:after="120" w:line="276" w:lineRule="auto"/>
        <w:ind w:right="788"/>
        <w:jc w:val="both"/>
        <w:rPr>
          <w:rFonts w:ascii="Arial Narrow" w:hAnsi="Arial Narrow"/>
          <w:sz w:val="22"/>
          <w:szCs w:val="22"/>
        </w:rPr>
      </w:pPr>
      <w:r w:rsidRPr="004E38B1">
        <w:rPr>
          <w:rFonts w:ascii="Arial Narrow" w:hAnsi="Arial Narrow"/>
          <w:sz w:val="22"/>
          <w:szCs w:val="22"/>
        </w:rPr>
        <w:t>Társaság tudomásul veszi, hogy a Szakdolgozat elektronikus formátumú változata a Szabályzat értelmében feltöltésre kerül az intézményi könyvtárakba, ahol lehetőség van a titkosításhoz szükséges elérési jogosultsági szint beállítására.</w:t>
      </w:r>
    </w:p>
    <w:p w:rsidR="004B597E" w:rsidRPr="004E38B1" w:rsidRDefault="004B597E" w:rsidP="00B54A04">
      <w:pPr>
        <w:numPr>
          <w:ilvl w:val="1"/>
          <w:numId w:val="157"/>
        </w:numPr>
        <w:spacing w:before="120" w:after="120" w:line="276" w:lineRule="auto"/>
        <w:ind w:right="788"/>
        <w:jc w:val="both"/>
        <w:rPr>
          <w:rFonts w:ascii="Arial Narrow" w:hAnsi="Arial Narrow"/>
          <w:sz w:val="22"/>
          <w:szCs w:val="22"/>
        </w:rPr>
      </w:pPr>
      <w:r w:rsidRPr="004E38B1">
        <w:rPr>
          <w:rFonts w:ascii="Arial Narrow" w:hAnsi="Arial Narrow"/>
          <w:sz w:val="22"/>
          <w:szCs w:val="22"/>
        </w:rPr>
        <w:t>Felek megállapodnak, hogy a titkosított Szakdolgozat kapcsán az alábbi adatok nyilvánosak, azaz nem képezik jelen megállapodás tárgyát:</w:t>
      </w:r>
    </w:p>
    <w:p w:rsidR="004B597E" w:rsidRPr="004E38B1" w:rsidRDefault="004B597E" w:rsidP="004E38B1">
      <w:pPr>
        <w:spacing w:before="120" w:after="120" w:line="276" w:lineRule="auto"/>
        <w:ind w:left="432" w:right="788"/>
        <w:rPr>
          <w:rFonts w:ascii="Arial Narrow" w:hAnsi="Arial Narrow"/>
          <w:sz w:val="22"/>
          <w:szCs w:val="22"/>
        </w:rPr>
      </w:pPr>
      <w:r w:rsidRPr="004E38B1">
        <w:rPr>
          <w:rFonts w:ascii="Arial Narrow" w:hAnsi="Arial Narrow"/>
          <w:sz w:val="22"/>
          <w:szCs w:val="22"/>
        </w:rPr>
        <w:t>a) a szakdolgozat címe, a szerző és témavezető neve és a védés időpontja</w:t>
      </w:r>
    </w:p>
    <w:p w:rsidR="004B597E" w:rsidRDefault="004B597E" w:rsidP="004E38B1">
      <w:pPr>
        <w:spacing w:before="120" w:after="120" w:line="276" w:lineRule="auto"/>
        <w:ind w:left="432" w:right="788"/>
        <w:rPr>
          <w:rFonts w:ascii="Arial Narrow" w:hAnsi="Arial Narrow"/>
          <w:sz w:val="22"/>
          <w:szCs w:val="22"/>
        </w:rPr>
      </w:pPr>
      <w:r w:rsidRPr="004E38B1">
        <w:rPr>
          <w:rFonts w:ascii="Arial Narrow" w:hAnsi="Arial Narrow"/>
          <w:sz w:val="22"/>
          <w:szCs w:val="22"/>
        </w:rPr>
        <w:t>b) a titkosítás ténye és a titkosítás határidejének várható lejárta.</w:t>
      </w:r>
    </w:p>
    <w:p w:rsidR="004B597E" w:rsidRPr="004E38B1" w:rsidRDefault="004B597E" w:rsidP="00B54A04">
      <w:pPr>
        <w:numPr>
          <w:ilvl w:val="1"/>
          <w:numId w:val="157"/>
        </w:numPr>
        <w:spacing w:before="120" w:after="120" w:line="276" w:lineRule="auto"/>
        <w:ind w:left="426" w:right="788"/>
        <w:jc w:val="both"/>
        <w:rPr>
          <w:rFonts w:ascii="Arial Narrow" w:hAnsi="Arial Narrow"/>
          <w:b/>
          <w:sz w:val="22"/>
          <w:szCs w:val="22"/>
        </w:rPr>
      </w:pPr>
      <w:r w:rsidRPr="004E38B1">
        <w:rPr>
          <w:rFonts w:ascii="Arial Narrow" w:hAnsi="Arial Narrow"/>
          <w:sz w:val="22"/>
          <w:szCs w:val="22"/>
        </w:rPr>
        <w:t xml:space="preserve">Felek megállapodnak, hogy jelen megállapodás időtartama az aláírásának napjától számított </w:t>
      </w:r>
      <w:r>
        <w:rPr>
          <w:rFonts w:ascii="Arial Narrow" w:hAnsi="Arial Narrow"/>
          <w:b/>
          <w:sz w:val="22"/>
          <w:szCs w:val="22"/>
        </w:rPr>
        <w:t>……..</w:t>
      </w:r>
      <w:r w:rsidRPr="004E38B1">
        <w:rPr>
          <w:rFonts w:ascii="Arial Narrow" w:hAnsi="Arial Narrow"/>
          <w:sz w:val="22"/>
          <w:szCs w:val="22"/>
        </w:rPr>
        <w:t xml:space="preserve"> év időtartamra szól. Ennek megfelelően a Szakdolgozatra vonatkozóan az Egyetem titoktartási kötelezettsége </w:t>
      </w:r>
      <w:r>
        <w:rPr>
          <w:rFonts w:ascii="Arial Narrow" w:hAnsi="Arial Narrow"/>
          <w:b/>
          <w:sz w:val="22"/>
          <w:szCs w:val="22"/>
        </w:rPr>
        <w:t>…………</w:t>
      </w:r>
      <w:r w:rsidRPr="004E38B1">
        <w:rPr>
          <w:rFonts w:ascii="Arial Narrow" w:hAnsi="Arial Narrow"/>
          <w:sz w:val="22"/>
          <w:szCs w:val="22"/>
        </w:rPr>
        <w:t xml:space="preserve"> év elteltével megszűnik és Társaság hozzájárul, hogy ezen idő leteltét követően a Szakdolgozat nyilvánosságra kerüljön.</w:t>
      </w:r>
    </w:p>
    <w:p w:rsidR="004B597E" w:rsidRPr="004E38B1" w:rsidRDefault="004B597E" w:rsidP="00B54A04">
      <w:pPr>
        <w:numPr>
          <w:ilvl w:val="1"/>
          <w:numId w:val="157"/>
        </w:numPr>
        <w:spacing w:before="120" w:after="120" w:line="276" w:lineRule="auto"/>
        <w:ind w:left="431" w:right="788" w:hanging="431"/>
        <w:jc w:val="both"/>
        <w:rPr>
          <w:rFonts w:ascii="Arial Narrow" w:hAnsi="Arial Narrow"/>
          <w:sz w:val="22"/>
          <w:szCs w:val="22"/>
        </w:rPr>
      </w:pPr>
      <w:r w:rsidRPr="004E38B1">
        <w:rPr>
          <w:rFonts w:ascii="Arial Narrow" w:hAnsi="Arial Narrow"/>
          <w:sz w:val="22"/>
          <w:szCs w:val="22"/>
        </w:rPr>
        <w:t>Felek rögzítik, hogy a</w:t>
      </w:r>
      <w:r>
        <w:rPr>
          <w:rFonts w:ascii="Arial Narrow" w:hAnsi="Arial Narrow"/>
          <w:sz w:val="22"/>
          <w:szCs w:val="22"/>
        </w:rPr>
        <w:t>z üzleti titok védelméről szóló 2018. évi LIV. törvény</w:t>
      </w:r>
      <w:r w:rsidRPr="004E38B1">
        <w:rPr>
          <w:rFonts w:ascii="Arial Narrow" w:hAnsi="Arial Narrow"/>
          <w:sz w:val="22"/>
          <w:szCs w:val="22"/>
        </w:rPr>
        <w:t xml:space="preserve"> alapján az üzleti titok akkor is törvényes védelem alatt áll, ha külön szerzői jogi védelemben, szabadalmi oltalomban, használati mintaoltalomban vagy egyéb, jogszabályokban meghatározott, szellemi alkotásokra vonatkozó jogi védelemben nem részesül.</w:t>
      </w:r>
    </w:p>
    <w:p w:rsidR="004B597E" w:rsidRPr="004E38B1" w:rsidRDefault="004B597E" w:rsidP="00B54A04">
      <w:pPr>
        <w:numPr>
          <w:ilvl w:val="1"/>
          <w:numId w:val="157"/>
        </w:numPr>
        <w:spacing w:before="120" w:after="120" w:line="276" w:lineRule="auto"/>
        <w:ind w:right="788"/>
        <w:jc w:val="both"/>
        <w:rPr>
          <w:rFonts w:ascii="Arial Narrow" w:hAnsi="Arial Narrow"/>
          <w:sz w:val="22"/>
          <w:szCs w:val="22"/>
        </w:rPr>
      </w:pPr>
      <w:r w:rsidRPr="004E38B1">
        <w:rPr>
          <w:rFonts w:ascii="Arial Narrow" w:hAnsi="Arial Narrow"/>
          <w:sz w:val="22"/>
          <w:szCs w:val="22"/>
        </w:rPr>
        <w:t>Felek rögzítik, hogy a jelen megállapodás szerinti titoktartási kötelezettség nem érvényesíthető államigazgatási (így különösen adóügyi) és bírósági eljárásban, továbbá azokban az esetekben, amikor jogszabály írja elő, hogy az információt a jogszabályban megjelölt személlyel közölni kell (pl. közérdekű, vagy közérdekből nyilvános adatok közlése), ezért ezekre nézve kölcsönösen és előzetesen mentesítik egymást a titoktartási kötelezettség alól, azzal a feltétellel, hogy Felek kötelesek előzetesen értesíteni egymást a jogszabályi kötelezettségről, illetve az eljárások tényéről és jogszabály alapján, illetve az eljárás során átadandó információk mértékéről.</w:t>
      </w:r>
    </w:p>
    <w:p w:rsidR="004B597E" w:rsidRPr="004E38B1" w:rsidRDefault="004B597E" w:rsidP="00B54A04">
      <w:pPr>
        <w:numPr>
          <w:ilvl w:val="1"/>
          <w:numId w:val="157"/>
        </w:numPr>
        <w:spacing w:after="120" w:line="276" w:lineRule="auto"/>
        <w:ind w:left="431" w:right="788" w:hanging="431"/>
        <w:jc w:val="both"/>
        <w:rPr>
          <w:rFonts w:ascii="Arial Narrow" w:hAnsi="Arial Narrow"/>
          <w:sz w:val="22"/>
          <w:szCs w:val="22"/>
        </w:rPr>
      </w:pPr>
      <w:r w:rsidRPr="004E38B1">
        <w:rPr>
          <w:rFonts w:ascii="Arial Narrow" w:hAnsi="Arial Narrow"/>
          <w:sz w:val="22"/>
          <w:szCs w:val="22"/>
        </w:rPr>
        <w:t>Nem állapítható meg titoktartási kötelezettség továbbá az információk következő csoportjára:</w:t>
      </w:r>
    </w:p>
    <w:p w:rsidR="004B597E" w:rsidRPr="004E38B1" w:rsidRDefault="004B597E" w:rsidP="004E38B1">
      <w:pPr>
        <w:spacing w:line="276" w:lineRule="auto"/>
        <w:ind w:left="432" w:right="790"/>
        <w:rPr>
          <w:rFonts w:ascii="Arial Narrow" w:hAnsi="Arial Narrow"/>
          <w:sz w:val="22"/>
          <w:szCs w:val="22"/>
        </w:rPr>
      </w:pPr>
      <w:r w:rsidRPr="004E38B1">
        <w:rPr>
          <w:rFonts w:ascii="Arial Narrow" w:hAnsi="Arial Narrow"/>
          <w:sz w:val="22"/>
          <w:szCs w:val="22"/>
        </w:rPr>
        <w:t>(i) azon információ, amely nem az Egyetem hibájából vagy szerződésszegésének következtében került nyilvánosságra;</w:t>
      </w:r>
    </w:p>
    <w:p w:rsidR="004B597E" w:rsidRPr="004E38B1" w:rsidRDefault="004B597E" w:rsidP="004E38B1">
      <w:pPr>
        <w:spacing w:line="276" w:lineRule="auto"/>
        <w:ind w:left="432" w:right="790"/>
        <w:rPr>
          <w:rFonts w:ascii="Arial Narrow" w:hAnsi="Arial Narrow"/>
          <w:sz w:val="22"/>
          <w:szCs w:val="22"/>
        </w:rPr>
      </w:pPr>
      <w:r w:rsidRPr="004E38B1">
        <w:rPr>
          <w:rFonts w:ascii="Arial Narrow" w:hAnsi="Arial Narrow"/>
          <w:sz w:val="22"/>
          <w:szCs w:val="22"/>
        </w:rPr>
        <w:t>(ii) azon információ, amely a Társaság tudtán kívül már az átadás időpontjában közismert vagy bárki számára megismerhető volt;</w:t>
      </w:r>
    </w:p>
    <w:p w:rsidR="004B597E" w:rsidRDefault="004B597E" w:rsidP="00600F27">
      <w:pPr>
        <w:spacing w:line="276" w:lineRule="auto"/>
        <w:ind w:left="432" w:right="790"/>
        <w:rPr>
          <w:rFonts w:ascii="Arial Narrow" w:hAnsi="Arial Narrow"/>
          <w:sz w:val="22"/>
          <w:szCs w:val="22"/>
        </w:rPr>
      </w:pPr>
      <w:r w:rsidRPr="004E38B1">
        <w:rPr>
          <w:rFonts w:ascii="Arial Narrow" w:hAnsi="Arial Narrow"/>
          <w:sz w:val="22"/>
          <w:szCs w:val="22"/>
        </w:rPr>
        <w:t>(iii) azon információ, amely olyan személy által jutott nyilvánosságra, akiért Felek nem felelnek.</w:t>
      </w:r>
    </w:p>
    <w:p w:rsidR="004B597E" w:rsidRPr="004E38B1" w:rsidRDefault="004B597E" w:rsidP="004E38B1">
      <w:pPr>
        <w:spacing w:line="276" w:lineRule="auto"/>
        <w:ind w:left="432" w:right="790"/>
        <w:rPr>
          <w:rFonts w:ascii="Arial Narrow" w:hAnsi="Arial Narrow"/>
          <w:sz w:val="22"/>
          <w:szCs w:val="22"/>
        </w:rPr>
      </w:pPr>
      <w:r>
        <w:rPr>
          <w:rFonts w:ascii="Arial Narrow" w:hAnsi="Arial Narrow"/>
          <w:sz w:val="22"/>
          <w:szCs w:val="22"/>
        </w:rPr>
        <w:br w:type="page"/>
      </w:r>
    </w:p>
    <w:p w:rsidR="004B597E" w:rsidRPr="004E38B1" w:rsidRDefault="004B597E" w:rsidP="00B54A04">
      <w:pPr>
        <w:numPr>
          <w:ilvl w:val="1"/>
          <w:numId w:val="157"/>
        </w:numPr>
        <w:spacing w:before="120" w:after="120" w:line="276" w:lineRule="auto"/>
        <w:ind w:left="431" w:right="788" w:hanging="431"/>
        <w:jc w:val="both"/>
        <w:rPr>
          <w:rFonts w:ascii="Arial Narrow" w:hAnsi="Arial Narrow"/>
          <w:sz w:val="22"/>
          <w:szCs w:val="22"/>
        </w:rPr>
      </w:pPr>
      <w:r w:rsidRPr="004E38B1">
        <w:rPr>
          <w:rFonts w:ascii="Arial Narrow" w:hAnsi="Arial Narrow"/>
          <w:sz w:val="22"/>
          <w:szCs w:val="22"/>
        </w:rPr>
        <w:t>Felek a következő kapcsolattartó személyeken keresztül értesítik egymást jelen szerződéssel kapcsolatosan.</w:t>
      </w:r>
    </w:p>
    <w:p w:rsidR="004B597E" w:rsidRPr="004E38B1" w:rsidRDefault="004B597E" w:rsidP="004E38B1">
      <w:pPr>
        <w:pStyle w:val="Listaszerbekezds"/>
        <w:spacing w:line="276" w:lineRule="auto"/>
        <w:ind w:right="790"/>
        <w:rPr>
          <w:rFonts w:ascii="Arial Narrow" w:hAnsi="Arial Narrow"/>
          <w:sz w:val="22"/>
          <w:szCs w:val="22"/>
          <w:u w:val="single"/>
        </w:rPr>
      </w:pPr>
      <w:r w:rsidRPr="004E38B1">
        <w:rPr>
          <w:rFonts w:ascii="Arial Narrow" w:hAnsi="Arial Narrow"/>
          <w:sz w:val="22"/>
          <w:szCs w:val="22"/>
          <w:u w:val="single"/>
        </w:rPr>
        <w:t>Az Egyetem részéről:</w:t>
      </w:r>
    </w:p>
    <w:p w:rsidR="004B597E" w:rsidRPr="004E38B1" w:rsidRDefault="004B597E" w:rsidP="004E38B1">
      <w:pPr>
        <w:pStyle w:val="Listaszerbekezds"/>
        <w:spacing w:line="276" w:lineRule="auto"/>
        <w:ind w:left="709" w:right="790" w:hanging="1"/>
        <w:rPr>
          <w:rFonts w:ascii="Arial Narrow" w:hAnsi="Arial Narrow"/>
          <w:sz w:val="22"/>
          <w:szCs w:val="22"/>
        </w:rPr>
      </w:pPr>
      <w:r w:rsidRPr="004E38B1">
        <w:rPr>
          <w:rFonts w:ascii="Arial Narrow" w:hAnsi="Arial Narrow"/>
          <w:sz w:val="22"/>
          <w:szCs w:val="22"/>
        </w:rPr>
        <w:t>Név, beosztás:</w:t>
      </w:r>
    </w:p>
    <w:p w:rsidR="004B597E" w:rsidRPr="004E38B1" w:rsidRDefault="004B597E" w:rsidP="004E38B1">
      <w:pPr>
        <w:pStyle w:val="Listaszerbekezds"/>
        <w:spacing w:line="276" w:lineRule="auto"/>
        <w:ind w:right="790"/>
        <w:rPr>
          <w:rFonts w:ascii="Arial Narrow" w:hAnsi="Arial Narrow"/>
          <w:sz w:val="22"/>
          <w:szCs w:val="22"/>
        </w:rPr>
      </w:pPr>
      <w:r w:rsidRPr="004E38B1">
        <w:rPr>
          <w:rFonts w:ascii="Arial Narrow" w:hAnsi="Arial Narrow"/>
          <w:sz w:val="22"/>
          <w:szCs w:val="22"/>
        </w:rPr>
        <w:t xml:space="preserve">Telefon: </w:t>
      </w:r>
    </w:p>
    <w:p w:rsidR="004B597E" w:rsidRPr="004E38B1" w:rsidRDefault="004B597E" w:rsidP="004E38B1">
      <w:pPr>
        <w:pStyle w:val="Listaszerbekezds"/>
        <w:spacing w:line="276" w:lineRule="auto"/>
        <w:ind w:right="790"/>
        <w:rPr>
          <w:rFonts w:ascii="Arial Narrow" w:hAnsi="Arial Narrow"/>
          <w:sz w:val="22"/>
          <w:szCs w:val="22"/>
        </w:rPr>
      </w:pPr>
      <w:r w:rsidRPr="004E38B1">
        <w:rPr>
          <w:rFonts w:ascii="Arial Narrow" w:hAnsi="Arial Narrow"/>
          <w:sz w:val="22"/>
          <w:szCs w:val="22"/>
        </w:rPr>
        <w:t xml:space="preserve">E-mail: </w:t>
      </w:r>
    </w:p>
    <w:p w:rsidR="004B597E" w:rsidRPr="004E38B1" w:rsidRDefault="004B597E" w:rsidP="004E38B1">
      <w:pPr>
        <w:pStyle w:val="Listaszerbekezds"/>
        <w:spacing w:before="120" w:line="276" w:lineRule="auto"/>
        <w:ind w:left="709" w:right="788"/>
        <w:rPr>
          <w:rFonts w:ascii="Arial Narrow" w:hAnsi="Arial Narrow"/>
          <w:sz w:val="22"/>
          <w:szCs w:val="22"/>
          <w:u w:val="single"/>
        </w:rPr>
      </w:pPr>
      <w:r w:rsidRPr="004E38B1">
        <w:rPr>
          <w:rFonts w:ascii="Arial Narrow" w:hAnsi="Arial Narrow"/>
          <w:sz w:val="22"/>
          <w:szCs w:val="22"/>
          <w:u w:val="single"/>
        </w:rPr>
        <w:t>A Társaság részéről:</w:t>
      </w:r>
    </w:p>
    <w:p w:rsidR="004B597E" w:rsidRPr="004E38B1" w:rsidRDefault="004B597E" w:rsidP="004E38B1">
      <w:pPr>
        <w:pStyle w:val="Listaszerbekezds"/>
        <w:spacing w:line="276" w:lineRule="auto"/>
        <w:ind w:right="790"/>
        <w:rPr>
          <w:rFonts w:ascii="Arial Narrow" w:hAnsi="Arial Narrow"/>
          <w:sz w:val="22"/>
          <w:szCs w:val="22"/>
        </w:rPr>
      </w:pPr>
      <w:r w:rsidRPr="004E38B1">
        <w:rPr>
          <w:rFonts w:ascii="Arial Narrow" w:hAnsi="Arial Narrow"/>
          <w:sz w:val="22"/>
          <w:szCs w:val="22"/>
        </w:rPr>
        <w:t xml:space="preserve">Név, beosztás: </w:t>
      </w:r>
    </w:p>
    <w:p w:rsidR="004B597E" w:rsidRPr="004E38B1" w:rsidRDefault="004B597E" w:rsidP="004E38B1">
      <w:pPr>
        <w:pStyle w:val="Listaszerbekezds"/>
        <w:spacing w:line="276" w:lineRule="auto"/>
        <w:ind w:right="790"/>
        <w:rPr>
          <w:rFonts w:ascii="Arial Narrow" w:hAnsi="Arial Narrow"/>
          <w:sz w:val="22"/>
          <w:szCs w:val="22"/>
        </w:rPr>
      </w:pPr>
      <w:r w:rsidRPr="004E38B1">
        <w:rPr>
          <w:rFonts w:ascii="Arial Narrow" w:hAnsi="Arial Narrow"/>
          <w:sz w:val="22"/>
          <w:szCs w:val="22"/>
        </w:rPr>
        <w:t xml:space="preserve">Telefon: </w:t>
      </w:r>
    </w:p>
    <w:p w:rsidR="004B597E" w:rsidRPr="004E38B1" w:rsidRDefault="004B597E" w:rsidP="004E38B1">
      <w:pPr>
        <w:pStyle w:val="Listaszerbekezds"/>
        <w:spacing w:line="276" w:lineRule="auto"/>
        <w:ind w:right="790"/>
        <w:rPr>
          <w:rFonts w:ascii="Arial Narrow" w:hAnsi="Arial Narrow"/>
          <w:sz w:val="22"/>
          <w:szCs w:val="22"/>
        </w:rPr>
      </w:pPr>
      <w:r w:rsidRPr="004E38B1">
        <w:rPr>
          <w:rFonts w:ascii="Arial Narrow" w:hAnsi="Arial Narrow"/>
          <w:sz w:val="22"/>
          <w:szCs w:val="22"/>
        </w:rPr>
        <w:t xml:space="preserve">E-mail: </w:t>
      </w:r>
    </w:p>
    <w:p w:rsidR="004B597E" w:rsidRPr="004E38B1" w:rsidRDefault="004B597E" w:rsidP="004E38B1">
      <w:pPr>
        <w:pStyle w:val="c1"/>
        <w:numPr>
          <w:ilvl w:val="0"/>
          <w:numId w:val="0"/>
        </w:numPr>
        <w:spacing w:before="120" w:line="276" w:lineRule="auto"/>
        <w:ind w:left="425" w:right="788"/>
        <w:jc w:val="both"/>
        <w:rPr>
          <w:rFonts w:ascii="Arial Narrow" w:hAnsi="Arial Narrow"/>
          <w:sz w:val="22"/>
          <w:szCs w:val="22"/>
        </w:rPr>
      </w:pPr>
      <w:r w:rsidRPr="004E38B1">
        <w:rPr>
          <w:rFonts w:ascii="Arial Narrow" w:hAnsi="Arial Narrow"/>
          <w:sz w:val="22"/>
          <w:szCs w:val="22"/>
        </w:rPr>
        <w:t>Felek a kapcsolattartók személyében bekövetkezett változásokról kötelesek egymást haladéktalanul, de legfeljebb három munkanapon belül írásban tájékoztatni.</w:t>
      </w:r>
    </w:p>
    <w:p w:rsidR="004B597E" w:rsidRPr="004E38B1" w:rsidRDefault="004B597E" w:rsidP="00B54A04">
      <w:pPr>
        <w:numPr>
          <w:ilvl w:val="0"/>
          <w:numId w:val="157"/>
        </w:numPr>
        <w:spacing w:before="120" w:after="120" w:line="276" w:lineRule="auto"/>
        <w:ind w:left="357" w:right="788" w:hanging="357"/>
        <w:jc w:val="both"/>
        <w:rPr>
          <w:rFonts w:ascii="Arial Narrow" w:hAnsi="Arial Narrow"/>
          <w:b/>
          <w:sz w:val="22"/>
          <w:szCs w:val="22"/>
        </w:rPr>
      </w:pPr>
      <w:r w:rsidRPr="004E38B1">
        <w:rPr>
          <w:rFonts w:ascii="Arial Narrow" w:hAnsi="Arial Narrow"/>
          <w:b/>
          <w:sz w:val="22"/>
          <w:szCs w:val="22"/>
        </w:rPr>
        <w:t>Egyéb rendelkezések</w:t>
      </w:r>
    </w:p>
    <w:p w:rsidR="004B597E" w:rsidRPr="004E38B1" w:rsidRDefault="004B597E" w:rsidP="00B54A04">
      <w:pPr>
        <w:numPr>
          <w:ilvl w:val="1"/>
          <w:numId w:val="157"/>
        </w:numPr>
        <w:spacing w:line="276" w:lineRule="auto"/>
        <w:ind w:right="790"/>
        <w:jc w:val="both"/>
        <w:rPr>
          <w:rFonts w:ascii="Arial Narrow" w:hAnsi="Arial Narrow"/>
          <w:b/>
          <w:sz w:val="22"/>
          <w:szCs w:val="22"/>
        </w:rPr>
      </w:pPr>
      <w:r w:rsidRPr="004E38B1">
        <w:rPr>
          <w:rFonts w:ascii="Arial Narrow" w:hAnsi="Arial Narrow"/>
          <w:sz w:val="22"/>
          <w:szCs w:val="22"/>
        </w:rPr>
        <w:t>Felek a jelen megállapodásból eredő vitás kérdéseket elsődlegesen tárgyalás útján egymás között rendezik, amennyiben ez 60 napon belül nem vezet eredményre, úgy Felek a Polgári Perrendtartásról szóló törvény mindenkori szabályai szerint járnak el.</w:t>
      </w:r>
    </w:p>
    <w:p w:rsidR="004B597E" w:rsidRPr="004E38B1" w:rsidRDefault="004B597E" w:rsidP="00B54A04">
      <w:pPr>
        <w:numPr>
          <w:ilvl w:val="1"/>
          <w:numId w:val="157"/>
        </w:numPr>
        <w:spacing w:before="120" w:after="120" w:line="276" w:lineRule="auto"/>
        <w:ind w:left="431" w:right="788" w:hanging="431"/>
        <w:jc w:val="both"/>
        <w:rPr>
          <w:rFonts w:ascii="Arial Narrow" w:hAnsi="Arial Narrow"/>
          <w:b/>
          <w:sz w:val="22"/>
          <w:szCs w:val="22"/>
        </w:rPr>
      </w:pPr>
      <w:r w:rsidRPr="004E38B1">
        <w:rPr>
          <w:rFonts w:ascii="Arial Narrow" w:hAnsi="Arial Narrow"/>
          <w:sz w:val="22"/>
          <w:szCs w:val="22"/>
        </w:rPr>
        <w:t>A jelen megállapodásban nem szabályozott kérdések tekintetében a Ptk. rendelkezései, a hatályos magyar jogszabályok és a Szabályzat rendelkezései az irányadók.</w:t>
      </w:r>
    </w:p>
    <w:p w:rsidR="004B597E" w:rsidRPr="004E38B1" w:rsidRDefault="004B597E" w:rsidP="00B54A04">
      <w:pPr>
        <w:numPr>
          <w:ilvl w:val="1"/>
          <w:numId w:val="157"/>
        </w:numPr>
        <w:spacing w:line="276" w:lineRule="auto"/>
        <w:ind w:left="426" w:right="790"/>
        <w:jc w:val="both"/>
        <w:rPr>
          <w:rFonts w:ascii="Arial Narrow" w:hAnsi="Arial Narrow"/>
          <w:b/>
          <w:sz w:val="22"/>
          <w:szCs w:val="22"/>
        </w:rPr>
      </w:pPr>
      <w:r w:rsidRPr="004E38B1">
        <w:rPr>
          <w:rFonts w:ascii="Arial Narrow" w:hAnsi="Arial Narrow"/>
          <w:sz w:val="22"/>
          <w:szCs w:val="22"/>
        </w:rPr>
        <w:t>Jelen megállapodás 4 (azaz négy) egymással szó szerint egyező eredeti példányban készült.</w:t>
      </w:r>
    </w:p>
    <w:p w:rsidR="004B597E" w:rsidRPr="004E38B1" w:rsidRDefault="004B597E" w:rsidP="004E38B1">
      <w:pPr>
        <w:spacing w:line="276" w:lineRule="auto"/>
        <w:ind w:left="-6" w:right="790"/>
        <w:rPr>
          <w:rFonts w:ascii="Arial Narrow" w:hAnsi="Arial Narrow"/>
          <w:sz w:val="22"/>
          <w:szCs w:val="22"/>
        </w:rPr>
      </w:pPr>
    </w:p>
    <w:p w:rsidR="004B597E" w:rsidRDefault="004B597E" w:rsidP="004E38B1">
      <w:pPr>
        <w:spacing w:line="276" w:lineRule="auto"/>
        <w:ind w:left="-6" w:right="790"/>
        <w:rPr>
          <w:rFonts w:ascii="Arial Narrow" w:hAnsi="Arial Narrow"/>
          <w:sz w:val="22"/>
          <w:szCs w:val="22"/>
        </w:rPr>
      </w:pPr>
      <w:r w:rsidRPr="004E38B1">
        <w:rPr>
          <w:rFonts w:ascii="Arial Narrow" w:hAnsi="Arial Narrow"/>
          <w:sz w:val="22"/>
          <w:szCs w:val="22"/>
        </w:rPr>
        <w:t>Felek jelen szerződést, mint akaratukkal mindenben megegyezőt, jóváhagyólag és saját kezűleg írták alá.</w:t>
      </w:r>
    </w:p>
    <w:p w:rsidR="004B597E" w:rsidRPr="004E38B1" w:rsidRDefault="004B597E" w:rsidP="004E38B1">
      <w:pPr>
        <w:spacing w:line="276" w:lineRule="auto"/>
        <w:ind w:left="-6" w:right="790"/>
        <w:rPr>
          <w:rFonts w:ascii="Arial Narrow" w:hAnsi="Arial Narrow"/>
          <w:b/>
          <w:sz w:val="22"/>
          <w:szCs w:val="22"/>
        </w:rPr>
      </w:pPr>
    </w:p>
    <w:tbl>
      <w:tblPr>
        <w:tblW w:w="9180" w:type="dxa"/>
        <w:tblInd w:w="-108" w:type="dxa"/>
        <w:tblLayout w:type="fixed"/>
        <w:tblCellMar>
          <w:left w:w="0" w:type="dxa"/>
          <w:right w:w="0" w:type="dxa"/>
        </w:tblCellMar>
        <w:tblLook w:val="04A0" w:firstRow="1" w:lastRow="0" w:firstColumn="1" w:lastColumn="0" w:noHBand="0" w:noVBand="1"/>
      </w:tblPr>
      <w:tblGrid>
        <w:gridCol w:w="4678"/>
        <w:gridCol w:w="4502"/>
      </w:tblGrid>
      <w:tr w:rsidR="004B597E" w:rsidRPr="004E38B1" w:rsidTr="005D099C">
        <w:trPr>
          <w:trHeight w:val="1506"/>
        </w:trPr>
        <w:tc>
          <w:tcPr>
            <w:tcW w:w="4678" w:type="dxa"/>
          </w:tcPr>
          <w:p w:rsidR="004B597E" w:rsidRPr="004E38B1" w:rsidRDefault="004B597E" w:rsidP="004E38B1">
            <w:pPr>
              <w:spacing w:line="276" w:lineRule="auto"/>
              <w:ind w:right="790"/>
              <w:rPr>
                <w:rFonts w:ascii="Arial Narrow" w:hAnsi="Arial Narrow"/>
                <w:sz w:val="22"/>
                <w:szCs w:val="22"/>
              </w:rPr>
            </w:pPr>
          </w:p>
          <w:p w:rsidR="004B597E" w:rsidRPr="004E38B1" w:rsidRDefault="004B597E" w:rsidP="004E38B1">
            <w:pPr>
              <w:spacing w:line="276" w:lineRule="auto"/>
              <w:ind w:right="790"/>
              <w:rPr>
                <w:rFonts w:ascii="Arial Narrow" w:hAnsi="Arial Narrow"/>
                <w:sz w:val="22"/>
                <w:szCs w:val="22"/>
              </w:rPr>
            </w:pPr>
          </w:p>
          <w:p w:rsidR="004B597E" w:rsidRPr="004E38B1" w:rsidRDefault="004B597E" w:rsidP="004E38B1">
            <w:pPr>
              <w:tabs>
                <w:tab w:val="left" w:pos="0"/>
              </w:tabs>
              <w:spacing w:line="276" w:lineRule="auto"/>
              <w:ind w:left="1276" w:right="790" w:hanging="1134"/>
              <w:rPr>
                <w:rFonts w:ascii="Arial Narrow" w:hAnsi="Arial Narrow"/>
                <w:sz w:val="22"/>
                <w:szCs w:val="22"/>
              </w:rPr>
            </w:pPr>
            <w:r w:rsidRPr="004E38B1">
              <w:rPr>
                <w:rFonts w:ascii="Arial Narrow" w:hAnsi="Arial Narrow"/>
                <w:sz w:val="22"/>
                <w:szCs w:val="22"/>
              </w:rPr>
              <w:t xml:space="preserve">A </w:t>
            </w:r>
            <w:r w:rsidRPr="004E38B1">
              <w:rPr>
                <w:rFonts w:ascii="Arial Narrow" w:hAnsi="Arial Narrow"/>
                <w:b/>
                <w:sz w:val="22"/>
                <w:szCs w:val="22"/>
              </w:rPr>
              <w:t>…………………………..</w:t>
            </w:r>
            <w:r w:rsidRPr="004E38B1">
              <w:rPr>
                <w:rFonts w:ascii="Arial Narrow" w:hAnsi="Arial Narrow"/>
                <w:sz w:val="22"/>
                <w:szCs w:val="22"/>
              </w:rPr>
              <w:t xml:space="preserve"> (Társaság) képviseletében:</w:t>
            </w:r>
          </w:p>
          <w:p w:rsidR="004B597E" w:rsidRPr="004E38B1" w:rsidRDefault="004B597E" w:rsidP="004E38B1">
            <w:pPr>
              <w:spacing w:line="276" w:lineRule="auto"/>
              <w:ind w:right="790"/>
              <w:jc w:val="center"/>
              <w:rPr>
                <w:rFonts w:ascii="Arial Narrow" w:hAnsi="Arial Narrow"/>
                <w:sz w:val="22"/>
                <w:szCs w:val="22"/>
              </w:rPr>
            </w:pPr>
          </w:p>
        </w:tc>
        <w:tc>
          <w:tcPr>
            <w:tcW w:w="4502" w:type="dxa"/>
          </w:tcPr>
          <w:p w:rsidR="004B597E" w:rsidRPr="004E38B1" w:rsidRDefault="004B597E" w:rsidP="004E38B1">
            <w:pPr>
              <w:spacing w:line="276" w:lineRule="auto"/>
              <w:ind w:right="790" w:firstLine="708"/>
              <w:rPr>
                <w:rFonts w:ascii="Arial Narrow" w:hAnsi="Arial Narrow"/>
                <w:sz w:val="22"/>
                <w:szCs w:val="22"/>
              </w:rPr>
            </w:pPr>
          </w:p>
          <w:p w:rsidR="004B597E" w:rsidRPr="004E38B1" w:rsidRDefault="004B597E" w:rsidP="004E38B1">
            <w:pPr>
              <w:spacing w:line="276" w:lineRule="auto"/>
              <w:ind w:right="790"/>
              <w:rPr>
                <w:rFonts w:ascii="Arial Narrow" w:hAnsi="Arial Narrow"/>
                <w:sz w:val="22"/>
                <w:szCs w:val="22"/>
              </w:rPr>
            </w:pPr>
          </w:p>
          <w:p w:rsidR="004B597E" w:rsidRDefault="004B597E" w:rsidP="004E38B1">
            <w:pPr>
              <w:tabs>
                <w:tab w:val="left" w:pos="1843"/>
              </w:tabs>
              <w:spacing w:line="276" w:lineRule="auto"/>
              <w:ind w:left="1418" w:right="790" w:hanging="1134"/>
              <w:rPr>
                <w:rFonts w:ascii="Arial Narrow" w:hAnsi="Arial Narrow"/>
                <w:sz w:val="22"/>
                <w:szCs w:val="22"/>
              </w:rPr>
            </w:pPr>
            <w:r w:rsidRPr="004E38B1">
              <w:rPr>
                <w:rFonts w:ascii="Arial Narrow" w:hAnsi="Arial Narrow"/>
                <w:bCs/>
                <w:sz w:val="22"/>
                <w:szCs w:val="22"/>
              </w:rPr>
              <w:t xml:space="preserve">             A</w:t>
            </w:r>
            <w:r w:rsidRPr="004E38B1">
              <w:rPr>
                <w:rFonts w:ascii="Arial Narrow" w:hAnsi="Arial Narrow"/>
                <w:b/>
                <w:bCs/>
                <w:sz w:val="22"/>
                <w:szCs w:val="22"/>
              </w:rPr>
              <w:t xml:space="preserve">z Óbudai Egyetem        </w:t>
            </w:r>
            <w:r w:rsidRPr="004E38B1">
              <w:rPr>
                <w:rFonts w:ascii="Arial Narrow" w:hAnsi="Arial Narrow"/>
                <w:sz w:val="22"/>
                <w:szCs w:val="22"/>
              </w:rPr>
              <w:t>képviseletében:</w:t>
            </w:r>
          </w:p>
          <w:p w:rsidR="004B597E" w:rsidRDefault="004B597E" w:rsidP="004E38B1">
            <w:pPr>
              <w:tabs>
                <w:tab w:val="left" w:pos="1843"/>
              </w:tabs>
              <w:spacing w:line="276" w:lineRule="auto"/>
              <w:ind w:left="1418" w:right="790" w:hanging="1134"/>
              <w:rPr>
                <w:rFonts w:ascii="Arial Narrow" w:hAnsi="Arial Narrow"/>
                <w:sz w:val="22"/>
                <w:szCs w:val="22"/>
              </w:rPr>
            </w:pPr>
          </w:p>
          <w:p w:rsidR="004B597E" w:rsidRDefault="004B597E" w:rsidP="004E38B1">
            <w:pPr>
              <w:tabs>
                <w:tab w:val="left" w:pos="1843"/>
              </w:tabs>
              <w:spacing w:line="276" w:lineRule="auto"/>
              <w:ind w:left="1418" w:right="790" w:hanging="1134"/>
              <w:rPr>
                <w:rFonts w:ascii="Arial Narrow" w:hAnsi="Arial Narrow"/>
                <w:sz w:val="22"/>
                <w:szCs w:val="22"/>
              </w:rPr>
            </w:pPr>
          </w:p>
          <w:p w:rsidR="004B597E" w:rsidRPr="004E38B1" w:rsidRDefault="004B597E" w:rsidP="004E38B1">
            <w:pPr>
              <w:tabs>
                <w:tab w:val="left" w:pos="1843"/>
              </w:tabs>
              <w:spacing w:line="276" w:lineRule="auto"/>
              <w:ind w:left="1418" w:right="790" w:hanging="1134"/>
              <w:rPr>
                <w:rFonts w:ascii="Arial Narrow" w:hAnsi="Arial Narrow"/>
                <w:sz w:val="22"/>
                <w:szCs w:val="22"/>
              </w:rPr>
            </w:pPr>
          </w:p>
        </w:tc>
      </w:tr>
    </w:tbl>
    <w:p w:rsidR="004B597E" w:rsidRPr="00463C53" w:rsidRDefault="004B597E" w:rsidP="00463C53">
      <w:pPr>
        <w:rPr>
          <w:vanish/>
        </w:rPr>
      </w:pPr>
    </w:p>
    <w:tbl>
      <w:tblPr>
        <w:tblpPr w:leftFromText="141" w:rightFromText="141" w:vertAnchor="text" w:horzAnchor="margin" w:tblpY="82"/>
        <w:tblW w:w="9180" w:type="dxa"/>
        <w:tblLayout w:type="fixed"/>
        <w:tblCellMar>
          <w:left w:w="0" w:type="dxa"/>
          <w:right w:w="0" w:type="dxa"/>
        </w:tblCellMar>
        <w:tblLook w:val="04A0" w:firstRow="1" w:lastRow="0" w:firstColumn="1" w:lastColumn="0" w:noHBand="0" w:noVBand="1"/>
      </w:tblPr>
      <w:tblGrid>
        <w:gridCol w:w="4644"/>
        <w:gridCol w:w="4536"/>
      </w:tblGrid>
      <w:tr w:rsidR="004B597E" w:rsidRPr="004E38B1" w:rsidTr="005D099C">
        <w:tc>
          <w:tcPr>
            <w:tcW w:w="4644" w:type="dxa"/>
          </w:tcPr>
          <w:p w:rsidR="004B597E" w:rsidRPr="004E38B1" w:rsidRDefault="004B597E" w:rsidP="004E38B1">
            <w:pPr>
              <w:spacing w:line="276" w:lineRule="auto"/>
              <w:ind w:right="790"/>
              <w:jc w:val="center"/>
              <w:rPr>
                <w:rFonts w:ascii="Arial Narrow" w:hAnsi="Arial Narrow"/>
                <w:sz w:val="22"/>
                <w:szCs w:val="22"/>
              </w:rPr>
            </w:pPr>
            <w:r w:rsidRPr="004E38B1">
              <w:rPr>
                <w:rFonts w:ascii="Arial Narrow" w:hAnsi="Arial Narrow"/>
                <w:sz w:val="22"/>
                <w:szCs w:val="22"/>
              </w:rPr>
              <w:t>…………………………….……………………</w:t>
            </w:r>
          </w:p>
        </w:tc>
        <w:tc>
          <w:tcPr>
            <w:tcW w:w="4536" w:type="dxa"/>
          </w:tcPr>
          <w:p w:rsidR="004B597E" w:rsidRPr="004E38B1" w:rsidRDefault="004B597E" w:rsidP="004E38B1">
            <w:pPr>
              <w:spacing w:line="276" w:lineRule="auto"/>
              <w:ind w:right="790"/>
              <w:jc w:val="center"/>
              <w:rPr>
                <w:rFonts w:ascii="Arial Narrow" w:hAnsi="Arial Narrow"/>
                <w:sz w:val="22"/>
                <w:szCs w:val="22"/>
              </w:rPr>
            </w:pPr>
            <w:r w:rsidRPr="004E38B1">
              <w:rPr>
                <w:rFonts w:ascii="Arial Narrow" w:hAnsi="Arial Narrow"/>
                <w:sz w:val="22"/>
                <w:szCs w:val="22"/>
              </w:rPr>
              <w:t>…………………………….……………………</w:t>
            </w:r>
          </w:p>
        </w:tc>
      </w:tr>
      <w:tr w:rsidR="004B597E" w:rsidRPr="004E38B1" w:rsidTr="005D099C">
        <w:tc>
          <w:tcPr>
            <w:tcW w:w="4644" w:type="dxa"/>
          </w:tcPr>
          <w:p w:rsidR="004B597E" w:rsidRPr="004E38B1" w:rsidRDefault="004B597E" w:rsidP="004E38B1">
            <w:pPr>
              <w:spacing w:line="276" w:lineRule="auto"/>
              <w:ind w:right="790"/>
              <w:jc w:val="center"/>
              <w:rPr>
                <w:rFonts w:ascii="Arial Narrow" w:hAnsi="Arial Narrow"/>
                <w:sz w:val="22"/>
                <w:szCs w:val="22"/>
              </w:rPr>
            </w:pPr>
            <w:r w:rsidRPr="004E38B1">
              <w:rPr>
                <w:rFonts w:ascii="Arial Narrow" w:hAnsi="Arial Narrow"/>
                <w:sz w:val="22"/>
                <w:szCs w:val="22"/>
              </w:rPr>
              <w:t>…………..</w:t>
            </w:r>
          </w:p>
          <w:p w:rsidR="004B597E" w:rsidRPr="004E38B1" w:rsidRDefault="004B597E" w:rsidP="004E38B1">
            <w:pPr>
              <w:spacing w:line="276" w:lineRule="auto"/>
              <w:ind w:right="790"/>
              <w:jc w:val="center"/>
              <w:rPr>
                <w:rFonts w:ascii="Arial Narrow" w:hAnsi="Arial Narrow"/>
                <w:sz w:val="22"/>
                <w:szCs w:val="22"/>
              </w:rPr>
            </w:pPr>
            <w:r w:rsidRPr="004E38B1">
              <w:rPr>
                <w:rFonts w:ascii="Arial Narrow" w:hAnsi="Arial Narrow"/>
                <w:sz w:val="22"/>
                <w:szCs w:val="22"/>
              </w:rPr>
              <w:t>ügyvezető</w:t>
            </w:r>
          </w:p>
        </w:tc>
        <w:tc>
          <w:tcPr>
            <w:tcW w:w="4536" w:type="dxa"/>
          </w:tcPr>
          <w:p w:rsidR="004B597E" w:rsidRPr="004E38B1" w:rsidRDefault="004B597E" w:rsidP="004E38B1">
            <w:pPr>
              <w:spacing w:line="276" w:lineRule="auto"/>
              <w:ind w:right="790"/>
              <w:jc w:val="center"/>
              <w:rPr>
                <w:rFonts w:ascii="Arial Narrow" w:hAnsi="Arial Narrow"/>
                <w:sz w:val="22"/>
                <w:szCs w:val="22"/>
              </w:rPr>
            </w:pPr>
          </w:p>
        </w:tc>
      </w:tr>
    </w:tbl>
    <w:p w:rsidR="004B597E" w:rsidRPr="004E38B1" w:rsidRDefault="004B597E" w:rsidP="00B36A31">
      <w:pPr>
        <w:spacing w:line="276" w:lineRule="auto"/>
        <w:ind w:right="790"/>
        <w:rPr>
          <w:rFonts w:ascii="Arial Narrow" w:hAnsi="Arial Narrow"/>
          <w:sz w:val="22"/>
          <w:szCs w:val="22"/>
        </w:rPr>
      </w:pPr>
    </w:p>
    <w:p w:rsidR="004B597E" w:rsidRPr="004E38B1" w:rsidRDefault="004B597E" w:rsidP="00B36A31">
      <w:pPr>
        <w:pStyle w:val="Szvegtrzsbehzssal"/>
        <w:spacing w:line="276" w:lineRule="auto"/>
        <w:ind w:left="0" w:right="790"/>
        <w:rPr>
          <w:rFonts w:ascii="Arial Narrow" w:hAnsi="Arial Narrow"/>
          <w:sz w:val="22"/>
          <w:szCs w:val="22"/>
        </w:rPr>
      </w:pPr>
    </w:p>
    <w:p w:rsidR="004B597E" w:rsidRDefault="004B597E" w:rsidP="00B36A31">
      <w:pPr>
        <w:pStyle w:val="Szvegtrzsbehzssal"/>
        <w:spacing w:line="276" w:lineRule="auto"/>
        <w:ind w:left="0" w:right="790"/>
        <w:rPr>
          <w:rFonts w:ascii="Arial Narrow" w:hAnsi="Arial Narrow"/>
          <w:sz w:val="22"/>
          <w:szCs w:val="22"/>
        </w:rPr>
      </w:pPr>
    </w:p>
    <w:p w:rsidR="004B597E" w:rsidRDefault="004B597E" w:rsidP="00B36A31">
      <w:pPr>
        <w:pStyle w:val="Szvegtrzsbehzssal"/>
        <w:spacing w:line="276" w:lineRule="auto"/>
        <w:ind w:left="0" w:right="790"/>
        <w:rPr>
          <w:rFonts w:ascii="Arial Narrow" w:hAnsi="Arial Narrow"/>
          <w:sz w:val="22"/>
          <w:szCs w:val="22"/>
        </w:rPr>
      </w:pPr>
    </w:p>
    <w:p w:rsidR="004B597E" w:rsidRDefault="004B597E" w:rsidP="00B36A31">
      <w:pPr>
        <w:pStyle w:val="Szvegtrzsbehzssal"/>
        <w:spacing w:line="276" w:lineRule="auto"/>
        <w:ind w:left="0" w:right="790"/>
        <w:rPr>
          <w:rFonts w:ascii="Arial Narrow" w:hAnsi="Arial Narrow"/>
          <w:sz w:val="22"/>
          <w:szCs w:val="22"/>
        </w:rPr>
      </w:pPr>
    </w:p>
    <w:p w:rsidR="004B597E" w:rsidRPr="00B36A31" w:rsidRDefault="004B597E" w:rsidP="00B36A31">
      <w:pPr>
        <w:pStyle w:val="Szvegtrzsbehzssal"/>
        <w:spacing w:line="276" w:lineRule="auto"/>
        <w:ind w:left="0" w:right="790"/>
        <w:rPr>
          <w:rFonts w:ascii="Arial Narrow" w:hAnsi="Arial Narrow"/>
          <w:sz w:val="22"/>
          <w:szCs w:val="22"/>
        </w:rPr>
      </w:pPr>
      <w:r w:rsidRPr="00B36A31">
        <w:rPr>
          <w:rFonts w:ascii="Arial Narrow" w:hAnsi="Arial Narrow"/>
          <w:sz w:val="22"/>
          <w:szCs w:val="22"/>
        </w:rPr>
        <w:t>A fenti megállapodásban foglaltakat megismertem és tudomásul vettem:</w:t>
      </w:r>
    </w:p>
    <w:p w:rsidR="004B597E" w:rsidRPr="00B36A31" w:rsidRDefault="004B597E" w:rsidP="00B36A31">
      <w:pPr>
        <w:pStyle w:val="Szvegtrzsbehzssal"/>
        <w:spacing w:line="276" w:lineRule="auto"/>
        <w:ind w:left="0" w:right="790"/>
        <w:rPr>
          <w:rFonts w:ascii="Arial Narrow" w:hAnsi="Arial Narrow"/>
          <w:sz w:val="22"/>
          <w:szCs w:val="22"/>
        </w:rPr>
      </w:pPr>
      <w:r w:rsidRPr="00B36A31">
        <w:rPr>
          <w:rFonts w:ascii="Arial Narrow" w:hAnsi="Arial Narrow"/>
          <w:sz w:val="22"/>
          <w:szCs w:val="22"/>
        </w:rPr>
        <w:t xml:space="preserve">Budapest, </w:t>
      </w:r>
      <w:r>
        <w:rPr>
          <w:rFonts w:ascii="Arial Narrow" w:hAnsi="Arial Narrow"/>
          <w:sz w:val="22"/>
          <w:szCs w:val="22"/>
        </w:rPr>
        <w:t>20</w:t>
      </w:r>
    </w:p>
    <w:p w:rsidR="004B597E" w:rsidRPr="00B36A31" w:rsidRDefault="004B597E" w:rsidP="00B36A31">
      <w:pPr>
        <w:pStyle w:val="Szvegtrzsbehzssal"/>
        <w:spacing w:line="276" w:lineRule="auto"/>
        <w:ind w:left="0" w:right="790"/>
        <w:rPr>
          <w:rFonts w:ascii="Arial Narrow" w:hAnsi="Arial Narrow"/>
          <w:sz w:val="22"/>
          <w:szCs w:val="22"/>
        </w:rPr>
      </w:pPr>
    </w:p>
    <w:p w:rsidR="004B597E" w:rsidRPr="00B36A31" w:rsidRDefault="004B597E" w:rsidP="00B36A31">
      <w:pPr>
        <w:pStyle w:val="Szvegtrzsbehzssal"/>
        <w:spacing w:line="276" w:lineRule="auto"/>
        <w:ind w:left="0" w:right="790"/>
        <w:jc w:val="right"/>
        <w:rPr>
          <w:rFonts w:ascii="Arial Narrow" w:hAnsi="Arial Narrow"/>
          <w:sz w:val="22"/>
          <w:szCs w:val="22"/>
        </w:rPr>
      </w:pPr>
    </w:p>
    <w:p w:rsidR="004B597E" w:rsidRPr="00B36A31" w:rsidRDefault="004B597E" w:rsidP="00B36A31">
      <w:pPr>
        <w:pStyle w:val="Szvegtrzsbehzssal"/>
        <w:spacing w:line="276" w:lineRule="auto"/>
        <w:ind w:left="0" w:right="790"/>
        <w:jc w:val="right"/>
        <w:rPr>
          <w:rFonts w:ascii="Arial Narrow" w:hAnsi="Arial Narrow"/>
          <w:sz w:val="22"/>
          <w:szCs w:val="22"/>
        </w:rPr>
      </w:pPr>
      <w:r w:rsidRPr="00B36A31">
        <w:rPr>
          <w:rFonts w:ascii="Arial Narrow" w:hAnsi="Arial Narrow"/>
          <w:sz w:val="22"/>
          <w:szCs w:val="22"/>
        </w:rPr>
        <w:t>…………………………….……………………</w:t>
      </w:r>
    </w:p>
    <w:p w:rsidR="004B597E" w:rsidRPr="00B36A31" w:rsidRDefault="004B597E" w:rsidP="00B36A31">
      <w:pPr>
        <w:pStyle w:val="Szvegtrzsbehzssal"/>
        <w:spacing w:line="276" w:lineRule="auto"/>
        <w:ind w:left="4320" w:right="790" w:firstLine="720"/>
        <w:jc w:val="center"/>
        <w:rPr>
          <w:rFonts w:ascii="Arial Narrow" w:hAnsi="Arial Narrow"/>
          <w:sz w:val="22"/>
          <w:szCs w:val="22"/>
        </w:rPr>
      </w:pPr>
      <w:r w:rsidRPr="00B36A31">
        <w:rPr>
          <w:rFonts w:ascii="Arial Narrow" w:hAnsi="Arial Narrow"/>
          <w:sz w:val="22"/>
          <w:szCs w:val="22"/>
        </w:rPr>
        <w:t xml:space="preserve">                      hallgató</w:t>
      </w:r>
    </w:p>
    <w:p w:rsidR="004B597E" w:rsidRDefault="004B597E" w:rsidP="00FF30C8">
      <w:pPr>
        <w:spacing w:line="0" w:lineRule="atLeast"/>
        <w:ind w:right="790"/>
        <w:jc w:val="right"/>
        <w:outlineLvl w:val="0"/>
        <w:rPr>
          <w:rFonts w:ascii="Arial Narrow" w:eastAsia="Arial Narrow" w:hAnsi="Arial Narrow"/>
          <w:b/>
          <w:i/>
          <w:sz w:val="19"/>
        </w:rPr>
      </w:pPr>
      <w:r>
        <w:rPr>
          <w:rFonts w:ascii="Arial Narrow" w:eastAsia="Arial Narrow" w:hAnsi="Arial Narrow"/>
          <w:b/>
          <w:i/>
          <w:sz w:val="22"/>
          <w:szCs w:val="22"/>
        </w:rPr>
        <w:br w:type="page"/>
      </w:r>
      <w:bookmarkStart w:id="391" w:name="_Toc1407386"/>
      <w:r>
        <w:rPr>
          <w:rFonts w:ascii="Arial Narrow" w:eastAsia="Arial Narrow" w:hAnsi="Arial Narrow"/>
          <w:b/>
          <w:i/>
          <w:sz w:val="19"/>
        </w:rPr>
        <w:t>V/10. számú melléklet</w:t>
      </w:r>
      <w:r>
        <w:rPr>
          <w:rStyle w:val="Lbjegyzet-hivatkozs"/>
          <w:rFonts w:ascii="Arial Narrow" w:eastAsia="Arial Narrow" w:hAnsi="Arial Narrow"/>
          <w:b/>
          <w:i/>
          <w:sz w:val="19"/>
        </w:rPr>
        <w:footnoteReference w:id="167"/>
      </w:r>
      <w:bookmarkEnd w:id="391"/>
    </w:p>
    <w:p w:rsidR="004B597E" w:rsidRDefault="004B597E" w:rsidP="00B36A31">
      <w:pPr>
        <w:spacing w:line="262" w:lineRule="auto"/>
        <w:jc w:val="right"/>
        <w:rPr>
          <w:rFonts w:ascii="Arial Narrow" w:hAnsi="Arial Narrow"/>
          <w:b/>
          <w:smallCaps/>
          <w:sz w:val="22"/>
          <w:szCs w:val="22"/>
        </w:rPr>
      </w:pPr>
    </w:p>
    <w:p w:rsidR="004B597E" w:rsidRPr="00B36A31" w:rsidRDefault="004B597E" w:rsidP="00571C77">
      <w:pPr>
        <w:spacing w:line="262" w:lineRule="auto"/>
        <w:jc w:val="center"/>
        <w:rPr>
          <w:rFonts w:ascii="Arial Narrow" w:hAnsi="Arial Narrow"/>
          <w:b/>
          <w:smallCaps/>
          <w:sz w:val="22"/>
          <w:szCs w:val="22"/>
        </w:rPr>
      </w:pPr>
      <w:r w:rsidRPr="00B36A31">
        <w:rPr>
          <w:rFonts w:ascii="Arial Narrow" w:hAnsi="Arial Narrow"/>
          <w:b/>
          <w:smallCaps/>
          <w:sz w:val="22"/>
          <w:szCs w:val="22"/>
        </w:rPr>
        <w:t>Titoktartási Megállapodás</w:t>
      </w:r>
    </w:p>
    <w:tbl>
      <w:tblPr>
        <w:tblW w:w="9781" w:type="dxa"/>
        <w:tblInd w:w="-34" w:type="dxa"/>
        <w:tblLayout w:type="fixed"/>
        <w:tblCellMar>
          <w:left w:w="0" w:type="dxa"/>
          <w:right w:w="0" w:type="dxa"/>
        </w:tblCellMar>
        <w:tblLook w:val="04A0" w:firstRow="1" w:lastRow="0" w:firstColumn="1" w:lastColumn="0" w:noHBand="0" w:noVBand="1"/>
      </w:tblPr>
      <w:tblGrid>
        <w:gridCol w:w="1985"/>
        <w:gridCol w:w="7796"/>
      </w:tblGrid>
      <w:tr w:rsidR="004B597E" w:rsidRPr="00B36A31" w:rsidTr="005D099C">
        <w:trPr>
          <w:trHeight w:val="1058"/>
        </w:trPr>
        <w:tc>
          <w:tcPr>
            <w:tcW w:w="9781" w:type="dxa"/>
            <w:gridSpan w:val="2"/>
            <w:shd w:val="clear" w:color="auto" w:fill="auto"/>
          </w:tcPr>
          <w:p w:rsidR="004B597E" w:rsidRPr="00B36A31" w:rsidRDefault="004B597E" w:rsidP="005D099C">
            <w:pPr>
              <w:spacing w:line="262" w:lineRule="auto"/>
              <w:ind w:left="34"/>
              <w:rPr>
                <w:rFonts w:ascii="Arial Narrow" w:hAnsi="Arial Narrow"/>
                <w:sz w:val="22"/>
                <w:szCs w:val="22"/>
              </w:rPr>
            </w:pPr>
          </w:p>
          <w:p w:rsidR="004B597E" w:rsidRPr="00B36A31" w:rsidRDefault="004B597E" w:rsidP="005D099C">
            <w:pPr>
              <w:spacing w:line="262" w:lineRule="auto"/>
              <w:ind w:left="34"/>
              <w:rPr>
                <w:rFonts w:ascii="Arial Narrow" w:hAnsi="Arial Narrow"/>
                <w:sz w:val="22"/>
                <w:szCs w:val="22"/>
              </w:rPr>
            </w:pPr>
            <w:r w:rsidRPr="00B36A31">
              <w:rPr>
                <w:rFonts w:ascii="Arial Narrow" w:hAnsi="Arial Narrow"/>
                <w:sz w:val="22"/>
                <w:szCs w:val="22"/>
              </w:rPr>
              <w:t>amely létrejött egyrészről a</w:t>
            </w:r>
          </w:p>
          <w:p w:rsidR="004B597E" w:rsidRPr="00B36A31" w:rsidRDefault="004B597E" w:rsidP="005D099C">
            <w:pPr>
              <w:spacing w:line="262" w:lineRule="auto"/>
              <w:ind w:left="34"/>
              <w:rPr>
                <w:rFonts w:ascii="Arial Narrow" w:hAnsi="Arial Narrow"/>
                <w:sz w:val="22"/>
                <w:szCs w:val="22"/>
              </w:rPr>
            </w:pPr>
          </w:p>
          <w:p w:rsidR="004B597E" w:rsidRPr="00B36A31" w:rsidRDefault="004B597E" w:rsidP="005D099C">
            <w:pPr>
              <w:spacing w:line="262" w:lineRule="auto"/>
              <w:ind w:left="34"/>
              <w:rPr>
                <w:rFonts w:ascii="Arial Narrow" w:hAnsi="Arial Narrow"/>
                <w:b/>
                <w:sz w:val="22"/>
                <w:szCs w:val="22"/>
              </w:rPr>
            </w:pPr>
            <w:r w:rsidRPr="00B36A31">
              <w:rPr>
                <w:rFonts w:ascii="Arial Narrow" w:hAnsi="Arial Narrow"/>
                <w:b/>
                <w:sz w:val="22"/>
                <w:szCs w:val="22"/>
              </w:rPr>
              <w:t>……………………………..</w:t>
            </w:r>
          </w:p>
        </w:tc>
      </w:tr>
      <w:tr w:rsidR="004B597E" w:rsidRPr="00B36A31" w:rsidTr="005D099C">
        <w:trPr>
          <w:trHeight w:val="240"/>
        </w:trPr>
        <w:tc>
          <w:tcPr>
            <w:tcW w:w="1985" w:type="dxa"/>
            <w:shd w:val="clear" w:color="auto" w:fill="auto"/>
          </w:tcPr>
          <w:p w:rsidR="004B597E" w:rsidRPr="00B36A31" w:rsidRDefault="004B597E" w:rsidP="005D099C">
            <w:pPr>
              <w:spacing w:line="262" w:lineRule="auto"/>
              <w:ind w:left="34"/>
              <w:rPr>
                <w:rFonts w:ascii="Arial Narrow" w:hAnsi="Arial Narrow"/>
                <w:b/>
                <w:sz w:val="22"/>
                <w:szCs w:val="22"/>
              </w:rPr>
            </w:pPr>
            <w:r w:rsidRPr="00B36A31">
              <w:rPr>
                <w:rFonts w:ascii="Arial Narrow" w:hAnsi="Arial Narrow"/>
                <w:sz w:val="22"/>
                <w:szCs w:val="22"/>
              </w:rPr>
              <w:t xml:space="preserve">Székhelye: </w:t>
            </w:r>
          </w:p>
        </w:tc>
        <w:tc>
          <w:tcPr>
            <w:tcW w:w="7796" w:type="dxa"/>
            <w:shd w:val="clear" w:color="auto" w:fill="auto"/>
          </w:tcPr>
          <w:p w:rsidR="004B597E" w:rsidRPr="00B36A31" w:rsidRDefault="004B597E" w:rsidP="005D099C">
            <w:pPr>
              <w:spacing w:line="262" w:lineRule="auto"/>
              <w:ind w:left="34"/>
              <w:rPr>
                <w:rFonts w:ascii="Arial Narrow" w:hAnsi="Arial Narrow"/>
                <w:sz w:val="22"/>
                <w:szCs w:val="22"/>
              </w:rPr>
            </w:pPr>
          </w:p>
        </w:tc>
      </w:tr>
      <w:tr w:rsidR="004B597E" w:rsidRPr="00B36A31" w:rsidTr="005D099C">
        <w:trPr>
          <w:trHeight w:val="225"/>
        </w:trPr>
        <w:tc>
          <w:tcPr>
            <w:tcW w:w="1985" w:type="dxa"/>
            <w:shd w:val="clear" w:color="auto" w:fill="auto"/>
          </w:tcPr>
          <w:p w:rsidR="004B597E" w:rsidRPr="00B36A31" w:rsidRDefault="004B597E" w:rsidP="005D099C">
            <w:pPr>
              <w:spacing w:line="262" w:lineRule="auto"/>
              <w:ind w:left="34"/>
              <w:rPr>
                <w:rFonts w:ascii="Arial Narrow" w:hAnsi="Arial Narrow"/>
                <w:b/>
                <w:sz w:val="22"/>
                <w:szCs w:val="22"/>
              </w:rPr>
            </w:pPr>
            <w:r w:rsidRPr="00B36A31">
              <w:rPr>
                <w:rFonts w:ascii="Arial Narrow" w:hAnsi="Arial Narrow"/>
                <w:sz w:val="22"/>
                <w:szCs w:val="22"/>
              </w:rPr>
              <w:t xml:space="preserve">Cégjegyzékszám: </w:t>
            </w:r>
          </w:p>
        </w:tc>
        <w:tc>
          <w:tcPr>
            <w:tcW w:w="7796" w:type="dxa"/>
            <w:shd w:val="clear" w:color="auto" w:fill="auto"/>
          </w:tcPr>
          <w:p w:rsidR="004B597E" w:rsidRPr="00B36A31" w:rsidRDefault="004B597E" w:rsidP="005D099C">
            <w:pPr>
              <w:spacing w:line="262" w:lineRule="auto"/>
              <w:ind w:left="34"/>
              <w:rPr>
                <w:rFonts w:ascii="Arial Narrow" w:hAnsi="Arial Narrow"/>
                <w:b/>
                <w:sz w:val="22"/>
                <w:szCs w:val="22"/>
              </w:rPr>
            </w:pPr>
          </w:p>
        </w:tc>
      </w:tr>
      <w:tr w:rsidR="004B597E" w:rsidRPr="00B36A31" w:rsidTr="005D099C">
        <w:trPr>
          <w:trHeight w:val="225"/>
        </w:trPr>
        <w:tc>
          <w:tcPr>
            <w:tcW w:w="1985" w:type="dxa"/>
            <w:shd w:val="clear" w:color="auto" w:fill="auto"/>
          </w:tcPr>
          <w:p w:rsidR="004B597E" w:rsidRPr="00B36A31" w:rsidRDefault="004B597E" w:rsidP="005D099C">
            <w:pPr>
              <w:spacing w:line="262" w:lineRule="auto"/>
              <w:ind w:left="34"/>
              <w:rPr>
                <w:rFonts w:ascii="Arial Narrow" w:hAnsi="Arial Narrow"/>
                <w:b/>
                <w:sz w:val="22"/>
                <w:szCs w:val="22"/>
              </w:rPr>
            </w:pPr>
            <w:r w:rsidRPr="00B36A31">
              <w:rPr>
                <w:rFonts w:ascii="Arial Narrow" w:hAnsi="Arial Narrow"/>
                <w:sz w:val="22"/>
                <w:szCs w:val="22"/>
              </w:rPr>
              <w:t xml:space="preserve">Adószám: </w:t>
            </w:r>
          </w:p>
        </w:tc>
        <w:tc>
          <w:tcPr>
            <w:tcW w:w="7796" w:type="dxa"/>
            <w:shd w:val="clear" w:color="auto" w:fill="auto"/>
          </w:tcPr>
          <w:p w:rsidR="004B597E" w:rsidRPr="00B36A31" w:rsidRDefault="004B597E" w:rsidP="005D099C">
            <w:pPr>
              <w:spacing w:line="262" w:lineRule="auto"/>
              <w:ind w:left="34"/>
              <w:rPr>
                <w:rFonts w:ascii="Arial Narrow" w:hAnsi="Arial Narrow"/>
                <w:b/>
                <w:sz w:val="22"/>
                <w:szCs w:val="22"/>
              </w:rPr>
            </w:pPr>
          </w:p>
        </w:tc>
      </w:tr>
      <w:tr w:rsidR="004B597E" w:rsidRPr="00B36A31" w:rsidTr="005D099C">
        <w:trPr>
          <w:trHeight w:val="310"/>
        </w:trPr>
        <w:tc>
          <w:tcPr>
            <w:tcW w:w="1985" w:type="dxa"/>
            <w:shd w:val="clear" w:color="auto" w:fill="auto"/>
          </w:tcPr>
          <w:p w:rsidR="004B597E" w:rsidRPr="00B36A31" w:rsidRDefault="004B597E" w:rsidP="005D099C">
            <w:pPr>
              <w:spacing w:line="262" w:lineRule="auto"/>
              <w:ind w:left="34"/>
              <w:rPr>
                <w:rFonts w:ascii="Arial Narrow" w:hAnsi="Arial Narrow"/>
                <w:b/>
                <w:sz w:val="22"/>
                <w:szCs w:val="22"/>
              </w:rPr>
            </w:pPr>
            <w:r w:rsidRPr="00B36A31">
              <w:rPr>
                <w:rFonts w:ascii="Arial Narrow" w:hAnsi="Arial Narrow"/>
                <w:sz w:val="22"/>
                <w:szCs w:val="22"/>
              </w:rPr>
              <w:t xml:space="preserve">Képviseli: </w:t>
            </w:r>
          </w:p>
        </w:tc>
        <w:tc>
          <w:tcPr>
            <w:tcW w:w="7796" w:type="dxa"/>
            <w:shd w:val="clear" w:color="auto" w:fill="auto"/>
          </w:tcPr>
          <w:p w:rsidR="004B597E" w:rsidRPr="00B36A31" w:rsidRDefault="004B597E" w:rsidP="005D099C">
            <w:pPr>
              <w:spacing w:line="262" w:lineRule="auto"/>
              <w:ind w:left="34"/>
              <w:rPr>
                <w:rFonts w:ascii="Arial Narrow" w:hAnsi="Arial Narrow"/>
                <w:b/>
                <w:sz w:val="22"/>
                <w:szCs w:val="22"/>
              </w:rPr>
            </w:pPr>
          </w:p>
        </w:tc>
      </w:tr>
      <w:tr w:rsidR="004B597E" w:rsidRPr="00B36A31" w:rsidTr="005D099C">
        <w:trPr>
          <w:trHeight w:val="381"/>
        </w:trPr>
        <w:tc>
          <w:tcPr>
            <w:tcW w:w="9781" w:type="dxa"/>
            <w:gridSpan w:val="2"/>
            <w:shd w:val="clear" w:color="auto" w:fill="auto"/>
          </w:tcPr>
          <w:p w:rsidR="004B597E" w:rsidRPr="00B36A31" w:rsidRDefault="004B597E" w:rsidP="00B36A31">
            <w:pPr>
              <w:tabs>
                <w:tab w:val="left" w:pos="2859"/>
              </w:tabs>
              <w:spacing w:after="120" w:line="262" w:lineRule="auto"/>
              <w:ind w:left="34"/>
              <w:rPr>
                <w:rFonts w:ascii="Arial Narrow" w:hAnsi="Arial Narrow"/>
                <w:sz w:val="22"/>
                <w:szCs w:val="22"/>
              </w:rPr>
            </w:pPr>
            <w:r w:rsidRPr="00B36A31">
              <w:rPr>
                <w:rFonts w:ascii="Arial Narrow" w:hAnsi="Arial Narrow"/>
                <w:sz w:val="22"/>
                <w:szCs w:val="22"/>
              </w:rPr>
              <w:t xml:space="preserve">(a továbbiakban: </w:t>
            </w:r>
            <w:r w:rsidRPr="00B36A31">
              <w:rPr>
                <w:rFonts w:ascii="Arial Narrow" w:hAnsi="Arial Narrow"/>
                <w:b/>
                <w:sz w:val="22"/>
                <w:szCs w:val="22"/>
              </w:rPr>
              <w:t>Társaság</w:t>
            </w:r>
            <w:r w:rsidRPr="00B36A31">
              <w:rPr>
                <w:rFonts w:ascii="Arial Narrow" w:hAnsi="Arial Narrow"/>
                <w:sz w:val="22"/>
                <w:szCs w:val="22"/>
              </w:rPr>
              <w:t>),</w:t>
            </w:r>
          </w:p>
        </w:tc>
      </w:tr>
      <w:tr w:rsidR="004B597E" w:rsidRPr="00B36A31" w:rsidTr="00B36A31">
        <w:trPr>
          <w:trHeight w:val="2948"/>
        </w:trPr>
        <w:tc>
          <w:tcPr>
            <w:tcW w:w="9781" w:type="dxa"/>
            <w:gridSpan w:val="2"/>
            <w:shd w:val="clear" w:color="auto" w:fill="auto"/>
          </w:tcPr>
          <w:p w:rsidR="004B597E" w:rsidRPr="00B36A31" w:rsidRDefault="004B597E" w:rsidP="005D099C">
            <w:pPr>
              <w:tabs>
                <w:tab w:val="left" w:pos="426"/>
              </w:tabs>
              <w:spacing w:line="262" w:lineRule="auto"/>
              <w:ind w:left="34" w:right="-5"/>
              <w:rPr>
                <w:rFonts w:ascii="Arial Narrow" w:hAnsi="Arial Narrow"/>
                <w:bCs/>
                <w:sz w:val="22"/>
                <w:szCs w:val="22"/>
              </w:rPr>
            </w:pPr>
            <w:r w:rsidRPr="00B36A31">
              <w:rPr>
                <w:rFonts w:ascii="Arial Narrow" w:hAnsi="Arial Narrow"/>
                <w:bCs/>
                <w:sz w:val="22"/>
                <w:szCs w:val="22"/>
              </w:rPr>
              <w:t>másrészről a</w:t>
            </w:r>
          </w:p>
          <w:p w:rsidR="004B597E" w:rsidRPr="00B36A31" w:rsidRDefault="004B597E" w:rsidP="005D099C">
            <w:pPr>
              <w:tabs>
                <w:tab w:val="left" w:pos="426"/>
              </w:tabs>
              <w:spacing w:line="262" w:lineRule="auto"/>
              <w:ind w:left="34" w:right="-5"/>
              <w:rPr>
                <w:rFonts w:ascii="Arial Narrow" w:hAnsi="Arial Narrow"/>
                <w:bCs/>
                <w:sz w:val="22"/>
                <w:szCs w:val="22"/>
              </w:rPr>
            </w:pPr>
          </w:p>
          <w:p w:rsidR="004B597E" w:rsidRPr="00B36A31" w:rsidRDefault="004B597E" w:rsidP="005D099C">
            <w:pPr>
              <w:tabs>
                <w:tab w:val="left" w:pos="426"/>
              </w:tabs>
              <w:spacing w:line="262" w:lineRule="auto"/>
              <w:ind w:left="34" w:right="-5"/>
              <w:rPr>
                <w:rFonts w:ascii="Arial Narrow" w:hAnsi="Arial Narrow"/>
                <w:sz w:val="22"/>
                <w:szCs w:val="22"/>
              </w:rPr>
            </w:pPr>
            <w:r w:rsidRPr="00B36A31">
              <w:rPr>
                <w:rFonts w:ascii="Arial Narrow" w:hAnsi="Arial Narrow"/>
                <w:b/>
                <w:bCs/>
                <w:sz w:val="22"/>
                <w:szCs w:val="22"/>
              </w:rPr>
              <w:t>…………………………….</w:t>
            </w:r>
            <w:r w:rsidRPr="00B36A31">
              <w:rPr>
                <w:rFonts w:ascii="Arial Narrow" w:hAnsi="Arial Narrow"/>
                <w:sz w:val="22"/>
                <w:szCs w:val="22"/>
              </w:rPr>
              <w:t xml:space="preserve"> </w:t>
            </w:r>
          </w:p>
          <w:p w:rsidR="004B597E" w:rsidRPr="00B36A31" w:rsidRDefault="004B597E" w:rsidP="005D099C">
            <w:pPr>
              <w:tabs>
                <w:tab w:val="left" w:pos="426"/>
              </w:tabs>
              <w:spacing w:line="262" w:lineRule="auto"/>
              <w:ind w:left="34" w:right="-5"/>
              <w:rPr>
                <w:rFonts w:ascii="Arial Narrow" w:hAnsi="Arial Narrow"/>
                <w:sz w:val="22"/>
                <w:szCs w:val="22"/>
              </w:rPr>
            </w:pPr>
            <w:r w:rsidRPr="00B36A31">
              <w:rPr>
                <w:rFonts w:ascii="Arial Narrow" w:hAnsi="Arial Narrow"/>
                <w:sz w:val="22"/>
                <w:szCs w:val="22"/>
              </w:rPr>
              <w:t xml:space="preserve">Lakcím: </w:t>
            </w:r>
          </w:p>
          <w:p w:rsidR="004B597E" w:rsidRPr="00B36A31" w:rsidRDefault="004B597E" w:rsidP="005D099C">
            <w:pPr>
              <w:tabs>
                <w:tab w:val="left" w:pos="426"/>
              </w:tabs>
              <w:spacing w:line="262" w:lineRule="auto"/>
              <w:ind w:left="34" w:right="-5"/>
              <w:rPr>
                <w:rFonts w:ascii="Arial Narrow" w:hAnsi="Arial Narrow"/>
                <w:sz w:val="22"/>
                <w:szCs w:val="22"/>
              </w:rPr>
            </w:pPr>
            <w:r w:rsidRPr="00B36A31">
              <w:rPr>
                <w:rFonts w:ascii="Arial Narrow" w:hAnsi="Arial Narrow"/>
                <w:sz w:val="22"/>
                <w:szCs w:val="22"/>
              </w:rPr>
              <w:t xml:space="preserve">Születési hely, idő: </w:t>
            </w:r>
          </w:p>
          <w:p w:rsidR="004B597E" w:rsidRPr="00B36A31" w:rsidRDefault="004B597E" w:rsidP="005D099C">
            <w:pPr>
              <w:tabs>
                <w:tab w:val="left" w:pos="426"/>
              </w:tabs>
              <w:spacing w:line="262" w:lineRule="auto"/>
              <w:ind w:left="34" w:right="-5"/>
              <w:rPr>
                <w:rFonts w:ascii="Arial Narrow" w:hAnsi="Arial Narrow"/>
                <w:bCs/>
                <w:sz w:val="22"/>
                <w:szCs w:val="22"/>
              </w:rPr>
            </w:pPr>
            <w:r w:rsidRPr="00B36A31">
              <w:rPr>
                <w:rFonts w:ascii="Arial Narrow" w:hAnsi="Arial Narrow"/>
                <w:sz w:val="22"/>
                <w:szCs w:val="22"/>
              </w:rPr>
              <w:t>Anyja neve:</w:t>
            </w:r>
          </w:p>
          <w:p w:rsidR="004B597E" w:rsidRPr="00B36A31" w:rsidRDefault="004B597E" w:rsidP="005D099C">
            <w:pPr>
              <w:tabs>
                <w:tab w:val="left" w:pos="426"/>
              </w:tabs>
              <w:spacing w:line="262" w:lineRule="auto"/>
              <w:ind w:left="34" w:right="-5"/>
              <w:rPr>
                <w:rFonts w:ascii="Arial Narrow" w:hAnsi="Arial Narrow"/>
                <w:bCs/>
                <w:sz w:val="22"/>
                <w:szCs w:val="22"/>
              </w:rPr>
            </w:pPr>
            <w:r w:rsidRPr="00B36A31">
              <w:rPr>
                <w:rFonts w:ascii="Arial Narrow" w:hAnsi="Arial Narrow"/>
                <w:bCs/>
                <w:sz w:val="22"/>
                <w:szCs w:val="22"/>
              </w:rPr>
              <w:t xml:space="preserve">(a továbbiakban: </w:t>
            </w:r>
            <w:r w:rsidRPr="00B36A31">
              <w:rPr>
                <w:rFonts w:ascii="Arial Narrow" w:hAnsi="Arial Narrow"/>
                <w:b/>
                <w:bCs/>
                <w:sz w:val="22"/>
                <w:szCs w:val="22"/>
              </w:rPr>
              <w:t>Hallgató</w:t>
            </w:r>
            <w:r w:rsidRPr="00B36A31">
              <w:rPr>
                <w:rFonts w:ascii="Arial Narrow" w:hAnsi="Arial Narrow"/>
                <w:bCs/>
                <w:sz w:val="22"/>
                <w:szCs w:val="22"/>
              </w:rPr>
              <w:t>)</w:t>
            </w:r>
          </w:p>
          <w:p w:rsidR="004B597E" w:rsidRPr="00B36A31" w:rsidRDefault="004B597E" w:rsidP="00B36A31">
            <w:pPr>
              <w:tabs>
                <w:tab w:val="left" w:pos="426"/>
              </w:tabs>
              <w:spacing w:before="120" w:after="120" w:line="262" w:lineRule="auto"/>
              <w:ind w:left="34" w:right="-6"/>
              <w:rPr>
                <w:rFonts w:ascii="Arial Narrow" w:hAnsi="Arial Narrow"/>
                <w:sz w:val="22"/>
                <w:szCs w:val="22"/>
              </w:rPr>
            </w:pPr>
            <w:r w:rsidRPr="00B36A31">
              <w:rPr>
                <w:rFonts w:ascii="Arial Narrow" w:hAnsi="Arial Narrow"/>
                <w:bCs/>
                <w:sz w:val="22"/>
                <w:szCs w:val="22"/>
              </w:rPr>
              <w:t xml:space="preserve">együttesen Felek (a továbbiakban: </w:t>
            </w:r>
            <w:r w:rsidRPr="00B36A31">
              <w:rPr>
                <w:rFonts w:ascii="Arial Narrow" w:hAnsi="Arial Narrow"/>
                <w:b/>
                <w:bCs/>
                <w:sz w:val="22"/>
                <w:szCs w:val="22"/>
              </w:rPr>
              <w:t>Felek</w:t>
            </w:r>
            <w:r w:rsidRPr="00B36A31">
              <w:rPr>
                <w:rFonts w:ascii="Arial Narrow" w:hAnsi="Arial Narrow"/>
                <w:bCs/>
                <w:sz w:val="22"/>
                <w:szCs w:val="22"/>
              </w:rPr>
              <w:t xml:space="preserve">) </w:t>
            </w:r>
          </w:p>
          <w:p w:rsidR="004B597E" w:rsidRPr="00B36A31" w:rsidRDefault="004B597E" w:rsidP="00B36A31">
            <w:pPr>
              <w:tabs>
                <w:tab w:val="left" w:pos="426"/>
              </w:tabs>
              <w:spacing w:before="120" w:after="120" w:line="262" w:lineRule="auto"/>
              <w:ind w:left="34" w:right="-6"/>
              <w:rPr>
                <w:rFonts w:ascii="Arial Narrow" w:hAnsi="Arial Narrow"/>
                <w:sz w:val="22"/>
                <w:szCs w:val="22"/>
              </w:rPr>
            </w:pPr>
            <w:r w:rsidRPr="00B36A31">
              <w:rPr>
                <w:rFonts w:ascii="Arial Narrow" w:hAnsi="Arial Narrow"/>
                <w:sz w:val="22"/>
                <w:szCs w:val="22"/>
              </w:rPr>
              <w:t>között az alább jelzett napon és helyen, a következő határidőkhöz és feltételekhez igazodva.</w:t>
            </w:r>
          </w:p>
        </w:tc>
      </w:tr>
    </w:tbl>
    <w:p w:rsidR="004B597E" w:rsidRPr="00B36A31" w:rsidRDefault="004B597E" w:rsidP="00B54A04">
      <w:pPr>
        <w:numPr>
          <w:ilvl w:val="0"/>
          <w:numId w:val="159"/>
        </w:numPr>
        <w:tabs>
          <w:tab w:val="clear" w:pos="720"/>
        </w:tabs>
        <w:spacing w:before="120" w:after="120" w:line="262" w:lineRule="auto"/>
        <w:ind w:left="425" w:right="648" w:hanging="425"/>
        <w:jc w:val="both"/>
        <w:rPr>
          <w:rFonts w:ascii="Arial Narrow" w:hAnsi="Arial Narrow"/>
          <w:sz w:val="22"/>
          <w:szCs w:val="22"/>
        </w:rPr>
      </w:pPr>
      <w:r w:rsidRPr="00B36A31">
        <w:rPr>
          <w:rFonts w:ascii="Arial Narrow" w:hAnsi="Arial Narrow"/>
          <w:sz w:val="22"/>
          <w:szCs w:val="22"/>
        </w:rPr>
        <w:t>Felek megállapodnak, hogy a Hallgató a ,,………………………………………………. ………………………………………..…………” című szakdolgozatát (a továbbiakban: Szakdolgozat) ………………………………..</w:t>
      </w:r>
      <w:r w:rsidRPr="00B36A31">
        <w:rPr>
          <w:rFonts w:ascii="Arial Narrow" w:hAnsi="Arial Narrow"/>
          <w:color w:val="009900"/>
          <w:sz w:val="22"/>
          <w:szCs w:val="22"/>
        </w:rPr>
        <w:t xml:space="preserve"> </w:t>
      </w:r>
      <w:r w:rsidRPr="00B36A31">
        <w:rPr>
          <w:rFonts w:ascii="Arial Narrow" w:hAnsi="Arial Narrow"/>
          <w:sz w:val="22"/>
          <w:szCs w:val="22"/>
        </w:rPr>
        <w:t>külső konzulens felügyelete és koordinálása mellett, a Társaság közreműködésével készíti el. A Szakdolgozat készítése során a Hallgató a Társaságot érintő olyan információk birtokába juthat, amelyek a Társaságnál bizalmas információnak minősülnek és üzleti titok tárgyát képezik.</w:t>
      </w:r>
    </w:p>
    <w:p w:rsidR="004B597E" w:rsidRPr="00B36A31"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B36A31">
        <w:rPr>
          <w:rFonts w:ascii="Arial Narrow" w:hAnsi="Arial Narrow"/>
          <w:sz w:val="22"/>
          <w:szCs w:val="22"/>
        </w:rPr>
        <w:t>A Hallgató a jelen megállapodásban foglaltak szerint kötelezettséget vállal arra, hogy a Szakdolgozat készítése során tudomására jutó valamennyi szellemi alkotást, üzleti információt, tervet, adatot, tényt, megoldást vagy egyéb anyagot, illetve dokumentációt, de különösen a Társaság üzleti titkaként és a bizalmas információként megjelölt ismereteket (a továbbiakban: Bizalmas Információ), valamint az elkészült Szakdolgozatot titkosan és bizalmasan kezeli, ezeket sem a szerződés időtartama alatt, sem pedig azt követően harmadik személyek tudomására nem hozza, illetve semmilyen módon nem teszi hozzáférhetővé, illetve azokkal a másik fél sérelmére semmilyen módon vissza nem él. Hallgató vállalja, hogy a Bizalmas Információkat kizárólag a Szakdolgozat készítéséhez szükséges körben és mértékben használja fel, ezen túlmenően egyéb felhasználást, további adatfeldolgozást nem végez.</w:t>
      </w:r>
    </w:p>
    <w:p w:rsidR="004B597E" w:rsidRPr="00B36A31"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B36A31">
        <w:rPr>
          <w:rFonts w:ascii="Arial Narrow" w:hAnsi="Arial Narrow"/>
          <w:sz w:val="22"/>
          <w:szCs w:val="22"/>
        </w:rPr>
        <w:t>Hallgató tudomásul veszi, hogy a szellemi alkotásokra és az üzleti titok felhasználására a Polgári Törvénykönyv (2013. évi V. törvény) és a Versenytörvény (1996. évi LVII. törvény)</w:t>
      </w:r>
      <w:r>
        <w:rPr>
          <w:rFonts w:ascii="Arial Narrow" w:hAnsi="Arial Narrow"/>
          <w:sz w:val="22"/>
          <w:szCs w:val="22"/>
        </w:rPr>
        <w:t>, és az üzleti titok védelméről szóló 2018. évi LIV. törvény</w:t>
      </w:r>
      <w:r w:rsidRPr="00B36A31">
        <w:rPr>
          <w:rFonts w:ascii="Arial Narrow" w:hAnsi="Arial Narrow"/>
          <w:sz w:val="22"/>
          <w:szCs w:val="22"/>
        </w:rPr>
        <w:t xml:space="preserve"> szabályainak vonatkozó rendelkezései az irányadók. A</w:t>
      </w:r>
      <w:r>
        <w:rPr>
          <w:rFonts w:ascii="Arial Narrow" w:hAnsi="Arial Narrow"/>
          <w:sz w:val="22"/>
          <w:szCs w:val="22"/>
        </w:rPr>
        <w:t>z üzleti titok védelméről szóló 2018. évi LIV. törvény</w:t>
      </w:r>
      <w:r w:rsidRPr="00B36A31">
        <w:rPr>
          <w:rFonts w:ascii="Arial Narrow" w:hAnsi="Arial Narrow"/>
          <w:sz w:val="22"/>
          <w:szCs w:val="22"/>
        </w:rPr>
        <w:t xml:space="preserve"> alapján az üzleti titok akkor is törvényes védelem alatt áll, ha külön szerzői jogi védelemben, szabadalmi oltalomban, használati mintaoltalomban vagy egyéb, jogszabályokban meghatározott, szellemi alkotásokra vonatkozó jogi védelemben nem részesül.</w:t>
      </w:r>
    </w:p>
    <w:p w:rsidR="004B597E" w:rsidRPr="00B36A31"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B36A31">
        <w:rPr>
          <w:rFonts w:ascii="Arial Narrow" w:hAnsi="Arial Narrow"/>
          <w:sz w:val="22"/>
          <w:szCs w:val="22"/>
        </w:rPr>
        <w:t xml:space="preserve">Hallgató kötelezettséget vállal arra, hogy a Szakdolgozatot kizárólag azon személyekkel ismerteti meg, akik tekintetében ez feltétlenül szükséges a Szakdolgozat intézményen belüli, szabályos kezelése céljából. </w:t>
      </w:r>
    </w:p>
    <w:p w:rsidR="004B597E"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B36A31">
        <w:rPr>
          <w:rFonts w:ascii="Arial Narrow" w:hAnsi="Arial Narrow"/>
          <w:sz w:val="22"/>
          <w:szCs w:val="22"/>
        </w:rPr>
        <w:t>Felek megállapodnak, hogy jelen megállapodás időtartama az</w:t>
      </w:r>
      <w:r>
        <w:rPr>
          <w:rFonts w:ascii="Arial Narrow" w:hAnsi="Arial Narrow"/>
          <w:sz w:val="22"/>
          <w:szCs w:val="22"/>
        </w:rPr>
        <w:t xml:space="preserve"> aláírásának napjától számított ..........</w:t>
      </w:r>
      <w:r w:rsidRPr="00B36A31">
        <w:rPr>
          <w:rFonts w:ascii="Arial Narrow" w:hAnsi="Arial Narrow"/>
          <w:sz w:val="22"/>
          <w:szCs w:val="22"/>
        </w:rPr>
        <w:t xml:space="preserve"> év időtartamra szól. Amennyiben a Szakdolgozat titkosítása ennél hosszabb időtartamra történik, úgy a megállapodás időbeli hatálya automatikusan meghosszabbodik a Szakdolgozat titkosításának időtartamára.</w:t>
      </w:r>
    </w:p>
    <w:p w:rsidR="004B597E" w:rsidRPr="00B36A31"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666C3D">
        <w:rPr>
          <w:rFonts w:ascii="Arial Narrow" w:hAnsi="Arial Narrow"/>
          <w:sz w:val="22"/>
          <w:szCs w:val="22"/>
        </w:rPr>
        <w:br w:type="page"/>
      </w:r>
      <w:r w:rsidRPr="00B36A31">
        <w:rPr>
          <w:rFonts w:ascii="Arial Narrow" w:hAnsi="Arial Narrow"/>
          <w:sz w:val="22"/>
          <w:szCs w:val="22"/>
        </w:rPr>
        <w:t>A Hallgató tudomásul veszi, hogy a titoktartási kötelezettség részben vagy egészben történő megszegésért teljes polgári jogi és büntetőjogi felelősséggel tartozik.</w:t>
      </w:r>
    </w:p>
    <w:p w:rsidR="004B597E" w:rsidRPr="00B36A31"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B36A31">
        <w:rPr>
          <w:rFonts w:ascii="Arial Narrow" w:hAnsi="Arial Narrow"/>
          <w:sz w:val="22"/>
          <w:szCs w:val="22"/>
        </w:rPr>
        <w:t>Felek rögzítik, hogy a jelen megállapodás szerinti titoktartási kötelezettség nem érvényesíthető államigazgatási (így különösen adóügyi) és bírósági eljárásban, továbbá azokban az esetekben, amikor jogszabály írja elő, hogy az információt a jogszabályban megjelölt személlyel közölni kell (pl. közérdekű, vagy közérdekből nyilvános adatok közlése), ezért ezekre nézve kölcsönösen és előzetesen mentesítik egymást a titoktartási kötelezettség alól, azzal a feltétellel, hogy Felek kötelesek előzetesen értesíteni egymást a jogszabályi kötelezettségről, illetve az eljárások tényéről és jogszabály alapján, illetve az eljárás során átadandó információk mértékéről.</w:t>
      </w:r>
    </w:p>
    <w:p w:rsidR="004B597E" w:rsidRPr="00B36A31" w:rsidRDefault="004B597E" w:rsidP="00B54A04">
      <w:pPr>
        <w:numPr>
          <w:ilvl w:val="0"/>
          <w:numId w:val="159"/>
        </w:numPr>
        <w:tabs>
          <w:tab w:val="clear" w:pos="720"/>
        </w:tabs>
        <w:spacing w:line="262" w:lineRule="auto"/>
        <w:ind w:left="426" w:right="648" w:hanging="426"/>
        <w:jc w:val="both"/>
        <w:rPr>
          <w:rFonts w:ascii="Arial Narrow" w:hAnsi="Arial Narrow"/>
          <w:sz w:val="22"/>
          <w:szCs w:val="22"/>
        </w:rPr>
      </w:pPr>
      <w:r w:rsidRPr="00B36A31">
        <w:rPr>
          <w:rFonts w:ascii="Arial Narrow" w:hAnsi="Arial Narrow"/>
          <w:sz w:val="22"/>
          <w:szCs w:val="22"/>
        </w:rPr>
        <w:t>Nem állapítható meg titoktartási kötelezettség továbbá az információk következő csoportjára:</w:t>
      </w:r>
    </w:p>
    <w:p w:rsidR="004B597E" w:rsidRPr="00B36A31" w:rsidRDefault="004B597E" w:rsidP="00B36A31">
      <w:pPr>
        <w:spacing w:line="262" w:lineRule="auto"/>
        <w:ind w:left="709" w:right="648" w:hanging="283"/>
        <w:jc w:val="both"/>
        <w:rPr>
          <w:rFonts w:ascii="Arial Narrow" w:hAnsi="Arial Narrow"/>
          <w:sz w:val="22"/>
          <w:szCs w:val="22"/>
        </w:rPr>
      </w:pPr>
      <w:r w:rsidRPr="00B36A31">
        <w:rPr>
          <w:rFonts w:ascii="Arial Narrow" w:hAnsi="Arial Narrow"/>
          <w:sz w:val="22"/>
          <w:szCs w:val="22"/>
        </w:rPr>
        <w:t>(i) azon információ, amely nem a Hallgató hibájából vagy szerződésszegésének következtében került nyilvánosságra;</w:t>
      </w:r>
    </w:p>
    <w:p w:rsidR="004B597E" w:rsidRPr="00B36A31" w:rsidRDefault="004B597E" w:rsidP="00B36A31">
      <w:pPr>
        <w:spacing w:line="262" w:lineRule="auto"/>
        <w:ind w:left="709" w:right="648" w:hanging="283"/>
        <w:jc w:val="both"/>
        <w:rPr>
          <w:rFonts w:ascii="Arial Narrow" w:hAnsi="Arial Narrow"/>
          <w:sz w:val="22"/>
          <w:szCs w:val="22"/>
        </w:rPr>
      </w:pPr>
      <w:r w:rsidRPr="00B36A31">
        <w:rPr>
          <w:rFonts w:ascii="Arial Narrow" w:hAnsi="Arial Narrow"/>
          <w:sz w:val="22"/>
          <w:szCs w:val="22"/>
        </w:rPr>
        <w:t>(ii) azon információ, amely a Hallgató tudtán kívül már az átadás időpontjában közismert vagy bárki számára megismerhető volt;</w:t>
      </w:r>
    </w:p>
    <w:p w:rsidR="004B597E" w:rsidRPr="00B36A31" w:rsidRDefault="004B597E" w:rsidP="00B36A31">
      <w:pPr>
        <w:spacing w:after="120" w:line="262" w:lineRule="auto"/>
        <w:ind w:left="709" w:right="648" w:hanging="284"/>
        <w:jc w:val="both"/>
        <w:rPr>
          <w:rFonts w:ascii="Arial Narrow" w:hAnsi="Arial Narrow"/>
          <w:sz w:val="22"/>
          <w:szCs w:val="22"/>
        </w:rPr>
      </w:pPr>
      <w:r w:rsidRPr="00B36A31">
        <w:rPr>
          <w:rFonts w:ascii="Arial Narrow" w:hAnsi="Arial Narrow"/>
          <w:sz w:val="22"/>
          <w:szCs w:val="22"/>
        </w:rPr>
        <w:t>(iii) azon információ, amely olyan személy által jutott nyilvánosságra, akiért Felek nem felelnek.</w:t>
      </w:r>
    </w:p>
    <w:p w:rsidR="004B597E" w:rsidRPr="00B36A31"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B36A31">
        <w:rPr>
          <w:rFonts w:ascii="Arial Narrow" w:hAnsi="Arial Narrow"/>
          <w:sz w:val="22"/>
          <w:szCs w:val="22"/>
        </w:rPr>
        <w:t>Felek a jelen megállapodásból eredő vitás kérdéseket elsődlegesen tárgyalás útján egymás között rendezik, amennyiben ez 60 napon belül nem vezet eredményre, úgy Felek a Polgári Perrendtartásról szóló törvény mindenkori szabályai szerint járnak el.</w:t>
      </w:r>
    </w:p>
    <w:p w:rsidR="004B597E" w:rsidRPr="00B36A31" w:rsidRDefault="004B597E" w:rsidP="00B54A04">
      <w:pPr>
        <w:numPr>
          <w:ilvl w:val="0"/>
          <w:numId w:val="159"/>
        </w:numPr>
        <w:tabs>
          <w:tab w:val="clear" w:pos="720"/>
        </w:tabs>
        <w:spacing w:after="120" w:line="262" w:lineRule="auto"/>
        <w:ind w:left="425" w:right="648" w:hanging="425"/>
        <w:jc w:val="both"/>
        <w:rPr>
          <w:rFonts w:ascii="Arial Narrow" w:hAnsi="Arial Narrow"/>
          <w:sz w:val="22"/>
          <w:szCs w:val="22"/>
        </w:rPr>
      </w:pPr>
      <w:r w:rsidRPr="00B36A31">
        <w:rPr>
          <w:rFonts w:ascii="Arial Narrow" w:hAnsi="Arial Narrow"/>
          <w:sz w:val="22"/>
          <w:szCs w:val="22"/>
        </w:rPr>
        <w:t>A jelen megállapodásban nem szabályozott kérdések tekintetében a Ptk. rendelkezései és a hatályos magyar jogszabályok rendelkezései az irányadók.</w:t>
      </w:r>
    </w:p>
    <w:p w:rsidR="004B597E" w:rsidRPr="00B36A31" w:rsidRDefault="004B597E" w:rsidP="00B54A04">
      <w:pPr>
        <w:numPr>
          <w:ilvl w:val="0"/>
          <w:numId w:val="159"/>
        </w:numPr>
        <w:tabs>
          <w:tab w:val="clear" w:pos="720"/>
        </w:tabs>
        <w:spacing w:line="262" w:lineRule="auto"/>
        <w:ind w:left="426" w:right="648" w:hanging="426"/>
        <w:jc w:val="both"/>
        <w:rPr>
          <w:rFonts w:ascii="Arial Narrow" w:hAnsi="Arial Narrow"/>
          <w:sz w:val="22"/>
          <w:szCs w:val="22"/>
        </w:rPr>
      </w:pPr>
      <w:r w:rsidRPr="00B36A31">
        <w:rPr>
          <w:rFonts w:ascii="Arial Narrow" w:hAnsi="Arial Narrow"/>
          <w:sz w:val="22"/>
          <w:szCs w:val="22"/>
        </w:rPr>
        <w:t>Jelen megállapodás 3 (azaz három) egymással szó szerint egyező eredeti példányban készült, melyből 2 (azaz kettő) példány a Társaságot, és 1 (azaz egy) példány a Hallgatót illeti meg.</w:t>
      </w:r>
    </w:p>
    <w:p w:rsidR="004B597E" w:rsidRPr="00B36A31" w:rsidRDefault="004B597E" w:rsidP="00B36A31">
      <w:pPr>
        <w:spacing w:line="262" w:lineRule="auto"/>
        <w:ind w:right="648"/>
        <w:rPr>
          <w:rFonts w:ascii="Arial Narrow" w:hAnsi="Arial Narrow"/>
          <w:sz w:val="22"/>
          <w:szCs w:val="22"/>
        </w:rPr>
      </w:pPr>
    </w:p>
    <w:p w:rsidR="004B597E" w:rsidRPr="00B36A31" w:rsidRDefault="004B597E" w:rsidP="00B36A31">
      <w:pPr>
        <w:spacing w:line="262" w:lineRule="auto"/>
        <w:ind w:left="-6" w:right="648"/>
        <w:jc w:val="both"/>
        <w:rPr>
          <w:rFonts w:ascii="Arial Narrow" w:hAnsi="Arial Narrow"/>
          <w:sz w:val="22"/>
          <w:szCs w:val="22"/>
        </w:rPr>
      </w:pPr>
      <w:r w:rsidRPr="00B36A31">
        <w:rPr>
          <w:rFonts w:ascii="Arial Narrow" w:hAnsi="Arial Narrow"/>
          <w:sz w:val="22"/>
          <w:szCs w:val="22"/>
        </w:rPr>
        <w:t>Felek jelen szerződést, mint akaratukkal mindenben megegyezőt, jóváhagyólag és saját kezűleg írták alá.</w:t>
      </w:r>
    </w:p>
    <w:p w:rsidR="004B597E" w:rsidRPr="00B36A31" w:rsidRDefault="004B597E" w:rsidP="00B36A31">
      <w:pPr>
        <w:spacing w:line="262" w:lineRule="auto"/>
        <w:ind w:left="567" w:right="648"/>
        <w:jc w:val="both"/>
        <w:rPr>
          <w:rFonts w:ascii="Arial Narrow" w:hAnsi="Arial Narrow"/>
          <w:sz w:val="22"/>
          <w:szCs w:val="22"/>
        </w:rPr>
      </w:pPr>
    </w:p>
    <w:p w:rsidR="004B597E" w:rsidRPr="00B36A31" w:rsidRDefault="004B597E" w:rsidP="00571C77">
      <w:pPr>
        <w:spacing w:line="262" w:lineRule="auto"/>
        <w:ind w:left="567"/>
        <w:jc w:val="both"/>
        <w:rPr>
          <w:rFonts w:ascii="Arial Narrow" w:hAnsi="Arial Narrow"/>
          <w:sz w:val="22"/>
          <w:szCs w:val="22"/>
        </w:rPr>
      </w:pPr>
    </w:p>
    <w:p w:rsidR="004B597E" w:rsidRDefault="004B597E" w:rsidP="00A7559F">
      <w:pPr>
        <w:spacing w:line="262" w:lineRule="auto"/>
        <w:rPr>
          <w:rFonts w:ascii="Arial Narrow" w:hAnsi="Arial Narrow"/>
          <w:sz w:val="22"/>
          <w:szCs w:val="22"/>
        </w:rPr>
      </w:pPr>
      <w:r w:rsidRPr="008D62E1">
        <w:rPr>
          <w:rFonts w:ascii="Arial Narrow" w:hAnsi="Arial Narrow"/>
          <w:sz w:val="22"/>
          <w:szCs w:val="22"/>
        </w:rPr>
        <w:t>Budapest, 20</w:t>
      </w:r>
    </w:p>
    <w:p w:rsidR="004B597E" w:rsidRPr="008D62E1" w:rsidRDefault="004B597E" w:rsidP="00A7559F">
      <w:pPr>
        <w:spacing w:line="262" w:lineRule="auto"/>
        <w:rPr>
          <w:rFonts w:ascii="Arial Narrow" w:hAnsi="Arial Narrow"/>
          <w:sz w:val="22"/>
          <w:szCs w:val="22"/>
        </w:rPr>
      </w:pPr>
    </w:p>
    <w:p w:rsidR="004B597E" w:rsidRPr="00B36A31" w:rsidRDefault="004B597E" w:rsidP="00571C77">
      <w:pPr>
        <w:spacing w:line="262" w:lineRule="auto"/>
        <w:ind w:left="567"/>
        <w:jc w:val="both"/>
        <w:rPr>
          <w:rFonts w:ascii="Arial Narrow" w:hAnsi="Arial Narrow"/>
          <w:sz w:val="22"/>
          <w:szCs w:val="22"/>
        </w:rPr>
      </w:pPr>
    </w:p>
    <w:p w:rsidR="004B597E" w:rsidRPr="00B36A31" w:rsidRDefault="004B597E" w:rsidP="00571C77">
      <w:pPr>
        <w:spacing w:line="262" w:lineRule="auto"/>
        <w:ind w:left="567"/>
        <w:jc w:val="both"/>
        <w:rPr>
          <w:rFonts w:ascii="Arial Narrow" w:hAnsi="Arial Narrow"/>
          <w:sz w:val="22"/>
          <w:szCs w:val="22"/>
        </w:rPr>
      </w:pPr>
    </w:p>
    <w:tbl>
      <w:tblPr>
        <w:tblW w:w="9180" w:type="dxa"/>
        <w:tblInd w:w="-108" w:type="dxa"/>
        <w:tblLayout w:type="fixed"/>
        <w:tblCellMar>
          <w:left w:w="0" w:type="dxa"/>
          <w:right w:w="0" w:type="dxa"/>
        </w:tblCellMar>
        <w:tblLook w:val="04A0" w:firstRow="1" w:lastRow="0" w:firstColumn="1" w:lastColumn="0" w:noHBand="0" w:noVBand="1"/>
      </w:tblPr>
      <w:tblGrid>
        <w:gridCol w:w="4678"/>
        <w:gridCol w:w="4502"/>
      </w:tblGrid>
      <w:tr w:rsidR="004B597E" w:rsidRPr="00B36A31" w:rsidTr="005D099C">
        <w:trPr>
          <w:trHeight w:val="1077"/>
        </w:trPr>
        <w:tc>
          <w:tcPr>
            <w:tcW w:w="4678" w:type="dxa"/>
          </w:tcPr>
          <w:p w:rsidR="004B597E" w:rsidRPr="00B36A31" w:rsidRDefault="004B597E" w:rsidP="005D099C">
            <w:pPr>
              <w:spacing w:line="262" w:lineRule="auto"/>
              <w:rPr>
                <w:rFonts w:ascii="Arial Narrow" w:hAnsi="Arial Narrow"/>
                <w:sz w:val="22"/>
                <w:szCs w:val="22"/>
              </w:rPr>
            </w:pPr>
          </w:p>
          <w:p w:rsidR="004B597E" w:rsidRPr="00B36A31" w:rsidRDefault="004B597E" w:rsidP="005D099C">
            <w:pPr>
              <w:spacing w:line="262" w:lineRule="auto"/>
              <w:rPr>
                <w:rFonts w:ascii="Arial Narrow" w:hAnsi="Arial Narrow"/>
                <w:sz w:val="22"/>
                <w:szCs w:val="22"/>
              </w:rPr>
            </w:pPr>
            <w:r w:rsidRPr="00B36A31">
              <w:rPr>
                <w:rFonts w:ascii="Arial Narrow" w:hAnsi="Arial Narrow"/>
                <w:sz w:val="22"/>
                <w:szCs w:val="22"/>
              </w:rPr>
              <w:t xml:space="preserve">A </w:t>
            </w:r>
            <w:r w:rsidRPr="00B36A31">
              <w:rPr>
                <w:rFonts w:ascii="Arial Narrow" w:hAnsi="Arial Narrow"/>
                <w:b/>
                <w:sz w:val="22"/>
                <w:szCs w:val="22"/>
              </w:rPr>
              <w:t>……………………….</w:t>
            </w:r>
            <w:r w:rsidRPr="00B36A31">
              <w:rPr>
                <w:rFonts w:ascii="Arial Narrow" w:hAnsi="Arial Narrow"/>
                <w:sz w:val="22"/>
                <w:szCs w:val="22"/>
              </w:rPr>
              <w:t xml:space="preserve"> (Társaság) képviseletében:</w:t>
            </w:r>
          </w:p>
        </w:tc>
        <w:tc>
          <w:tcPr>
            <w:tcW w:w="4502" w:type="dxa"/>
          </w:tcPr>
          <w:p w:rsidR="004B597E" w:rsidRPr="00B36A31" w:rsidRDefault="004B597E" w:rsidP="005D099C">
            <w:pPr>
              <w:spacing w:line="262" w:lineRule="auto"/>
              <w:rPr>
                <w:rFonts w:ascii="Arial Narrow" w:hAnsi="Arial Narrow"/>
                <w:sz w:val="22"/>
                <w:szCs w:val="22"/>
              </w:rPr>
            </w:pPr>
          </w:p>
          <w:p w:rsidR="004B597E" w:rsidRPr="00B36A31" w:rsidRDefault="004B597E" w:rsidP="005D099C">
            <w:pPr>
              <w:tabs>
                <w:tab w:val="left" w:pos="426"/>
              </w:tabs>
              <w:spacing w:line="262" w:lineRule="auto"/>
              <w:ind w:right="-5"/>
              <w:rPr>
                <w:rFonts w:ascii="Arial Narrow" w:hAnsi="Arial Narrow"/>
                <w:sz w:val="22"/>
                <w:szCs w:val="22"/>
              </w:rPr>
            </w:pPr>
          </w:p>
        </w:tc>
      </w:tr>
    </w:tbl>
    <w:p w:rsidR="004B597E" w:rsidRPr="00B36A31" w:rsidRDefault="004B597E" w:rsidP="00571C77">
      <w:pPr>
        <w:spacing w:line="262" w:lineRule="auto"/>
        <w:rPr>
          <w:rFonts w:ascii="Arial Narrow" w:hAnsi="Arial Narrow"/>
          <w:sz w:val="22"/>
          <w:szCs w:val="22"/>
        </w:rPr>
      </w:pPr>
    </w:p>
    <w:p w:rsidR="004B597E" w:rsidRPr="00B36A31" w:rsidRDefault="004B597E" w:rsidP="00571C77">
      <w:pPr>
        <w:spacing w:line="262" w:lineRule="auto"/>
        <w:rPr>
          <w:rFonts w:ascii="Arial Narrow" w:hAnsi="Arial Narrow"/>
          <w:sz w:val="22"/>
          <w:szCs w:val="22"/>
        </w:rPr>
      </w:pPr>
    </w:p>
    <w:p w:rsidR="004B597E" w:rsidRPr="00B36A31" w:rsidRDefault="004B597E" w:rsidP="00571C77">
      <w:pPr>
        <w:spacing w:line="262" w:lineRule="auto"/>
        <w:rPr>
          <w:rFonts w:ascii="Arial Narrow" w:hAnsi="Arial Narrow"/>
          <w:sz w:val="22"/>
          <w:szCs w:val="22"/>
        </w:rPr>
      </w:pPr>
    </w:p>
    <w:tbl>
      <w:tblPr>
        <w:tblpPr w:leftFromText="141" w:rightFromText="141" w:vertAnchor="text" w:horzAnchor="margin" w:tblpY="82"/>
        <w:tblW w:w="9180" w:type="dxa"/>
        <w:tblLayout w:type="fixed"/>
        <w:tblCellMar>
          <w:left w:w="0" w:type="dxa"/>
          <w:right w:w="0" w:type="dxa"/>
        </w:tblCellMar>
        <w:tblLook w:val="04A0" w:firstRow="1" w:lastRow="0" w:firstColumn="1" w:lastColumn="0" w:noHBand="0" w:noVBand="1"/>
      </w:tblPr>
      <w:tblGrid>
        <w:gridCol w:w="4644"/>
        <w:gridCol w:w="4536"/>
      </w:tblGrid>
      <w:tr w:rsidR="004B597E" w:rsidRPr="00B36A31" w:rsidTr="005D099C">
        <w:tc>
          <w:tcPr>
            <w:tcW w:w="4644" w:type="dxa"/>
          </w:tcPr>
          <w:p w:rsidR="004B597E" w:rsidRPr="00B36A31" w:rsidRDefault="004B597E" w:rsidP="005D099C">
            <w:pPr>
              <w:spacing w:line="262" w:lineRule="auto"/>
              <w:jc w:val="center"/>
              <w:rPr>
                <w:rFonts w:ascii="Arial Narrow" w:hAnsi="Arial Narrow"/>
                <w:sz w:val="22"/>
                <w:szCs w:val="22"/>
              </w:rPr>
            </w:pPr>
            <w:r w:rsidRPr="00B36A31">
              <w:rPr>
                <w:rFonts w:ascii="Arial Narrow" w:hAnsi="Arial Narrow"/>
                <w:sz w:val="22"/>
                <w:szCs w:val="22"/>
              </w:rPr>
              <w:t>…………………………….……………………</w:t>
            </w:r>
          </w:p>
        </w:tc>
        <w:tc>
          <w:tcPr>
            <w:tcW w:w="4536" w:type="dxa"/>
          </w:tcPr>
          <w:p w:rsidR="004B597E" w:rsidRPr="00B36A31" w:rsidRDefault="004B597E" w:rsidP="005D099C">
            <w:pPr>
              <w:spacing w:line="262" w:lineRule="auto"/>
              <w:jc w:val="center"/>
              <w:rPr>
                <w:rFonts w:ascii="Arial Narrow" w:hAnsi="Arial Narrow"/>
                <w:sz w:val="22"/>
                <w:szCs w:val="22"/>
              </w:rPr>
            </w:pPr>
            <w:r w:rsidRPr="00B36A31">
              <w:rPr>
                <w:rFonts w:ascii="Arial Narrow" w:hAnsi="Arial Narrow"/>
                <w:sz w:val="22"/>
                <w:szCs w:val="22"/>
              </w:rPr>
              <w:t>…………………………….……………………</w:t>
            </w:r>
          </w:p>
        </w:tc>
      </w:tr>
      <w:tr w:rsidR="004B597E" w:rsidRPr="00B36A31" w:rsidTr="005D099C">
        <w:tc>
          <w:tcPr>
            <w:tcW w:w="4644" w:type="dxa"/>
          </w:tcPr>
          <w:p w:rsidR="004B597E" w:rsidRPr="00B36A31" w:rsidRDefault="004B597E" w:rsidP="005D099C">
            <w:pPr>
              <w:spacing w:line="262" w:lineRule="auto"/>
              <w:jc w:val="center"/>
              <w:rPr>
                <w:rFonts w:ascii="Arial Narrow" w:hAnsi="Arial Narrow"/>
                <w:sz w:val="22"/>
                <w:szCs w:val="22"/>
              </w:rPr>
            </w:pPr>
            <w:r w:rsidRPr="00B36A31">
              <w:rPr>
                <w:rFonts w:ascii="Arial Narrow" w:hAnsi="Arial Narrow"/>
                <w:sz w:val="22"/>
                <w:szCs w:val="22"/>
              </w:rPr>
              <w:t>…………..</w:t>
            </w:r>
          </w:p>
          <w:p w:rsidR="004B597E" w:rsidRPr="00B36A31" w:rsidRDefault="004B597E" w:rsidP="005D099C">
            <w:pPr>
              <w:spacing w:line="262" w:lineRule="auto"/>
              <w:jc w:val="center"/>
              <w:rPr>
                <w:rFonts w:ascii="Arial Narrow" w:hAnsi="Arial Narrow"/>
                <w:sz w:val="22"/>
                <w:szCs w:val="22"/>
              </w:rPr>
            </w:pPr>
            <w:r w:rsidRPr="00B36A31">
              <w:rPr>
                <w:rFonts w:ascii="Arial Narrow" w:hAnsi="Arial Narrow"/>
                <w:sz w:val="22"/>
                <w:szCs w:val="22"/>
              </w:rPr>
              <w:t>ügyvezető</w:t>
            </w:r>
          </w:p>
        </w:tc>
        <w:tc>
          <w:tcPr>
            <w:tcW w:w="4536" w:type="dxa"/>
          </w:tcPr>
          <w:p w:rsidR="004B597E" w:rsidRPr="00B36A31" w:rsidRDefault="004B597E" w:rsidP="005D099C">
            <w:pPr>
              <w:pStyle w:val="Befejezs"/>
              <w:spacing w:after="0" w:line="262" w:lineRule="auto"/>
              <w:ind w:left="0"/>
              <w:jc w:val="center"/>
              <w:rPr>
                <w:rFonts w:ascii="Arial Narrow" w:hAnsi="Arial Narrow"/>
                <w:sz w:val="22"/>
                <w:szCs w:val="22"/>
              </w:rPr>
            </w:pPr>
            <w:r w:rsidRPr="00B36A31">
              <w:rPr>
                <w:rFonts w:ascii="Arial Narrow" w:hAnsi="Arial Narrow"/>
                <w:sz w:val="22"/>
                <w:szCs w:val="22"/>
              </w:rPr>
              <w:t>………………………</w:t>
            </w:r>
          </w:p>
          <w:p w:rsidR="004B597E" w:rsidRPr="00B36A31" w:rsidRDefault="004B597E" w:rsidP="005D099C">
            <w:pPr>
              <w:spacing w:line="262" w:lineRule="auto"/>
              <w:jc w:val="center"/>
              <w:rPr>
                <w:rFonts w:ascii="Arial Narrow" w:hAnsi="Arial Narrow"/>
                <w:sz w:val="22"/>
                <w:szCs w:val="22"/>
              </w:rPr>
            </w:pPr>
            <w:r w:rsidRPr="00B36A31">
              <w:rPr>
                <w:rFonts w:ascii="Arial Narrow" w:hAnsi="Arial Narrow"/>
                <w:sz w:val="22"/>
                <w:szCs w:val="22"/>
              </w:rPr>
              <w:t>Hallgató</w:t>
            </w:r>
          </w:p>
        </w:tc>
      </w:tr>
      <w:tr w:rsidR="004B597E" w:rsidRPr="00B36A31" w:rsidTr="005D099C">
        <w:trPr>
          <w:gridAfter w:val="1"/>
          <w:wAfter w:w="4536" w:type="dxa"/>
          <w:trHeight w:val="261"/>
        </w:trPr>
        <w:tc>
          <w:tcPr>
            <w:tcW w:w="4644" w:type="dxa"/>
          </w:tcPr>
          <w:p w:rsidR="004B597E" w:rsidRPr="00B36A31" w:rsidRDefault="004B597E" w:rsidP="005D099C">
            <w:pPr>
              <w:spacing w:line="262" w:lineRule="auto"/>
              <w:jc w:val="center"/>
              <w:rPr>
                <w:rFonts w:ascii="Arial Narrow" w:hAnsi="Arial Narrow"/>
                <w:sz w:val="22"/>
                <w:szCs w:val="22"/>
              </w:rPr>
            </w:pPr>
          </w:p>
        </w:tc>
      </w:tr>
      <w:tr w:rsidR="004B597E" w:rsidRPr="00B36A31" w:rsidTr="005D099C">
        <w:trPr>
          <w:gridAfter w:val="1"/>
          <w:wAfter w:w="4536" w:type="dxa"/>
          <w:trHeight w:val="261"/>
        </w:trPr>
        <w:tc>
          <w:tcPr>
            <w:tcW w:w="4644" w:type="dxa"/>
          </w:tcPr>
          <w:p w:rsidR="004B597E" w:rsidRPr="0089584B" w:rsidRDefault="004B597E" w:rsidP="005D099C">
            <w:pPr>
              <w:spacing w:line="262" w:lineRule="auto"/>
              <w:jc w:val="center"/>
              <w:rPr>
                <w:rFonts w:ascii="Arial Narrow" w:hAnsi="Arial Narrow"/>
                <w:sz w:val="22"/>
                <w:szCs w:val="22"/>
              </w:rPr>
            </w:pPr>
          </w:p>
        </w:tc>
      </w:tr>
      <w:tr w:rsidR="004B597E" w:rsidRPr="00B36A31" w:rsidTr="005D099C">
        <w:trPr>
          <w:gridAfter w:val="1"/>
          <w:wAfter w:w="4536" w:type="dxa"/>
        </w:trPr>
        <w:tc>
          <w:tcPr>
            <w:tcW w:w="4644" w:type="dxa"/>
          </w:tcPr>
          <w:p w:rsidR="004B597E" w:rsidRPr="00B36A31" w:rsidRDefault="004B597E" w:rsidP="005D099C">
            <w:pPr>
              <w:spacing w:line="262" w:lineRule="auto"/>
              <w:jc w:val="center"/>
              <w:rPr>
                <w:rFonts w:ascii="Arial Narrow" w:hAnsi="Arial Narrow"/>
                <w:sz w:val="22"/>
                <w:szCs w:val="22"/>
              </w:rPr>
            </w:pPr>
            <w:r w:rsidRPr="00B36A31">
              <w:rPr>
                <w:rFonts w:ascii="Arial Narrow" w:hAnsi="Arial Narrow"/>
                <w:sz w:val="22"/>
                <w:szCs w:val="22"/>
              </w:rPr>
              <w:t>…………………</w:t>
            </w:r>
          </w:p>
        </w:tc>
      </w:tr>
      <w:tr w:rsidR="004B597E" w:rsidRPr="00B36A31" w:rsidTr="005D099C">
        <w:trPr>
          <w:gridAfter w:val="1"/>
          <w:wAfter w:w="4536" w:type="dxa"/>
        </w:trPr>
        <w:tc>
          <w:tcPr>
            <w:tcW w:w="4644" w:type="dxa"/>
          </w:tcPr>
          <w:p w:rsidR="004B597E" w:rsidRPr="00B36A31" w:rsidRDefault="004B597E" w:rsidP="005D099C">
            <w:pPr>
              <w:spacing w:line="262" w:lineRule="auto"/>
              <w:jc w:val="center"/>
              <w:rPr>
                <w:rFonts w:ascii="Arial Narrow" w:hAnsi="Arial Narrow"/>
                <w:sz w:val="22"/>
                <w:szCs w:val="22"/>
              </w:rPr>
            </w:pPr>
            <w:r w:rsidRPr="00B36A31">
              <w:rPr>
                <w:rFonts w:ascii="Arial Narrow" w:hAnsi="Arial Narrow"/>
                <w:sz w:val="22"/>
                <w:szCs w:val="22"/>
              </w:rPr>
              <w:t>külső konzulens</w:t>
            </w:r>
          </w:p>
        </w:tc>
      </w:tr>
    </w:tbl>
    <w:p w:rsidR="004B597E" w:rsidRPr="00B36A31" w:rsidRDefault="004B597E" w:rsidP="00571C77">
      <w:pPr>
        <w:spacing w:line="262" w:lineRule="auto"/>
        <w:ind w:left="360"/>
        <w:rPr>
          <w:rFonts w:ascii="Arial Narrow" w:hAnsi="Arial Narrow"/>
          <w:sz w:val="22"/>
          <w:szCs w:val="22"/>
        </w:rPr>
      </w:pPr>
    </w:p>
    <w:p w:rsidR="004B597E" w:rsidRPr="00B36A31" w:rsidRDefault="004B597E" w:rsidP="00571C77">
      <w:pPr>
        <w:spacing w:line="262" w:lineRule="auto"/>
        <w:ind w:left="360"/>
        <w:rPr>
          <w:rFonts w:ascii="Arial Narrow" w:hAnsi="Arial Narrow"/>
          <w:sz w:val="22"/>
          <w:szCs w:val="22"/>
        </w:rPr>
      </w:pPr>
    </w:p>
    <w:p w:rsidR="004B597E" w:rsidRPr="00B36A31" w:rsidRDefault="004B597E" w:rsidP="00571C77">
      <w:pPr>
        <w:spacing w:line="262" w:lineRule="auto"/>
        <w:rPr>
          <w:rFonts w:ascii="Arial Narrow" w:hAnsi="Arial Narrow"/>
          <w:sz w:val="22"/>
          <w:szCs w:val="22"/>
        </w:rPr>
      </w:pPr>
    </w:p>
    <w:p w:rsidR="004B597E" w:rsidRPr="00B36A31" w:rsidRDefault="004B597E" w:rsidP="00571C77">
      <w:pPr>
        <w:spacing w:line="480" w:lineRule="auto"/>
        <w:rPr>
          <w:rFonts w:ascii="Arial Narrow" w:hAnsi="Arial Narrow"/>
          <w:b/>
          <w:sz w:val="22"/>
          <w:szCs w:val="22"/>
        </w:rPr>
      </w:pPr>
    </w:p>
    <w:p w:rsidR="004B597E" w:rsidRPr="00B36A31" w:rsidRDefault="004B597E" w:rsidP="00812DD1">
      <w:pPr>
        <w:spacing w:line="0" w:lineRule="atLeast"/>
        <w:ind w:right="790"/>
        <w:rPr>
          <w:rFonts w:ascii="Arial Narrow" w:eastAsia="Arial Narrow" w:hAnsi="Arial Narrow"/>
          <w:b/>
          <w:i/>
          <w:sz w:val="22"/>
          <w:szCs w:val="22"/>
        </w:rPr>
      </w:pPr>
    </w:p>
    <w:p w:rsidR="004B597E" w:rsidRPr="00B36A31" w:rsidRDefault="004B597E" w:rsidP="00812DD1">
      <w:pPr>
        <w:spacing w:line="0" w:lineRule="atLeast"/>
        <w:ind w:right="790"/>
        <w:rPr>
          <w:rFonts w:ascii="Arial Narrow" w:eastAsia="Arial Narrow" w:hAnsi="Arial Narrow"/>
          <w:b/>
          <w:i/>
          <w:sz w:val="22"/>
          <w:szCs w:val="22"/>
        </w:rPr>
      </w:pPr>
    </w:p>
    <w:p w:rsidR="004B597E" w:rsidRPr="00B36A31" w:rsidRDefault="004B597E" w:rsidP="00812DD1">
      <w:pPr>
        <w:spacing w:line="0" w:lineRule="atLeast"/>
        <w:ind w:right="790"/>
        <w:rPr>
          <w:rFonts w:ascii="Arial Narrow" w:eastAsia="Arial Narrow" w:hAnsi="Arial Narrow"/>
          <w:b/>
          <w:i/>
          <w:sz w:val="22"/>
          <w:szCs w:val="22"/>
        </w:rPr>
      </w:pPr>
    </w:p>
    <w:p w:rsidR="004B597E" w:rsidRDefault="004B597E" w:rsidP="00FF30C8">
      <w:pPr>
        <w:spacing w:line="0" w:lineRule="atLeast"/>
        <w:ind w:right="790"/>
        <w:jc w:val="right"/>
        <w:outlineLvl w:val="0"/>
        <w:rPr>
          <w:rFonts w:ascii="Arial Narrow" w:eastAsia="Arial Narrow" w:hAnsi="Arial Narrow"/>
          <w:b/>
          <w:i/>
          <w:sz w:val="19"/>
        </w:rPr>
      </w:pPr>
      <w:r>
        <w:rPr>
          <w:rFonts w:ascii="Arial Narrow" w:eastAsia="Arial Narrow" w:hAnsi="Arial Narrow"/>
          <w:b/>
          <w:i/>
          <w:sz w:val="22"/>
          <w:szCs w:val="22"/>
        </w:rPr>
        <w:br w:type="page"/>
      </w:r>
      <w:bookmarkStart w:id="392" w:name="_Toc1407387"/>
      <w:r>
        <w:rPr>
          <w:rFonts w:ascii="Arial Narrow" w:eastAsia="Arial Narrow" w:hAnsi="Arial Narrow"/>
          <w:b/>
          <w:i/>
          <w:sz w:val="19"/>
        </w:rPr>
        <w:t>V/11. számú melléklet</w:t>
      </w:r>
      <w:r>
        <w:rPr>
          <w:rStyle w:val="Lbjegyzet-hivatkozs"/>
          <w:rFonts w:ascii="Arial Narrow" w:eastAsia="Arial Narrow" w:hAnsi="Arial Narrow"/>
          <w:b/>
          <w:i/>
          <w:sz w:val="19"/>
        </w:rPr>
        <w:footnoteReference w:id="168"/>
      </w:r>
      <w:bookmarkEnd w:id="392"/>
    </w:p>
    <w:p w:rsidR="004B597E" w:rsidRDefault="004B597E" w:rsidP="00B36A31">
      <w:pPr>
        <w:spacing w:line="480" w:lineRule="auto"/>
        <w:ind w:right="790"/>
        <w:jc w:val="right"/>
        <w:rPr>
          <w:rFonts w:ascii="Arial Narrow" w:hAnsi="Arial Narrow"/>
          <w:b/>
          <w:smallCaps/>
          <w:sz w:val="22"/>
          <w:szCs w:val="22"/>
        </w:rPr>
      </w:pPr>
    </w:p>
    <w:p w:rsidR="004B597E" w:rsidRPr="00B36A31" w:rsidRDefault="004B597E" w:rsidP="00B36A31">
      <w:pPr>
        <w:spacing w:line="480" w:lineRule="auto"/>
        <w:ind w:right="790"/>
        <w:jc w:val="center"/>
        <w:rPr>
          <w:rFonts w:ascii="Arial Narrow" w:hAnsi="Arial Narrow"/>
          <w:b/>
          <w:smallCaps/>
          <w:sz w:val="22"/>
          <w:szCs w:val="22"/>
        </w:rPr>
      </w:pPr>
      <w:r w:rsidRPr="00B36A31">
        <w:rPr>
          <w:rFonts w:ascii="Arial Narrow" w:hAnsi="Arial Narrow"/>
          <w:b/>
          <w:smallCaps/>
          <w:sz w:val="22"/>
          <w:szCs w:val="22"/>
        </w:rPr>
        <w:t>Titoktartási Nyilatkozat</w:t>
      </w:r>
    </w:p>
    <w:p w:rsidR="004B597E" w:rsidRDefault="004B597E" w:rsidP="00B36A31">
      <w:pPr>
        <w:spacing w:line="480" w:lineRule="auto"/>
        <w:ind w:right="790"/>
        <w:jc w:val="center"/>
        <w:rPr>
          <w:rFonts w:ascii="Arial Narrow" w:hAnsi="Arial Narrow"/>
          <w:b/>
          <w:sz w:val="22"/>
          <w:szCs w:val="22"/>
        </w:rPr>
      </w:pPr>
    </w:p>
    <w:p w:rsidR="004B597E" w:rsidRPr="00B36A31" w:rsidRDefault="004B597E" w:rsidP="00B36A31">
      <w:pPr>
        <w:spacing w:line="480" w:lineRule="auto"/>
        <w:ind w:right="790"/>
        <w:jc w:val="center"/>
        <w:rPr>
          <w:rFonts w:ascii="Arial Narrow" w:hAnsi="Arial Narrow"/>
          <w:b/>
          <w:sz w:val="22"/>
          <w:szCs w:val="22"/>
        </w:rPr>
      </w:pPr>
    </w:p>
    <w:p w:rsidR="004B597E" w:rsidRDefault="004B597E" w:rsidP="00B36A31">
      <w:pPr>
        <w:spacing w:line="480" w:lineRule="auto"/>
        <w:ind w:right="790"/>
        <w:jc w:val="both"/>
        <w:rPr>
          <w:rFonts w:ascii="Arial Narrow" w:hAnsi="Arial Narrow"/>
          <w:sz w:val="22"/>
          <w:szCs w:val="22"/>
        </w:rPr>
      </w:pPr>
      <w:r w:rsidRPr="00B36A31">
        <w:rPr>
          <w:rFonts w:ascii="Arial Narrow" w:hAnsi="Arial Narrow"/>
          <w:sz w:val="22"/>
          <w:szCs w:val="22"/>
        </w:rPr>
        <w:t>Alulírott</w:t>
      </w:r>
      <w:r>
        <w:rPr>
          <w:rFonts w:ascii="Arial Narrow" w:hAnsi="Arial Narrow"/>
          <w:sz w:val="22"/>
          <w:szCs w:val="22"/>
        </w:rPr>
        <w:t xml:space="preserve"> ………………………………………………………………………………….…</w:t>
      </w:r>
      <w:r w:rsidRPr="0089584B">
        <w:rPr>
          <w:rFonts w:ascii="Arial Narrow" w:hAnsi="Arial Narrow"/>
          <w:sz w:val="22"/>
          <w:szCs w:val="22"/>
        </w:rPr>
        <w:t xml:space="preserve"> </w:t>
      </w:r>
      <w:r>
        <w:rPr>
          <w:rFonts w:ascii="Arial Narrow" w:hAnsi="Arial Narrow"/>
          <w:sz w:val="22"/>
          <w:szCs w:val="22"/>
        </w:rPr>
        <w:t>,</w:t>
      </w:r>
      <w:r w:rsidRPr="0089584B">
        <w:rPr>
          <w:rFonts w:ascii="Arial Narrow" w:hAnsi="Arial Narrow"/>
          <w:sz w:val="22"/>
          <w:szCs w:val="22"/>
        </w:rPr>
        <w:t>mint</w:t>
      </w:r>
    </w:p>
    <w:p w:rsidR="004B597E" w:rsidRDefault="004B597E" w:rsidP="00B36A31">
      <w:pPr>
        <w:spacing w:line="480" w:lineRule="auto"/>
        <w:ind w:right="790"/>
        <w:jc w:val="both"/>
        <w:rPr>
          <w:rFonts w:ascii="Arial Narrow" w:hAnsi="Arial Narrow"/>
          <w:sz w:val="22"/>
          <w:szCs w:val="22"/>
        </w:rPr>
      </w:pPr>
      <w:r w:rsidRPr="0089584B">
        <w:rPr>
          <w:rFonts w:ascii="Arial Narrow" w:hAnsi="Arial Narrow"/>
          <w:sz w:val="22"/>
          <w:szCs w:val="22"/>
        </w:rPr>
        <w:t xml:space="preserve"> </w:t>
      </w:r>
      <w:r>
        <w:rPr>
          <w:rFonts w:ascii="Arial Narrow" w:hAnsi="Arial Narrow"/>
          <w:sz w:val="22"/>
          <w:szCs w:val="22"/>
        </w:rPr>
        <w:t>………………………………………..</w:t>
      </w:r>
      <w:r w:rsidRPr="00B36A31">
        <w:rPr>
          <w:rFonts w:ascii="Arial Narrow" w:hAnsi="Arial Narrow"/>
          <w:sz w:val="22"/>
          <w:szCs w:val="22"/>
        </w:rPr>
        <w:t>………………………………………….. nevű,</w:t>
      </w:r>
    </w:p>
    <w:p w:rsidR="004B597E" w:rsidRPr="00B36A31" w:rsidRDefault="004B597E" w:rsidP="00B36A31">
      <w:pPr>
        <w:spacing w:line="480" w:lineRule="auto"/>
        <w:ind w:right="790"/>
        <w:jc w:val="both"/>
        <w:rPr>
          <w:rFonts w:ascii="Arial Narrow" w:hAnsi="Arial Narrow"/>
          <w:sz w:val="22"/>
          <w:szCs w:val="22"/>
        </w:rPr>
      </w:pPr>
      <w:r w:rsidRPr="00B36A31">
        <w:rPr>
          <w:rFonts w:ascii="Arial Narrow" w:hAnsi="Arial Narrow"/>
          <w:sz w:val="22"/>
          <w:szCs w:val="22"/>
        </w:rPr>
        <w:t xml:space="preserve"> ………………………………………………………………………</w:t>
      </w:r>
      <w:r>
        <w:rPr>
          <w:rFonts w:ascii="Arial Narrow" w:hAnsi="Arial Narrow"/>
          <w:sz w:val="22"/>
          <w:szCs w:val="22"/>
        </w:rPr>
        <w:t>…………………………………….</w:t>
      </w:r>
      <w:r w:rsidRPr="00B36A31">
        <w:rPr>
          <w:rFonts w:ascii="Arial Narrow" w:hAnsi="Arial Narrow"/>
          <w:sz w:val="22"/>
          <w:szCs w:val="22"/>
        </w:rPr>
        <w:t>(Egyetem/Kar/Szak) hallgató által megírt titkosított szakdolgozat</w:t>
      </w:r>
      <w:r>
        <w:rPr>
          <w:rFonts w:ascii="Arial Narrow" w:hAnsi="Arial Narrow"/>
          <w:sz w:val="22"/>
          <w:szCs w:val="22"/>
        </w:rPr>
        <w:t>/</w:t>
      </w:r>
      <w:r w:rsidRPr="00B36A31">
        <w:rPr>
          <w:rFonts w:ascii="Arial Narrow" w:hAnsi="Arial Narrow"/>
          <w:sz w:val="22"/>
          <w:szCs w:val="22"/>
        </w:rPr>
        <w:t xml:space="preserve">diplomamunka </w:t>
      </w:r>
      <w:r w:rsidRPr="00B36A31">
        <w:rPr>
          <w:rFonts w:ascii="Arial Narrow" w:hAnsi="Arial Narrow"/>
          <w:b/>
          <w:sz w:val="22"/>
          <w:szCs w:val="22"/>
        </w:rPr>
        <w:t>konzulense</w:t>
      </w:r>
      <w:r>
        <w:rPr>
          <w:rFonts w:ascii="Arial Narrow" w:hAnsi="Arial Narrow"/>
          <w:b/>
          <w:sz w:val="22"/>
          <w:szCs w:val="22"/>
        </w:rPr>
        <w:t>/bírálója</w:t>
      </w:r>
      <w:r w:rsidRPr="00B36A31">
        <w:rPr>
          <w:rFonts w:ascii="Arial Narrow" w:hAnsi="Arial Narrow"/>
          <w:sz w:val="22"/>
          <w:szCs w:val="22"/>
        </w:rPr>
        <w:t xml:space="preserve"> kötelezettséget vállalok, hogy a szakdolgozatban/diplomamunkában való közreműködésem során tudomásomra jutott tényeket, adatokat egyéb információkat saját céljaimra nem használom fel, és semmilyen módon nem hozom azokat harmadik személy tudomására.</w:t>
      </w:r>
    </w:p>
    <w:p w:rsidR="004B597E" w:rsidRPr="00B36A31" w:rsidRDefault="004B597E" w:rsidP="00B36A31">
      <w:pPr>
        <w:spacing w:line="480" w:lineRule="auto"/>
        <w:ind w:right="790"/>
        <w:jc w:val="both"/>
        <w:rPr>
          <w:rFonts w:ascii="Arial Narrow" w:hAnsi="Arial Narrow"/>
          <w:sz w:val="22"/>
          <w:szCs w:val="22"/>
        </w:rPr>
      </w:pPr>
    </w:p>
    <w:p w:rsidR="004B597E" w:rsidRPr="00B36A31" w:rsidRDefault="004B597E" w:rsidP="00B36A31">
      <w:pPr>
        <w:spacing w:line="480" w:lineRule="auto"/>
        <w:ind w:right="790"/>
        <w:jc w:val="both"/>
        <w:rPr>
          <w:rFonts w:ascii="Arial Narrow" w:hAnsi="Arial Narrow"/>
          <w:sz w:val="22"/>
          <w:szCs w:val="22"/>
        </w:rPr>
      </w:pPr>
      <w:r w:rsidRPr="00B36A31">
        <w:rPr>
          <w:rFonts w:ascii="Arial Narrow" w:hAnsi="Arial Narrow"/>
          <w:sz w:val="22"/>
          <w:szCs w:val="22"/>
        </w:rPr>
        <w:t>Tudomásul veszem, hogy a titoktartási kötelezettség a Titkosítási megállapodásban megjelölt időtartam egésze alatt fennáll, feltéve, hogy a titkosítás feloldására hamarabb nem kerül sor.</w:t>
      </w:r>
    </w:p>
    <w:p w:rsidR="004B597E" w:rsidRPr="00B36A31" w:rsidRDefault="004B597E" w:rsidP="00B36A31">
      <w:pPr>
        <w:spacing w:line="480" w:lineRule="auto"/>
        <w:ind w:right="790"/>
        <w:jc w:val="both"/>
        <w:rPr>
          <w:rFonts w:ascii="Arial Narrow" w:hAnsi="Arial Narrow"/>
          <w:sz w:val="22"/>
          <w:szCs w:val="22"/>
        </w:rPr>
      </w:pPr>
    </w:p>
    <w:p w:rsidR="004B597E" w:rsidRPr="00B36A31" w:rsidRDefault="004B597E" w:rsidP="00B36A31">
      <w:pPr>
        <w:spacing w:line="480" w:lineRule="auto"/>
        <w:ind w:right="790"/>
        <w:jc w:val="both"/>
        <w:rPr>
          <w:rFonts w:ascii="Arial Narrow" w:hAnsi="Arial Narrow"/>
          <w:sz w:val="22"/>
          <w:szCs w:val="22"/>
        </w:rPr>
      </w:pPr>
      <w:r w:rsidRPr="00B36A31">
        <w:rPr>
          <w:rFonts w:ascii="Arial Narrow" w:hAnsi="Arial Narrow"/>
          <w:sz w:val="22"/>
          <w:szCs w:val="22"/>
        </w:rPr>
        <w:t xml:space="preserve">Tudomásul veszem továbbá, hogy a titoktartási kötelezettség megszegése esetén </w:t>
      </w:r>
      <w:r>
        <w:rPr>
          <w:rFonts w:ascii="Arial Narrow" w:hAnsi="Arial Narrow"/>
          <w:sz w:val="22"/>
          <w:szCs w:val="22"/>
        </w:rPr>
        <w:t>az üzleti titok védelméről szóló 2018. évi LIV. törvényben</w:t>
      </w:r>
      <w:r w:rsidRPr="00B36A31">
        <w:rPr>
          <w:rFonts w:ascii="Arial Narrow" w:hAnsi="Arial Narrow"/>
          <w:sz w:val="22"/>
          <w:szCs w:val="22"/>
        </w:rPr>
        <w:t xml:space="preserve"> meghatározott jogkövetkezmények alkalmazhatóak velem szemben.</w:t>
      </w:r>
    </w:p>
    <w:p w:rsidR="004B597E" w:rsidRPr="00B36A31" w:rsidRDefault="004B597E" w:rsidP="00B36A31">
      <w:pPr>
        <w:spacing w:line="480" w:lineRule="auto"/>
        <w:ind w:right="790"/>
        <w:jc w:val="both"/>
        <w:rPr>
          <w:rFonts w:ascii="Arial Narrow" w:hAnsi="Arial Narrow"/>
          <w:sz w:val="22"/>
          <w:szCs w:val="22"/>
        </w:rPr>
      </w:pPr>
    </w:p>
    <w:p w:rsidR="004B597E" w:rsidRPr="00B36A31" w:rsidRDefault="004B597E" w:rsidP="00B36A31">
      <w:pPr>
        <w:spacing w:line="480" w:lineRule="auto"/>
        <w:ind w:right="790"/>
        <w:jc w:val="both"/>
        <w:rPr>
          <w:rFonts w:ascii="Arial Narrow" w:hAnsi="Arial Narrow"/>
          <w:sz w:val="22"/>
          <w:szCs w:val="22"/>
        </w:rPr>
      </w:pPr>
    </w:p>
    <w:p w:rsidR="004B597E" w:rsidRPr="00B36A31" w:rsidRDefault="004B597E" w:rsidP="00B36A31">
      <w:pPr>
        <w:spacing w:line="480" w:lineRule="auto"/>
        <w:ind w:right="790"/>
        <w:jc w:val="both"/>
        <w:rPr>
          <w:rFonts w:ascii="Arial Narrow" w:hAnsi="Arial Narrow"/>
          <w:b/>
          <w:sz w:val="22"/>
          <w:szCs w:val="22"/>
        </w:rPr>
      </w:pPr>
    </w:p>
    <w:p w:rsidR="004B597E" w:rsidRPr="00B36A31" w:rsidRDefault="004B597E" w:rsidP="00B36A31">
      <w:pPr>
        <w:spacing w:line="480" w:lineRule="auto"/>
        <w:ind w:right="790"/>
        <w:jc w:val="both"/>
        <w:rPr>
          <w:rFonts w:ascii="Arial Narrow" w:hAnsi="Arial Narrow"/>
          <w:sz w:val="22"/>
          <w:szCs w:val="22"/>
        </w:rPr>
      </w:pPr>
      <w:r>
        <w:rPr>
          <w:rFonts w:ascii="Arial Narrow" w:hAnsi="Arial Narrow"/>
          <w:sz w:val="22"/>
          <w:szCs w:val="22"/>
        </w:rPr>
        <w:t xml:space="preserve">Budapest, </w:t>
      </w:r>
      <w:r w:rsidRPr="00B36A31">
        <w:rPr>
          <w:rFonts w:ascii="Arial Narrow" w:hAnsi="Arial Narrow"/>
          <w:sz w:val="22"/>
          <w:szCs w:val="22"/>
        </w:rPr>
        <w:t xml:space="preserve">20                                                  </w:t>
      </w:r>
    </w:p>
    <w:p w:rsidR="004B597E" w:rsidRPr="00B36A31" w:rsidRDefault="004B597E" w:rsidP="00B36A31">
      <w:pPr>
        <w:spacing w:line="480" w:lineRule="auto"/>
        <w:ind w:right="790"/>
        <w:rPr>
          <w:rFonts w:ascii="Arial Narrow" w:eastAsia="Arial Narrow" w:hAnsi="Arial Narrow"/>
          <w:b/>
          <w:i/>
          <w:sz w:val="22"/>
          <w:szCs w:val="22"/>
        </w:rPr>
      </w:pPr>
      <w:r w:rsidRPr="00B36A31">
        <w:rPr>
          <w:rFonts w:ascii="Arial Narrow" w:hAnsi="Arial Narrow"/>
          <w:sz w:val="22"/>
          <w:szCs w:val="22"/>
        </w:rPr>
        <w:tab/>
      </w:r>
      <w:r w:rsidRPr="00B36A31">
        <w:rPr>
          <w:rFonts w:ascii="Arial Narrow" w:hAnsi="Arial Narrow"/>
          <w:sz w:val="22"/>
          <w:szCs w:val="22"/>
        </w:rPr>
        <w:tab/>
      </w:r>
      <w:r w:rsidRPr="00B36A31">
        <w:rPr>
          <w:rFonts w:ascii="Arial Narrow" w:hAnsi="Arial Narrow"/>
          <w:sz w:val="22"/>
          <w:szCs w:val="22"/>
        </w:rPr>
        <w:tab/>
      </w:r>
      <w:r w:rsidRPr="00B36A31">
        <w:rPr>
          <w:rFonts w:ascii="Arial Narrow" w:hAnsi="Arial Narrow"/>
          <w:sz w:val="22"/>
          <w:szCs w:val="22"/>
        </w:rPr>
        <w:tab/>
      </w:r>
      <w:r w:rsidRPr="00B36A31">
        <w:rPr>
          <w:rFonts w:ascii="Arial Narrow" w:hAnsi="Arial Narrow"/>
          <w:sz w:val="22"/>
          <w:szCs w:val="22"/>
        </w:rPr>
        <w:tab/>
      </w:r>
      <w:r w:rsidRPr="00B36A31">
        <w:rPr>
          <w:rFonts w:ascii="Arial Narrow" w:hAnsi="Arial Narrow"/>
          <w:sz w:val="22"/>
          <w:szCs w:val="22"/>
        </w:rPr>
        <w:tab/>
      </w:r>
      <w:r w:rsidRPr="00B36A31">
        <w:rPr>
          <w:rFonts w:ascii="Arial Narrow" w:hAnsi="Arial Narrow"/>
          <w:sz w:val="22"/>
          <w:szCs w:val="22"/>
        </w:rPr>
        <w:tab/>
        <w:t>/aláírás/</w:t>
      </w:r>
    </w:p>
    <w:p w:rsidR="004B597E" w:rsidRDefault="004B597E" w:rsidP="00FF30C8">
      <w:pPr>
        <w:spacing w:line="480" w:lineRule="auto"/>
        <w:ind w:right="790"/>
        <w:jc w:val="right"/>
        <w:outlineLvl w:val="0"/>
        <w:rPr>
          <w:rFonts w:ascii="Arial Narrow" w:eastAsia="Arial Narrow" w:hAnsi="Arial Narrow"/>
          <w:b/>
          <w:i/>
          <w:sz w:val="19"/>
        </w:rPr>
      </w:pPr>
      <w:r>
        <w:rPr>
          <w:rFonts w:ascii="Arial Narrow" w:eastAsia="Arial Narrow" w:hAnsi="Arial Narrow"/>
          <w:b/>
          <w:i/>
          <w:sz w:val="22"/>
          <w:szCs w:val="22"/>
        </w:rPr>
        <w:br w:type="page"/>
      </w:r>
      <w:bookmarkStart w:id="393" w:name="_Toc1407388"/>
      <w:r>
        <w:rPr>
          <w:rFonts w:ascii="Arial Narrow" w:eastAsia="Arial Narrow" w:hAnsi="Arial Narrow"/>
          <w:b/>
          <w:i/>
          <w:sz w:val="19"/>
        </w:rPr>
        <w:t>V/12. számú melléklet</w:t>
      </w:r>
      <w:r>
        <w:rPr>
          <w:rStyle w:val="Lbjegyzet-hivatkozs"/>
          <w:rFonts w:ascii="Arial Narrow" w:eastAsia="Arial Narrow" w:hAnsi="Arial Narrow"/>
          <w:b/>
          <w:i/>
          <w:sz w:val="19"/>
        </w:rPr>
        <w:footnoteReference w:id="169"/>
      </w:r>
      <w:bookmarkEnd w:id="393"/>
    </w:p>
    <w:p w:rsidR="004B597E" w:rsidRPr="00B36A31" w:rsidRDefault="004B597E" w:rsidP="00812DD1">
      <w:pPr>
        <w:spacing w:line="480" w:lineRule="auto"/>
        <w:ind w:right="790"/>
        <w:rPr>
          <w:rFonts w:ascii="Arial Narrow" w:eastAsia="Arial Narrow" w:hAnsi="Arial Narrow"/>
          <w:b/>
          <w:i/>
          <w:sz w:val="22"/>
          <w:szCs w:val="22"/>
        </w:rPr>
      </w:pPr>
    </w:p>
    <w:p w:rsidR="004B597E" w:rsidRPr="00B36A31" w:rsidRDefault="004B597E" w:rsidP="00B36A31">
      <w:pPr>
        <w:spacing w:line="480" w:lineRule="auto"/>
        <w:ind w:right="790"/>
        <w:jc w:val="center"/>
        <w:rPr>
          <w:rFonts w:ascii="Arial Narrow" w:hAnsi="Arial Narrow"/>
          <w:b/>
          <w:smallCaps/>
          <w:sz w:val="22"/>
          <w:szCs w:val="22"/>
        </w:rPr>
      </w:pPr>
      <w:r w:rsidRPr="00B36A31">
        <w:rPr>
          <w:rFonts w:ascii="Arial Narrow" w:hAnsi="Arial Narrow"/>
          <w:b/>
          <w:smallCaps/>
          <w:sz w:val="22"/>
          <w:szCs w:val="22"/>
        </w:rPr>
        <w:t>A zárt védési eljárású záróvizsga/ szakdolgozat védésről készült jegyzőkönyvhöz tartozó</w:t>
      </w:r>
    </w:p>
    <w:p w:rsidR="004B597E" w:rsidRPr="00B36A31" w:rsidRDefault="004B597E" w:rsidP="00B36A31">
      <w:pPr>
        <w:spacing w:line="480" w:lineRule="auto"/>
        <w:ind w:right="790"/>
        <w:jc w:val="center"/>
        <w:rPr>
          <w:rFonts w:ascii="Arial Narrow" w:hAnsi="Arial Narrow"/>
          <w:b/>
          <w:smallCaps/>
          <w:sz w:val="22"/>
          <w:szCs w:val="22"/>
        </w:rPr>
      </w:pPr>
      <w:r w:rsidRPr="00B36A31">
        <w:rPr>
          <w:rFonts w:ascii="Arial Narrow" w:hAnsi="Arial Narrow"/>
          <w:b/>
          <w:smallCaps/>
          <w:sz w:val="22"/>
          <w:szCs w:val="22"/>
        </w:rPr>
        <w:t xml:space="preserve"> Titoktartási Melléklet</w:t>
      </w:r>
    </w:p>
    <w:p w:rsidR="004B597E" w:rsidRPr="00B36A31" w:rsidRDefault="004B597E" w:rsidP="00B36A31">
      <w:pPr>
        <w:spacing w:line="480" w:lineRule="auto"/>
        <w:ind w:right="790"/>
        <w:jc w:val="center"/>
        <w:rPr>
          <w:rFonts w:ascii="Arial Narrow" w:hAnsi="Arial Narrow"/>
          <w:b/>
          <w:sz w:val="22"/>
          <w:szCs w:val="22"/>
        </w:rPr>
      </w:pPr>
    </w:p>
    <w:p w:rsidR="004B597E" w:rsidRPr="00B36A31" w:rsidRDefault="004B597E" w:rsidP="00B36A31">
      <w:pPr>
        <w:spacing w:line="480" w:lineRule="auto"/>
        <w:ind w:right="790"/>
        <w:jc w:val="both"/>
        <w:rPr>
          <w:rFonts w:ascii="Arial Narrow" w:hAnsi="Arial Narrow"/>
          <w:sz w:val="22"/>
          <w:szCs w:val="22"/>
        </w:rPr>
      </w:pPr>
      <w:r w:rsidRPr="00B36A31">
        <w:rPr>
          <w:rFonts w:ascii="Arial Narrow" w:hAnsi="Arial Narrow"/>
          <w:sz w:val="22"/>
          <w:szCs w:val="22"/>
        </w:rPr>
        <w:t>A zárt védési eljárásban résztvevő bizottság tagjaként aláírásommal kötelezettséget vállalok, hogy a………………………………………………</w:t>
      </w:r>
      <w:r>
        <w:rPr>
          <w:rFonts w:ascii="Arial Narrow" w:hAnsi="Arial Narrow"/>
          <w:sz w:val="22"/>
          <w:szCs w:val="22"/>
        </w:rPr>
        <w:t>………</w:t>
      </w:r>
      <w:r w:rsidRPr="00B36A31">
        <w:rPr>
          <w:rFonts w:ascii="Arial Narrow" w:hAnsi="Arial Narrow"/>
          <w:sz w:val="22"/>
          <w:szCs w:val="22"/>
        </w:rPr>
        <w:t>..nevű</w:t>
      </w:r>
      <w:r>
        <w:rPr>
          <w:rFonts w:ascii="Arial Narrow" w:hAnsi="Arial Narrow"/>
          <w:sz w:val="22"/>
          <w:szCs w:val="22"/>
        </w:rPr>
        <w:t>,</w:t>
      </w:r>
      <w:r w:rsidRPr="00B36A31">
        <w:rPr>
          <w:rFonts w:ascii="Arial Narrow" w:hAnsi="Arial Narrow"/>
          <w:sz w:val="22"/>
          <w:szCs w:val="22"/>
        </w:rPr>
        <w:t xml:space="preserve"> ………………………………………………………</w:t>
      </w:r>
      <w:r>
        <w:rPr>
          <w:rFonts w:ascii="Arial Narrow" w:hAnsi="Arial Narrow"/>
          <w:sz w:val="22"/>
          <w:szCs w:val="22"/>
        </w:rPr>
        <w:t>………………………………………………</w:t>
      </w:r>
      <w:r w:rsidRPr="0089584B">
        <w:rPr>
          <w:rFonts w:ascii="Arial Narrow" w:hAnsi="Arial Narrow"/>
          <w:sz w:val="22"/>
          <w:szCs w:val="22"/>
        </w:rPr>
        <w:t>…….(Egyetem</w:t>
      </w:r>
      <w:r w:rsidRPr="00B36A31">
        <w:rPr>
          <w:rFonts w:ascii="Arial Narrow" w:hAnsi="Arial Narrow"/>
          <w:sz w:val="22"/>
          <w:szCs w:val="22"/>
        </w:rPr>
        <w:t>/Kar</w:t>
      </w:r>
      <w:r>
        <w:rPr>
          <w:rFonts w:ascii="Arial Narrow" w:hAnsi="Arial Narrow"/>
          <w:sz w:val="22"/>
          <w:szCs w:val="22"/>
        </w:rPr>
        <w:t>/</w:t>
      </w:r>
      <w:r w:rsidRPr="005B77B3">
        <w:rPr>
          <w:rFonts w:ascii="Arial Narrow" w:hAnsi="Arial Narrow"/>
          <w:sz w:val="22"/>
          <w:szCs w:val="22"/>
        </w:rPr>
        <w:t>Szak</w:t>
      </w:r>
      <w:r w:rsidRPr="00B36A31">
        <w:rPr>
          <w:rFonts w:ascii="Arial Narrow" w:hAnsi="Arial Narrow"/>
          <w:sz w:val="22"/>
          <w:szCs w:val="22"/>
        </w:rPr>
        <w:t>) hallgató</w:t>
      </w:r>
      <w:r>
        <w:rPr>
          <w:rFonts w:ascii="Arial Narrow" w:hAnsi="Arial Narrow"/>
          <w:sz w:val="22"/>
          <w:szCs w:val="22"/>
        </w:rPr>
        <w:t>, ……………………………………………………………………</w:t>
      </w:r>
      <w:r w:rsidRPr="00B36A31">
        <w:rPr>
          <w:rFonts w:ascii="Arial Narrow" w:hAnsi="Arial Narrow"/>
          <w:sz w:val="22"/>
          <w:szCs w:val="22"/>
        </w:rPr>
        <w:t>……………………………………………….című szakdolgozata/diplomamunkája tekintetében - a zárt védési eljárás során - tudomásomra jutott tényeket, adatokat, információkat saját céljaimra nem használom fel, és semmilyen módon nem hozom azokat harmadik személy tudomására.</w:t>
      </w:r>
    </w:p>
    <w:p w:rsidR="004B597E" w:rsidRPr="00B36A31" w:rsidRDefault="004B597E" w:rsidP="00B36A31">
      <w:pPr>
        <w:ind w:right="790"/>
        <w:jc w:val="both"/>
        <w:rPr>
          <w:rFonts w:ascii="Arial Narrow" w:hAnsi="Arial Narrow"/>
          <w:sz w:val="22"/>
          <w:szCs w:val="22"/>
        </w:rPr>
      </w:pPr>
      <w:r w:rsidRPr="00B36A31">
        <w:rPr>
          <w:rFonts w:ascii="Arial Narrow" w:hAnsi="Arial Narrow"/>
          <w:sz w:val="22"/>
          <w:szCs w:val="22"/>
        </w:rPr>
        <w:t>Tudomásul veszem, hogy a titoktartási kötelezettség a Titkosítási megállapodásban megjelölt időtartam egésze alatt fennáll, feltéve, hogy a titkosítás feloldására hamarabb nem kerül sor.</w:t>
      </w:r>
    </w:p>
    <w:p w:rsidR="004B597E" w:rsidRPr="00B36A31" w:rsidRDefault="004B597E" w:rsidP="00B36A31">
      <w:pPr>
        <w:ind w:right="790"/>
        <w:jc w:val="both"/>
        <w:rPr>
          <w:rFonts w:ascii="Arial Narrow" w:hAnsi="Arial Narrow"/>
          <w:sz w:val="22"/>
          <w:szCs w:val="22"/>
        </w:rPr>
      </w:pPr>
    </w:p>
    <w:p w:rsidR="004B597E" w:rsidRPr="00B36A31" w:rsidRDefault="004B597E" w:rsidP="00B36A31">
      <w:pPr>
        <w:ind w:right="790"/>
        <w:jc w:val="both"/>
        <w:rPr>
          <w:rFonts w:ascii="Arial Narrow" w:hAnsi="Arial Narrow"/>
          <w:sz w:val="22"/>
          <w:szCs w:val="22"/>
        </w:rPr>
      </w:pPr>
      <w:r w:rsidRPr="00B36A31">
        <w:rPr>
          <w:rFonts w:ascii="Arial Narrow" w:hAnsi="Arial Narrow"/>
          <w:sz w:val="22"/>
          <w:szCs w:val="22"/>
        </w:rPr>
        <w:t>Tudomásul veszem, hogy a titoktartási kötelezettség megszegése esetén a</w:t>
      </w:r>
      <w:r>
        <w:rPr>
          <w:rFonts w:ascii="Arial Narrow" w:hAnsi="Arial Narrow"/>
          <w:sz w:val="22"/>
          <w:szCs w:val="22"/>
        </w:rPr>
        <w:t>z üzleti titok védelméről szóló 2018. évi LIV. törvényben</w:t>
      </w:r>
      <w:r w:rsidRPr="00B36A31" w:rsidDel="00503AE5">
        <w:rPr>
          <w:rFonts w:ascii="Arial Narrow" w:hAnsi="Arial Narrow"/>
          <w:sz w:val="22"/>
          <w:szCs w:val="22"/>
        </w:rPr>
        <w:t xml:space="preserve"> </w:t>
      </w:r>
      <w:r w:rsidRPr="00B36A31">
        <w:rPr>
          <w:rFonts w:ascii="Arial Narrow" w:hAnsi="Arial Narrow"/>
          <w:sz w:val="22"/>
          <w:szCs w:val="22"/>
        </w:rPr>
        <w:t>meghatározott jogkövetkezmények alkalmazhatóak velem szemben.</w:t>
      </w:r>
    </w:p>
    <w:p w:rsidR="004B597E" w:rsidRPr="00B36A31" w:rsidRDefault="004B597E" w:rsidP="00B36A31">
      <w:pPr>
        <w:spacing w:line="480" w:lineRule="auto"/>
        <w:ind w:right="790"/>
        <w:jc w:val="both"/>
        <w:rPr>
          <w:rFonts w:ascii="Arial Narrow" w:hAnsi="Arial Narrow"/>
          <w:sz w:val="22"/>
          <w:szCs w:val="22"/>
        </w:rPr>
      </w:pPr>
    </w:p>
    <w:p w:rsidR="004B597E" w:rsidRPr="00B36A31" w:rsidRDefault="004B597E" w:rsidP="00B36A31">
      <w:pPr>
        <w:spacing w:line="480" w:lineRule="auto"/>
        <w:ind w:right="790"/>
        <w:jc w:val="both"/>
        <w:rPr>
          <w:rFonts w:ascii="Arial Narrow" w:hAnsi="Arial Narrow"/>
          <w:b/>
          <w:sz w:val="22"/>
          <w:szCs w:val="22"/>
        </w:rPr>
      </w:pPr>
      <w:r w:rsidRPr="00B36A31">
        <w:rPr>
          <w:rFonts w:ascii="Arial Narrow" w:hAnsi="Arial Narrow"/>
          <w:b/>
          <w:sz w:val="22"/>
          <w:szCs w:val="22"/>
        </w:rPr>
        <w:t>Budapest, 20</w:t>
      </w:r>
    </w:p>
    <w:p w:rsidR="004B597E" w:rsidRPr="00B36A31" w:rsidRDefault="004B597E" w:rsidP="00B36A31">
      <w:pPr>
        <w:spacing w:line="480" w:lineRule="auto"/>
        <w:ind w:right="790"/>
        <w:jc w:val="both"/>
        <w:rPr>
          <w:rFonts w:ascii="Arial Narrow" w:hAnsi="Arial Narrow"/>
          <w:b/>
          <w:sz w:val="22"/>
          <w:szCs w:val="22"/>
        </w:rPr>
      </w:pPr>
    </w:p>
    <w:p w:rsidR="004B597E" w:rsidRPr="00B36A31" w:rsidRDefault="004B597E" w:rsidP="00B36A31">
      <w:pPr>
        <w:spacing w:line="480" w:lineRule="auto"/>
        <w:ind w:right="790"/>
        <w:jc w:val="both"/>
        <w:rPr>
          <w:rFonts w:ascii="Arial Narrow" w:hAnsi="Arial Narrow"/>
          <w:b/>
          <w:sz w:val="22"/>
          <w:szCs w:val="22"/>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0"/>
        <w:gridCol w:w="2957"/>
        <w:gridCol w:w="3231"/>
      </w:tblGrid>
      <w:tr w:rsidR="004B597E" w:rsidRPr="00B36A31" w:rsidTr="005D099C">
        <w:tc>
          <w:tcPr>
            <w:tcW w:w="3100" w:type="dxa"/>
          </w:tcPr>
          <w:p w:rsidR="004B597E" w:rsidRPr="00B36A31" w:rsidRDefault="004B597E" w:rsidP="00B36A31">
            <w:pPr>
              <w:spacing w:line="480" w:lineRule="auto"/>
              <w:ind w:right="790"/>
              <w:jc w:val="both"/>
              <w:rPr>
                <w:rFonts w:ascii="Arial Narrow" w:hAnsi="Arial Narrow"/>
                <w:b/>
                <w:sz w:val="22"/>
                <w:szCs w:val="22"/>
              </w:rPr>
            </w:pPr>
            <w:r w:rsidRPr="00B36A31">
              <w:rPr>
                <w:rFonts w:ascii="Arial Narrow" w:hAnsi="Arial Narrow"/>
                <w:b/>
                <w:sz w:val="22"/>
                <w:szCs w:val="22"/>
              </w:rPr>
              <w:t xml:space="preserve">Név </w:t>
            </w:r>
          </w:p>
        </w:tc>
        <w:tc>
          <w:tcPr>
            <w:tcW w:w="2957" w:type="dxa"/>
          </w:tcPr>
          <w:p w:rsidR="004B597E" w:rsidRPr="00B36A31" w:rsidRDefault="004B597E" w:rsidP="00B36A31">
            <w:pPr>
              <w:spacing w:line="480" w:lineRule="auto"/>
              <w:ind w:right="790"/>
              <w:jc w:val="both"/>
              <w:rPr>
                <w:rFonts w:ascii="Arial Narrow" w:hAnsi="Arial Narrow"/>
                <w:b/>
                <w:sz w:val="22"/>
                <w:szCs w:val="22"/>
              </w:rPr>
            </w:pPr>
            <w:r w:rsidRPr="00B36A31">
              <w:rPr>
                <w:rFonts w:ascii="Arial Narrow" w:hAnsi="Arial Narrow"/>
                <w:b/>
                <w:sz w:val="22"/>
                <w:szCs w:val="22"/>
              </w:rPr>
              <w:t>Munkahely, beosztás</w:t>
            </w:r>
          </w:p>
        </w:tc>
        <w:tc>
          <w:tcPr>
            <w:tcW w:w="3231" w:type="dxa"/>
          </w:tcPr>
          <w:p w:rsidR="004B597E" w:rsidRPr="00B36A31" w:rsidRDefault="004B597E" w:rsidP="00B36A31">
            <w:pPr>
              <w:spacing w:line="480" w:lineRule="auto"/>
              <w:ind w:right="790"/>
              <w:jc w:val="both"/>
              <w:rPr>
                <w:rFonts w:ascii="Arial Narrow" w:hAnsi="Arial Narrow"/>
                <w:b/>
                <w:sz w:val="22"/>
                <w:szCs w:val="22"/>
              </w:rPr>
            </w:pPr>
            <w:r w:rsidRPr="00B36A31">
              <w:rPr>
                <w:rFonts w:ascii="Arial Narrow" w:hAnsi="Arial Narrow"/>
                <w:b/>
                <w:sz w:val="22"/>
                <w:szCs w:val="22"/>
              </w:rPr>
              <w:t>Aláírás</w:t>
            </w:r>
          </w:p>
        </w:tc>
      </w:tr>
      <w:tr w:rsidR="004B597E" w:rsidRPr="00B36A31" w:rsidTr="005D099C">
        <w:tc>
          <w:tcPr>
            <w:tcW w:w="3100" w:type="dxa"/>
          </w:tcPr>
          <w:p w:rsidR="004B597E" w:rsidRPr="00B36A31" w:rsidRDefault="004B597E" w:rsidP="00B36A31">
            <w:pPr>
              <w:spacing w:line="480" w:lineRule="auto"/>
              <w:ind w:right="790"/>
              <w:jc w:val="both"/>
              <w:rPr>
                <w:rFonts w:ascii="Arial Narrow" w:hAnsi="Arial Narrow"/>
                <w:b/>
                <w:sz w:val="22"/>
                <w:szCs w:val="22"/>
              </w:rPr>
            </w:pPr>
          </w:p>
        </w:tc>
        <w:tc>
          <w:tcPr>
            <w:tcW w:w="2957" w:type="dxa"/>
          </w:tcPr>
          <w:p w:rsidR="004B597E" w:rsidRPr="00B36A31" w:rsidRDefault="004B597E" w:rsidP="00B36A31">
            <w:pPr>
              <w:spacing w:line="480" w:lineRule="auto"/>
              <w:ind w:right="790"/>
              <w:jc w:val="both"/>
              <w:rPr>
                <w:rFonts w:ascii="Arial Narrow" w:hAnsi="Arial Narrow"/>
                <w:b/>
                <w:sz w:val="22"/>
                <w:szCs w:val="22"/>
              </w:rPr>
            </w:pPr>
          </w:p>
        </w:tc>
        <w:tc>
          <w:tcPr>
            <w:tcW w:w="3231" w:type="dxa"/>
          </w:tcPr>
          <w:p w:rsidR="004B597E" w:rsidRPr="00B36A31" w:rsidRDefault="004B597E" w:rsidP="00B36A31">
            <w:pPr>
              <w:spacing w:line="480" w:lineRule="auto"/>
              <w:ind w:right="790"/>
              <w:jc w:val="both"/>
              <w:rPr>
                <w:rFonts w:ascii="Arial Narrow" w:hAnsi="Arial Narrow"/>
                <w:b/>
                <w:sz w:val="22"/>
                <w:szCs w:val="22"/>
              </w:rPr>
            </w:pPr>
          </w:p>
        </w:tc>
      </w:tr>
      <w:tr w:rsidR="004B597E" w:rsidRPr="00B36A31" w:rsidTr="005D099C">
        <w:tc>
          <w:tcPr>
            <w:tcW w:w="3100" w:type="dxa"/>
          </w:tcPr>
          <w:p w:rsidR="004B597E" w:rsidRPr="00B36A31" w:rsidRDefault="004B597E" w:rsidP="00B36A31">
            <w:pPr>
              <w:spacing w:line="480" w:lineRule="auto"/>
              <w:ind w:right="790"/>
              <w:jc w:val="both"/>
              <w:rPr>
                <w:rFonts w:ascii="Arial Narrow" w:hAnsi="Arial Narrow"/>
                <w:b/>
                <w:sz w:val="22"/>
                <w:szCs w:val="22"/>
              </w:rPr>
            </w:pPr>
          </w:p>
        </w:tc>
        <w:tc>
          <w:tcPr>
            <w:tcW w:w="2957" w:type="dxa"/>
          </w:tcPr>
          <w:p w:rsidR="004B597E" w:rsidRPr="00B36A31" w:rsidRDefault="004B597E" w:rsidP="00B36A31">
            <w:pPr>
              <w:spacing w:line="480" w:lineRule="auto"/>
              <w:ind w:right="790"/>
              <w:jc w:val="both"/>
              <w:rPr>
                <w:rFonts w:ascii="Arial Narrow" w:hAnsi="Arial Narrow"/>
                <w:b/>
                <w:sz w:val="22"/>
                <w:szCs w:val="22"/>
              </w:rPr>
            </w:pPr>
          </w:p>
        </w:tc>
        <w:tc>
          <w:tcPr>
            <w:tcW w:w="3231" w:type="dxa"/>
          </w:tcPr>
          <w:p w:rsidR="004B597E" w:rsidRPr="00B36A31" w:rsidRDefault="004B597E" w:rsidP="00B36A31">
            <w:pPr>
              <w:spacing w:line="480" w:lineRule="auto"/>
              <w:ind w:right="790"/>
              <w:jc w:val="both"/>
              <w:rPr>
                <w:rFonts w:ascii="Arial Narrow" w:hAnsi="Arial Narrow"/>
                <w:b/>
                <w:sz w:val="22"/>
                <w:szCs w:val="22"/>
              </w:rPr>
            </w:pPr>
          </w:p>
        </w:tc>
      </w:tr>
      <w:tr w:rsidR="004B597E" w:rsidRPr="00B36A31" w:rsidTr="005D099C">
        <w:tc>
          <w:tcPr>
            <w:tcW w:w="3100" w:type="dxa"/>
          </w:tcPr>
          <w:p w:rsidR="004B597E" w:rsidRPr="00B36A31" w:rsidRDefault="004B597E" w:rsidP="00B36A31">
            <w:pPr>
              <w:spacing w:line="480" w:lineRule="auto"/>
              <w:ind w:right="790"/>
              <w:jc w:val="both"/>
              <w:rPr>
                <w:rFonts w:ascii="Arial Narrow" w:hAnsi="Arial Narrow"/>
                <w:b/>
                <w:sz w:val="22"/>
                <w:szCs w:val="22"/>
              </w:rPr>
            </w:pPr>
          </w:p>
        </w:tc>
        <w:tc>
          <w:tcPr>
            <w:tcW w:w="2957" w:type="dxa"/>
          </w:tcPr>
          <w:p w:rsidR="004B597E" w:rsidRPr="00B36A31" w:rsidRDefault="004B597E" w:rsidP="00B36A31">
            <w:pPr>
              <w:spacing w:line="480" w:lineRule="auto"/>
              <w:ind w:right="790"/>
              <w:jc w:val="both"/>
              <w:rPr>
                <w:rFonts w:ascii="Arial Narrow" w:hAnsi="Arial Narrow"/>
                <w:b/>
                <w:sz w:val="22"/>
                <w:szCs w:val="22"/>
              </w:rPr>
            </w:pPr>
          </w:p>
        </w:tc>
        <w:tc>
          <w:tcPr>
            <w:tcW w:w="3231" w:type="dxa"/>
          </w:tcPr>
          <w:p w:rsidR="004B597E" w:rsidRPr="00B36A31" w:rsidRDefault="004B597E" w:rsidP="00B36A31">
            <w:pPr>
              <w:spacing w:line="480" w:lineRule="auto"/>
              <w:ind w:right="790"/>
              <w:jc w:val="both"/>
              <w:rPr>
                <w:rFonts w:ascii="Arial Narrow" w:hAnsi="Arial Narrow"/>
                <w:b/>
                <w:sz w:val="22"/>
                <w:szCs w:val="22"/>
              </w:rPr>
            </w:pPr>
          </w:p>
        </w:tc>
      </w:tr>
      <w:tr w:rsidR="004B597E" w:rsidRPr="00B36A31" w:rsidTr="005D099C">
        <w:tc>
          <w:tcPr>
            <w:tcW w:w="3100" w:type="dxa"/>
          </w:tcPr>
          <w:p w:rsidR="004B597E" w:rsidRPr="00B36A31" w:rsidRDefault="004B597E" w:rsidP="00B36A31">
            <w:pPr>
              <w:spacing w:line="480" w:lineRule="auto"/>
              <w:ind w:right="790"/>
              <w:jc w:val="both"/>
              <w:rPr>
                <w:rFonts w:ascii="Arial Narrow" w:hAnsi="Arial Narrow"/>
                <w:b/>
                <w:sz w:val="22"/>
                <w:szCs w:val="22"/>
              </w:rPr>
            </w:pPr>
          </w:p>
        </w:tc>
        <w:tc>
          <w:tcPr>
            <w:tcW w:w="2957" w:type="dxa"/>
          </w:tcPr>
          <w:p w:rsidR="004B597E" w:rsidRPr="00B36A31" w:rsidRDefault="004B597E" w:rsidP="00B36A31">
            <w:pPr>
              <w:spacing w:line="480" w:lineRule="auto"/>
              <w:ind w:right="790"/>
              <w:jc w:val="both"/>
              <w:rPr>
                <w:rFonts w:ascii="Arial Narrow" w:hAnsi="Arial Narrow"/>
                <w:b/>
                <w:sz w:val="22"/>
                <w:szCs w:val="22"/>
              </w:rPr>
            </w:pPr>
          </w:p>
        </w:tc>
        <w:tc>
          <w:tcPr>
            <w:tcW w:w="3231" w:type="dxa"/>
          </w:tcPr>
          <w:p w:rsidR="004B597E" w:rsidRPr="00B36A31" w:rsidRDefault="004B597E" w:rsidP="00B36A31">
            <w:pPr>
              <w:spacing w:line="480" w:lineRule="auto"/>
              <w:ind w:right="790"/>
              <w:jc w:val="both"/>
              <w:rPr>
                <w:rFonts w:ascii="Arial Narrow" w:hAnsi="Arial Narrow"/>
                <w:b/>
                <w:sz w:val="22"/>
                <w:szCs w:val="22"/>
              </w:rPr>
            </w:pPr>
          </w:p>
        </w:tc>
      </w:tr>
      <w:tr w:rsidR="004B597E" w:rsidRPr="00B36A31" w:rsidTr="005D099C">
        <w:tc>
          <w:tcPr>
            <w:tcW w:w="3100" w:type="dxa"/>
          </w:tcPr>
          <w:p w:rsidR="004B597E" w:rsidRPr="00B36A31" w:rsidRDefault="004B597E" w:rsidP="00B36A31">
            <w:pPr>
              <w:spacing w:line="480" w:lineRule="auto"/>
              <w:ind w:right="790"/>
              <w:jc w:val="both"/>
              <w:rPr>
                <w:rFonts w:ascii="Arial Narrow" w:hAnsi="Arial Narrow"/>
                <w:b/>
                <w:sz w:val="22"/>
                <w:szCs w:val="22"/>
              </w:rPr>
            </w:pPr>
          </w:p>
        </w:tc>
        <w:tc>
          <w:tcPr>
            <w:tcW w:w="2957" w:type="dxa"/>
          </w:tcPr>
          <w:p w:rsidR="004B597E" w:rsidRPr="00B36A31" w:rsidRDefault="004B597E" w:rsidP="00B36A31">
            <w:pPr>
              <w:spacing w:line="480" w:lineRule="auto"/>
              <w:ind w:right="790"/>
              <w:jc w:val="both"/>
              <w:rPr>
                <w:rFonts w:ascii="Arial Narrow" w:hAnsi="Arial Narrow"/>
                <w:b/>
                <w:sz w:val="22"/>
                <w:szCs w:val="22"/>
              </w:rPr>
            </w:pPr>
          </w:p>
        </w:tc>
        <w:tc>
          <w:tcPr>
            <w:tcW w:w="3231" w:type="dxa"/>
          </w:tcPr>
          <w:p w:rsidR="004B597E" w:rsidRPr="00B36A31" w:rsidRDefault="004B597E" w:rsidP="00B36A31">
            <w:pPr>
              <w:spacing w:line="480" w:lineRule="auto"/>
              <w:ind w:right="790"/>
              <w:jc w:val="both"/>
              <w:rPr>
                <w:rFonts w:ascii="Arial Narrow" w:hAnsi="Arial Narrow"/>
                <w:b/>
                <w:sz w:val="22"/>
                <w:szCs w:val="22"/>
              </w:rPr>
            </w:pPr>
          </w:p>
        </w:tc>
      </w:tr>
      <w:tr w:rsidR="004B597E" w:rsidRPr="00B36A31" w:rsidTr="005D099C">
        <w:tc>
          <w:tcPr>
            <w:tcW w:w="3100" w:type="dxa"/>
          </w:tcPr>
          <w:p w:rsidR="004B597E" w:rsidRPr="00B36A31" w:rsidRDefault="004B597E" w:rsidP="00B36A31">
            <w:pPr>
              <w:spacing w:line="480" w:lineRule="auto"/>
              <w:ind w:right="790"/>
              <w:jc w:val="both"/>
              <w:rPr>
                <w:rFonts w:ascii="Arial Narrow" w:hAnsi="Arial Narrow"/>
                <w:b/>
                <w:sz w:val="22"/>
                <w:szCs w:val="22"/>
              </w:rPr>
            </w:pPr>
          </w:p>
        </w:tc>
        <w:tc>
          <w:tcPr>
            <w:tcW w:w="2957" w:type="dxa"/>
          </w:tcPr>
          <w:p w:rsidR="004B597E" w:rsidRPr="00B36A31" w:rsidRDefault="004B597E" w:rsidP="00B36A31">
            <w:pPr>
              <w:spacing w:line="480" w:lineRule="auto"/>
              <w:ind w:right="790"/>
              <w:jc w:val="both"/>
              <w:rPr>
                <w:rFonts w:ascii="Arial Narrow" w:hAnsi="Arial Narrow"/>
                <w:b/>
                <w:sz w:val="22"/>
                <w:szCs w:val="22"/>
              </w:rPr>
            </w:pPr>
          </w:p>
        </w:tc>
        <w:tc>
          <w:tcPr>
            <w:tcW w:w="3231" w:type="dxa"/>
          </w:tcPr>
          <w:p w:rsidR="004B597E" w:rsidRPr="00B36A31" w:rsidRDefault="004B597E" w:rsidP="00B36A31">
            <w:pPr>
              <w:spacing w:line="480" w:lineRule="auto"/>
              <w:ind w:right="790"/>
              <w:jc w:val="both"/>
              <w:rPr>
                <w:rFonts w:ascii="Arial Narrow" w:hAnsi="Arial Narrow"/>
                <w:b/>
                <w:sz w:val="22"/>
                <w:szCs w:val="22"/>
              </w:rPr>
            </w:pPr>
          </w:p>
        </w:tc>
      </w:tr>
    </w:tbl>
    <w:p w:rsidR="004B597E" w:rsidRDefault="004B597E" w:rsidP="00111690">
      <w:pPr>
        <w:spacing w:line="480" w:lineRule="auto"/>
        <w:ind w:right="790"/>
        <w:rPr>
          <w:rFonts w:ascii="Arial Narrow" w:eastAsia="Arial Narrow" w:hAnsi="Arial Narrow"/>
          <w:b/>
          <w:i/>
          <w:sz w:val="22"/>
          <w:szCs w:val="22"/>
        </w:rPr>
      </w:pPr>
    </w:p>
    <w:p w:rsidR="004B597E" w:rsidRDefault="004B597E" w:rsidP="00FF30C8">
      <w:pPr>
        <w:spacing w:line="480" w:lineRule="auto"/>
        <w:ind w:right="790"/>
        <w:jc w:val="right"/>
        <w:outlineLvl w:val="0"/>
        <w:rPr>
          <w:rFonts w:ascii="Arial Narrow" w:eastAsia="Arial Narrow" w:hAnsi="Arial Narrow"/>
          <w:b/>
          <w:i/>
        </w:rPr>
      </w:pPr>
      <w:r>
        <w:rPr>
          <w:rFonts w:ascii="Arial Narrow" w:eastAsia="Arial Narrow" w:hAnsi="Arial Narrow"/>
          <w:b/>
          <w:i/>
          <w:sz w:val="22"/>
          <w:szCs w:val="22"/>
        </w:rPr>
        <w:br w:type="page"/>
      </w:r>
      <w:bookmarkStart w:id="394" w:name="_Toc1407389"/>
      <w:r>
        <w:rPr>
          <w:rFonts w:ascii="Arial Narrow" w:eastAsia="Arial Narrow" w:hAnsi="Arial Narrow"/>
          <w:b/>
          <w:i/>
        </w:rPr>
        <w:t>VI./1. sz. melléklet</w:t>
      </w:r>
      <w:r>
        <w:rPr>
          <w:rStyle w:val="Lbjegyzet-hivatkozs"/>
          <w:rFonts w:ascii="Arial Narrow" w:eastAsia="Arial Narrow" w:hAnsi="Arial Narrow"/>
          <w:b/>
          <w:i/>
        </w:rPr>
        <w:footnoteReference w:id="170"/>
      </w:r>
      <w:bookmarkEnd w:id="394"/>
    </w:p>
    <w:p w:rsidR="004B597E" w:rsidRDefault="004B597E">
      <w:pPr>
        <w:spacing w:line="0" w:lineRule="atLeast"/>
        <w:ind w:left="4964"/>
        <w:rPr>
          <w:rFonts w:ascii="Arial Narrow" w:eastAsia="Arial Narrow" w:hAnsi="Arial Narrow"/>
          <w:sz w:val="22"/>
        </w:rPr>
      </w:pPr>
      <w:r>
        <w:rPr>
          <w:rFonts w:ascii="Arial Narrow" w:eastAsia="Arial Narrow" w:hAnsi="Arial Narrow"/>
          <w:sz w:val="22"/>
        </w:rPr>
        <w:t>Illetékbélyeg</w:t>
      </w:r>
      <w:r>
        <w:rPr>
          <w:rFonts w:ascii="Arial Narrow" w:eastAsia="Arial Narrow" w:hAnsi="Arial Narrow"/>
          <w:sz w:val="27"/>
          <w:vertAlign w:val="superscript"/>
        </w:rPr>
        <w:t>1</w:t>
      </w:r>
      <w:r>
        <w:rPr>
          <w:rFonts w:ascii="Arial Narrow" w:eastAsia="Arial Narrow" w:hAnsi="Arial Narrow"/>
          <w:sz w:val="22"/>
        </w:rPr>
        <w:t xml:space="preserve"> helye:</w:t>
      </w:r>
    </w:p>
    <w:p w:rsidR="004B597E" w:rsidRDefault="004B597E">
      <w:pPr>
        <w:spacing w:line="200" w:lineRule="exact"/>
        <w:rPr>
          <w:rFonts w:ascii="Arial Narrow" w:eastAsia="Arial Narrow" w:hAnsi="Arial Narrow"/>
          <w:sz w:val="22"/>
        </w:rPr>
      </w:pPr>
      <w:r>
        <w:rPr>
          <w:rFonts w:ascii="Arial Narrow" w:eastAsia="Arial Narrow" w:hAnsi="Arial Narrow"/>
          <w:noProof/>
          <w:sz w:val="22"/>
        </w:rPr>
        <w:drawing>
          <wp:anchor distT="0" distB="0" distL="114300" distR="114300" simplePos="0" relativeHeight="251957760" behindDoc="1" locked="0" layoutInCell="0" allowOverlap="1" wp14:anchorId="16FCD9A4" wp14:editId="7D361575">
            <wp:simplePos x="0" y="0"/>
            <wp:positionH relativeFrom="column">
              <wp:posOffset>4927600</wp:posOffset>
            </wp:positionH>
            <wp:positionV relativeFrom="paragraph">
              <wp:posOffset>-156845</wp:posOffset>
            </wp:positionV>
            <wp:extent cx="907415" cy="1308735"/>
            <wp:effectExtent l="0" t="0" r="0" b="0"/>
            <wp:wrapNone/>
            <wp:docPr id="142" name="Ké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415" cy="130873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00" w:lineRule="exact"/>
        <w:rPr>
          <w:rFonts w:ascii="Arial Narrow" w:eastAsia="Arial Narrow" w:hAnsi="Arial Narrow"/>
          <w:sz w:val="22"/>
        </w:rPr>
      </w:pPr>
    </w:p>
    <w:p w:rsidR="004B597E" w:rsidRDefault="004B597E">
      <w:pPr>
        <w:spacing w:line="200" w:lineRule="exact"/>
        <w:rPr>
          <w:rFonts w:ascii="Arial Narrow" w:eastAsia="Arial Narrow" w:hAnsi="Arial Narrow"/>
          <w:sz w:val="22"/>
        </w:rPr>
      </w:pPr>
    </w:p>
    <w:p w:rsidR="004B597E" w:rsidRDefault="004B597E">
      <w:pPr>
        <w:spacing w:line="313" w:lineRule="exact"/>
        <w:rPr>
          <w:rFonts w:ascii="Arial Narrow" w:eastAsia="Arial Narrow" w:hAnsi="Arial Narrow"/>
          <w:sz w:val="22"/>
        </w:rPr>
      </w:pPr>
    </w:p>
    <w:p w:rsidR="004B597E" w:rsidRDefault="004B597E" w:rsidP="005741EF">
      <w:pPr>
        <w:framePr w:w="700" w:h="203" w:hRule="exact" w:wrap="auto" w:vAnchor="page" w:hAnchor="page" w:x="9579" w:y="3438"/>
        <w:spacing w:line="193" w:lineRule="auto"/>
        <w:rPr>
          <w:rFonts w:ascii="Arial Narrow" w:eastAsia="Arial Narrow" w:hAnsi="Arial Narrow"/>
          <w:sz w:val="22"/>
        </w:rPr>
      </w:pPr>
      <w:r>
        <w:rPr>
          <w:rFonts w:ascii="Arial Narrow" w:eastAsia="Arial Narrow" w:hAnsi="Arial Narrow"/>
          <w:sz w:val="22"/>
        </w:rPr>
        <w:t>2000 Ft</w:t>
      </w:r>
    </w:p>
    <w:p w:rsidR="004B597E" w:rsidRDefault="004B597E">
      <w:pPr>
        <w:spacing w:line="0" w:lineRule="atLeast"/>
        <w:ind w:left="3924"/>
        <w:rPr>
          <w:rFonts w:ascii="Arial Narrow" w:eastAsia="Arial Narrow" w:hAnsi="Arial Narrow"/>
          <w:b/>
          <w:sz w:val="18"/>
        </w:rPr>
      </w:pPr>
      <w:r>
        <w:rPr>
          <w:rFonts w:ascii="Arial Narrow" w:eastAsia="Arial Narrow" w:hAnsi="Arial Narrow"/>
          <w:b/>
          <w:sz w:val="22"/>
        </w:rPr>
        <w:t>K</w:t>
      </w:r>
      <w:r>
        <w:rPr>
          <w:rFonts w:ascii="Arial Narrow" w:eastAsia="Arial Narrow" w:hAnsi="Arial Narrow"/>
          <w:b/>
          <w:sz w:val="18"/>
        </w:rPr>
        <w:t>ÉRELEM</w:t>
      </w:r>
    </w:p>
    <w:p w:rsidR="004B597E" w:rsidRDefault="004B597E">
      <w:pPr>
        <w:spacing w:line="2" w:lineRule="exact"/>
        <w:rPr>
          <w:rFonts w:ascii="Arial Narrow" w:eastAsia="Arial Narrow" w:hAnsi="Arial Narrow"/>
          <w:sz w:val="22"/>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Tisztelt Tanulmányi Osztály!</w:t>
      </w:r>
    </w:p>
    <w:p w:rsidR="004B597E" w:rsidRDefault="004B597E">
      <w:pPr>
        <w:spacing w:line="121" w:lineRule="exact"/>
        <w:rPr>
          <w:rFonts w:ascii="Arial Narrow" w:eastAsia="Arial Narrow" w:hAnsi="Arial Narrow"/>
          <w:sz w:val="22"/>
        </w:rPr>
      </w:pPr>
    </w:p>
    <w:p w:rsidR="004B597E" w:rsidRDefault="004B597E">
      <w:pPr>
        <w:spacing w:line="215" w:lineRule="auto"/>
        <w:ind w:left="4" w:right="2400"/>
        <w:rPr>
          <w:rFonts w:ascii="Arial Narrow" w:eastAsia="Arial Narrow" w:hAnsi="Arial Narrow"/>
          <w:sz w:val="22"/>
        </w:rPr>
      </w:pPr>
      <w:r>
        <w:rPr>
          <w:rFonts w:ascii="Arial Narrow" w:eastAsia="Arial Narrow" w:hAnsi="Arial Narrow"/>
          <w:sz w:val="22"/>
        </w:rPr>
        <w:t xml:space="preserve">Az alábbiak szerint kitöltött adataim ismeretében kérem, hogy részemre </w:t>
      </w:r>
      <w:r>
        <w:rPr>
          <w:rFonts w:ascii="Arial Narrow" w:eastAsia="Arial Narrow" w:hAnsi="Arial Narrow"/>
          <w:b/>
          <w:sz w:val="22"/>
        </w:rPr>
        <w:t>oklevél/oklevélmelléklet</w:t>
      </w:r>
      <w:r>
        <w:rPr>
          <w:rFonts w:ascii="Arial Narrow" w:eastAsia="Arial Narrow" w:hAnsi="Arial Narrow"/>
          <w:b/>
          <w:sz w:val="27"/>
          <w:vertAlign w:val="superscript"/>
        </w:rPr>
        <w:t>2</w:t>
      </w:r>
      <w:r>
        <w:rPr>
          <w:rFonts w:ascii="Arial Narrow" w:eastAsia="Arial Narrow" w:hAnsi="Arial Narrow"/>
          <w:b/>
          <w:sz w:val="22"/>
        </w:rPr>
        <w:t xml:space="preserve"> másolatot/másodlatot</w:t>
      </w:r>
      <w:r>
        <w:rPr>
          <w:rFonts w:ascii="Arial Narrow" w:eastAsia="Arial Narrow" w:hAnsi="Arial Narrow"/>
          <w:b/>
          <w:sz w:val="27"/>
          <w:vertAlign w:val="superscript"/>
        </w:rPr>
        <w:t>3</w:t>
      </w:r>
      <w:r>
        <w:rPr>
          <w:rFonts w:ascii="Arial Narrow" w:eastAsia="Arial Narrow" w:hAnsi="Arial Narrow"/>
          <w:b/>
          <w:sz w:val="22"/>
        </w:rPr>
        <w:t xml:space="preserve"> </w:t>
      </w:r>
      <w:r>
        <w:rPr>
          <w:rFonts w:ascii="Arial Narrow" w:eastAsia="Arial Narrow" w:hAnsi="Arial Narrow"/>
          <w:sz w:val="22"/>
        </w:rPr>
        <w:t>kiállítani</w:t>
      </w:r>
      <w:r>
        <w:rPr>
          <w:rFonts w:ascii="Arial Narrow" w:eastAsia="Arial Narrow" w:hAnsi="Arial Narrow"/>
          <w:sz w:val="27"/>
          <w:vertAlign w:val="superscript"/>
        </w:rPr>
        <w:t>4</w:t>
      </w:r>
      <w:r>
        <w:rPr>
          <w:rFonts w:ascii="Arial Narrow" w:eastAsia="Arial Narrow" w:hAnsi="Arial Narrow"/>
          <w:b/>
          <w:sz w:val="22"/>
        </w:rPr>
        <w:t xml:space="preserve"> </w:t>
      </w:r>
      <w:r>
        <w:rPr>
          <w:rFonts w:ascii="Arial Narrow" w:eastAsia="Arial Narrow" w:hAnsi="Arial Narrow"/>
          <w:sz w:val="22"/>
        </w:rPr>
        <w:t>szíveskedjenek!</w:t>
      </w:r>
    </w:p>
    <w:p w:rsidR="004B597E" w:rsidRDefault="004B597E">
      <w:pPr>
        <w:spacing w:line="239" w:lineRule="auto"/>
        <w:ind w:left="4"/>
        <w:rPr>
          <w:rFonts w:ascii="Arial Narrow" w:eastAsia="Arial Narrow" w:hAnsi="Arial Narrow"/>
          <w:sz w:val="22"/>
        </w:rPr>
      </w:pPr>
      <w:r>
        <w:rPr>
          <w:rFonts w:ascii="Arial Narrow" w:eastAsia="Arial Narrow" w:hAnsi="Arial Narrow"/>
          <w:sz w:val="22"/>
        </w:rPr>
        <w:t>A kérelem benyújtásának indoka: ...............................................................................................................................</w:t>
      </w:r>
    </w:p>
    <w:p w:rsidR="004B597E" w:rsidRDefault="004B597E">
      <w:pPr>
        <w:spacing w:line="12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58784" behindDoc="1" locked="0" layoutInCell="0" allowOverlap="1" wp14:anchorId="1EE22224" wp14:editId="644483A3">
                <wp:simplePos x="0" y="0"/>
                <wp:positionH relativeFrom="column">
                  <wp:posOffset>-71755</wp:posOffset>
                </wp:positionH>
                <wp:positionV relativeFrom="paragraph">
                  <wp:posOffset>80645</wp:posOffset>
                </wp:positionV>
                <wp:extent cx="5761355" cy="0"/>
                <wp:effectExtent l="8255" t="5080" r="12065" b="13970"/>
                <wp:wrapNone/>
                <wp:docPr id="3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5C4A294" id="Line 143" o:spid="_x0000_s1026"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6.35pt" to="44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bX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59808" behindDoc="1" locked="0" layoutInCell="0" allowOverlap="1" wp14:anchorId="337AE5C6" wp14:editId="0CCDA371">
                <wp:simplePos x="0" y="0"/>
                <wp:positionH relativeFrom="column">
                  <wp:posOffset>-71755</wp:posOffset>
                </wp:positionH>
                <wp:positionV relativeFrom="paragraph">
                  <wp:posOffset>248285</wp:posOffset>
                </wp:positionV>
                <wp:extent cx="5761355" cy="0"/>
                <wp:effectExtent l="8255" t="10795" r="12065" b="8255"/>
                <wp:wrapNone/>
                <wp:docPr id="3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1C8B0DE" id="Line 144"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9.55pt" to="44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73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60832" behindDoc="1" locked="0" layoutInCell="0" allowOverlap="1" wp14:anchorId="4803D69B" wp14:editId="564CC6C2">
                <wp:simplePos x="0" y="0"/>
                <wp:positionH relativeFrom="column">
                  <wp:posOffset>-68580</wp:posOffset>
                </wp:positionH>
                <wp:positionV relativeFrom="paragraph">
                  <wp:posOffset>77470</wp:posOffset>
                </wp:positionV>
                <wp:extent cx="0" cy="2339340"/>
                <wp:effectExtent l="11430" t="11430" r="7620" b="11430"/>
                <wp:wrapNone/>
                <wp:docPr id="3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3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FDE16A9" id="Line 145"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1pt" to="-5.4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aN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" o:allowincell="f" strokeweight=".16931mm"/>
            </w:pict>
          </mc:Fallback>
        </mc:AlternateContent>
      </w:r>
      <w:r>
        <w:rPr>
          <w:rFonts w:ascii="Arial Narrow" w:eastAsia="Arial Narrow" w:hAnsi="Arial Narrow"/>
          <w:noProof/>
          <w:sz w:val="22"/>
        </w:rPr>
        <mc:AlternateContent>
          <mc:Choice Requires="wps">
            <w:drawing>
              <wp:anchor distT="0" distB="0" distL="114300" distR="114300" simplePos="0" relativeHeight="251962880" behindDoc="1" locked="0" layoutInCell="0" allowOverlap="1" wp14:anchorId="5A71E122" wp14:editId="5DD6BB54">
                <wp:simplePos x="0" y="0"/>
                <wp:positionH relativeFrom="column">
                  <wp:posOffset>5687060</wp:posOffset>
                </wp:positionH>
                <wp:positionV relativeFrom="paragraph">
                  <wp:posOffset>77470</wp:posOffset>
                </wp:positionV>
                <wp:extent cx="0" cy="2339340"/>
                <wp:effectExtent l="13970" t="11430" r="5080" b="11430"/>
                <wp:wrapNone/>
                <wp:docPr id="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3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9BC486E" id="Line 147"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8pt,6.1pt" to="447.8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fhFAIAACs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" o:allowincell="f" strokeweight=".48pt"/>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61856" behindDoc="1" locked="0" layoutInCell="0" allowOverlap="1" wp14:anchorId="11DD6786" wp14:editId="75D949A2">
                <wp:simplePos x="0" y="0"/>
                <wp:positionH relativeFrom="column">
                  <wp:posOffset>2148840</wp:posOffset>
                </wp:positionH>
                <wp:positionV relativeFrom="paragraph">
                  <wp:posOffset>24130</wp:posOffset>
                </wp:positionV>
                <wp:extent cx="0" cy="2339340"/>
                <wp:effectExtent l="9525" t="11430" r="9525" b="11430"/>
                <wp:wrapNone/>
                <wp:docPr id="3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3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A7DF9FC" id="Line 146" o:spid="_x0000_s1026"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9pt" to="169.2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" o:allowincell="f" strokeweight=".16931mm"/>
            </w:pict>
          </mc:Fallback>
        </mc:AlternateContent>
      </w:r>
      <w:r>
        <w:rPr>
          <w:rFonts w:ascii="Arial Narrow" w:eastAsia="Arial Narrow" w:hAnsi="Arial Narrow"/>
          <w:sz w:val="22"/>
        </w:rPr>
        <w:t>Név:</w:t>
      </w:r>
    </w:p>
    <w:p w:rsidR="004B597E" w:rsidRDefault="004B597E">
      <w:pPr>
        <w:spacing w:line="12" w:lineRule="exact"/>
        <w:rPr>
          <w:rFonts w:ascii="Arial Narrow" w:eastAsia="Arial Narrow" w:hAnsi="Arial Narrow"/>
          <w:sz w:val="22"/>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Születési név:</w:t>
      </w:r>
    </w:p>
    <w:p w:rsidR="004B597E" w:rsidRDefault="004B597E">
      <w:pPr>
        <w:spacing w:line="10"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63904" behindDoc="1" locked="0" layoutInCell="0" allowOverlap="1" wp14:anchorId="2BEAB068" wp14:editId="657E56A0">
                <wp:simplePos x="0" y="0"/>
                <wp:positionH relativeFrom="column">
                  <wp:posOffset>-71755</wp:posOffset>
                </wp:positionH>
                <wp:positionV relativeFrom="paragraph">
                  <wp:posOffset>3810</wp:posOffset>
                </wp:positionV>
                <wp:extent cx="5761355" cy="0"/>
                <wp:effectExtent l="8255" t="5080" r="12065" b="13970"/>
                <wp:wrapNone/>
                <wp:docPr id="3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89F588" id="Line 148"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6z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" o:allowincell="f" strokeweight=".16931mm"/>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Oklevélen szereplő név:</w:t>
      </w:r>
    </w:p>
    <w:p w:rsidR="004B597E" w:rsidRDefault="004B597E">
      <w:pPr>
        <w:spacing w:line="12"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64928" behindDoc="1" locked="0" layoutInCell="0" allowOverlap="1" wp14:anchorId="3ACE37F4" wp14:editId="144560D6">
                <wp:simplePos x="0" y="0"/>
                <wp:positionH relativeFrom="column">
                  <wp:posOffset>-71755</wp:posOffset>
                </wp:positionH>
                <wp:positionV relativeFrom="paragraph">
                  <wp:posOffset>3810</wp:posOffset>
                </wp:positionV>
                <wp:extent cx="5761355" cy="0"/>
                <wp:effectExtent l="8255" t="9525" r="12065" b="9525"/>
                <wp:wrapNone/>
                <wp:docPr id="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484F57C" id="Line 149" o:spid="_x0000_s1026"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6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" o:allowincell="f" strokeweight=".48pt"/>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Anyja neve:</w:t>
      </w:r>
    </w:p>
    <w:p w:rsidR="004B597E" w:rsidRDefault="004B597E">
      <w:pPr>
        <w:spacing w:line="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65952" behindDoc="1" locked="0" layoutInCell="0" allowOverlap="1" wp14:anchorId="44A0B960" wp14:editId="64F4643A">
                <wp:simplePos x="0" y="0"/>
                <wp:positionH relativeFrom="column">
                  <wp:posOffset>-71755</wp:posOffset>
                </wp:positionH>
                <wp:positionV relativeFrom="paragraph">
                  <wp:posOffset>3810</wp:posOffset>
                </wp:positionV>
                <wp:extent cx="5761355" cy="0"/>
                <wp:effectExtent l="8255" t="6350" r="12065" b="12700"/>
                <wp:wrapNone/>
                <wp:docPr id="3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AEFA31A" id="Line 150"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ACFgIAACs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" o:allowincell="f" strokeweight=".48pt"/>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Születési hely, idő:</w:t>
      </w:r>
    </w:p>
    <w:p w:rsidR="004B597E" w:rsidRDefault="004B597E">
      <w:pPr>
        <w:spacing w:line="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66976" behindDoc="1" locked="0" layoutInCell="0" allowOverlap="1" wp14:anchorId="0EB5E26F" wp14:editId="72BC7C3C">
                <wp:simplePos x="0" y="0"/>
                <wp:positionH relativeFrom="column">
                  <wp:posOffset>-71755</wp:posOffset>
                </wp:positionH>
                <wp:positionV relativeFrom="paragraph">
                  <wp:posOffset>3810</wp:posOffset>
                </wp:positionV>
                <wp:extent cx="5761355" cy="0"/>
                <wp:effectExtent l="8255" t="10160" r="12065" b="8890"/>
                <wp:wrapNone/>
                <wp:docPr id="2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6453D01" id="Line 151"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" o:allowincell="f" strokeweight=".16931mm"/>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Oklevélszerzés éve:</w:t>
      </w:r>
    </w:p>
    <w:p w:rsidR="004B597E" w:rsidRDefault="004B597E">
      <w:pPr>
        <w:spacing w:line="12"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68000" behindDoc="1" locked="0" layoutInCell="0" allowOverlap="1" wp14:anchorId="43F707AD" wp14:editId="76EE57AE">
                <wp:simplePos x="0" y="0"/>
                <wp:positionH relativeFrom="column">
                  <wp:posOffset>-71755</wp:posOffset>
                </wp:positionH>
                <wp:positionV relativeFrom="paragraph">
                  <wp:posOffset>3810</wp:posOffset>
                </wp:positionV>
                <wp:extent cx="5761355" cy="0"/>
                <wp:effectExtent l="8255" t="13970" r="12065" b="5080"/>
                <wp:wrapNone/>
                <wp:docPr id="2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AE5B4CE" id="Line 152"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bx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" o:allowincell="f" strokeweight=".16931mm"/>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Oklevél száma:</w:t>
      </w:r>
    </w:p>
    <w:p w:rsidR="004B597E" w:rsidRDefault="004B597E">
      <w:pPr>
        <w:spacing w:line="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69024" behindDoc="1" locked="0" layoutInCell="0" allowOverlap="1" wp14:anchorId="30A69444" wp14:editId="0192B778">
                <wp:simplePos x="0" y="0"/>
                <wp:positionH relativeFrom="column">
                  <wp:posOffset>-71755</wp:posOffset>
                </wp:positionH>
                <wp:positionV relativeFrom="paragraph">
                  <wp:posOffset>3810</wp:posOffset>
                </wp:positionV>
                <wp:extent cx="5761355" cy="0"/>
                <wp:effectExtent l="8255" t="10795" r="12065" b="8255"/>
                <wp:wrapNone/>
                <wp:docPr id="2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11AD063" id="Line 153"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FRFg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" o:allowincell="f" strokeweight=".16931mm"/>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Törzskönyvi szám:</w:t>
      </w:r>
    </w:p>
    <w:p w:rsidR="004B597E" w:rsidRDefault="004B597E">
      <w:pPr>
        <w:spacing w:line="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0048" behindDoc="1" locked="0" layoutInCell="0" allowOverlap="1" wp14:anchorId="749523FF" wp14:editId="1892F0B1">
                <wp:simplePos x="0" y="0"/>
                <wp:positionH relativeFrom="column">
                  <wp:posOffset>-71755</wp:posOffset>
                </wp:positionH>
                <wp:positionV relativeFrom="paragraph">
                  <wp:posOffset>3810</wp:posOffset>
                </wp:positionV>
                <wp:extent cx="5761355" cy="0"/>
                <wp:effectExtent l="8255" t="5080" r="12065" b="13970"/>
                <wp:wrapNone/>
                <wp:docPr id="2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B75CAE4" id="Line 154" o:spid="_x0000_s1026"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mG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" o:allowincell="f" strokeweight=".48pt"/>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Kar telephelye:</w:t>
      </w:r>
    </w:p>
    <w:p w:rsidR="004B597E" w:rsidRDefault="004B597E">
      <w:pPr>
        <w:spacing w:line="12"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1072" behindDoc="1" locked="0" layoutInCell="0" allowOverlap="1" wp14:anchorId="5828697A" wp14:editId="2163497C">
                <wp:simplePos x="0" y="0"/>
                <wp:positionH relativeFrom="column">
                  <wp:posOffset>-71755</wp:posOffset>
                </wp:positionH>
                <wp:positionV relativeFrom="paragraph">
                  <wp:posOffset>3810</wp:posOffset>
                </wp:positionV>
                <wp:extent cx="5761355" cy="0"/>
                <wp:effectExtent l="8255" t="9525" r="12065" b="9525"/>
                <wp:wrapNone/>
                <wp:docPr id="2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8D66D58" id="Line 155"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p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" o:allowincell="f" strokeweight=".48pt"/>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Szak:</w:t>
      </w:r>
    </w:p>
    <w:p w:rsidR="004B597E" w:rsidRDefault="004B597E">
      <w:pPr>
        <w:spacing w:line="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2096" behindDoc="1" locked="0" layoutInCell="0" allowOverlap="1" wp14:anchorId="7906DD8E" wp14:editId="176E83AE">
                <wp:simplePos x="0" y="0"/>
                <wp:positionH relativeFrom="column">
                  <wp:posOffset>-71755</wp:posOffset>
                </wp:positionH>
                <wp:positionV relativeFrom="paragraph">
                  <wp:posOffset>3810</wp:posOffset>
                </wp:positionV>
                <wp:extent cx="5761355" cy="0"/>
                <wp:effectExtent l="8255" t="5715" r="12065" b="13335"/>
                <wp:wrapNone/>
                <wp:docPr id="2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E3C8409" id="Line 156"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X5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" o:allowincell="f" strokeweight=".16931mm"/>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Munkarend:</w:t>
      </w:r>
    </w:p>
    <w:p w:rsidR="004B597E" w:rsidRDefault="004B597E">
      <w:pPr>
        <w:spacing w:line="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3120" behindDoc="1" locked="0" layoutInCell="0" allowOverlap="1" wp14:anchorId="05BE5DB1" wp14:editId="731CFA9B">
                <wp:simplePos x="0" y="0"/>
                <wp:positionH relativeFrom="column">
                  <wp:posOffset>-71755</wp:posOffset>
                </wp:positionH>
                <wp:positionV relativeFrom="paragraph">
                  <wp:posOffset>3810</wp:posOffset>
                </wp:positionV>
                <wp:extent cx="5761355" cy="0"/>
                <wp:effectExtent l="8255" t="10160" r="12065" b="8890"/>
                <wp:wrapNone/>
                <wp:docPr id="2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7E54D36" id="Line 157" o:spid="_x0000_s1026"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htFg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" o:allowincell="f" strokeweight=".48pt"/>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Postázási cím:</w:t>
      </w:r>
    </w:p>
    <w:p w:rsidR="004B597E" w:rsidRDefault="004B597E">
      <w:pPr>
        <w:spacing w:line="12"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4144" behindDoc="1" locked="0" layoutInCell="0" allowOverlap="1" wp14:anchorId="39C70C10" wp14:editId="2426901D">
                <wp:simplePos x="0" y="0"/>
                <wp:positionH relativeFrom="column">
                  <wp:posOffset>-71755</wp:posOffset>
                </wp:positionH>
                <wp:positionV relativeFrom="paragraph">
                  <wp:posOffset>3810</wp:posOffset>
                </wp:positionV>
                <wp:extent cx="5761355" cy="0"/>
                <wp:effectExtent l="8255" t="13970" r="12065" b="5080"/>
                <wp:wrapNone/>
                <wp:docPr id="2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E1AAFA" id="Line 158" o:spid="_x0000_s1026" style="position:absolute;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k1Fg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" o:allowincell="f" strokeweight=".16931mm"/>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E-mail cím:</w:t>
      </w:r>
    </w:p>
    <w:p w:rsidR="004B597E" w:rsidRDefault="004B597E">
      <w:pPr>
        <w:spacing w:line="9"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5168" behindDoc="1" locked="0" layoutInCell="0" allowOverlap="1" wp14:anchorId="76737B41" wp14:editId="474C5AD5">
                <wp:simplePos x="0" y="0"/>
                <wp:positionH relativeFrom="column">
                  <wp:posOffset>-71755</wp:posOffset>
                </wp:positionH>
                <wp:positionV relativeFrom="paragraph">
                  <wp:posOffset>3810</wp:posOffset>
                </wp:positionV>
                <wp:extent cx="5761355" cy="0"/>
                <wp:effectExtent l="8255" t="10795" r="12065" b="8255"/>
                <wp:wrapNone/>
                <wp:docPr id="2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FECB333" id="Line 159" o:spid="_x0000_s1026"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t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" o:allowincell="f" strokeweight=".48pt"/>
            </w:pict>
          </mc:Fallback>
        </mc:AlternateConten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Telefonszám:</w:t>
      </w:r>
    </w:p>
    <w:p w:rsidR="004B597E" w:rsidRDefault="004B597E" w:rsidP="00DB0C0A">
      <w:pPr>
        <w:spacing w:before="240" w:after="120" w:line="265"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6192" behindDoc="1" locked="0" layoutInCell="0" allowOverlap="1" wp14:anchorId="57457EB6" wp14:editId="201AE416">
                <wp:simplePos x="0" y="0"/>
                <wp:positionH relativeFrom="column">
                  <wp:posOffset>-71755</wp:posOffset>
                </wp:positionH>
                <wp:positionV relativeFrom="paragraph">
                  <wp:posOffset>3810</wp:posOffset>
                </wp:positionV>
                <wp:extent cx="5761355" cy="0"/>
                <wp:effectExtent l="8255" t="5080" r="12065" b="13970"/>
                <wp:wrapNone/>
                <wp:docPr id="2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46D35DC" id="Line 160"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" o:allowincell="f" strokeweight=".48pt"/>
            </w:pict>
          </mc:Fallback>
        </mc:AlternateContent>
      </w:r>
      <w:r>
        <w:rPr>
          <w:rFonts w:ascii="Arial Narrow" w:eastAsia="Arial Narrow" w:hAnsi="Arial Narrow"/>
          <w:noProof/>
          <w:sz w:val="22"/>
        </w:rPr>
        <mc:AlternateContent>
          <mc:Choice Requires="wps">
            <w:drawing>
              <wp:anchor distT="0" distB="0" distL="114300" distR="114300" simplePos="0" relativeHeight="252066304" behindDoc="1" locked="0" layoutInCell="0" allowOverlap="1" wp14:anchorId="42ACDCE9" wp14:editId="7CA3A3F8">
                <wp:simplePos x="0" y="0"/>
                <wp:positionH relativeFrom="column">
                  <wp:posOffset>-71755</wp:posOffset>
                </wp:positionH>
                <wp:positionV relativeFrom="paragraph">
                  <wp:posOffset>3810</wp:posOffset>
                </wp:positionV>
                <wp:extent cx="5761355" cy="0"/>
                <wp:effectExtent l="8255" t="5080" r="12065" b="13970"/>
                <wp:wrapNone/>
                <wp:docPr id="1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E6AF83" id="Line 315" o:spid="_x0000_s1026" style="position:absolute;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3pt" to="44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cP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" o:allowincell="f" strokeweight=".48pt"/>
            </w:pict>
          </mc:Fallback>
        </mc:AlternateContent>
      </w:r>
      <w:r>
        <w:rPr>
          <w:rFonts w:ascii="Arial Narrow" w:eastAsia="Arial Narrow" w:hAnsi="Arial Narrow"/>
          <w:sz w:val="22"/>
        </w:rPr>
        <w:t>Szakmérnöki oklevél másolatának/másodlatának kérelmezése esetén esetén töltendő ki:</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5529"/>
      </w:tblGrid>
      <w:tr w:rsidR="004B597E" w:rsidRPr="000D3D1D" w:rsidTr="000D3D1D">
        <w:trPr>
          <w:trHeight w:val="285"/>
        </w:trPr>
        <w:tc>
          <w:tcPr>
            <w:tcW w:w="3506" w:type="dxa"/>
            <w:shd w:val="clear" w:color="auto" w:fill="auto"/>
            <w:vAlign w:val="bottom"/>
          </w:tcPr>
          <w:p w:rsidR="004B597E" w:rsidRPr="000D3D1D" w:rsidRDefault="004B597E" w:rsidP="000D3D1D">
            <w:pPr>
              <w:spacing w:after="120" w:line="0" w:lineRule="atLeast"/>
              <w:rPr>
                <w:rFonts w:ascii="Arial Narrow" w:eastAsia="Arial Narrow" w:hAnsi="Arial Narrow" w:cs="Times New Roman"/>
                <w:sz w:val="22"/>
                <w:szCs w:val="22"/>
              </w:rPr>
            </w:pPr>
            <w:r w:rsidRPr="000D3D1D">
              <w:rPr>
                <w:rFonts w:ascii="Arial Narrow" w:eastAsia="Arial Narrow" w:hAnsi="Arial Narrow" w:cs="Times New Roman"/>
                <w:sz w:val="22"/>
                <w:szCs w:val="22"/>
              </w:rPr>
              <w:t>oklevél száma:</w:t>
            </w:r>
          </w:p>
        </w:tc>
        <w:tc>
          <w:tcPr>
            <w:tcW w:w="5529" w:type="dxa"/>
            <w:shd w:val="clear" w:color="auto" w:fill="auto"/>
            <w:vAlign w:val="center"/>
          </w:tcPr>
          <w:p w:rsidR="004B597E" w:rsidRPr="000D3D1D" w:rsidRDefault="004B597E" w:rsidP="000D3D1D">
            <w:pPr>
              <w:spacing w:after="120" w:line="0" w:lineRule="atLeast"/>
              <w:rPr>
                <w:rFonts w:ascii="Arial Narrow" w:eastAsia="Arial Narrow" w:hAnsi="Arial Narrow" w:cs="Times New Roman"/>
                <w:sz w:val="22"/>
                <w:szCs w:val="22"/>
              </w:rPr>
            </w:pPr>
          </w:p>
        </w:tc>
      </w:tr>
      <w:tr w:rsidR="004B597E" w:rsidRPr="000D3D1D" w:rsidTr="000D3D1D">
        <w:tc>
          <w:tcPr>
            <w:tcW w:w="3506" w:type="dxa"/>
            <w:shd w:val="clear" w:color="auto" w:fill="auto"/>
            <w:vAlign w:val="center"/>
          </w:tcPr>
          <w:p w:rsidR="004B597E" w:rsidRPr="000D3D1D" w:rsidRDefault="004B597E" w:rsidP="000D3D1D">
            <w:pPr>
              <w:spacing w:after="120" w:line="0" w:lineRule="atLeast"/>
              <w:rPr>
                <w:rFonts w:ascii="Arial Narrow" w:eastAsia="Arial Narrow" w:hAnsi="Arial Narrow" w:cs="Times New Roman"/>
                <w:sz w:val="22"/>
                <w:szCs w:val="22"/>
              </w:rPr>
            </w:pPr>
            <w:r w:rsidRPr="000D3D1D">
              <w:rPr>
                <w:rFonts w:ascii="Arial Narrow" w:eastAsia="Arial Narrow" w:hAnsi="Arial Narrow" w:cs="Times New Roman"/>
                <w:sz w:val="22"/>
                <w:szCs w:val="22"/>
              </w:rPr>
              <w:t>oklevélszerzés dátuma</w:t>
            </w:r>
          </w:p>
        </w:tc>
        <w:tc>
          <w:tcPr>
            <w:tcW w:w="5529" w:type="dxa"/>
            <w:shd w:val="clear" w:color="auto" w:fill="auto"/>
            <w:vAlign w:val="center"/>
          </w:tcPr>
          <w:p w:rsidR="004B597E" w:rsidRPr="000D3D1D" w:rsidRDefault="004B597E" w:rsidP="000D3D1D">
            <w:pPr>
              <w:spacing w:after="120" w:line="0" w:lineRule="atLeast"/>
              <w:rPr>
                <w:rFonts w:ascii="Arial Narrow" w:eastAsia="Arial Narrow" w:hAnsi="Arial Narrow" w:cs="Times New Roman"/>
                <w:sz w:val="22"/>
                <w:szCs w:val="22"/>
              </w:rPr>
            </w:pPr>
          </w:p>
        </w:tc>
      </w:tr>
      <w:tr w:rsidR="004B597E" w:rsidRPr="000D3D1D" w:rsidTr="000D3D1D">
        <w:tc>
          <w:tcPr>
            <w:tcW w:w="3506" w:type="dxa"/>
            <w:shd w:val="clear" w:color="auto" w:fill="auto"/>
            <w:vAlign w:val="center"/>
          </w:tcPr>
          <w:p w:rsidR="004B597E" w:rsidRPr="000D3D1D" w:rsidRDefault="004B597E" w:rsidP="000D3D1D">
            <w:pPr>
              <w:spacing w:after="120" w:line="0" w:lineRule="atLeast"/>
              <w:rPr>
                <w:rFonts w:ascii="Arial Narrow" w:eastAsia="Arial Narrow" w:hAnsi="Arial Narrow" w:cs="Times New Roman"/>
                <w:sz w:val="22"/>
                <w:szCs w:val="22"/>
              </w:rPr>
            </w:pPr>
            <w:r w:rsidRPr="000D3D1D">
              <w:rPr>
                <w:rFonts w:ascii="Arial Narrow" w:eastAsia="Arial Narrow" w:hAnsi="Arial Narrow" w:cs="Times New Roman"/>
                <w:sz w:val="22"/>
                <w:szCs w:val="22"/>
              </w:rPr>
              <w:t>oklevélben szereplő szak megnevezése</w:t>
            </w:r>
          </w:p>
        </w:tc>
        <w:tc>
          <w:tcPr>
            <w:tcW w:w="5529" w:type="dxa"/>
            <w:shd w:val="clear" w:color="auto" w:fill="auto"/>
            <w:vAlign w:val="center"/>
          </w:tcPr>
          <w:p w:rsidR="004B597E" w:rsidRPr="000D3D1D" w:rsidRDefault="004B597E" w:rsidP="000D3D1D">
            <w:pPr>
              <w:spacing w:after="120" w:line="0" w:lineRule="atLeast"/>
              <w:rPr>
                <w:rFonts w:ascii="Arial Narrow" w:eastAsia="Arial Narrow" w:hAnsi="Arial Narrow" w:cs="Times New Roman"/>
                <w:sz w:val="22"/>
                <w:szCs w:val="22"/>
              </w:rPr>
            </w:pPr>
          </w:p>
        </w:tc>
      </w:tr>
    </w:tbl>
    <w:p w:rsidR="004B597E" w:rsidRDefault="004B597E" w:rsidP="00DB0C0A">
      <w:pPr>
        <w:spacing w:after="120" w:line="0" w:lineRule="atLeast"/>
        <w:ind w:left="4"/>
        <w:rPr>
          <w:rFonts w:ascii="Arial Narrow" w:eastAsia="Arial Narrow" w:hAnsi="Arial Narrow"/>
          <w:sz w:val="22"/>
        </w:rPr>
      </w:pPr>
      <w:r>
        <w:rPr>
          <w:rFonts w:ascii="Arial Narrow" w:eastAsia="Arial Narrow" w:hAnsi="Arial Narrow"/>
          <w:sz w:val="22"/>
        </w:rPr>
        <w:t>Szakmérnök oklevél másolatának/másodlatának igénylése esetén a fenti oklevél másolatát csatolom.</w:t>
      </w:r>
    </w:p>
    <w:p w:rsidR="004B597E" w:rsidRDefault="004B597E" w:rsidP="00DB0C0A">
      <w:pPr>
        <w:spacing w:after="120" w:line="0" w:lineRule="atLeast"/>
        <w:ind w:left="4"/>
        <w:rPr>
          <w:rFonts w:ascii="Arial Narrow" w:eastAsia="Arial Narrow" w:hAnsi="Arial Narrow"/>
          <w:sz w:val="22"/>
        </w:rPr>
      </w:pPr>
    </w:p>
    <w:p w:rsidR="004B597E" w:rsidRPr="00EF552F" w:rsidRDefault="004B597E" w:rsidP="00812DD1">
      <w:pPr>
        <w:spacing w:after="120" w:line="0" w:lineRule="atLeast"/>
        <w:ind w:left="4"/>
        <w:rPr>
          <w:rFonts w:ascii="Arial Narrow" w:eastAsia="Arial Narrow" w:hAnsi="Arial Narrow"/>
          <w:sz w:val="22"/>
        </w:rPr>
      </w:pPr>
      <w:r w:rsidRPr="00EF552F">
        <w:rPr>
          <w:rFonts w:ascii="Arial Narrow" w:eastAsia="Arial Narrow" w:hAnsi="Arial Narrow"/>
          <w:sz w:val="22"/>
        </w:rPr>
        <w:t>Nyilatkozom, hogy a másolat/másodlat kiállításának szolgáltatási díját</w:t>
      </w:r>
      <w:r w:rsidRPr="00EF552F">
        <w:rPr>
          <w:rFonts w:ascii="Arial Narrow" w:eastAsia="Arial Narrow" w:hAnsi="Arial Narrow"/>
          <w:sz w:val="27"/>
          <w:vertAlign w:val="superscript"/>
        </w:rPr>
        <w:t>5</w:t>
      </w:r>
      <w:r w:rsidRPr="00EF552F">
        <w:rPr>
          <w:rFonts w:ascii="Arial Narrow" w:eastAsia="Arial Narrow" w:hAnsi="Arial Narrow"/>
          <w:sz w:val="22"/>
        </w:rPr>
        <w:t xml:space="preserve"> megfizettem.</w:t>
      </w:r>
    </w:p>
    <w:p w:rsidR="004B597E" w:rsidRDefault="004B597E" w:rsidP="00812DD1">
      <w:pPr>
        <w:spacing w:after="120" w:line="360" w:lineRule="auto"/>
        <w:rPr>
          <w:rFonts w:ascii="Arial Narrow" w:hAnsi="Arial Narrow"/>
          <w:sz w:val="22"/>
          <w:szCs w:val="22"/>
          <w:vertAlign w:val="superscript"/>
          <w:lang w:val="en-US"/>
        </w:rPr>
      </w:pPr>
      <w:r w:rsidRPr="00812DD1">
        <w:rPr>
          <w:rFonts w:ascii="Arial Narrow" w:hAnsi="Arial Narrow" w:cs="Times New Roman"/>
          <w:sz w:val="22"/>
          <w:szCs w:val="22"/>
        </w:rPr>
        <w:t>Az oklevélre való jogosultságról az oklevél másolat/másodlat kiállításáig</w:t>
      </w:r>
      <w:r>
        <w:rPr>
          <w:rFonts w:ascii="Arial Narrow" w:hAnsi="Arial Narrow" w:cs="Times New Roman"/>
          <w:sz w:val="22"/>
          <w:szCs w:val="22"/>
        </w:rPr>
        <w:t>:  igazolást személyes átvétellel kérek</w:t>
      </w:r>
      <w:r w:rsidRPr="00812DD1">
        <w:rPr>
          <w:rFonts w:ascii="Arial Narrow" w:hAnsi="Arial Narrow" w:cs="Times New Roman"/>
          <w:sz w:val="22"/>
          <w:szCs w:val="22"/>
        </w:rPr>
        <w:t xml:space="preserve">  </w:t>
      </w:r>
      <w:r>
        <w:rPr>
          <w:rFonts w:ascii="Arial Narrow" w:hAnsi="Arial Narrow" w:cs="Times New Roman"/>
          <w:sz w:val="22"/>
          <w:szCs w:val="22"/>
        </w:rPr>
        <w:t xml:space="preserve"> </w:t>
      </w:r>
      <w:r w:rsidRPr="00812DD1">
        <w:rPr>
          <w:rFonts w:ascii="Arial Narrow" w:hAnsi="Arial Narrow"/>
          <w:sz w:val="22"/>
          <w:szCs w:val="22"/>
          <w:lang w:val="en-US"/>
        </w:rPr>
        <w:sym w:font="Wingdings" w:char="F06F"/>
      </w:r>
      <w:r w:rsidRPr="00812DD1">
        <w:rPr>
          <w:rFonts w:ascii="Arial Narrow" w:hAnsi="Arial Narrow"/>
          <w:sz w:val="22"/>
          <w:szCs w:val="22"/>
          <w:vertAlign w:val="superscript"/>
          <w:lang w:val="en-US"/>
        </w:rPr>
        <w:t>6</w:t>
      </w:r>
    </w:p>
    <w:p w:rsidR="004B597E" w:rsidRDefault="004B597E" w:rsidP="00812DD1">
      <w:pPr>
        <w:tabs>
          <w:tab w:val="left" w:pos="8931"/>
        </w:tabs>
        <w:spacing w:after="120" w:line="360" w:lineRule="auto"/>
        <w:ind w:left="5954"/>
        <w:rPr>
          <w:rFonts w:ascii="Arial Narrow" w:hAnsi="Arial Narrow"/>
          <w:sz w:val="22"/>
          <w:szCs w:val="22"/>
          <w:lang w:val="en-US"/>
        </w:rPr>
      </w:pPr>
      <w:r w:rsidRPr="00812DD1">
        <w:rPr>
          <w:rFonts w:ascii="Arial Narrow" w:hAnsi="Arial Narrow"/>
          <w:sz w:val="22"/>
          <w:szCs w:val="22"/>
          <w:lang w:val="en-US"/>
        </w:rPr>
        <w:t>igazolást</w:t>
      </w:r>
      <w:r>
        <w:rPr>
          <w:rFonts w:ascii="Arial Narrow" w:hAnsi="Arial Narrow"/>
          <w:sz w:val="22"/>
          <w:szCs w:val="22"/>
          <w:lang w:val="en-US"/>
        </w:rPr>
        <w:t xml:space="preserve"> postázva kérek</w:t>
      </w:r>
      <w:r>
        <w:rPr>
          <w:rFonts w:ascii="Arial Narrow" w:hAnsi="Arial Narrow"/>
          <w:sz w:val="22"/>
          <w:szCs w:val="22"/>
          <w:lang w:val="en-US"/>
        </w:rPr>
        <w:tab/>
      </w:r>
      <w:r w:rsidRPr="00CA7BA3">
        <w:rPr>
          <w:rFonts w:ascii="Arial Narrow" w:hAnsi="Arial Narrow"/>
          <w:sz w:val="22"/>
          <w:szCs w:val="22"/>
          <w:lang w:val="en-US"/>
        </w:rPr>
        <w:sym w:font="Wingdings" w:char="F06F"/>
      </w:r>
    </w:p>
    <w:p w:rsidR="004B597E" w:rsidRPr="00812DD1" w:rsidRDefault="004B597E" w:rsidP="00812DD1">
      <w:pPr>
        <w:tabs>
          <w:tab w:val="left" w:pos="8931"/>
        </w:tabs>
        <w:spacing w:after="120" w:line="360" w:lineRule="auto"/>
        <w:ind w:left="5954"/>
        <w:rPr>
          <w:rFonts w:ascii="Arial Narrow" w:hAnsi="Arial Narrow"/>
          <w:sz w:val="22"/>
          <w:szCs w:val="22"/>
          <w:lang w:val="en-US"/>
        </w:rPr>
      </w:pPr>
      <w:r>
        <w:rPr>
          <w:rFonts w:ascii="Arial Narrow" w:hAnsi="Arial Narrow"/>
          <w:sz w:val="22"/>
          <w:szCs w:val="22"/>
          <w:lang w:val="en-US"/>
        </w:rPr>
        <w:t>igazolást nem kérek</w:t>
      </w:r>
      <w:r>
        <w:rPr>
          <w:rFonts w:ascii="Arial Narrow" w:hAnsi="Arial Narrow"/>
          <w:sz w:val="22"/>
          <w:szCs w:val="22"/>
          <w:lang w:val="en-US"/>
        </w:rPr>
        <w:tab/>
      </w:r>
      <w:r w:rsidRPr="00CA7BA3">
        <w:rPr>
          <w:rFonts w:ascii="Arial Narrow" w:hAnsi="Arial Narrow"/>
          <w:sz w:val="22"/>
          <w:szCs w:val="22"/>
          <w:lang w:val="en-US"/>
        </w:rPr>
        <w:sym w:font="Wingdings" w:char="F06F"/>
      </w:r>
    </w:p>
    <w:p w:rsidR="004B597E" w:rsidRPr="00812DD1" w:rsidRDefault="004B597E" w:rsidP="00812DD1">
      <w:pPr>
        <w:tabs>
          <w:tab w:val="left" w:pos="6096"/>
        </w:tabs>
        <w:spacing w:after="120"/>
        <w:ind w:right="3200"/>
        <w:rPr>
          <w:rFonts w:ascii="Arial Narrow" w:hAnsi="Arial Narrow"/>
          <w:sz w:val="22"/>
          <w:szCs w:val="22"/>
          <w:lang w:val="en-US"/>
        </w:rPr>
      </w:pPr>
    </w:p>
    <w:p w:rsidR="004B597E" w:rsidRPr="00812DD1" w:rsidRDefault="004B597E" w:rsidP="00812DD1">
      <w:pPr>
        <w:spacing w:after="120"/>
        <w:rPr>
          <w:rFonts w:ascii="Arial Narrow" w:hAnsi="Arial Narrow" w:cs="Times New Roman"/>
          <w:sz w:val="22"/>
          <w:szCs w:val="22"/>
        </w:rPr>
      </w:pPr>
      <w:r w:rsidRPr="00812DD1">
        <w:rPr>
          <w:rFonts w:ascii="Arial Narrow" w:hAnsi="Arial Narrow" w:cs="Times New Roman"/>
          <w:sz w:val="22"/>
          <w:szCs w:val="22"/>
        </w:rPr>
        <w:t xml:space="preserve">Büntetőjogi felelősségem tudatában kijelentem, hogy a fenti adatok a valóságnak megfelelnek. </w:t>
      </w:r>
    </w:p>
    <w:p w:rsidR="004B597E" w:rsidRDefault="004B597E">
      <w:pPr>
        <w:spacing w:line="61" w:lineRule="exact"/>
        <w:rPr>
          <w:rFonts w:ascii="Arial Narrow" w:eastAsia="Arial Narrow" w:hAnsi="Arial Narrow"/>
          <w:sz w:val="22"/>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Kelt:</w:t>
      </w:r>
    </w:p>
    <w:p w:rsidR="004B597E" w:rsidRDefault="004B597E">
      <w:pPr>
        <w:spacing w:line="239" w:lineRule="auto"/>
        <w:ind w:left="5544"/>
        <w:rPr>
          <w:rFonts w:ascii="Arial Narrow" w:eastAsia="Arial Narrow" w:hAnsi="Arial Narrow"/>
          <w:sz w:val="22"/>
        </w:rPr>
      </w:pPr>
      <w:r>
        <w:rPr>
          <w:rFonts w:ascii="Arial Narrow" w:eastAsia="Arial Narrow" w:hAnsi="Arial Narrow"/>
          <w:sz w:val="22"/>
        </w:rPr>
        <w:t>..........................................................</w:t>
      </w:r>
    </w:p>
    <w:p w:rsidR="004B597E" w:rsidRDefault="004B597E">
      <w:pPr>
        <w:spacing w:line="0" w:lineRule="atLeast"/>
        <w:ind w:left="6304"/>
        <w:rPr>
          <w:rFonts w:ascii="Arial Narrow" w:eastAsia="Arial Narrow" w:hAnsi="Arial Narrow"/>
          <w:sz w:val="22"/>
        </w:rPr>
      </w:pPr>
      <w:r>
        <w:rPr>
          <w:rFonts w:ascii="Arial Narrow" w:eastAsia="Arial Narrow" w:hAnsi="Arial Narrow"/>
          <w:sz w:val="22"/>
        </w:rPr>
        <w:t>Kérelmező aláírása</w:t>
      </w:r>
    </w:p>
    <w:p w:rsidR="004B597E" w:rsidRDefault="004B597E">
      <w:pPr>
        <w:spacing w:line="0" w:lineRule="atLeast"/>
        <w:ind w:left="6304"/>
        <w:rPr>
          <w:rFonts w:ascii="Arial Narrow" w:eastAsia="Arial Narrow" w:hAnsi="Arial Narrow"/>
          <w:sz w:val="22"/>
        </w:rPr>
      </w:pPr>
    </w:p>
    <w:p w:rsidR="004B597E" w:rsidRDefault="004B597E" w:rsidP="008662A5">
      <w:pPr>
        <w:spacing w:line="200"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7216" behindDoc="1" locked="0" layoutInCell="0" allowOverlap="1" wp14:anchorId="2CD64C51" wp14:editId="343A9692">
                <wp:simplePos x="0" y="0"/>
                <wp:positionH relativeFrom="column">
                  <wp:posOffset>-10795</wp:posOffset>
                </wp:positionH>
                <wp:positionV relativeFrom="paragraph">
                  <wp:posOffset>92075</wp:posOffset>
                </wp:positionV>
                <wp:extent cx="1828800" cy="0"/>
                <wp:effectExtent l="12065" t="6350" r="6985" b="12700"/>
                <wp:wrapNone/>
                <wp:docPr id="1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B744B32" id="Line 161" o:spid="_x0000_s1026"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25pt" to="143.1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86FQIAACsEAAAOAAAAZHJzL2Uyb0RvYy54bWysU8uO2yAU3VfqPyD2ie3UzTh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" o:allowincell="f" strokeweight=".21164mm"/>
            </w:pict>
          </mc:Fallback>
        </mc:AlternateContent>
      </w:r>
    </w:p>
    <w:p w:rsidR="004B597E" w:rsidRPr="00812DD1" w:rsidRDefault="004B597E" w:rsidP="00B54A04">
      <w:pPr>
        <w:numPr>
          <w:ilvl w:val="0"/>
          <w:numId w:val="163"/>
        </w:numPr>
        <w:tabs>
          <w:tab w:val="left" w:pos="116"/>
        </w:tabs>
        <w:spacing w:line="209" w:lineRule="auto"/>
        <w:ind w:right="920"/>
        <w:jc w:val="both"/>
        <w:rPr>
          <w:rFonts w:ascii="Arial Narrow" w:eastAsia="Times New Roman" w:hAnsi="Arial Narrow"/>
          <w:vertAlign w:val="superscript"/>
        </w:rPr>
      </w:pPr>
      <w:r w:rsidRPr="00812DD1">
        <w:rPr>
          <w:rFonts w:ascii="Arial Narrow" w:eastAsia="Times New Roman" w:hAnsi="Arial Narrow"/>
        </w:rPr>
        <w:t>Az illetékekről szóló 1990. évi XCIII. törvény VIII. melléklete alapján a felsőfokú oktatási intézmény által kiállított oklevél, valamint oklevélmelléklet másolatának és másodlatának kiállításáért 2000 Ft illetéket kell fizetni.</w:t>
      </w:r>
    </w:p>
    <w:p w:rsidR="004B597E" w:rsidRPr="00812DD1" w:rsidRDefault="004B597E" w:rsidP="00B54A04">
      <w:pPr>
        <w:numPr>
          <w:ilvl w:val="0"/>
          <w:numId w:val="163"/>
        </w:numPr>
        <w:tabs>
          <w:tab w:val="left" w:pos="84"/>
        </w:tabs>
        <w:spacing w:line="192" w:lineRule="auto"/>
        <w:jc w:val="both"/>
        <w:rPr>
          <w:rFonts w:ascii="Arial Narrow" w:eastAsia="Times New Roman" w:hAnsi="Arial Narrow"/>
          <w:vertAlign w:val="superscript"/>
        </w:rPr>
      </w:pPr>
      <w:r w:rsidRPr="00812DD1">
        <w:rPr>
          <w:rFonts w:ascii="Arial Narrow" w:eastAsia="Times New Roman" w:hAnsi="Arial Narrow"/>
        </w:rPr>
        <w:t>A megfelelő aláhúzandó!</w:t>
      </w:r>
    </w:p>
    <w:p w:rsidR="004B597E" w:rsidRPr="00812DD1" w:rsidRDefault="004B597E" w:rsidP="00812DD1">
      <w:pPr>
        <w:spacing w:line="12" w:lineRule="exact"/>
        <w:jc w:val="both"/>
        <w:rPr>
          <w:rFonts w:ascii="Arial Narrow" w:eastAsia="Times New Roman" w:hAnsi="Arial Narrow"/>
          <w:vertAlign w:val="superscript"/>
        </w:rPr>
      </w:pPr>
    </w:p>
    <w:p w:rsidR="004B597E" w:rsidRPr="00812DD1" w:rsidRDefault="004B597E" w:rsidP="00B54A04">
      <w:pPr>
        <w:numPr>
          <w:ilvl w:val="0"/>
          <w:numId w:val="163"/>
        </w:numPr>
        <w:tabs>
          <w:tab w:val="left" w:pos="84"/>
        </w:tabs>
        <w:spacing w:line="187" w:lineRule="auto"/>
        <w:jc w:val="both"/>
        <w:rPr>
          <w:rFonts w:ascii="Arial Narrow" w:eastAsia="Times New Roman" w:hAnsi="Arial Narrow"/>
          <w:vertAlign w:val="superscript"/>
        </w:rPr>
      </w:pPr>
      <w:r w:rsidRPr="00812DD1">
        <w:rPr>
          <w:rFonts w:ascii="Arial Narrow" w:eastAsia="Times New Roman" w:hAnsi="Arial Narrow"/>
        </w:rPr>
        <w:t>A megfelelő aláhúzandó!</w:t>
      </w:r>
    </w:p>
    <w:p w:rsidR="004B597E" w:rsidRPr="00812DD1" w:rsidRDefault="004B597E" w:rsidP="00812DD1">
      <w:pPr>
        <w:spacing w:line="14" w:lineRule="exact"/>
        <w:jc w:val="both"/>
        <w:rPr>
          <w:rFonts w:ascii="Arial Narrow" w:eastAsia="Times New Roman" w:hAnsi="Arial Narrow"/>
          <w:vertAlign w:val="superscript"/>
        </w:rPr>
      </w:pPr>
    </w:p>
    <w:p w:rsidR="004B597E" w:rsidRPr="00812DD1" w:rsidRDefault="004B597E" w:rsidP="00B54A04">
      <w:pPr>
        <w:numPr>
          <w:ilvl w:val="0"/>
          <w:numId w:val="163"/>
        </w:numPr>
        <w:tabs>
          <w:tab w:val="left" w:pos="84"/>
        </w:tabs>
        <w:spacing w:line="187" w:lineRule="auto"/>
        <w:jc w:val="both"/>
        <w:rPr>
          <w:rFonts w:ascii="Arial Narrow" w:eastAsia="Times New Roman" w:hAnsi="Arial Narrow"/>
          <w:vertAlign w:val="superscript"/>
        </w:rPr>
      </w:pPr>
      <w:r w:rsidRPr="00812DD1">
        <w:rPr>
          <w:rFonts w:ascii="Arial Narrow" w:eastAsia="Times New Roman" w:hAnsi="Arial Narrow"/>
        </w:rPr>
        <w:t>Az eljárási határidő a kérelem benyújtásától számított 30 nap.</w:t>
      </w:r>
    </w:p>
    <w:p w:rsidR="004B597E" w:rsidRPr="00812DD1" w:rsidRDefault="004B597E" w:rsidP="00812DD1">
      <w:pPr>
        <w:spacing w:line="14" w:lineRule="exact"/>
        <w:jc w:val="both"/>
        <w:rPr>
          <w:rFonts w:ascii="Arial Narrow" w:eastAsia="Times New Roman" w:hAnsi="Arial Narrow"/>
          <w:vertAlign w:val="superscript"/>
        </w:rPr>
      </w:pPr>
    </w:p>
    <w:p w:rsidR="004B597E" w:rsidRPr="00812DD1" w:rsidRDefault="004B597E" w:rsidP="00B54A04">
      <w:pPr>
        <w:numPr>
          <w:ilvl w:val="0"/>
          <w:numId w:val="163"/>
        </w:numPr>
        <w:tabs>
          <w:tab w:val="left" w:pos="84"/>
          <w:tab w:val="left" w:pos="142"/>
        </w:tabs>
        <w:spacing w:line="187" w:lineRule="auto"/>
        <w:jc w:val="both"/>
        <w:rPr>
          <w:rFonts w:ascii="Arial Narrow" w:eastAsia="Times New Roman" w:hAnsi="Arial Narrow"/>
          <w:vertAlign w:val="superscript"/>
        </w:rPr>
      </w:pPr>
      <w:r w:rsidRPr="00812DD1">
        <w:rPr>
          <w:rFonts w:ascii="Arial Narrow" w:eastAsia="Times New Roman" w:hAnsi="Arial Narrow"/>
        </w:rPr>
        <w:t>Ld. Az Óbudai Egyetem Hallgatói térítési és juttatási szabályzat 3. sz. mellékletét.</w:t>
      </w:r>
    </w:p>
    <w:p w:rsidR="004B597E" w:rsidRPr="00812DD1" w:rsidRDefault="004B597E" w:rsidP="00B54A04">
      <w:pPr>
        <w:numPr>
          <w:ilvl w:val="0"/>
          <w:numId w:val="163"/>
        </w:numPr>
        <w:tabs>
          <w:tab w:val="left" w:pos="84"/>
          <w:tab w:val="left" w:pos="142"/>
        </w:tabs>
        <w:spacing w:line="187" w:lineRule="auto"/>
        <w:jc w:val="both"/>
        <w:rPr>
          <w:rFonts w:ascii="Arial Narrow" w:eastAsia="Times New Roman" w:hAnsi="Arial Narrow"/>
          <w:vertAlign w:val="superscript"/>
        </w:rPr>
      </w:pPr>
      <w:r w:rsidRPr="00EF552F">
        <w:rPr>
          <w:rFonts w:ascii="Arial Narrow" w:eastAsia="Times New Roman" w:hAnsi="Arial Narrow"/>
        </w:rPr>
        <w:t>Igény esetén megjelölendő.</w:t>
      </w:r>
    </w:p>
    <w:p w:rsidR="004B597E" w:rsidRPr="002A63B3" w:rsidRDefault="004B597E" w:rsidP="006F5DA8">
      <w:pPr>
        <w:tabs>
          <w:tab w:val="left" w:pos="84"/>
        </w:tabs>
        <w:spacing w:line="187" w:lineRule="auto"/>
        <w:ind w:left="84" w:hanging="84"/>
        <w:jc w:val="both"/>
        <w:rPr>
          <w:rFonts w:ascii="Arial Narrow" w:eastAsia="Times New Roman" w:hAnsi="Arial Narrow"/>
          <w:sz w:val="22"/>
          <w:szCs w:val="22"/>
        </w:rPr>
        <w:sectPr w:rsidR="004B597E" w:rsidRPr="002A63B3" w:rsidSect="00812DD1">
          <w:endnotePr>
            <w:numFmt w:val="decimal"/>
          </w:endnotePr>
          <w:pgSz w:w="11900" w:h="16838"/>
          <w:pgMar w:top="851" w:right="480" w:bottom="440" w:left="1416" w:header="0" w:footer="0" w:gutter="0"/>
          <w:cols w:space="0" w:equalWidth="0">
            <w:col w:w="10004"/>
          </w:cols>
          <w:docGrid w:linePitch="360"/>
        </w:sectPr>
      </w:pPr>
    </w:p>
    <w:tbl>
      <w:tblPr>
        <w:tblW w:w="0" w:type="auto"/>
        <w:tblInd w:w="4" w:type="dxa"/>
        <w:tblLayout w:type="fixed"/>
        <w:tblCellMar>
          <w:left w:w="0" w:type="dxa"/>
          <w:right w:w="0" w:type="dxa"/>
        </w:tblCellMar>
        <w:tblLook w:val="0000" w:firstRow="0" w:lastRow="0" w:firstColumn="0" w:lastColumn="0" w:noHBand="0" w:noVBand="0"/>
      </w:tblPr>
      <w:tblGrid>
        <w:gridCol w:w="2840"/>
        <w:gridCol w:w="5540"/>
      </w:tblGrid>
      <w:tr w:rsidR="004B597E">
        <w:trPr>
          <w:trHeight w:val="252"/>
        </w:trPr>
        <w:tc>
          <w:tcPr>
            <w:tcW w:w="2840" w:type="dxa"/>
            <w:shd w:val="clear" w:color="auto" w:fill="auto"/>
            <w:vAlign w:val="bottom"/>
          </w:tcPr>
          <w:p w:rsidR="004B597E" w:rsidRDefault="004B597E">
            <w:pPr>
              <w:spacing w:line="0" w:lineRule="atLeast"/>
              <w:rPr>
                <w:rFonts w:ascii="Arial Narrow" w:eastAsia="Arial Narrow" w:hAnsi="Arial Narrow"/>
                <w:b/>
                <w:sz w:val="22"/>
              </w:rPr>
            </w:pPr>
            <w:bookmarkStart w:id="395" w:name="page128"/>
            <w:bookmarkEnd w:id="395"/>
            <w:r>
              <w:rPr>
                <w:rFonts w:ascii="Arial Narrow" w:eastAsia="Arial Narrow" w:hAnsi="Arial Narrow"/>
                <w:b/>
                <w:sz w:val="22"/>
              </w:rPr>
              <w:t>Óbudai Egyetem</w:t>
            </w:r>
          </w:p>
        </w:tc>
        <w:tc>
          <w:tcPr>
            <w:tcW w:w="5540" w:type="dxa"/>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294"/>
        </w:trPr>
        <w:tc>
          <w:tcPr>
            <w:tcW w:w="2840" w:type="dxa"/>
            <w:shd w:val="clear" w:color="auto" w:fill="auto"/>
            <w:vAlign w:val="bottom"/>
          </w:tcPr>
          <w:p w:rsidR="004B597E" w:rsidRDefault="004B597E">
            <w:pPr>
              <w:spacing w:line="0" w:lineRule="atLeast"/>
              <w:rPr>
                <w:rFonts w:ascii="Arial Narrow" w:eastAsia="Arial Narrow" w:hAnsi="Arial Narrow"/>
                <w:b/>
                <w:sz w:val="22"/>
              </w:rPr>
            </w:pPr>
            <w:r>
              <w:rPr>
                <w:rFonts w:ascii="Arial Narrow" w:eastAsia="Arial Narrow" w:hAnsi="Arial Narrow"/>
                <w:b/>
                <w:sz w:val="22"/>
              </w:rPr>
              <w:t>1034 Budapest, Bécsi út 96./b</w:t>
            </w:r>
          </w:p>
        </w:tc>
        <w:tc>
          <w:tcPr>
            <w:tcW w:w="5540" w:type="dxa"/>
            <w:shd w:val="clear" w:color="auto" w:fill="auto"/>
            <w:vAlign w:val="bottom"/>
          </w:tcPr>
          <w:p w:rsidR="004B597E" w:rsidRPr="00632F16" w:rsidRDefault="004B597E" w:rsidP="00FF30C8">
            <w:pPr>
              <w:spacing w:line="0" w:lineRule="atLeast"/>
              <w:ind w:left="4160"/>
              <w:outlineLvl w:val="0"/>
              <w:rPr>
                <w:rFonts w:ascii="Arial Narrow" w:eastAsia="Arial Narrow" w:hAnsi="Arial Narrow"/>
                <w:b/>
                <w:i/>
                <w:w w:val="97"/>
              </w:rPr>
            </w:pPr>
            <w:bookmarkStart w:id="396" w:name="_Toc1407390"/>
            <w:r w:rsidRPr="00632F16">
              <w:rPr>
                <w:rFonts w:ascii="Arial Narrow" w:eastAsia="Arial Narrow" w:hAnsi="Arial Narrow"/>
                <w:b/>
                <w:i/>
                <w:w w:val="97"/>
              </w:rPr>
              <w:t>VI./2. sz. melléklet</w:t>
            </w:r>
            <w:bookmarkEnd w:id="396"/>
          </w:p>
        </w:tc>
      </w:tr>
      <w:tr w:rsidR="004B597E">
        <w:trPr>
          <w:trHeight w:val="464"/>
        </w:trPr>
        <w:tc>
          <w:tcPr>
            <w:tcW w:w="2840" w:type="dxa"/>
            <w:shd w:val="clear" w:color="auto" w:fill="auto"/>
            <w:vAlign w:val="bottom"/>
          </w:tcPr>
          <w:p w:rsidR="004B597E" w:rsidRDefault="004B597E">
            <w:pPr>
              <w:spacing w:line="0" w:lineRule="atLeast"/>
              <w:rPr>
                <w:rFonts w:ascii="Times New Roman" w:eastAsia="Times New Roman" w:hAnsi="Times New Roman"/>
                <w:sz w:val="24"/>
              </w:rPr>
            </w:pPr>
          </w:p>
        </w:tc>
        <w:tc>
          <w:tcPr>
            <w:tcW w:w="5540" w:type="dxa"/>
            <w:shd w:val="clear" w:color="auto" w:fill="auto"/>
            <w:vAlign w:val="bottom"/>
          </w:tcPr>
          <w:p w:rsidR="004B597E" w:rsidRDefault="004B597E">
            <w:pPr>
              <w:spacing w:line="0" w:lineRule="atLeast"/>
              <w:ind w:left="320"/>
              <w:rPr>
                <w:rFonts w:ascii="Arial Narrow" w:eastAsia="Arial Narrow" w:hAnsi="Arial Narrow"/>
                <w:b/>
                <w:sz w:val="22"/>
              </w:rPr>
            </w:pPr>
            <w:r>
              <w:rPr>
                <w:rFonts w:ascii="Arial Narrow" w:eastAsia="Arial Narrow" w:hAnsi="Arial Narrow"/>
                <w:b/>
                <w:sz w:val="22"/>
              </w:rPr>
              <w:t>SZÁMLAKÉRÉSI NYILATKOZAT</w:t>
            </w:r>
          </w:p>
        </w:tc>
      </w:tr>
    </w:tbl>
    <w:p w:rsidR="004B597E" w:rsidRDefault="004B597E">
      <w:pPr>
        <w:spacing w:line="253" w:lineRule="exact"/>
        <w:rPr>
          <w:rFonts w:ascii="Times New Roman" w:eastAsia="Times New Roman" w:hAnsi="Times New Roman"/>
        </w:rPr>
      </w:pPr>
    </w:p>
    <w:p w:rsidR="004B597E" w:rsidRDefault="004B597E">
      <w:pPr>
        <w:spacing w:line="0" w:lineRule="atLeast"/>
        <w:ind w:left="4" w:right="20"/>
        <w:rPr>
          <w:rFonts w:ascii="Arial Narrow" w:eastAsia="Arial Narrow" w:hAnsi="Arial Narrow"/>
          <w:sz w:val="22"/>
        </w:rPr>
      </w:pPr>
      <w:r>
        <w:rPr>
          <w:rFonts w:ascii="Arial Narrow" w:eastAsia="Arial Narrow" w:hAnsi="Arial Narrow"/>
          <w:sz w:val="22"/>
        </w:rPr>
        <w:t>Alulírott gazdasági társaság (vevő) átvállalom az alábbiakban megjelölt hallgató képzési költségeinek egy részét vagy egészét. Kérem, az alábbi adatoknak megfelelően a befizetésről számlát kiállítani szíveskedjenek.</w: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(Kérjük az adatokat nyomtatott betűkkel kitölteni!)</w:t>
      </w:r>
    </w:p>
    <w:p w:rsidR="004B597E" w:rsidRDefault="004B597E">
      <w:pPr>
        <w:spacing w:line="252" w:lineRule="exact"/>
        <w:rPr>
          <w:rFonts w:ascii="Times New Roman" w:eastAsia="Times New Roman" w:hAnsi="Times New Roman"/>
        </w:rPr>
      </w:pPr>
    </w:p>
    <w:p w:rsidR="004B597E" w:rsidRDefault="004B597E">
      <w:pPr>
        <w:spacing w:line="0" w:lineRule="atLeast"/>
        <w:ind w:left="4"/>
        <w:rPr>
          <w:rFonts w:ascii="Arial Narrow" w:eastAsia="Arial Narrow" w:hAnsi="Arial Narrow"/>
          <w:b/>
          <w:sz w:val="22"/>
          <w:u w:val="single"/>
        </w:rPr>
      </w:pPr>
      <w:r>
        <w:rPr>
          <w:rFonts w:ascii="Arial Narrow" w:eastAsia="Arial Narrow" w:hAnsi="Arial Narrow"/>
          <w:b/>
          <w:sz w:val="22"/>
          <w:u w:val="single"/>
        </w:rPr>
        <w:t>A hallgató adatai:</w:t>
      </w:r>
    </w:p>
    <w:p w:rsidR="004B597E" w:rsidRDefault="004B597E">
      <w:pPr>
        <w:spacing w:line="252"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Hallgató neve:...........................................................................................................................................................</w:t>
      </w:r>
    </w:p>
    <w:p w:rsidR="004B597E" w:rsidRDefault="004B597E">
      <w:pPr>
        <w:spacing w:line="2"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Neptun azonosító: ....................................................................................................................................................</w:t>
      </w:r>
    </w:p>
    <w:p w:rsidR="004B597E" w:rsidRDefault="004B597E">
      <w:pPr>
        <w:spacing w:line="239" w:lineRule="auto"/>
        <w:ind w:left="4"/>
        <w:rPr>
          <w:rFonts w:ascii="Arial Narrow" w:eastAsia="Arial Narrow" w:hAnsi="Arial Narrow"/>
          <w:sz w:val="22"/>
        </w:rPr>
      </w:pPr>
      <w:r>
        <w:rPr>
          <w:rFonts w:ascii="Arial Narrow" w:eastAsia="Arial Narrow" w:hAnsi="Arial Narrow"/>
          <w:sz w:val="22"/>
        </w:rPr>
        <w:t>Lakcím: .....................................................................................................................................................................</w:t>
      </w:r>
    </w:p>
    <w:p w:rsidR="004B597E" w:rsidRDefault="004B597E">
      <w:pPr>
        <w:tabs>
          <w:tab w:val="left" w:pos="4843"/>
        </w:tabs>
        <w:spacing w:line="0" w:lineRule="atLeast"/>
        <w:ind w:left="4"/>
        <w:rPr>
          <w:rFonts w:ascii="Arial Narrow" w:eastAsia="Arial Narrow" w:hAnsi="Arial Narrow"/>
          <w:sz w:val="22"/>
        </w:rPr>
      </w:pPr>
      <w:r>
        <w:rPr>
          <w:rFonts w:ascii="Arial Narrow" w:eastAsia="Arial Narrow" w:hAnsi="Arial Narrow"/>
          <w:sz w:val="22"/>
        </w:rPr>
        <w:t>Telefonszám:……………………………………..</w:t>
      </w:r>
      <w:r>
        <w:rPr>
          <w:rFonts w:ascii="Times New Roman" w:eastAsia="Times New Roman" w:hAnsi="Times New Roman"/>
        </w:rPr>
        <w:tab/>
      </w:r>
      <w:r>
        <w:rPr>
          <w:rFonts w:ascii="Arial Narrow" w:eastAsia="Arial Narrow" w:hAnsi="Arial Narrow"/>
          <w:sz w:val="22"/>
        </w:rPr>
        <w:t>E-mail: ......................................................................</w:t>
      </w: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Szak: ........................................................................................................................................................................</w:t>
      </w:r>
    </w:p>
    <w:p w:rsidR="004B597E" w:rsidRDefault="004B597E">
      <w:pPr>
        <w:spacing w:line="239" w:lineRule="auto"/>
        <w:ind w:left="4"/>
        <w:rPr>
          <w:rFonts w:ascii="Arial Narrow" w:eastAsia="Arial Narrow" w:hAnsi="Arial Narrow"/>
          <w:sz w:val="22"/>
        </w:rPr>
      </w:pPr>
      <w:r>
        <w:rPr>
          <w:rFonts w:ascii="Arial Narrow" w:eastAsia="Arial Narrow" w:hAnsi="Arial Narrow"/>
          <w:sz w:val="22"/>
        </w:rPr>
        <w:t>Munkarend: ................................................................................ Tanév:20…/20…Félév: ........................................</w:t>
      </w:r>
    </w:p>
    <w:p w:rsidR="004B597E" w:rsidRDefault="004B597E">
      <w:pPr>
        <w:spacing w:line="3"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Önköltségi/Költségtérítési díj összege: .................................. Ft</w:t>
      </w:r>
    </w:p>
    <w:p w:rsidR="004B597E" w:rsidRDefault="004B597E">
      <w:pPr>
        <w:spacing w:line="252" w:lineRule="exact"/>
        <w:rPr>
          <w:rFonts w:ascii="Times New Roman" w:eastAsia="Times New Roman" w:hAnsi="Times New Roman"/>
        </w:rPr>
      </w:pPr>
    </w:p>
    <w:p w:rsidR="004B597E" w:rsidRDefault="004B597E">
      <w:pPr>
        <w:spacing w:line="0" w:lineRule="atLeast"/>
        <w:ind w:left="4"/>
        <w:rPr>
          <w:rFonts w:ascii="Arial Narrow" w:eastAsia="Arial Narrow" w:hAnsi="Arial Narrow"/>
          <w:b/>
          <w:sz w:val="22"/>
          <w:u w:val="single"/>
        </w:rPr>
      </w:pPr>
      <w:r>
        <w:rPr>
          <w:rFonts w:ascii="Arial Narrow" w:eastAsia="Arial Narrow" w:hAnsi="Arial Narrow"/>
          <w:b/>
          <w:sz w:val="22"/>
          <w:u w:val="single"/>
        </w:rPr>
        <w:t>A számlát kérő (továbbiakban vevő) adatai:</w:t>
      </w:r>
    </w:p>
    <w:p w:rsidR="004B597E" w:rsidRDefault="004B597E">
      <w:pPr>
        <w:spacing w:line="252"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A vevő neve: .............................................................................................................................................................</w:t>
      </w:r>
    </w:p>
    <w:p w:rsidR="004B597E" w:rsidRDefault="004B597E">
      <w:pPr>
        <w:spacing w:line="239" w:lineRule="auto"/>
        <w:ind w:left="4"/>
        <w:rPr>
          <w:rFonts w:ascii="Arial Narrow" w:eastAsia="Arial Narrow" w:hAnsi="Arial Narrow"/>
          <w:sz w:val="22"/>
        </w:rPr>
      </w:pPr>
      <w:r>
        <w:rPr>
          <w:rFonts w:ascii="Arial Narrow" w:eastAsia="Arial Narrow" w:hAnsi="Arial Narrow"/>
          <w:sz w:val="22"/>
        </w:rPr>
        <w:t xml:space="preserve">A vevő </w:t>
      </w:r>
      <w:r>
        <w:rPr>
          <w:rFonts w:ascii="Arial Narrow" w:eastAsia="Arial Narrow" w:hAnsi="Arial Narrow"/>
          <w:b/>
          <w:sz w:val="22"/>
        </w:rPr>
        <w:t>számlázási</w:t>
      </w:r>
      <w:r>
        <w:rPr>
          <w:rFonts w:ascii="Arial Narrow" w:eastAsia="Arial Narrow" w:hAnsi="Arial Narrow"/>
          <w:sz w:val="22"/>
        </w:rPr>
        <w:t xml:space="preserve"> címe: .........................................................................................................................................</w:t>
      </w:r>
    </w:p>
    <w:p w:rsidR="004B597E" w:rsidRDefault="004B597E">
      <w:pPr>
        <w:spacing w:line="3" w:lineRule="exact"/>
        <w:rPr>
          <w:rFonts w:ascii="Times New Roman" w:eastAsia="Times New Roman" w:hAnsi="Times New Roman"/>
        </w:rPr>
      </w:pPr>
    </w:p>
    <w:p w:rsidR="004B597E" w:rsidRDefault="004B597E">
      <w:pPr>
        <w:spacing w:line="0" w:lineRule="atLeast"/>
        <w:ind w:left="44"/>
        <w:rPr>
          <w:rFonts w:ascii="Arial Narrow" w:eastAsia="Arial Narrow" w:hAnsi="Arial Narrow"/>
          <w:sz w:val="22"/>
        </w:rPr>
      </w:pPr>
      <w:r>
        <w:rPr>
          <w:rFonts w:ascii="Arial Narrow" w:eastAsia="Arial Narrow" w:hAnsi="Arial Narrow"/>
          <w:sz w:val="22"/>
        </w:rPr>
        <w:t>.................................................................................................................................................................................</w:t>
      </w:r>
    </w:p>
    <w:tbl>
      <w:tblPr>
        <w:tblW w:w="0" w:type="auto"/>
        <w:tblInd w:w="4" w:type="dxa"/>
        <w:tblLayout w:type="fixed"/>
        <w:tblCellMar>
          <w:left w:w="0" w:type="dxa"/>
          <w:right w:w="0" w:type="dxa"/>
        </w:tblCellMar>
        <w:tblLook w:val="0000" w:firstRow="0" w:lastRow="0" w:firstColumn="0" w:lastColumn="0" w:noHBand="0" w:noVBand="0"/>
      </w:tblPr>
      <w:tblGrid>
        <w:gridCol w:w="4580"/>
        <w:gridCol w:w="1800"/>
        <w:gridCol w:w="1040"/>
      </w:tblGrid>
      <w:tr w:rsidR="004B597E">
        <w:trPr>
          <w:trHeight w:val="257"/>
        </w:trPr>
        <w:tc>
          <w:tcPr>
            <w:tcW w:w="4580" w:type="dxa"/>
            <w:shd w:val="clear" w:color="auto" w:fill="auto"/>
            <w:vAlign w:val="bottom"/>
          </w:tcPr>
          <w:p w:rsidR="004B597E" w:rsidRDefault="004B597E">
            <w:pPr>
              <w:spacing w:line="257" w:lineRule="exact"/>
              <w:rPr>
                <w:rFonts w:ascii="Arial Narrow" w:eastAsia="Arial Narrow" w:hAnsi="Arial Narrow"/>
                <w:sz w:val="22"/>
              </w:rPr>
            </w:pPr>
            <w:r>
              <w:rPr>
                <w:rFonts w:ascii="Arial Narrow" w:eastAsia="Arial Narrow" w:hAnsi="Arial Narrow"/>
                <w:noProof/>
                <w:sz w:val="22"/>
              </w:rPr>
              <mc:AlternateContent>
                <mc:Choice Requires="wps">
                  <w:drawing>
                    <wp:anchor distT="0" distB="0" distL="114300" distR="114300" simplePos="0" relativeHeight="251978240" behindDoc="1" locked="0" layoutInCell="0" allowOverlap="1" wp14:anchorId="46AF1C08" wp14:editId="46D33333">
                      <wp:simplePos x="0" y="0"/>
                      <wp:positionH relativeFrom="column">
                        <wp:posOffset>3242945</wp:posOffset>
                      </wp:positionH>
                      <wp:positionV relativeFrom="paragraph">
                        <wp:posOffset>119380</wp:posOffset>
                      </wp:positionV>
                      <wp:extent cx="123825" cy="0"/>
                      <wp:effectExtent l="8255" t="8890" r="10795" b="10160"/>
                      <wp:wrapNone/>
                      <wp:docPr id="1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BB0C398" id="Line 162" o:spid="_x0000_s1026" style="position:absolute;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9.4pt" to="265.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" o:allowincell="f"/>
                  </w:pict>
                </mc:Fallback>
              </mc:AlternateContent>
            </w:r>
            <w:r>
              <w:rPr>
                <w:rFonts w:ascii="Arial Narrow" w:eastAsia="Arial Narrow" w:hAnsi="Arial Narrow"/>
                <w:noProof/>
                <w:sz w:val="22"/>
              </w:rPr>
              <mc:AlternateContent>
                <mc:Choice Requires="wps">
                  <w:drawing>
                    <wp:anchor distT="0" distB="0" distL="114300" distR="114300" simplePos="0" relativeHeight="251979264" behindDoc="1" locked="0" layoutInCell="0" allowOverlap="1" wp14:anchorId="2F6012A1" wp14:editId="13B781EF">
                      <wp:simplePos x="0" y="0"/>
                      <wp:positionH relativeFrom="column">
                        <wp:posOffset>3242945</wp:posOffset>
                      </wp:positionH>
                      <wp:positionV relativeFrom="paragraph">
                        <wp:posOffset>5080</wp:posOffset>
                      </wp:positionV>
                      <wp:extent cx="123825" cy="0"/>
                      <wp:effectExtent l="8255" t="8890" r="10795" b="10160"/>
                      <wp:wrapNone/>
                      <wp:docPr id="1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42DE5AB" id="Line 163" o:spid="_x0000_s1026"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4pt" to="265.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aNEgIAACo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" o:allowincell="f"/>
                  </w:pict>
                </mc:Fallback>
              </mc:AlternateContent>
            </w:r>
            <w:r>
              <w:rPr>
                <w:rFonts w:ascii="Arial Narrow" w:eastAsia="Arial Narrow" w:hAnsi="Arial Narrow"/>
                <w:noProof/>
                <w:sz w:val="22"/>
              </w:rPr>
              <mc:AlternateContent>
                <mc:Choice Requires="wps">
                  <w:drawing>
                    <wp:anchor distT="0" distB="0" distL="114300" distR="114300" simplePos="0" relativeHeight="251980288" behindDoc="1" locked="0" layoutInCell="0" allowOverlap="1" wp14:anchorId="02006054" wp14:editId="637C3A53">
                      <wp:simplePos x="0" y="0"/>
                      <wp:positionH relativeFrom="column">
                        <wp:posOffset>3247390</wp:posOffset>
                      </wp:positionH>
                      <wp:positionV relativeFrom="paragraph">
                        <wp:posOffset>635</wp:posOffset>
                      </wp:positionV>
                      <wp:extent cx="0" cy="123825"/>
                      <wp:effectExtent l="12700" t="13970" r="6350" b="5080"/>
                      <wp:wrapNone/>
                      <wp:docPr id="1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6A2408B" id="Line 164" o:spid="_x0000_s1026"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pt,.05pt" to="255.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VEEQIAACo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" o:allowincell="f"/>
                  </w:pict>
                </mc:Fallback>
              </mc:AlternateContent>
            </w:r>
            <w:r>
              <w:rPr>
                <w:rFonts w:ascii="Arial Narrow" w:eastAsia="Arial Narrow" w:hAnsi="Arial Narrow"/>
                <w:noProof/>
                <w:sz w:val="22"/>
              </w:rPr>
              <mc:AlternateContent>
                <mc:Choice Requires="wps">
                  <w:drawing>
                    <wp:anchor distT="0" distB="0" distL="114300" distR="114300" simplePos="0" relativeHeight="251981312" behindDoc="1" locked="0" layoutInCell="0" allowOverlap="1" wp14:anchorId="2FD66AC2" wp14:editId="4FCA4E78">
                      <wp:simplePos x="0" y="0"/>
                      <wp:positionH relativeFrom="column">
                        <wp:posOffset>3361690</wp:posOffset>
                      </wp:positionH>
                      <wp:positionV relativeFrom="paragraph">
                        <wp:posOffset>635</wp:posOffset>
                      </wp:positionV>
                      <wp:extent cx="0" cy="123825"/>
                      <wp:effectExtent l="12700" t="13970" r="6350" b="5080"/>
                      <wp:wrapNone/>
                      <wp:docPr id="1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2B17FF2" id="Line 165" o:spid="_x0000_s1026" style="position:absolute;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05pt" to="264.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xmEQIAACo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" o:allowincell="f"/>
                  </w:pict>
                </mc:Fallback>
              </mc:AlternateContent>
            </w:r>
            <w:r>
              <w:rPr>
                <w:rFonts w:ascii="Arial Narrow" w:eastAsia="Arial Narrow" w:hAnsi="Arial Narrow"/>
                <w:noProof/>
                <w:sz w:val="22"/>
              </w:rPr>
              <mc:AlternateContent>
                <mc:Choice Requires="wps">
                  <w:drawing>
                    <wp:anchor distT="0" distB="0" distL="114300" distR="114300" simplePos="0" relativeHeight="251982336" behindDoc="1" locked="0" layoutInCell="0" allowOverlap="1" wp14:anchorId="1F314210" wp14:editId="3FC02BF1">
                      <wp:simplePos x="0" y="0"/>
                      <wp:positionH relativeFrom="column">
                        <wp:posOffset>4326890</wp:posOffset>
                      </wp:positionH>
                      <wp:positionV relativeFrom="paragraph">
                        <wp:posOffset>119380</wp:posOffset>
                      </wp:positionV>
                      <wp:extent cx="123825" cy="0"/>
                      <wp:effectExtent l="6350" t="8890" r="12700" b="10160"/>
                      <wp:wrapNone/>
                      <wp:docPr id="1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FF664A" id="Line 166" o:spid="_x0000_s1026"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7pt,9.4pt" to="350.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knEgIAACo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" o:allowincell="f"/>
                  </w:pict>
                </mc:Fallback>
              </mc:AlternateContent>
            </w:r>
            <w:r>
              <w:rPr>
                <w:rFonts w:ascii="Arial Narrow" w:eastAsia="Arial Narrow" w:hAnsi="Arial Narrow"/>
                <w:noProof/>
                <w:sz w:val="22"/>
              </w:rPr>
              <mc:AlternateContent>
                <mc:Choice Requires="wps">
                  <w:drawing>
                    <wp:anchor distT="0" distB="0" distL="114300" distR="114300" simplePos="0" relativeHeight="251983360" behindDoc="1" locked="0" layoutInCell="0" allowOverlap="1" wp14:anchorId="4A628502" wp14:editId="40956A01">
                      <wp:simplePos x="0" y="0"/>
                      <wp:positionH relativeFrom="column">
                        <wp:posOffset>4326890</wp:posOffset>
                      </wp:positionH>
                      <wp:positionV relativeFrom="paragraph">
                        <wp:posOffset>5080</wp:posOffset>
                      </wp:positionV>
                      <wp:extent cx="123825" cy="0"/>
                      <wp:effectExtent l="6350" t="8890" r="12700" b="10160"/>
                      <wp:wrapNone/>
                      <wp:docPr id="1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CE9E81A" id="Line 167" o:spid="_x0000_s1026"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7pt,.4pt" to="350.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AF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" o:allowincell="f"/>
                  </w:pict>
                </mc:Fallback>
              </mc:AlternateContent>
            </w:r>
            <w:r>
              <w:rPr>
                <w:rFonts w:ascii="Arial Narrow" w:eastAsia="Arial Narrow" w:hAnsi="Arial Narrow"/>
                <w:noProof/>
                <w:sz w:val="22"/>
              </w:rPr>
              <mc:AlternateContent>
                <mc:Choice Requires="wps">
                  <w:drawing>
                    <wp:anchor distT="0" distB="0" distL="114300" distR="114300" simplePos="0" relativeHeight="251984384" behindDoc="1" locked="0" layoutInCell="0" allowOverlap="1" wp14:anchorId="3F107EC2" wp14:editId="76DB9C82">
                      <wp:simplePos x="0" y="0"/>
                      <wp:positionH relativeFrom="column">
                        <wp:posOffset>4331335</wp:posOffset>
                      </wp:positionH>
                      <wp:positionV relativeFrom="paragraph">
                        <wp:posOffset>635</wp:posOffset>
                      </wp:positionV>
                      <wp:extent cx="0" cy="123825"/>
                      <wp:effectExtent l="10795" t="13970" r="8255" b="5080"/>
                      <wp:wrapNone/>
                      <wp:docPr id="1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926C16E" id="Line 168"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05pt,.05pt" to="34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aAEQIAACoEAAAOAAAAZHJzL2Uyb0RvYy54bWysU8GO2jAQvVfqP1i+QxIWK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" o:allowincell="f"/>
                  </w:pict>
                </mc:Fallback>
              </mc:AlternateContent>
            </w:r>
            <w:r>
              <w:rPr>
                <w:rFonts w:ascii="Arial Narrow" w:eastAsia="Arial Narrow" w:hAnsi="Arial Narrow"/>
                <w:noProof/>
                <w:sz w:val="22"/>
              </w:rPr>
              <mc:AlternateContent>
                <mc:Choice Requires="wps">
                  <w:drawing>
                    <wp:anchor distT="0" distB="0" distL="114300" distR="114300" simplePos="0" relativeHeight="251985408" behindDoc="1" locked="0" layoutInCell="0" allowOverlap="1" wp14:anchorId="621024BB" wp14:editId="205DFD5E">
                      <wp:simplePos x="0" y="0"/>
                      <wp:positionH relativeFrom="column">
                        <wp:posOffset>4445635</wp:posOffset>
                      </wp:positionH>
                      <wp:positionV relativeFrom="paragraph">
                        <wp:posOffset>635</wp:posOffset>
                      </wp:positionV>
                      <wp:extent cx="0" cy="123825"/>
                      <wp:effectExtent l="10795" t="13970" r="8255" b="5080"/>
                      <wp:wrapNone/>
                      <wp:docPr id="1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C21CD42" id="Line 169"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05pt,.05pt" to="350.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iEQIAACoEAAAOAAAAZHJzL2Uyb0RvYy54bWysU8GO2jAQvVfqP1i5QxI2U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" o:allowincell="f"/>
                  </w:pict>
                </mc:Fallback>
              </mc:AlternateContent>
            </w:r>
            <w:r>
              <w:rPr>
                <w:rFonts w:ascii="Arial Narrow" w:eastAsia="Arial Narrow" w:hAnsi="Arial Narrow"/>
                <w:sz w:val="22"/>
              </w:rPr>
              <w:t>Kérem a számla postai úton történő kiküldését</w:t>
            </w:r>
            <w:r>
              <w:rPr>
                <w:rFonts w:ascii="Arial Narrow" w:eastAsia="Arial Narrow" w:hAnsi="Arial Narrow"/>
                <w:sz w:val="27"/>
                <w:vertAlign w:val="superscript"/>
              </w:rPr>
              <w:t>7</w:t>
            </w:r>
            <w:r>
              <w:rPr>
                <w:rFonts w:ascii="Arial Narrow" w:eastAsia="Arial Narrow" w:hAnsi="Arial Narrow"/>
                <w:sz w:val="22"/>
              </w:rPr>
              <w:t>:</w:t>
            </w:r>
          </w:p>
        </w:tc>
        <w:tc>
          <w:tcPr>
            <w:tcW w:w="1800" w:type="dxa"/>
            <w:shd w:val="clear" w:color="auto" w:fill="auto"/>
            <w:vAlign w:val="bottom"/>
          </w:tcPr>
          <w:p w:rsidR="004B597E" w:rsidRDefault="004B597E">
            <w:pPr>
              <w:spacing w:line="0" w:lineRule="atLeast"/>
              <w:ind w:left="780"/>
              <w:rPr>
                <w:rFonts w:ascii="Arial Narrow" w:eastAsia="Arial Narrow" w:hAnsi="Arial Narrow"/>
                <w:sz w:val="22"/>
              </w:rPr>
            </w:pPr>
            <w:r>
              <w:rPr>
                <w:rFonts w:ascii="Arial Narrow" w:eastAsia="Arial Narrow" w:hAnsi="Arial Narrow"/>
                <w:sz w:val="22"/>
              </w:rPr>
              <w:t>igen</w:t>
            </w:r>
          </w:p>
        </w:tc>
        <w:tc>
          <w:tcPr>
            <w:tcW w:w="1040" w:type="dxa"/>
            <w:shd w:val="clear" w:color="auto" w:fill="auto"/>
            <w:vAlign w:val="bottom"/>
          </w:tcPr>
          <w:p w:rsidR="004B597E" w:rsidRDefault="004B597E">
            <w:pPr>
              <w:spacing w:line="0" w:lineRule="atLeast"/>
              <w:ind w:left="680"/>
              <w:rPr>
                <w:rFonts w:ascii="Arial Narrow" w:eastAsia="Arial Narrow" w:hAnsi="Arial Narrow"/>
                <w:w w:val="96"/>
                <w:sz w:val="22"/>
              </w:rPr>
            </w:pPr>
            <w:r>
              <w:rPr>
                <w:rFonts w:ascii="Arial Narrow" w:eastAsia="Arial Narrow" w:hAnsi="Arial Narrow"/>
                <w:w w:val="96"/>
                <w:sz w:val="22"/>
              </w:rPr>
              <w:t>nem</w:t>
            </w:r>
          </w:p>
        </w:tc>
      </w:tr>
    </w:tbl>
    <w:p w:rsidR="004B597E" w:rsidRDefault="004B597E">
      <w:pPr>
        <w:spacing w:line="239" w:lineRule="auto"/>
        <w:ind w:left="4"/>
        <w:rPr>
          <w:rFonts w:ascii="Arial Narrow" w:eastAsia="Arial Narrow" w:hAnsi="Arial Narrow"/>
          <w:sz w:val="22"/>
        </w:rPr>
      </w:pPr>
      <w:r>
        <w:rPr>
          <w:rFonts w:ascii="Arial Narrow" w:eastAsia="Arial Narrow" w:hAnsi="Arial Narrow"/>
          <w:sz w:val="22"/>
        </w:rPr>
        <w:t xml:space="preserve">A vevő </w:t>
      </w:r>
      <w:r>
        <w:rPr>
          <w:rFonts w:ascii="Arial Narrow" w:eastAsia="Arial Narrow" w:hAnsi="Arial Narrow"/>
          <w:b/>
          <w:sz w:val="22"/>
        </w:rPr>
        <w:t>levelezési</w:t>
      </w:r>
      <w:r>
        <w:rPr>
          <w:rFonts w:ascii="Arial Narrow" w:eastAsia="Arial Narrow" w:hAnsi="Arial Narrow"/>
          <w:sz w:val="22"/>
        </w:rPr>
        <w:t xml:space="preserve"> címe: ...........................................................................................................................................</w:t>
      </w:r>
    </w:p>
    <w:p w:rsidR="004B597E" w:rsidRDefault="004B597E">
      <w:pPr>
        <w:spacing w:line="239" w:lineRule="auto"/>
        <w:ind w:left="44"/>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A vevő adószáma: ....................................................................................................................................................</w:t>
      </w:r>
    </w:p>
    <w:p w:rsidR="004B597E" w:rsidRDefault="004B597E">
      <w:pPr>
        <w:spacing w:line="239" w:lineRule="auto"/>
        <w:ind w:left="4"/>
        <w:rPr>
          <w:rFonts w:ascii="Arial Narrow" w:eastAsia="Arial Narrow" w:hAnsi="Arial Narrow"/>
          <w:sz w:val="22"/>
        </w:rPr>
      </w:pPr>
      <w:r>
        <w:rPr>
          <w:rFonts w:ascii="Arial Narrow" w:eastAsia="Arial Narrow" w:hAnsi="Arial Narrow"/>
          <w:sz w:val="22"/>
        </w:rPr>
        <w:t>A vevő telefonszáma: ...............................................................................................................................................</w:t>
      </w:r>
    </w:p>
    <w:p w:rsidR="004B597E" w:rsidRDefault="004B597E">
      <w:pPr>
        <w:spacing w:line="1"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A vevő a költségtérítési díjból ……….%-ot, vagy ……………………….. Ft-ot, azaz ………………………………...</w:t>
      </w:r>
    </w:p>
    <w:p w:rsidR="004B597E" w:rsidRDefault="004B597E">
      <w:pPr>
        <w:spacing w:line="2"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Ft-ot vállal át, melyről kéri a számlát.</w:t>
      </w:r>
    </w:p>
    <w:p w:rsidR="004B597E" w:rsidRDefault="004B597E">
      <w:pPr>
        <w:spacing w:line="1"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7"/>
          <w:vertAlign w:val="superscript"/>
        </w:rPr>
      </w:pPr>
      <w:r>
        <w:rPr>
          <w:rFonts w:ascii="Arial Narrow" w:eastAsia="Arial Narrow" w:hAnsi="Arial Narrow"/>
          <w:sz w:val="22"/>
        </w:rPr>
        <w:t>Aláírásommal igazolom, hogy a fenti adatok a valóságnak megfelelnek.</w:t>
      </w:r>
      <w:r>
        <w:rPr>
          <w:rFonts w:ascii="Arial Narrow" w:eastAsia="Arial Narrow" w:hAnsi="Arial Narrow"/>
          <w:sz w:val="27"/>
          <w:vertAlign w:val="superscript"/>
        </w:rPr>
        <w:t>2</w:t>
      </w:r>
    </w:p>
    <w:p w:rsidR="004B597E" w:rsidRDefault="004B597E">
      <w:pPr>
        <w:spacing w:line="193" w:lineRule="exact"/>
        <w:rPr>
          <w:rFonts w:ascii="Times New Roman" w:eastAsia="Times New Roman" w:hAnsi="Times New Roman"/>
        </w:rPr>
      </w:pPr>
    </w:p>
    <w:p w:rsidR="004B597E" w:rsidRDefault="004B597E">
      <w:pPr>
        <w:spacing w:line="0" w:lineRule="atLeast"/>
        <w:ind w:left="4"/>
        <w:rPr>
          <w:rFonts w:ascii="Arial Narrow" w:eastAsia="Arial Narrow" w:hAnsi="Arial Narrow"/>
          <w:sz w:val="22"/>
        </w:rPr>
      </w:pPr>
      <w:r>
        <w:rPr>
          <w:rFonts w:ascii="Arial Narrow" w:eastAsia="Arial Narrow" w:hAnsi="Arial Narrow"/>
          <w:sz w:val="22"/>
        </w:rPr>
        <w:t>Budapest, ...................................................................</w:t>
      </w:r>
    </w:p>
    <w:p w:rsidR="004B597E" w:rsidRDefault="004B597E">
      <w:pPr>
        <w:spacing w:line="200" w:lineRule="exact"/>
        <w:rPr>
          <w:rFonts w:ascii="Times New Roman" w:eastAsia="Times New Roman" w:hAnsi="Times New Roman"/>
        </w:rPr>
      </w:pPr>
    </w:p>
    <w:p w:rsidR="004B597E" w:rsidRDefault="004B597E">
      <w:pPr>
        <w:spacing w:line="306" w:lineRule="exact"/>
        <w:rPr>
          <w:rFonts w:ascii="Times New Roman" w:eastAsia="Times New Roman" w:hAnsi="Times New Roman"/>
        </w:rPr>
      </w:pPr>
    </w:p>
    <w:p w:rsidR="004B597E" w:rsidRDefault="004B597E">
      <w:pPr>
        <w:tabs>
          <w:tab w:val="left" w:pos="4303"/>
          <w:tab w:val="left" w:pos="5923"/>
        </w:tabs>
        <w:spacing w:line="0" w:lineRule="atLeast"/>
        <w:ind w:left="4"/>
        <w:rPr>
          <w:rFonts w:ascii="Arial Narrow" w:eastAsia="Arial Narrow" w:hAnsi="Arial Narrow"/>
          <w:sz w:val="22"/>
        </w:rPr>
      </w:pPr>
      <w:r>
        <w:rPr>
          <w:rFonts w:ascii="Arial Narrow" w:eastAsia="Arial Narrow" w:hAnsi="Arial Narrow"/>
          <w:sz w:val="22"/>
        </w:rPr>
        <w:t>…………………………………</w:t>
      </w:r>
      <w:r>
        <w:rPr>
          <w:rFonts w:ascii="Times New Roman" w:eastAsia="Times New Roman" w:hAnsi="Times New Roman"/>
        </w:rPr>
        <w:tab/>
      </w:r>
      <w:r>
        <w:rPr>
          <w:rFonts w:ascii="Arial Narrow" w:eastAsia="Arial Narrow" w:hAnsi="Arial Narrow"/>
          <w:sz w:val="22"/>
        </w:rPr>
        <w:t>PH</w:t>
      </w:r>
      <w:r>
        <w:rPr>
          <w:rFonts w:ascii="Times New Roman" w:eastAsia="Times New Roman" w:hAnsi="Times New Roman"/>
        </w:rPr>
        <w:tab/>
      </w:r>
      <w:r>
        <w:rPr>
          <w:rFonts w:ascii="Arial Narrow" w:eastAsia="Arial Narrow" w:hAnsi="Arial Narrow"/>
          <w:sz w:val="22"/>
        </w:rPr>
        <w:t>……………………………….</w:t>
      </w:r>
    </w:p>
    <w:p w:rsidR="004B597E" w:rsidRDefault="004B597E">
      <w:pPr>
        <w:tabs>
          <w:tab w:val="left" w:pos="6683"/>
        </w:tabs>
        <w:spacing w:line="239" w:lineRule="auto"/>
        <w:ind w:left="1064"/>
        <w:rPr>
          <w:rFonts w:ascii="Arial Narrow" w:eastAsia="Arial Narrow" w:hAnsi="Arial Narrow"/>
          <w:sz w:val="22"/>
        </w:rPr>
      </w:pPr>
      <w:r>
        <w:rPr>
          <w:rFonts w:ascii="Arial Narrow" w:eastAsia="Arial Narrow" w:hAnsi="Arial Narrow"/>
          <w:sz w:val="22"/>
        </w:rPr>
        <w:t>Vevő aláírása</w:t>
      </w:r>
      <w:r>
        <w:rPr>
          <w:rFonts w:ascii="Times New Roman" w:eastAsia="Times New Roman" w:hAnsi="Times New Roman"/>
        </w:rPr>
        <w:tab/>
      </w:r>
      <w:r>
        <w:rPr>
          <w:rFonts w:ascii="Arial Narrow" w:eastAsia="Arial Narrow" w:hAnsi="Arial Narrow"/>
          <w:sz w:val="22"/>
        </w:rPr>
        <w:t>Hallgató aláírása</w:t>
      </w:r>
    </w:p>
    <w:p w:rsidR="004B597E" w:rsidRDefault="004B597E">
      <w:pPr>
        <w:spacing w:line="200"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86432" behindDoc="1" locked="0" layoutInCell="0" allowOverlap="1" wp14:anchorId="50CDB40C" wp14:editId="7E811356">
                <wp:simplePos x="0" y="0"/>
                <wp:positionH relativeFrom="column">
                  <wp:posOffset>0</wp:posOffset>
                </wp:positionH>
                <wp:positionV relativeFrom="paragraph">
                  <wp:posOffset>1736725</wp:posOffset>
                </wp:positionV>
                <wp:extent cx="1828800" cy="0"/>
                <wp:effectExtent l="13335" t="6350" r="5715" b="12700"/>
                <wp:wrapNone/>
                <wp:docPr id="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A2497D1" id="Line 170"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75pt" to="2in,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" o:allowincell="f" strokeweight=".21164mm"/>
            </w:pict>
          </mc:Fallback>
        </mc:AlternateConten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90" w:lineRule="exact"/>
        <w:rPr>
          <w:rFonts w:ascii="Times New Roman" w:eastAsia="Times New Roman" w:hAnsi="Times New Roman"/>
        </w:rPr>
      </w:pPr>
    </w:p>
    <w:p w:rsidR="004B597E" w:rsidRDefault="004B597E" w:rsidP="00B54A04">
      <w:pPr>
        <w:numPr>
          <w:ilvl w:val="0"/>
          <w:numId w:val="221"/>
        </w:numPr>
        <w:tabs>
          <w:tab w:val="left" w:pos="116"/>
        </w:tabs>
        <w:spacing w:line="180" w:lineRule="auto"/>
        <w:ind w:right="20"/>
        <w:jc w:val="both"/>
        <w:rPr>
          <w:sz w:val="26"/>
          <w:vertAlign w:val="superscript"/>
        </w:rPr>
      </w:pPr>
      <w:r>
        <w:rPr>
          <w:sz w:val="18"/>
        </w:rPr>
        <w:t>igen: a számlát postán küldjük ki a megadott levelezési címre; nem: a számlát a hallgató a Neptun rendszerből töltheti le a Pénzügyek/Számlák menüpontból.</w:t>
      </w:r>
    </w:p>
    <w:p w:rsidR="004B597E" w:rsidRDefault="004B597E">
      <w:pPr>
        <w:spacing w:line="44" w:lineRule="exact"/>
        <w:rPr>
          <w:sz w:val="26"/>
          <w:vertAlign w:val="superscript"/>
        </w:rPr>
      </w:pPr>
    </w:p>
    <w:p w:rsidR="004B597E" w:rsidRDefault="004B597E" w:rsidP="00812DD1">
      <w:pPr>
        <w:tabs>
          <w:tab w:val="left" w:pos="104"/>
        </w:tabs>
        <w:spacing w:line="0" w:lineRule="atLeast"/>
        <w:jc w:val="both"/>
        <w:rPr>
          <w:rFonts w:ascii="Arial Narrow" w:eastAsia="Arial Narrow" w:hAnsi="Arial Narrow"/>
          <w:sz w:val="28"/>
          <w:vertAlign w:val="superscript"/>
        </w:rPr>
      </w:pPr>
      <w:r w:rsidRPr="00812DD1">
        <w:rPr>
          <w:rFonts w:ascii="Arial Narrow" w:eastAsia="Arial Narrow" w:hAnsi="Arial Narrow"/>
          <w:sz w:val="18"/>
          <w:vertAlign w:val="superscript"/>
        </w:rPr>
        <w:t>2</w:t>
      </w:r>
      <w:r>
        <w:rPr>
          <w:rFonts w:ascii="Arial Narrow" w:eastAsia="Arial Narrow" w:hAnsi="Arial Narrow"/>
          <w:sz w:val="18"/>
        </w:rPr>
        <w:t>A számlát a befizetés előtt kell kérni! Kiállított számlát pótdíj ellenében áll módunkban módosítani!</w:t>
      </w:r>
    </w:p>
    <w:p w:rsidR="004B597E" w:rsidRDefault="004B597E">
      <w:pPr>
        <w:spacing w:line="132" w:lineRule="exact"/>
        <w:rPr>
          <w:rFonts w:ascii="Times New Roman" w:eastAsia="Times New Roman" w:hAnsi="Times New Roman"/>
        </w:rPr>
      </w:pPr>
    </w:p>
    <w:p w:rsidR="004B597E" w:rsidRDefault="004B597E">
      <w:pPr>
        <w:spacing w:line="238" w:lineRule="auto"/>
        <w:ind w:left="4" w:right="20"/>
        <w:jc w:val="both"/>
        <w:rPr>
          <w:rFonts w:ascii="Arial Narrow" w:eastAsia="Arial Narrow" w:hAnsi="Arial Narrow"/>
          <w:sz w:val="18"/>
        </w:rPr>
      </w:pPr>
      <w:r>
        <w:rPr>
          <w:rFonts w:ascii="Arial Narrow" w:eastAsia="Arial Narrow" w:hAnsi="Arial Narrow"/>
          <w:sz w:val="18"/>
        </w:rPr>
        <w:t>Amennyiben a hallgató nem rögzíti a Neptun rendszerben a befizető számlakérő adatait, vagy ezek ellenőrzését elmulasztja, és nem állítja be a kiírt önköltségi díjhoz befizetőként, késedelmes adatszolgáltatás miatt a Neptun Iroda a JUTTÉR 3. sz. mellékletében meghatározott szolgáltatási díjat vet ki.</w:t>
      </w:r>
    </w:p>
    <w:p w:rsidR="004B597E" w:rsidRDefault="004B597E">
      <w:pPr>
        <w:spacing w:line="238" w:lineRule="auto"/>
        <w:ind w:left="4" w:right="20"/>
        <w:jc w:val="both"/>
        <w:rPr>
          <w:rFonts w:ascii="Arial Narrow" w:eastAsia="Arial Narrow" w:hAnsi="Arial Narrow"/>
          <w:sz w:val="18"/>
        </w:rPr>
        <w:sectPr w:rsidR="004B597E">
          <w:endnotePr>
            <w:numFmt w:val="decimal"/>
          </w:endnotePr>
          <w:pgSz w:w="11900" w:h="16838"/>
          <w:pgMar w:top="1413" w:right="1400" w:bottom="440" w:left="1416" w:header="0" w:footer="0" w:gutter="0"/>
          <w:cols w:space="0" w:equalWidth="0">
            <w:col w:w="9084"/>
          </w:cols>
          <w:docGrid w:linePitch="360"/>
        </w:sectPr>
      </w:pPr>
    </w:p>
    <w:p w:rsidR="004B597E" w:rsidRDefault="004B597E">
      <w:pPr>
        <w:spacing w:line="200" w:lineRule="exact"/>
        <w:rPr>
          <w:rFonts w:ascii="Times New Roman" w:eastAsia="Times New Roman" w:hAnsi="Times New Roman"/>
        </w:rPr>
      </w:pPr>
    </w:p>
    <w:p w:rsidR="004B597E" w:rsidRDefault="004B597E">
      <w:pPr>
        <w:spacing w:line="309" w:lineRule="exact"/>
        <w:rPr>
          <w:rFonts w:ascii="Times New Roman" w:eastAsia="Times New Roman" w:hAnsi="Times New Roman"/>
        </w:rPr>
      </w:pPr>
    </w:p>
    <w:p w:rsidR="004B597E" w:rsidRDefault="004B597E">
      <w:pPr>
        <w:spacing w:line="0" w:lineRule="atLeast"/>
        <w:rPr>
          <w:rFonts w:ascii="Arial Narrow" w:eastAsia="Arial Narrow" w:hAnsi="Arial Narrow"/>
          <w:sz w:val="17"/>
        </w:rPr>
        <w:sectPr w:rsidR="004B597E">
          <w:endnotePr>
            <w:numFmt w:val="decimal"/>
          </w:endnotePr>
          <w:type w:val="continuous"/>
          <w:pgSz w:w="11900" w:h="16838"/>
          <w:pgMar w:top="1413" w:right="1420" w:bottom="440" w:left="10240" w:header="0" w:footer="0" w:gutter="0"/>
          <w:cols w:space="0" w:equalWidth="0">
            <w:col w:w="240"/>
          </w:cols>
          <w:docGrid w:linePitch="360"/>
        </w:sectPr>
      </w:pPr>
    </w:p>
    <w:p w:rsidR="004B597E" w:rsidRDefault="004B597E">
      <w:pPr>
        <w:spacing w:line="203" w:lineRule="exact"/>
        <w:rPr>
          <w:rFonts w:ascii="Times New Roman" w:eastAsia="Times New Roman" w:hAnsi="Times New Roman"/>
        </w:rPr>
      </w:pPr>
      <w:bookmarkStart w:id="397" w:name="page129"/>
      <w:bookmarkEnd w:id="397"/>
    </w:p>
    <w:p w:rsidR="004B597E" w:rsidRDefault="004B597E" w:rsidP="009A6458">
      <w:pPr>
        <w:tabs>
          <w:tab w:val="left" w:pos="7655"/>
        </w:tabs>
        <w:spacing w:line="239" w:lineRule="auto"/>
        <w:ind w:left="4220"/>
        <w:jc w:val="right"/>
        <w:outlineLvl w:val="0"/>
        <w:rPr>
          <w:rFonts w:ascii="Arial Narrow" w:eastAsia="Arial Narrow" w:hAnsi="Arial Narrow"/>
          <w:b/>
          <w:i/>
        </w:rPr>
      </w:pPr>
      <w:bookmarkStart w:id="398" w:name="_Toc1407391"/>
      <w:r>
        <w:rPr>
          <w:rFonts w:ascii="Arial Narrow" w:eastAsia="Arial Narrow" w:hAnsi="Arial Narrow"/>
          <w:b/>
          <w:i/>
        </w:rPr>
        <w:t>VI./3. sz. melléklet</w:t>
      </w:r>
      <w:bookmarkEnd w:id="398"/>
    </w:p>
    <w:p w:rsidR="004B597E" w:rsidRDefault="004B597E">
      <w:pPr>
        <w:spacing w:line="200" w:lineRule="exact"/>
        <w:rPr>
          <w:rFonts w:ascii="Times New Roman" w:eastAsia="Times New Roman" w:hAnsi="Times New Roman"/>
        </w:rPr>
      </w:pPr>
    </w:p>
    <w:p w:rsidR="004B597E" w:rsidRPr="009A6458" w:rsidRDefault="004B597E" w:rsidP="009A6458">
      <w:pPr>
        <w:jc w:val="center"/>
        <w:rPr>
          <w:rFonts w:ascii="Times New Roman" w:eastAsia="Times New Roman" w:hAnsi="Times New Roman"/>
          <w:b/>
          <w:sz w:val="30"/>
          <w:szCs w:val="30"/>
        </w:rPr>
      </w:pPr>
      <w:r w:rsidRPr="009A6458">
        <w:rPr>
          <w:rFonts w:ascii="Times New Roman" w:eastAsia="Times New Roman" w:hAnsi="Times New Roman"/>
          <w:b/>
          <w:sz w:val="30"/>
          <w:szCs w:val="30"/>
        </w:rPr>
        <w:t>KÉRELEM</w:t>
      </w:r>
    </w:p>
    <w:p w:rsidR="004B597E" w:rsidRDefault="004B597E">
      <w:pPr>
        <w:spacing w:line="385" w:lineRule="exact"/>
        <w:rPr>
          <w:rFonts w:ascii="Times New Roman" w:eastAsia="Times New Roman" w:hAnsi="Times New Roman"/>
        </w:rPr>
      </w:pPr>
    </w:p>
    <w:p w:rsidR="004B597E" w:rsidRDefault="004B597E">
      <w:pPr>
        <w:spacing w:line="0" w:lineRule="atLeast"/>
        <w:ind w:left="2100"/>
        <w:rPr>
          <w:rFonts w:ascii="Arial Narrow" w:eastAsia="Arial Narrow" w:hAnsi="Arial Narrow"/>
          <w:b/>
          <w:sz w:val="22"/>
        </w:rPr>
      </w:pPr>
      <w:r>
        <w:rPr>
          <w:rFonts w:ascii="Arial Narrow" w:eastAsia="Arial Narrow" w:hAnsi="Arial Narrow"/>
          <w:b/>
          <w:sz w:val="22"/>
        </w:rPr>
        <w:t>Hibás jogcímre utalás a Neptun rendszeren keresztül</w:t>
      </w:r>
    </w:p>
    <w:p w:rsidR="004B597E" w:rsidRDefault="00507806">
      <w:pPr>
        <w:spacing w:line="253"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074496" behindDoc="1" locked="0" layoutInCell="1" allowOverlap="1">
            <wp:simplePos x="0" y="0"/>
            <wp:positionH relativeFrom="column">
              <wp:posOffset>3175</wp:posOffset>
            </wp:positionH>
            <wp:positionV relativeFrom="paragraph">
              <wp:posOffset>-812800</wp:posOffset>
            </wp:positionV>
            <wp:extent cx="1584960" cy="939165"/>
            <wp:effectExtent l="0" t="0" r="0" b="0"/>
            <wp:wrapNone/>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39" w:lineRule="auto"/>
        <w:ind w:left="20" w:right="680" w:firstLine="1370"/>
        <w:rPr>
          <w:rFonts w:ascii="Arial Narrow" w:eastAsia="Arial Narrow" w:hAnsi="Arial Narrow"/>
          <w:sz w:val="22"/>
        </w:rPr>
      </w:pPr>
      <w:r>
        <w:rPr>
          <w:rFonts w:ascii="Arial Narrow" w:eastAsia="Arial Narrow" w:hAnsi="Arial Narrow"/>
          <w:sz w:val="22"/>
        </w:rPr>
        <w:t xml:space="preserve">Alulírott hallgató kezdeményezem a Neptun rendszeren keresztül, hibásan elutalásra került pénz sztornózását és visszautalását a </w:t>
      </w:r>
      <w:r>
        <w:rPr>
          <w:rFonts w:ascii="Arial Narrow" w:eastAsia="Arial Narrow" w:hAnsi="Arial Narrow"/>
          <w:b/>
          <w:sz w:val="22"/>
        </w:rPr>
        <w:t>saját bankszámlámra</w:t>
      </w:r>
      <w:r>
        <w:rPr>
          <w:rFonts w:ascii="Arial Narrow" w:eastAsia="Arial Narrow" w:hAnsi="Arial Narrow"/>
          <w:sz w:val="22"/>
        </w:rPr>
        <w:t>.</w:t>
      </w:r>
    </w:p>
    <w:p w:rsidR="004B597E" w:rsidRDefault="004B597E">
      <w:pPr>
        <w:spacing w:line="23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260"/>
        <w:gridCol w:w="540"/>
        <w:gridCol w:w="560"/>
        <w:gridCol w:w="240"/>
        <w:gridCol w:w="300"/>
        <w:gridCol w:w="540"/>
        <w:gridCol w:w="540"/>
        <w:gridCol w:w="540"/>
        <w:gridCol w:w="560"/>
        <w:gridCol w:w="540"/>
        <w:gridCol w:w="540"/>
        <w:gridCol w:w="540"/>
        <w:gridCol w:w="540"/>
        <w:gridCol w:w="560"/>
      </w:tblGrid>
      <w:tr w:rsidR="004B597E">
        <w:trPr>
          <w:trHeight w:val="264"/>
        </w:trPr>
        <w:tc>
          <w:tcPr>
            <w:tcW w:w="2260" w:type="dxa"/>
            <w:tcBorders>
              <w:top w:val="single" w:sz="8" w:space="0" w:color="auto"/>
              <w:left w:val="single" w:sz="8" w:space="0" w:color="auto"/>
              <w:right w:val="single" w:sz="8" w:space="0" w:color="auto"/>
            </w:tcBorders>
            <w:shd w:val="clear" w:color="auto" w:fill="auto"/>
            <w:vAlign w:val="bottom"/>
          </w:tcPr>
          <w:p w:rsidR="004B597E" w:rsidRDefault="004B597E">
            <w:pPr>
              <w:spacing w:line="0" w:lineRule="atLeast"/>
              <w:ind w:left="80"/>
              <w:rPr>
                <w:rFonts w:ascii="Arial Narrow" w:eastAsia="Arial Narrow" w:hAnsi="Arial Narrow"/>
                <w:b/>
                <w:sz w:val="22"/>
              </w:rPr>
            </w:pPr>
            <w:r>
              <w:rPr>
                <w:rFonts w:ascii="Arial Narrow" w:eastAsia="Arial Narrow" w:hAnsi="Arial Narrow"/>
                <w:b/>
                <w:sz w:val="22"/>
              </w:rPr>
              <w:t>Név:</w:t>
            </w: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2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30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top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tcBorders>
              <w:top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172"/>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Neptun kód:</w:t>
            </w: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240" w:type="dxa"/>
            <w:shd w:val="clear" w:color="auto" w:fill="auto"/>
            <w:vAlign w:val="bottom"/>
          </w:tcPr>
          <w:p w:rsidR="004B597E" w:rsidRDefault="004B597E">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D8D8D8"/>
            <w:vAlign w:val="bottom"/>
          </w:tcPr>
          <w:p w:rsidR="004B597E" w:rsidRDefault="004B597E">
            <w:pPr>
              <w:spacing w:line="0" w:lineRule="atLeast"/>
              <w:rPr>
                <w:rFonts w:ascii="Times New Roman" w:eastAsia="Times New Roman" w:hAnsi="Times New Roman"/>
              </w:rPr>
            </w:pPr>
          </w:p>
        </w:tc>
      </w:tr>
      <w:tr w:rsidR="004B597E">
        <w:trPr>
          <w:trHeight w:val="214"/>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56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8"/>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8"/>
              </w:rPr>
            </w:pPr>
          </w:p>
        </w:tc>
        <w:tc>
          <w:tcPr>
            <w:tcW w:w="560" w:type="dxa"/>
            <w:tcBorders>
              <w:bottom w:val="single" w:sz="8" w:space="0" w:color="auto"/>
              <w:right w:val="single" w:sz="8" w:space="0" w:color="auto"/>
            </w:tcBorders>
            <w:shd w:val="clear" w:color="auto" w:fill="D8D8D8"/>
            <w:vAlign w:val="bottom"/>
          </w:tcPr>
          <w:p w:rsidR="004B597E" w:rsidRDefault="004B597E">
            <w:pPr>
              <w:spacing w:line="0" w:lineRule="atLeast"/>
              <w:rPr>
                <w:rFonts w:ascii="Times New Roman" w:eastAsia="Times New Roman" w:hAnsi="Times New Roman"/>
                <w:sz w:val="18"/>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Kar:</w:t>
            </w:r>
          </w:p>
        </w:tc>
        <w:tc>
          <w:tcPr>
            <w:tcW w:w="540" w:type="dxa"/>
            <w:shd w:val="clear" w:color="auto" w:fill="auto"/>
            <w:vAlign w:val="bottom"/>
          </w:tcPr>
          <w:p w:rsidR="004B597E" w:rsidRDefault="004B597E">
            <w:pPr>
              <w:spacing w:line="241" w:lineRule="exact"/>
              <w:ind w:left="60"/>
              <w:rPr>
                <w:rFonts w:ascii="Arial Narrow" w:eastAsia="Arial Narrow" w:hAnsi="Arial Narrow"/>
                <w:sz w:val="22"/>
              </w:rPr>
            </w:pPr>
            <w:r>
              <w:rPr>
                <w:rFonts w:ascii="Arial Narrow" w:eastAsia="Arial Narrow" w:hAnsi="Arial Narrow"/>
                <w:sz w:val="22"/>
              </w:rPr>
              <w:t>AMK</w:t>
            </w:r>
          </w:p>
        </w:tc>
        <w:tc>
          <w:tcPr>
            <w:tcW w:w="800" w:type="dxa"/>
            <w:gridSpan w:val="2"/>
            <w:shd w:val="clear" w:color="auto" w:fill="auto"/>
            <w:vAlign w:val="bottom"/>
          </w:tcPr>
          <w:p w:rsidR="004B597E" w:rsidRDefault="004B597E">
            <w:pPr>
              <w:spacing w:line="241" w:lineRule="exact"/>
              <w:ind w:left="260"/>
              <w:rPr>
                <w:rFonts w:ascii="Arial Narrow" w:eastAsia="Arial Narrow" w:hAnsi="Arial Narrow"/>
                <w:sz w:val="22"/>
              </w:rPr>
            </w:pPr>
            <w:r>
              <w:rPr>
                <w:rFonts w:ascii="Arial Narrow" w:eastAsia="Arial Narrow" w:hAnsi="Arial Narrow"/>
                <w:sz w:val="22"/>
              </w:rPr>
              <w:t>BGK</w:t>
            </w:r>
          </w:p>
        </w:tc>
        <w:tc>
          <w:tcPr>
            <w:tcW w:w="1380" w:type="dxa"/>
            <w:gridSpan w:val="3"/>
            <w:shd w:val="clear" w:color="auto" w:fill="auto"/>
            <w:vAlign w:val="bottom"/>
          </w:tcPr>
          <w:p w:rsidR="004B597E" w:rsidRDefault="004B597E">
            <w:pPr>
              <w:spacing w:line="241" w:lineRule="exact"/>
              <w:ind w:left="140"/>
              <w:rPr>
                <w:rFonts w:ascii="Arial Narrow" w:eastAsia="Arial Narrow" w:hAnsi="Arial Narrow"/>
                <w:w w:val="99"/>
                <w:sz w:val="22"/>
              </w:rPr>
            </w:pPr>
            <w:r>
              <w:rPr>
                <w:rFonts w:ascii="Arial Narrow" w:eastAsia="Arial Narrow" w:hAnsi="Arial Narrow"/>
                <w:w w:val="99"/>
                <w:sz w:val="22"/>
              </w:rPr>
              <w:t>KGK      KVK</w:t>
            </w:r>
          </w:p>
        </w:tc>
        <w:tc>
          <w:tcPr>
            <w:tcW w:w="540" w:type="dxa"/>
            <w:shd w:val="clear" w:color="auto" w:fill="auto"/>
            <w:vAlign w:val="bottom"/>
          </w:tcPr>
          <w:p w:rsidR="004B597E" w:rsidRDefault="004B597E">
            <w:pPr>
              <w:spacing w:line="241" w:lineRule="exact"/>
              <w:ind w:left="100"/>
              <w:rPr>
                <w:rFonts w:ascii="Arial Narrow" w:eastAsia="Arial Narrow" w:hAnsi="Arial Narrow"/>
                <w:sz w:val="22"/>
              </w:rPr>
            </w:pPr>
            <w:r>
              <w:rPr>
                <w:rFonts w:ascii="Arial Narrow" w:eastAsia="Arial Narrow" w:hAnsi="Arial Narrow"/>
                <w:sz w:val="22"/>
              </w:rPr>
              <w:t>NIK</w:t>
            </w:r>
          </w:p>
        </w:tc>
        <w:tc>
          <w:tcPr>
            <w:tcW w:w="560" w:type="dxa"/>
            <w:shd w:val="clear" w:color="auto" w:fill="auto"/>
            <w:vAlign w:val="bottom"/>
          </w:tcPr>
          <w:p w:rsidR="004B597E" w:rsidRDefault="004B597E">
            <w:pPr>
              <w:spacing w:line="241" w:lineRule="exact"/>
              <w:ind w:left="180"/>
              <w:rPr>
                <w:rFonts w:ascii="Arial Narrow" w:eastAsia="Arial Narrow" w:hAnsi="Arial Narrow"/>
                <w:w w:val="91"/>
                <w:sz w:val="22"/>
              </w:rPr>
            </w:pPr>
            <w:r>
              <w:rPr>
                <w:rFonts w:ascii="Arial Narrow" w:eastAsia="Arial Narrow" w:hAnsi="Arial Narrow"/>
                <w:w w:val="91"/>
                <w:sz w:val="22"/>
              </w:rPr>
              <w:t>RKK</w:t>
            </w: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162"/>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r>
      <w:tr w:rsidR="004B597E">
        <w:trPr>
          <w:trHeight w:val="241"/>
        </w:trPr>
        <w:tc>
          <w:tcPr>
            <w:tcW w:w="2260" w:type="dxa"/>
            <w:tcBorders>
              <w:left w:val="single" w:sz="8" w:space="0" w:color="auto"/>
              <w:right w:val="single" w:sz="8" w:space="0" w:color="D8D8D8"/>
            </w:tcBorders>
            <w:shd w:val="clear" w:color="auto" w:fill="D8D8D8"/>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Hibás befizetés adatai:</w:t>
            </w: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240" w:type="dxa"/>
            <w:shd w:val="clear" w:color="auto" w:fill="D8D8D8"/>
            <w:vAlign w:val="bottom"/>
          </w:tcPr>
          <w:p w:rsidR="004B597E" w:rsidRDefault="004B597E">
            <w:pPr>
              <w:spacing w:line="0" w:lineRule="atLeast"/>
              <w:rPr>
                <w:rFonts w:ascii="Times New Roman" w:eastAsia="Times New Roman" w:hAnsi="Times New Roman"/>
              </w:rPr>
            </w:pPr>
          </w:p>
        </w:tc>
        <w:tc>
          <w:tcPr>
            <w:tcW w:w="30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D8D8D8"/>
            <w:vAlign w:val="bottom"/>
          </w:tcPr>
          <w:p w:rsidR="004B597E" w:rsidRDefault="004B597E">
            <w:pPr>
              <w:spacing w:line="0" w:lineRule="atLeast"/>
              <w:rPr>
                <w:rFonts w:ascii="Times New Roman" w:eastAsia="Times New Roman" w:hAnsi="Times New Roman"/>
              </w:rPr>
            </w:pPr>
          </w:p>
        </w:tc>
      </w:tr>
      <w:tr w:rsidR="004B597E">
        <w:trPr>
          <w:trHeight w:val="161"/>
        </w:trPr>
        <w:tc>
          <w:tcPr>
            <w:tcW w:w="2260" w:type="dxa"/>
            <w:tcBorders>
              <w:left w:val="single" w:sz="8" w:space="0" w:color="auto"/>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240" w:type="dxa"/>
            <w:tcBorders>
              <w:bottom w:val="single" w:sz="8" w:space="0" w:color="auto"/>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30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D8D8D8"/>
            <w:vAlign w:val="bottom"/>
          </w:tcPr>
          <w:p w:rsidR="004B597E" w:rsidRDefault="004B597E">
            <w:pPr>
              <w:spacing w:line="0" w:lineRule="atLeast"/>
              <w:rPr>
                <w:rFonts w:ascii="Times New Roman" w:eastAsia="Times New Roman" w:hAnsi="Times New Roman"/>
                <w:sz w:val="14"/>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Befizetés jogcíme:</w:t>
            </w:r>
          </w:p>
        </w:tc>
        <w:tc>
          <w:tcPr>
            <w:tcW w:w="1340" w:type="dxa"/>
            <w:gridSpan w:val="3"/>
            <w:vMerge w:val="restart"/>
            <w:shd w:val="clear" w:color="auto" w:fill="auto"/>
            <w:vAlign w:val="bottom"/>
          </w:tcPr>
          <w:p w:rsidR="004B597E" w:rsidRDefault="004B597E">
            <w:pPr>
              <w:spacing w:line="0" w:lineRule="atLeast"/>
              <w:ind w:left="60"/>
              <w:rPr>
                <w:rFonts w:ascii="Arial Narrow" w:eastAsia="Arial Narrow" w:hAnsi="Arial Narrow"/>
                <w:sz w:val="22"/>
              </w:rPr>
            </w:pPr>
            <w:r>
              <w:rPr>
                <w:rFonts w:ascii="Arial Narrow" w:eastAsia="Arial Narrow" w:hAnsi="Arial Narrow"/>
                <w:sz w:val="22"/>
              </w:rPr>
              <w:t>Önköltségi díj</w:t>
            </w:r>
          </w:p>
        </w:tc>
        <w:tc>
          <w:tcPr>
            <w:tcW w:w="1380" w:type="dxa"/>
            <w:gridSpan w:val="3"/>
            <w:vMerge w:val="restart"/>
            <w:shd w:val="clear" w:color="auto" w:fill="auto"/>
            <w:vAlign w:val="bottom"/>
          </w:tcPr>
          <w:p w:rsidR="004B597E" w:rsidRDefault="004B597E">
            <w:pPr>
              <w:spacing w:line="0" w:lineRule="atLeast"/>
              <w:ind w:left="160"/>
              <w:rPr>
                <w:rFonts w:ascii="Arial Narrow" w:eastAsia="Arial Narrow" w:hAnsi="Arial Narrow"/>
                <w:sz w:val="22"/>
              </w:rPr>
            </w:pPr>
            <w:r>
              <w:rPr>
                <w:rFonts w:ascii="Arial Narrow" w:eastAsia="Arial Narrow" w:hAnsi="Arial Narrow"/>
                <w:sz w:val="22"/>
              </w:rPr>
              <w:t>Kollégiumi díj</w:t>
            </w:r>
          </w:p>
        </w:tc>
        <w:tc>
          <w:tcPr>
            <w:tcW w:w="1100" w:type="dxa"/>
            <w:gridSpan w:val="2"/>
            <w:vMerge w:val="restart"/>
            <w:shd w:val="clear" w:color="auto" w:fill="auto"/>
            <w:vAlign w:val="bottom"/>
          </w:tcPr>
          <w:p w:rsidR="004B597E" w:rsidRDefault="004B597E">
            <w:pPr>
              <w:spacing w:line="0" w:lineRule="atLeast"/>
              <w:ind w:right="210"/>
              <w:jc w:val="right"/>
              <w:rPr>
                <w:rFonts w:ascii="Arial Narrow" w:eastAsia="Arial Narrow" w:hAnsi="Arial Narrow"/>
                <w:sz w:val="22"/>
              </w:rPr>
            </w:pPr>
            <w:r>
              <w:rPr>
                <w:rFonts w:ascii="Arial Narrow" w:eastAsia="Arial Narrow" w:hAnsi="Arial Narrow"/>
                <w:sz w:val="22"/>
              </w:rPr>
              <w:t>Egyéb</w:t>
            </w: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r>
      <w:tr w:rsidR="004B597E">
        <w:trPr>
          <w:trHeight w:val="97"/>
        </w:trPr>
        <w:tc>
          <w:tcPr>
            <w:tcW w:w="2260" w:type="dxa"/>
            <w:tcBorders>
              <w:left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340" w:type="dxa"/>
            <w:gridSpan w:val="3"/>
            <w:vMerge/>
            <w:shd w:val="clear" w:color="auto" w:fill="auto"/>
            <w:vAlign w:val="bottom"/>
          </w:tcPr>
          <w:p w:rsidR="004B597E" w:rsidRDefault="004B597E">
            <w:pPr>
              <w:spacing w:line="0" w:lineRule="atLeast"/>
              <w:rPr>
                <w:rFonts w:ascii="Times New Roman" w:eastAsia="Times New Roman" w:hAnsi="Times New Roman"/>
                <w:sz w:val="8"/>
              </w:rPr>
            </w:pPr>
          </w:p>
        </w:tc>
        <w:tc>
          <w:tcPr>
            <w:tcW w:w="1380" w:type="dxa"/>
            <w:gridSpan w:val="3"/>
            <w:vMerge/>
            <w:shd w:val="clear" w:color="auto" w:fill="auto"/>
            <w:vAlign w:val="bottom"/>
          </w:tcPr>
          <w:p w:rsidR="004B597E" w:rsidRDefault="004B597E">
            <w:pPr>
              <w:spacing w:line="0" w:lineRule="atLeast"/>
              <w:rPr>
                <w:rFonts w:ascii="Times New Roman" w:eastAsia="Times New Roman" w:hAnsi="Times New Roman"/>
                <w:sz w:val="8"/>
              </w:rPr>
            </w:pPr>
          </w:p>
        </w:tc>
        <w:tc>
          <w:tcPr>
            <w:tcW w:w="1100" w:type="dxa"/>
            <w:gridSpan w:val="2"/>
            <w:vMerge/>
            <w:shd w:val="clear" w:color="auto" w:fill="auto"/>
            <w:vAlign w:val="bottom"/>
          </w:tcPr>
          <w:p w:rsidR="004B597E" w:rsidRDefault="004B597E">
            <w:pPr>
              <w:spacing w:line="0" w:lineRule="atLeast"/>
              <w:rPr>
                <w:rFonts w:ascii="Times New Roman" w:eastAsia="Times New Roman" w:hAnsi="Times New Roman"/>
                <w:sz w:val="8"/>
              </w:rPr>
            </w:pPr>
          </w:p>
        </w:tc>
        <w:tc>
          <w:tcPr>
            <w:tcW w:w="540" w:type="dxa"/>
            <w:shd w:val="clear" w:color="auto" w:fill="auto"/>
            <w:vAlign w:val="bottom"/>
          </w:tcPr>
          <w:p w:rsidR="004B597E" w:rsidRDefault="004B597E">
            <w:pPr>
              <w:spacing w:line="0" w:lineRule="atLeast"/>
              <w:rPr>
                <w:rFonts w:ascii="Times New Roman" w:eastAsia="Times New Roman" w:hAnsi="Times New Roman"/>
                <w:sz w:val="8"/>
              </w:rPr>
            </w:pPr>
          </w:p>
        </w:tc>
        <w:tc>
          <w:tcPr>
            <w:tcW w:w="540" w:type="dxa"/>
            <w:shd w:val="clear" w:color="auto" w:fill="auto"/>
            <w:vAlign w:val="bottom"/>
          </w:tcPr>
          <w:p w:rsidR="004B597E" w:rsidRDefault="004B597E">
            <w:pPr>
              <w:spacing w:line="0" w:lineRule="atLeast"/>
              <w:rPr>
                <w:rFonts w:ascii="Times New Roman" w:eastAsia="Times New Roman" w:hAnsi="Times New Roman"/>
                <w:sz w:val="8"/>
              </w:rPr>
            </w:pPr>
          </w:p>
        </w:tc>
        <w:tc>
          <w:tcPr>
            <w:tcW w:w="540" w:type="dxa"/>
            <w:shd w:val="clear" w:color="auto" w:fill="auto"/>
            <w:vAlign w:val="bottom"/>
          </w:tcPr>
          <w:p w:rsidR="004B597E" w:rsidRDefault="004B597E">
            <w:pPr>
              <w:spacing w:line="0" w:lineRule="atLeast"/>
              <w:rPr>
                <w:rFonts w:ascii="Times New Roman" w:eastAsia="Times New Roman" w:hAnsi="Times New Roman"/>
                <w:sz w:val="8"/>
              </w:rPr>
            </w:pPr>
          </w:p>
        </w:tc>
        <w:tc>
          <w:tcPr>
            <w:tcW w:w="540" w:type="dxa"/>
            <w:shd w:val="clear" w:color="auto" w:fill="auto"/>
            <w:vAlign w:val="bottom"/>
          </w:tcPr>
          <w:p w:rsidR="004B597E" w:rsidRDefault="004B597E">
            <w:pPr>
              <w:spacing w:line="0" w:lineRule="atLeast"/>
              <w:rPr>
                <w:rFonts w:ascii="Times New Roman" w:eastAsia="Times New Roman" w:hAnsi="Times New Roman"/>
                <w:sz w:val="8"/>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r>
      <w:tr w:rsidR="004B597E">
        <w:trPr>
          <w:trHeight w:val="413"/>
        </w:trPr>
        <w:tc>
          <w:tcPr>
            <w:tcW w:w="2260" w:type="dxa"/>
            <w:tcBorders>
              <w:left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3820" w:type="dxa"/>
            <w:gridSpan w:val="8"/>
            <w:shd w:val="clear" w:color="auto" w:fill="auto"/>
            <w:vAlign w:val="bottom"/>
          </w:tcPr>
          <w:p w:rsidR="004B597E" w:rsidRDefault="004B597E">
            <w:pPr>
              <w:spacing w:line="251" w:lineRule="exact"/>
              <w:ind w:left="120"/>
              <w:rPr>
                <w:rFonts w:ascii="Arial Narrow" w:eastAsia="Arial Narrow" w:hAnsi="Arial Narrow"/>
                <w:sz w:val="22"/>
              </w:rPr>
            </w:pPr>
            <w:r>
              <w:rPr>
                <w:rFonts w:ascii="Arial Narrow" w:eastAsia="Arial Narrow" w:hAnsi="Arial Narrow"/>
                <w:sz w:val="22"/>
              </w:rPr>
              <w:t>(Ha nem a hallgató hibájából történt:  IV díj</w:t>
            </w:r>
          </w:p>
        </w:tc>
        <w:tc>
          <w:tcPr>
            <w:tcW w:w="2720" w:type="dxa"/>
            <w:gridSpan w:val="5"/>
            <w:tcBorders>
              <w:right w:val="single" w:sz="8" w:space="0" w:color="auto"/>
            </w:tcBorders>
            <w:shd w:val="clear" w:color="auto" w:fill="auto"/>
            <w:vAlign w:val="bottom"/>
          </w:tcPr>
          <w:p w:rsidR="004B597E" w:rsidRDefault="004B597E">
            <w:pPr>
              <w:spacing w:line="251" w:lineRule="exact"/>
              <w:ind w:left="20"/>
              <w:rPr>
                <w:rFonts w:ascii="Arial Narrow" w:eastAsia="Arial Narrow" w:hAnsi="Arial Narrow"/>
                <w:sz w:val="22"/>
              </w:rPr>
            </w:pPr>
            <w:r>
              <w:rPr>
                <w:rFonts w:ascii="Arial Narrow" w:eastAsia="Arial Narrow" w:hAnsi="Arial Narrow"/>
                <w:sz w:val="22"/>
              </w:rPr>
              <w:t>Szolgáltatás díj)</w:t>
            </w:r>
          </w:p>
        </w:tc>
      </w:tr>
      <w:tr w:rsidR="004B597E">
        <w:trPr>
          <w:trHeight w:val="264"/>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2"/>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Befizetés jogcím kódja:</w:t>
            </w: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240" w:type="dxa"/>
            <w:shd w:val="clear" w:color="auto" w:fill="auto"/>
            <w:vAlign w:val="bottom"/>
          </w:tcPr>
          <w:p w:rsidR="004B597E" w:rsidRDefault="004B597E">
            <w:pPr>
              <w:spacing w:line="0" w:lineRule="atLeast"/>
              <w:rPr>
                <w:rFonts w:ascii="Times New Roman" w:eastAsia="Times New Roman" w:hAnsi="Times New Roman"/>
              </w:rPr>
            </w:pPr>
          </w:p>
        </w:tc>
        <w:tc>
          <w:tcPr>
            <w:tcW w:w="30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r>
      <w:tr w:rsidR="004B597E">
        <w:trPr>
          <w:trHeight w:val="368"/>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Számla sorszáma:</w:t>
            </w: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240" w:type="dxa"/>
            <w:shd w:val="clear" w:color="auto" w:fill="auto"/>
            <w:vAlign w:val="bottom"/>
          </w:tcPr>
          <w:p w:rsidR="004B597E" w:rsidRDefault="004B597E">
            <w:pPr>
              <w:spacing w:line="0" w:lineRule="atLeast"/>
              <w:rPr>
                <w:rFonts w:ascii="Times New Roman" w:eastAsia="Times New Roman" w:hAnsi="Times New Roman"/>
              </w:rPr>
            </w:pPr>
          </w:p>
        </w:tc>
        <w:tc>
          <w:tcPr>
            <w:tcW w:w="30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r>
      <w:tr w:rsidR="004B597E">
        <w:trPr>
          <w:trHeight w:val="365"/>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Összeg:</w:t>
            </w: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240" w:type="dxa"/>
            <w:shd w:val="clear" w:color="auto" w:fill="auto"/>
            <w:vAlign w:val="bottom"/>
          </w:tcPr>
          <w:p w:rsidR="004B597E" w:rsidRDefault="004B597E">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D8D8D8"/>
            </w:tcBorders>
            <w:shd w:val="clear" w:color="auto" w:fill="D8D8D8"/>
            <w:vAlign w:val="bottom"/>
          </w:tcPr>
          <w:p w:rsidR="004B597E" w:rsidRDefault="004B597E">
            <w:pPr>
              <w:spacing w:line="241" w:lineRule="exact"/>
              <w:ind w:right="230"/>
              <w:jc w:val="right"/>
              <w:rPr>
                <w:rFonts w:ascii="Arial Narrow" w:eastAsia="Arial Narrow" w:hAnsi="Arial Narrow"/>
                <w:sz w:val="22"/>
              </w:rPr>
            </w:pPr>
            <w:r>
              <w:rPr>
                <w:rFonts w:ascii="Arial Narrow" w:eastAsia="Arial Narrow" w:hAnsi="Arial Narrow"/>
                <w:sz w:val="22"/>
              </w:rPr>
              <w:t>Ft</w:t>
            </w: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D8D8D8"/>
            <w:vAlign w:val="bottom"/>
          </w:tcPr>
          <w:p w:rsidR="004B597E" w:rsidRDefault="004B597E">
            <w:pPr>
              <w:spacing w:line="0" w:lineRule="atLeast"/>
              <w:rPr>
                <w:rFonts w:ascii="Times New Roman" w:eastAsia="Times New Roman" w:hAnsi="Times New Roman"/>
              </w:rPr>
            </w:pPr>
          </w:p>
        </w:tc>
      </w:tr>
      <w:tr w:rsidR="004B597E">
        <w:trPr>
          <w:trHeight w:val="161"/>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D8D8D8"/>
            </w:tcBorders>
            <w:shd w:val="clear" w:color="auto" w:fill="D8D8D8"/>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D8D8D8"/>
            <w:vAlign w:val="bottom"/>
          </w:tcPr>
          <w:p w:rsidR="004B597E" w:rsidRDefault="004B597E">
            <w:pPr>
              <w:spacing w:line="0" w:lineRule="atLeast"/>
              <w:rPr>
                <w:rFonts w:ascii="Times New Roman" w:eastAsia="Times New Roman" w:hAnsi="Times New Roman"/>
                <w:sz w:val="14"/>
              </w:rPr>
            </w:pPr>
          </w:p>
        </w:tc>
      </w:tr>
      <w:tr w:rsidR="004B597E">
        <w:trPr>
          <w:trHeight w:val="242"/>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Befizetés időpontja:</w:t>
            </w: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shd w:val="clear" w:color="auto" w:fill="auto"/>
            <w:vAlign w:val="bottom"/>
          </w:tcPr>
          <w:p w:rsidR="004B597E" w:rsidRDefault="004B597E">
            <w:pPr>
              <w:spacing w:line="0" w:lineRule="atLeast"/>
              <w:rPr>
                <w:rFonts w:ascii="Times New Roman" w:eastAsia="Times New Roman" w:hAnsi="Times New Roman"/>
                <w:sz w:val="21"/>
              </w:rPr>
            </w:pPr>
          </w:p>
        </w:tc>
        <w:tc>
          <w:tcPr>
            <w:tcW w:w="24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1"/>
              </w:rPr>
            </w:pPr>
          </w:p>
        </w:tc>
      </w:tr>
      <w:tr w:rsidR="004B597E">
        <w:trPr>
          <w:trHeight w:val="394"/>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Tárgynév:</w:t>
            </w: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240" w:type="dxa"/>
            <w:shd w:val="clear" w:color="auto" w:fill="auto"/>
            <w:vAlign w:val="bottom"/>
          </w:tcPr>
          <w:p w:rsidR="004B597E" w:rsidRDefault="004B597E">
            <w:pPr>
              <w:spacing w:line="0" w:lineRule="atLeast"/>
              <w:rPr>
                <w:rFonts w:ascii="Times New Roman" w:eastAsia="Times New Roman" w:hAnsi="Times New Roman"/>
              </w:rPr>
            </w:pPr>
          </w:p>
        </w:tc>
        <w:tc>
          <w:tcPr>
            <w:tcW w:w="30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r>
      <w:tr w:rsidR="004B597E">
        <w:trPr>
          <w:trHeight w:val="161"/>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Tárgykód:</w:t>
            </w: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240" w:type="dxa"/>
            <w:shd w:val="clear" w:color="auto" w:fill="auto"/>
            <w:vAlign w:val="bottom"/>
          </w:tcPr>
          <w:p w:rsidR="004B597E" w:rsidRDefault="004B597E">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4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D8D8D8"/>
            <w:vAlign w:val="bottom"/>
          </w:tcPr>
          <w:p w:rsidR="004B597E" w:rsidRDefault="004B597E">
            <w:pPr>
              <w:spacing w:line="0" w:lineRule="atLeast"/>
              <w:rPr>
                <w:rFonts w:ascii="Times New Roman" w:eastAsia="Times New Roman" w:hAnsi="Times New Roman"/>
              </w:rPr>
            </w:pPr>
          </w:p>
        </w:tc>
      </w:tr>
      <w:tr w:rsidR="004B597E">
        <w:trPr>
          <w:trHeight w:val="161"/>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3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D8D8D8"/>
            <w:vAlign w:val="bottom"/>
          </w:tcPr>
          <w:p w:rsidR="004B597E" w:rsidRDefault="004B597E">
            <w:pPr>
              <w:spacing w:line="0" w:lineRule="atLeast"/>
              <w:rPr>
                <w:rFonts w:ascii="Times New Roman" w:eastAsia="Times New Roman" w:hAnsi="Times New Roman"/>
                <w:sz w:val="14"/>
              </w:rPr>
            </w:pPr>
          </w:p>
        </w:tc>
      </w:tr>
      <w:tr w:rsidR="004B597E">
        <w:trPr>
          <w:trHeight w:val="241"/>
        </w:trPr>
        <w:tc>
          <w:tcPr>
            <w:tcW w:w="2260" w:type="dxa"/>
            <w:tcBorders>
              <w:left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b/>
                <w:sz w:val="22"/>
              </w:rPr>
            </w:pPr>
            <w:r>
              <w:rPr>
                <w:rFonts w:ascii="Arial Narrow" w:eastAsia="Arial Narrow" w:hAnsi="Arial Narrow"/>
                <w:b/>
                <w:sz w:val="22"/>
              </w:rPr>
              <w:t>Rövid indoklás:</w:t>
            </w: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240" w:type="dxa"/>
            <w:shd w:val="clear" w:color="auto" w:fill="auto"/>
            <w:vAlign w:val="bottom"/>
          </w:tcPr>
          <w:p w:rsidR="004B597E" w:rsidRDefault="004B597E">
            <w:pPr>
              <w:spacing w:line="0" w:lineRule="atLeast"/>
              <w:rPr>
                <w:rFonts w:ascii="Times New Roman" w:eastAsia="Times New Roman" w:hAnsi="Times New Roman"/>
              </w:rPr>
            </w:pPr>
          </w:p>
        </w:tc>
        <w:tc>
          <w:tcPr>
            <w:tcW w:w="30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40" w:type="dxa"/>
            <w:shd w:val="clear" w:color="auto" w:fill="auto"/>
            <w:vAlign w:val="bottom"/>
          </w:tcPr>
          <w:p w:rsidR="004B597E" w:rsidRDefault="004B597E">
            <w:pPr>
              <w:spacing w:line="0" w:lineRule="atLeast"/>
              <w:rPr>
                <w:rFonts w:ascii="Times New Roman" w:eastAsia="Times New Roman" w:hAnsi="Times New Roman"/>
              </w:rPr>
            </w:pPr>
          </w:p>
        </w:tc>
        <w:tc>
          <w:tcPr>
            <w:tcW w:w="56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rPr>
            </w:pPr>
          </w:p>
        </w:tc>
      </w:tr>
      <w:tr w:rsidR="004B597E">
        <w:trPr>
          <w:trHeight w:val="574"/>
        </w:trPr>
        <w:tc>
          <w:tcPr>
            <w:tcW w:w="226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744"/>
        </w:trPr>
        <w:tc>
          <w:tcPr>
            <w:tcW w:w="2260" w:type="dxa"/>
            <w:shd w:val="clear" w:color="auto" w:fill="auto"/>
            <w:vAlign w:val="bottom"/>
          </w:tcPr>
          <w:p w:rsidR="004B597E" w:rsidRDefault="004B597E">
            <w:pPr>
              <w:spacing w:line="0" w:lineRule="atLeast"/>
              <w:ind w:left="20"/>
              <w:rPr>
                <w:rFonts w:ascii="Arial Narrow" w:eastAsia="Arial Narrow" w:hAnsi="Arial Narrow"/>
                <w:w w:val="72"/>
                <w:sz w:val="17"/>
              </w:rPr>
            </w:pPr>
            <w:r>
              <w:rPr>
                <w:rFonts w:ascii="Arial Narrow" w:eastAsia="Arial Narrow" w:hAnsi="Arial Narrow"/>
                <w:w w:val="72"/>
                <w:sz w:val="17"/>
              </w:rPr>
              <w:t>Dátum: ..................................................................</w:t>
            </w: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shd w:val="clear" w:color="auto" w:fill="auto"/>
            <w:vAlign w:val="bottom"/>
          </w:tcPr>
          <w:p w:rsidR="004B597E" w:rsidRDefault="004B597E">
            <w:pPr>
              <w:spacing w:line="0" w:lineRule="atLeast"/>
              <w:rPr>
                <w:rFonts w:ascii="Times New Roman" w:eastAsia="Times New Roman" w:hAnsi="Times New Roman"/>
                <w:sz w:val="24"/>
              </w:rPr>
            </w:pPr>
          </w:p>
        </w:tc>
        <w:tc>
          <w:tcPr>
            <w:tcW w:w="240" w:type="dxa"/>
            <w:shd w:val="clear" w:color="auto" w:fill="auto"/>
            <w:vAlign w:val="bottom"/>
          </w:tcPr>
          <w:p w:rsidR="004B597E" w:rsidRDefault="004B597E">
            <w:pPr>
              <w:spacing w:line="0" w:lineRule="atLeast"/>
              <w:rPr>
                <w:rFonts w:ascii="Times New Roman" w:eastAsia="Times New Roman" w:hAnsi="Times New Roman"/>
                <w:sz w:val="24"/>
              </w:rPr>
            </w:pPr>
          </w:p>
        </w:tc>
        <w:tc>
          <w:tcPr>
            <w:tcW w:w="30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3280" w:type="dxa"/>
            <w:gridSpan w:val="6"/>
            <w:shd w:val="clear" w:color="auto" w:fill="auto"/>
            <w:vAlign w:val="bottom"/>
          </w:tcPr>
          <w:p w:rsidR="004B597E" w:rsidRDefault="004B597E">
            <w:pPr>
              <w:spacing w:line="251" w:lineRule="exact"/>
              <w:ind w:left="180"/>
              <w:rPr>
                <w:rFonts w:ascii="Arial Narrow" w:eastAsia="Arial Narrow" w:hAnsi="Arial Narrow"/>
                <w:w w:val="99"/>
                <w:sz w:val="22"/>
              </w:rPr>
            </w:pPr>
            <w:r>
              <w:rPr>
                <w:rFonts w:ascii="Arial Narrow" w:eastAsia="Arial Narrow" w:hAnsi="Arial Narrow"/>
                <w:w w:val="99"/>
                <w:sz w:val="22"/>
              </w:rPr>
              <w:t>.............................................................</w:t>
            </w:r>
          </w:p>
        </w:tc>
      </w:tr>
      <w:tr w:rsidR="004B597E">
        <w:trPr>
          <w:trHeight w:val="252"/>
        </w:trPr>
        <w:tc>
          <w:tcPr>
            <w:tcW w:w="226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shd w:val="clear" w:color="auto" w:fill="auto"/>
            <w:vAlign w:val="bottom"/>
          </w:tcPr>
          <w:p w:rsidR="004B597E" w:rsidRDefault="004B597E">
            <w:pPr>
              <w:spacing w:line="0" w:lineRule="atLeast"/>
              <w:rPr>
                <w:rFonts w:ascii="Times New Roman" w:eastAsia="Times New Roman" w:hAnsi="Times New Roman"/>
                <w:sz w:val="21"/>
              </w:rPr>
            </w:pPr>
          </w:p>
        </w:tc>
        <w:tc>
          <w:tcPr>
            <w:tcW w:w="240" w:type="dxa"/>
            <w:shd w:val="clear" w:color="auto" w:fill="auto"/>
            <w:vAlign w:val="bottom"/>
          </w:tcPr>
          <w:p w:rsidR="004B597E" w:rsidRDefault="004B597E">
            <w:pPr>
              <w:spacing w:line="0" w:lineRule="atLeast"/>
              <w:rPr>
                <w:rFonts w:ascii="Times New Roman" w:eastAsia="Times New Roman" w:hAnsi="Times New Roman"/>
                <w:sz w:val="21"/>
              </w:rPr>
            </w:pPr>
          </w:p>
        </w:tc>
        <w:tc>
          <w:tcPr>
            <w:tcW w:w="30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40" w:type="dxa"/>
            <w:shd w:val="clear" w:color="auto" w:fill="auto"/>
            <w:vAlign w:val="bottom"/>
          </w:tcPr>
          <w:p w:rsidR="004B597E" w:rsidRDefault="004B597E">
            <w:pPr>
              <w:spacing w:line="0" w:lineRule="atLeast"/>
              <w:rPr>
                <w:rFonts w:ascii="Times New Roman" w:eastAsia="Times New Roman" w:hAnsi="Times New Roman"/>
                <w:sz w:val="21"/>
              </w:rPr>
            </w:pPr>
          </w:p>
        </w:tc>
        <w:tc>
          <w:tcPr>
            <w:tcW w:w="560" w:type="dxa"/>
            <w:shd w:val="clear" w:color="auto" w:fill="auto"/>
            <w:vAlign w:val="bottom"/>
          </w:tcPr>
          <w:p w:rsidR="004B597E" w:rsidRDefault="004B597E">
            <w:pPr>
              <w:spacing w:line="0" w:lineRule="atLeast"/>
              <w:rPr>
                <w:rFonts w:ascii="Times New Roman" w:eastAsia="Times New Roman" w:hAnsi="Times New Roman"/>
                <w:sz w:val="21"/>
              </w:rPr>
            </w:pPr>
          </w:p>
        </w:tc>
        <w:tc>
          <w:tcPr>
            <w:tcW w:w="2720" w:type="dxa"/>
            <w:gridSpan w:val="5"/>
            <w:shd w:val="clear" w:color="auto" w:fill="auto"/>
            <w:vAlign w:val="bottom"/>
          </w:tcPr>
          <w:p w:rsidR="004B597E" w:rsidRDefault="004B597E">
            <w:pPr>
              <w:spacing w:line="251" w:lineRule="exact"/>
              <w:ind w:left="460"/>
              <w:rPr>
                <w:rFonts w:ascii="Arial Narrow" w:eastAsia="Arial Narrow" w:hAnsi="Arial Narrow"/>
                <w:sz w:val="22"/>
              </w:rPr>
            </w:pPr>
            <w:r>
              <w:rPr>
                <w:rFonts w:ascii="Arial Narrow" w:eastAsia="Arial Narrow" w:hAnsi="Arial Narrow"/>
                <w:sz w:val="22"/>
              </w:rPr>
              <w:t>Hallgató aláírása</w:t>
            </w:r>
          </w:p>
        </w:tc>
      </w:tr>
      <w:tr w:rsidR="004B597E">
        <w:trPr>
          <w:trHeight w:val="759"/>
        </w:trPr>
        <w:tc>
          <w:tcPr>
            <w:tcW w:w="5520" w:type="dxa"/>
            <w:gridSpan w:val="8"/>
            <w:shd w:val="clear" w:color="auto" w:fill="auto"/>
            <w:vAlign w:val="bottom"/>
          </w:tcPr>
          <w:p w:rsidR="004B597E" w:rsidRDefault="004B597E">
            <w:pPr>
              <w:spacing w:line="251" w:lineRule="exact"/>
              <w:ind w:left="20"/>
              <w:rPr>
                <w:rFonts w:ascii="Arial Narrow" w:eastAsia="Arial Narrow" w:hAnsi="Arial Narrow"/>
                <w:sz w:val="22"/>
              </w:rPr>
            </w:pPr>
            <w:r>
              <w:rPr>
                <w:rFonts w:ascii="Arial Narrow" w:eastAsia="Arial Narrow" w:hAnsi="Arial Narrow"/>
                <w:sz w:val="22"/>
              </w:rPr>
              <w:t>A hallgató kérelme jogos, az összeg visszautalását engedélyezem:</w:t>
            </w:r>
          </w:p>
        </w:tc>
        <w:tc>
          <w:tcPr>
            <w:tcW w:w="56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756"/>
        </w:trPr>
        <w:tc>
          <w:tcPr>
            <w:tcW w:w="2260" w:type="dxa"/>
            <w:shd w:val="clear" w:color="auto" w:fill="auto"/>
            <w:vAlign w:val="bottom"/>
          </w:tcPr>
          <w:p w:rsidR="004B597E" w:rsidRDefault="004B597E">
            <w:pPr>
              <w:spacing w:line="0" w:lineRule="atLeast"/>
              <w:ind w:left="20"/>
              <w:rPr>
                <w:rFonts w:ascii="Arial Narrow" w:eastAsia="Arial Narrow" w:hAnsi="Arial Narrow"/>
                <w:w w:val="72"/>
                <w:sz w:val="17"/>
              </w:rPr>
            </w:pPr>
            <w:r>
              <w:rPr>
                <w:rFonts w:ascii="Arial Narrow" w:eastAsia="Arial Narrow" w:hAnsi="Arial Narrow"/>
                <w:w w:val="72"/>
                <w:sz w:val="17"/>
              </w:rPr>
              <w:t>Dátum: ..................................................................</w:t>
            </w: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60" w:type="dxa"/>
            <w:shd w:val="clear" w:color="auto" w:fill="auto"/>
            <w:vAlign w:val="bottom"/>
          </w:tcPr>
          <w:p w:rsidR="004B597E" w:rsidRDefault="004B597E">
            <w:pPr>
              <w:spacing w:line="0" w:lineRule="atLeast"/>
              <w:rPr>
                <w:rFonts w:ascii="Times New Roman" w:eastAsia="Times New Roman" w:hAnsi="Times New Roman"/>
                <w:sz w:val="24"/>
              </w:rPr>
            </w:pPr>
          </w:p>
        </w:tc>
        <w:tc>
          <w:tcPr>
            <w:tcW w:w="240" w:type="dxa"/>
            <w:shd w:val="clear" w:color="auto" w:fill="auto"/>
            <w:vAlign w:val="bottom"/>
          </w:tcPr>
          <w:p w:rsidR="004B597E" w:rsidRDefault="004B597E">
            <w:pPr>
              <w:spacing w:line="0" w:lineRule="atLeast"/>
              <w:rPr>
                <w:rFonts w:ascii="Times New Roman" w:eastAsia="Times New Roman" w:hAnsi="Times New Roman"/>
                <w:sz w:val="24"/>
              </w:rPr>
            </w:pPr>
          </w:p>
        </w:tc>
        <w:tc>
          <w:tcPr>
            <w:tcW w:w="30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540" w:type="dxa"/>
            <w:shd w:val="clear" w:color="auto" w:fill="auto"/>
            <w:vAlign w:val="bottom"/>
          </w:tcPr>
          <w:p w:rsidR="004B597E" w:rsidRDefault="004B597E">
            <w:pPr>
              <w:spacing w:line="0" w:lineRule="atLeast"/>
              <w:rPr>
                <w:rFonts w:ascii="Times New Roman" w:eastAsia="Times New Roman" w:hAnsi="Times New Roman"/>
                <w:sz w:val="24"/>
              </w:rPr>
            </w:pPr>
          </w:p>
        </w:tc>
        <w:tc>
          <w:tcPr>
            <w:tcW w:w="3280" w:type="dxa"/>
            <w:gridSpan w:val="6"/>
            <w:shd w:val="clear" w:color="auto" w:fill="auto"/>
            <w:vAlign w:val="bottom"/>
          </w:tcPr>
          <w:p w:rsidR="004B597E" w:rsidRDefault="004B597E">
            <w:pPr>
              <w:spacing w:line="251" w:lineRule="exact"/>
              <w:ind w:left="180"/>
              <w:rPr>
                <w:rFonts w:ascii="Arial Narrow" w:eastAsia="Arial Narrow" w:hAnsi="Arial Narrow"/>
                <w:w w:val="99"/>
                <w:sz w:val="22"/>
              </w:rPr>
            </w:pPr>
            <w:r>
              <w:rPr>
                <w:rFonts w:ascii="Arial Narrow" w:eastAsia="Arial Narrow" w:hAnsi="Arial Narrow"/>
                <w:w w:val="99"/>
                <w:sz w:val="22"/>
              </w:rPr>
              <w:t>.............................................................</w:t>
            </w:r>
          </w:p>
        </w:tc>
      </w:tr>
      <w:tr w:rsidR="004B597E">
        <w:trPr>
          <w:trHeight w:val="254"/>
        </w:trPr>
        <w:tc>
          <w:tcPr>
            <w:tcW w:w="2260" w:type="dxa"/>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shd w:val="clear" w:color="auto" w:fill="auto"/>
            <w:vAlign w:val="bottom"/>
          </w:tcPr>
          <w:p w:rsidR="004B597E" w:rsidRDefault="004B597E">
            <w:pPr>
              <w:spacing w:line="0" w:lineRule="atLeast"/>
              <w:rPr>
                <w:rFonts w:ascii="Times New Roman" w:eastAsia="Times New Roman" w:hAnsi="Times New Roman"/>
                <w:sz w:val="22"/>
              </w:rPr>
            </w:pPr>
          </w:p>
        </w:tc>
        <w:tc>
          <w:tcPr>
            <w:tcW w:w="240" w:type="dxa"/>
            <w:shd w:val="clear" w:color="auto" w:fill="auto"/>
            <w:vAlign w:val="bottom"/>
          </w:tcPr>
          <w:p w:rsidR="004B597E" w:rsidRDefault="004B597E">
            <w:pPr>
              <w:spacing w:line="0" w:lineRule="atLeast"/>
              <w:rPr>
                <w:rFonts w:ascii="Times New Roman" w:eastAsia="Times New Roman" w:hAnsi="Times New Roman"/>
                <w:sz w:val="22"/>
              </w:rPr>
            </w:pPr>
          </w:p>
        </w:tc>
        <w:tc>
          <w:tcPr>
            <w:tcW w:w="300" w:type="dxa"/>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shd w:val="clear" w:color="auto" w:fill="auto"/>
            <w:vAlign w:val="bottom"/>
          </w:tcPr>
          <w:p w:rsidR="004B597E" w:rsidRDefault="004B597E">
            <w:pPr>
              <w:spacing w:line="0" w:lineRule="atLeast"/>
              <w:rPr>
                <w:rFonts w:ascii="Times New Roman" w:eastAsia="Times New Roman" w:hAnsi="Times New Roman"/>
                <w:sz w:val="22"/>
              </w:rPr>
            </w:pPr>
          </w:p>
        </w:tc>
        <w:tc>
          <w:tcPr>
            <w:tcW w:w="540" w:type="dxa"/>
            <w:shd w:val="clear" w:color="auto" w:fill="auto"/>
            <w:vAlign w:val="bottom"/>
          </w:tcPr>
          <w:p w:rsidR="004B597E" w:rsidRDefault="004B597E">
            <w:pPr>
              <w:spacing w:line="0" w:lineRule="atLeast"/>
              <w:rPr>
                <w:rFonts w:ascii="Times New Roman" w:eastAsia="Times New Roman" w:hAnsi="Times New Roman"/>
                <w:sz w:val="22"/>
              </w:rPr>
            </w:pPr>
          </w:p>
        </w:tc>
        <w:tc>
          <w:tcPr>
            <w:tcW w:w="560" w:type="dxa"/>
            <w:shd w:val="clear" w:color="auto" w:fill="auto"/>
            <w:vAlign w:val="bottom"/>
          </w:tcPr>
          <w:p w:rsidR="004B597E" w:rsidRDefault="004B597E">
            <w:pPr>
              <w:spacing w:line="0" w:lineRule="atLeast"/>
              <w:rPr>
                <w:rFonts w:ascii="Times New Roman" w:eastAsia="Times New Roman" w:hAnsi="Times New Roman"/>
                <w:sz w:val="22"/>
              </w:rPr>
            </w:pPr>
          </w:p>
        </w:tc>
        <w:tc>
          <w:tcPr>
            <w:tcW w:w="2720" w:type="dxa"/>
            <w:gridSpan w:val="5"/>
            <w:shd w:val="clear" w:color="auto" w:fill="auto"/>
            <w:vAlign w:val="bottom"/>
          </w:tcPr>
          <w:p w:rsidR="004B597E" w:rsidRDefault="004B597E">
            <w:pPr>
              <w:spacing w:line="251" w:lineRule="exact"/>
              <w:ind w:left="320"/>
              <w:rPr>
                <w:rFonts w:ascii="Arial Narrow" w:eastAsia="Arial Narrow" w:hAnsi="Arial Narrow"/>
                <w:sz w:val="22"/>
              </w:rPr>
            </w:pPr>
            <w:r>
              <w:rPr>
                <w:rFonts w:ascii="Arial Narrow" w:eastAsia="Arial Narrow" w:hAnsi="Arial Narrow"/>
                <w:sz w:val="22"/>
              </w:rPr>
              <w:t>Tanulmányi előadó</w:t>
            </w:r>
          </w:p>
        </w:tc>
      </w:tr>
    </w:tbl>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r>
        <w:rPr>
          <w:rFonts w:ascii="Times New Roman" w:eastAsia="Times New Roman" w:hAnsi="Times New Roman"/>
        </w:rPr>
        <w:br w:type="page"/>
      </w:r>
    </w:p>
    <w:p w:rsidR="004B597E" w:rsidRDefault="004B597E" w:rsidP="00FF30C8">
      <w:pPr>
        <w:spacing w:after="200" w:line="0" w:lineRule="atLeast"/>
        <w:ind w:left="7655"/>
        <w:outlineLvl w:val="0"/>
        <w:rPr>
          <w:rFonts w:ascii="Arial Narrow" w:eastAsia="Arial Narrow" w:hAnsi="Arial Narrow"/>
          <w:b/>
          <w:i/>
          <w:sz w:val="19"/>
          <w:szCs w:val="22"/>
          <w:lang w:eastAsia="en-US"/>
        </w:rPr>
      </w:pPr>
      <w:bookmarkStart w:id="399" w:name="_Toc1407392"/>
      <w:r w:rsidRPr="00310398">
        <w:rPr>
          <w:rFonts w:ascii="Arial Narrow" w:eastAsia="Arial Narrow" w:hAnsi="Arial Narrow"/>
          <w:b/>
          <w:i/>
          <w:sz w:val="19"/>
          <w:szCs w:val="22"/>
          <w:lang w:eastAsia="en-US"/>
        </w:rPr>
        <w:t>VII./1. sz. melléklet</w:t>
      </w:r>
      <w:r>
        <w:rPr>
          <w:rStyle w:val="Lbjegyzet-hivatkozs"/>
          <w:rFonts w:ascii="Arial Narrow" w:eastAsia="Arial Narrow" w:hAnsi="Arial Narrow"/>
          <w:b/>
          <w:i/>
          <w:sz w:val="19"/>
          <w:szCs w:val="22"/>
          <w:lang w:eastAsia="en-US"/>
        </w:rPr>
        <w:footnoteReference w:id="171"/>
      </w:r>
      <w:bookmarkEnd w:id="399"/>
    </w:p>
    <w:p w:rsidR="004B597E" w:rsidRPr="00310398" w:rsidRDefault="004B597E" w:rsidP="00310398">
      <w:pPr>
        <w:spacing w:after="200" w:line="0" w:lineRule="atLeast"/>
        <w:ind w:left="7655"/>
        <w:rPr>
          <w:rFonts w:ascii="Arial Narrow" w:eastAsia="Arial Narrow" w:hAnsi="Arial Narrow"/>
          <w:b/>
          <w:i/>
          <w:sz w:val="19"/>
          <w:szCs w:val="22"/>
          <w:lang w:eastAsia="en-US"/>
        </w:rPr>
      </w:pPr>
    </w:p>
    <w:p w:rsidR="004B597E" w:rsidRPr="00310398" w:rsidRDefault="004B597E" w:rsidP="00310398">
      <w:pPr>
        <w:spacing w:line="276" w:lineRule="auto"/>
        <w:jc w:val="center"/>
        <w:rPr>
          <w:rFonts w:ascii="Arial Narrow" w:hAnsi="Arial Narrow"/>
          <w:sz w:val="24"/>
          <w:szCs w:val="24"/>
          <w:lang w:eastAsia="en-US"/>
        </w:rPr>
      </w:pPr>
      <w:r w:rsidRPr="00310398">
        <w:rPr>
          <w:rFonts w:ascii="Arial Narrow" w:hAnsi="Arial Narrow"/>
          <w:b/>
          <w:sz w:val="24"/>
          <w:szCs w:val="24"/>
          <w:lang w:eastAsia="en-US"/>
        </w:rPr>
        <w:t>EGYÜTTMŰKÖDÉSI MEGÁLLAPODÁS</w:t>
      </w:r>
    </w:p>
    <w:p w:rsidR="004B597E" w:rsidRPr="00310398" w:rsidRDefault="004B597E" w:rsidP="00310398">
      <w:pPr>
        <w:spacing w:line="276" w:lineRule="auto"/>
        <w:jc w:val="center"/>
        <w:rPr>
          <w:rFonts w:ascii="Arial Narrow" w:hAnsi="Arial Narrow"/>
          <w:sz w:val="24"/>
          <w:szCs w:val="24"/>
          <w:lang w:eastAsia="en-US"/>
        </w:rPr>
      </w:pPr>
      <w:r w:rsidRPr="00310398">
        <w:rPr>
          <w:rFonts w:ascii="Arial Narrow" w:hAnsi="Arial Narrow"/>
          <w:sz w:val="24"/>
          <w:szCs w:val="24"/>
          <w:lang w:eastAsia="en-US"/>
        </w:rPr>
        <w:t>Szakmai gyakorlati képzési feladatok ellátására</w:t>
      </w:r>
    </w:p>
    <w:p w:rsidR="004B597E" w:rsidRPr="00310398" w:rsidRDefault="004B597E" w:rsidP="00310398">
      <w:pPr>
        <w:spacing w:line="276" w:lineRule="auto"/>
        <w:jc w:val="both"/>
        <w:rPr>
          <w:rFonts w:ascii="Arial Narrow" w:hAnsi="Arial Narrow"/>
          <w:sz w:val="24"/>
          <w:szCs w:val="24"/>
          <w:lang w:eastAsia="en-US"/>
        </w:rPr>
      </w:pPr>
    </w:p>
    <w:p w:rsidR="004B597E" w:rsidRPr="00310398" w:rsidRDefault="004B597E" w:rsidP="00310398">
      <w:pPr>
        <w:spacing w:line="276" w:lineRule="auto"/>
        <w:jc w:val="both"/>
        <w:rPr>
          <w:rFonts w:ascii="Arial Narrow" w:hAnsi="Arial Narrow"/>
          <w:sz w:val="24"/>
          <w:szCs w:val="24"/>
          <w:lang w:eastAsia="en-US"/>
        </w:rPr>
      </w:pP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Amely létrejött egyrészről az</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b/>
          <w:sz w:val="23"/>
          <w:szCs w:val="23"/>
          <w:lang w:eastAsia="en-US"/>
        </w:rPr>
        <w:t>Óbudai Egyetem (ÓE)</w:t>
      </w:r>
    </w:p>
    <w:p w:rsidR="004B597E" w:rsidRPr="00310398" w:rsidRDefault="004B597E" w:rsidP="00310398">
      <w:pPr>
        <w:spacing w:line="276" w:lineRule="auto"/>
        <w:jc w:val="both"/>
        <w:rPr>
          <w:rFonts w:ascii="Arial Narrow" w:hAnsi="Arial Narrow"/>
          <w:b/>
          <w:sz w:val="23"/>
          <w:szCs w:val="23"/>
          <w:lang w:eastAsia="en-US"/>
        </w:rPr>
      </w:pPr>
      <w:r w:rsidRPr="00310398">
        <w:rPr>
          <w:rFonts w:ascii="Arial Narrow" w:hAnsi="Arial Narrow"/>
          <w:b/>
          <w:sz w:val="23"/>
          <w:szCs w:val="23"/>
          <w:lang w:eastAsia="en-US"/>
        </w:rPr>
        <w:t>Kar</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Székhely:</w:t>
      </w:r>
      <w:r w:rsidRPr="00310398">
        <w:rPr>
          <w:rFonts w:ascii="Arial Narrow" w:hAnsi="Arial Narrow"/>
          <w:sz w:val="23"/>
          <w:szCs w:val="23"/>
          <w:lang w:eastAsia="en-US"/>
        </w:rPr>
        <w:tab/>
      </w:r>
      <w:r w:rsidRPr="00310398">
        <w:rPr>
          <w:rFonts w:ascii="Arial Narrow" w:hAnsi="Arial Narrow"/>
          <w:sz w:val="23"/>
          <w:szCs w:val="23"/>
          <w:lang w:eastAsia="en-US"/>
        </w:rPr>
        <w:tab/>
      </w:r>
      <w:r w:rsidRPr="00310398">
        <w:rPr>
          <w:rFonts w:ascii="Arial Narrow" w:hAnsi="Arial Narrow"/>
          <w:sz w:val="23"/>
          <w:szCs w:val="23"/>
          <w:lang w:eastAsia="en-US"/>
        </w:rPr>
        <w:tab/>
        <w:t>1034 Budapest, Bécsi út 96/b</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Elérhetőség:</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Adószám:</w:t>
      </w:r>
      <w:r w:rsidRPr="00310398">
        <w:rPr>
          <w:rFonts w:ascii="Arial Narrow" w:hAnsi="Arial Narrow"/>
          <w:sz w:val="23"/>
          <w:szCs w:val="23"/>
          <w:lang w:eastAsia="en-US"/>
        </w:rPr>
        <w:tab/>
      </w:r>
      <w:r w:rsidRPr="00310398">
        <w:rPr>
          <w:rFonts w:ascii="Arial Narrow" w:hAnsi="Arial Narrow"/>
          <w:sz w:val="23"/>
          <w:szCs w:val="23"/>
          <w:lang w:eastAsia="en-US"/>
        </w:rPr>
        <w:tab/>
      </w:r>
      <w:r w:rsidRPr="00310398">
        <w:rPr>
          <w:rFonts w:ascii="Arial Narrow" w:hAnsi="Arial Narrow"/>
          <w:sz w:val="23"/>
          <w:szCs w:val="23"/>
          <w:lang w:eastAsia="en-US"/>
        </w:rPr>
        <w:tab/>
        <w:t>15773063-2-41</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Bankszámlaszám:</w:t>
      </w:r>
      <w:r w:rsidRPr="00310398">
        <w:rPr>
          <w:rFonts w:ascii="Arial Narrow" w:hAnsi="Arial Narrow"/>
          <w:sz w:val="23"/>
          <w:szCs w:val="23"/>
          <w:lang w:eastAsia="en-US"/>
        </w:rPr>
        <w:tab/>
      </w:r>
      <w:r w:rsidRPr="00310398">
        <w:rPr>
          <w:rFonts w:ascii="Arial Narrow" w:hAnsi="Arial Narrow"/>
          <w:sz w:val="23"/>
          <w:szCs w:val="23"/>
          <w:lang w:eastAsia="en-US"/>
        </w:rPr>
        <w:tab/>
        <w:t>10032000-00291350-00000000</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Statisztikai számjel:</w:t>
      </w:r>
      <w:r w:rsidRPr="00310398">
        <w:rPr>
          <w:rFonts w:ascii="Arial Narrow" w:hAnsi="Arial Narrow"/>
          <w:sz w:val="23"/>
          <w:szCs w:val="23"/>
          <w:lang w:eastAsia="en-US"/>
        </w:rPr>
        <w:tab/>
      </w:r>
      <w:r w:rsidRPr="00310398">
        <w:rPr>
          <w:rFonts w:ascii="Arial Narrow" w:hAnsi="Arial Narrow"/>
          <w:sz w:val="23"/>
          <w:szCs w:val="23"/>
          <w:lang w:eastAsia="en-US"/>
        </w:rPr>
        <w:tab/>
        <w:t>KSH 15773063-8542-312-01</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Intézményi azonosító:</w:t>
      </w:r>
      <w:r w:rsidRPr="00310398">
        <w:rPr>
          <w:rFonts w:ascii="Arial Narrow" w:hAnsi="Arial Narrow"/>
          <w:sz w:val="23"/>
          <w:szCs w:val="23"/>
          <w:lang w:eastAsia="en-US"/>
        </w:rPr>
        <w:tab/>
      </w:r>
      <w:r w:rsidRPr="00310398">
        <w:rPr>
          <w:rFonts w:ascii="Arial Narrow" w:hAnsi="Arial Narrow"/>
          <w:sz w:val="23"/>
          <w:szCs w:val="23"/>
          <w:lang w:eastAsia="en-US"/>
        </w:rPr>
        <w:tab/>
        <w:t>FI 12904</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Képviseletre jogosult:</w:t>
      </w:r>
      <w:r w:rsidRPr="00310398">
        <w:rPr>
          <w:rFonts w:ascii="Arial Narrow" w:hAnsi="Arial Narrow"/>
          <w:sz w:val="23"/>
          <w:szCs w:val="23"/>
          <w:lang w:eastAsia="en-US"/>
        </w:rPr>
        <w:tab/>
      </w:r>
      <w:r w:rsidRPr="00310398">
        <w:rPr>
          <w:rFonts w:ascii="Arial Narrow" w:hAnsi="Arial Narrow"/>
          <w:sz w:val="23"/>
          <w:szCs w:val="23"/>
          <w:lang w:eastAsia="en-US"/>
        </w:rPr>
        <w:tab/>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Felelős, kapcsolattartó:</w:t>
      </w:r>
      <w:r w:rsidRPr="00310398">
        <w:rPr>
          <w:rFonts w:ascii="Arial Narrow" w:hAnsi="Arial Narrow"/>
          <w:sz w:val="23"/>
          <w:szCs w:val="23"/>
          <w:lang w:eastAsia="en-US"/>
        </w:rPr>
        <w:tab/>
      </w:r>
      <w:r w:rsidRPr="00310398">
        <w:rPr>
          <w:rFonts w:ascii="Arial Narrow" w:hAnsi="Arial Narrow"/>
          <w:sz w:val="23"/>
          <w:szCs w:val="23"/>
          <w:lang w:eastAsia="en-US"/>
        </w:rPr>
        <w:tab/>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 xml:space="preserve">Továbbiakban </w:t>
      </w:r>
      <w:r w:rsidRPr="00310398">
        <w:rPr>
          <w:rFonts w:ascii="Arial Narrow" w:hAnsi="Arial Narrow"/>
          <w:b/>
          <w:sz w:val="23"/>
          <w:szCs w:val="23"/>
          <w:lang w:eastAsia="en-US"/>
        </w:rPr>
        <w:t>Felsőoktatási intézmény,</w:t>
      </w:r>
    </w:p>
    <w:p w:rsidR="004B597E" w:rsidRPr="00310398" w:rsidRDefault="004B597E" w:rsidP="00310398">
      <w:pPr>
        <w:spacing w:line="276" w:lineRule="auto"/>
        <w:jc w:val="both"/>
        <w:rPr>
          <w:rFonts w:ascii="Arial Narrow" w:hAnsi="Arial Narrow"/>
          <w:sz w:val="23"/>
          <w:szCs w:val="23"/>
          <w:lang w:eastAsia="en-US"/>
        </w:rPr>
      </w:pP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Másrészről a</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Székhely:</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Elérhetőség:</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Adószám:</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Bankszámlaszám:</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Statisztikai számjel:</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Cégjegyzékszám/nyilvántartási szám:</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Képviseletre jogosult:</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Kapcsolattartó:………………………………</w:t>
      </w: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 xml:space="preserve">Továbbiakban </w:t>
      </w:r>
      <w:r w:rsidRPr="00310398">
        <w:rPr>
          <w:rFonts w:ascii="Arial Narrow" w:hAnsi="Arial Narrow"/>
          <w:b/>
          <w:sz w:val="23"/>
          <w:szCs w:val="23"/>
          <w:lang w:eastAsia="en-US"/>
        </w:rPr>
        <w:t xml:space="preserve">Gazdálkodó szervezet </w:t>
      </w:r>
      <w:r w:rsidRPr="00310398">
        <w:rPr>
          <w:rFonts w:ascii="Arial Narrow" w:hAnsi="Arial Narrow"/>
          <w:sz w:val="23"/>
          <w:szCs w:val="23"/>
          <w:lang w:eastAsia="en-US"/>
        </w:rPr>
        <w:t>között.</w:t>
      </w:r>
    </w:p>
    <w:p w:rsidR="004B597E" w:rsidRPr="00310398" w:rsidRDefault="004B597E" w:rsidP="00310398">
      <w:pPr>
        <w:spacing w:line="276" w:lineRule="auto"/>
        <w:jc w:val="both"/>
        <w:rPr>
          <w:rFonts w:ascii="Arial Narrow" w:hAnsi="Arial Narrow"/>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Az együttműködési megállapodás tárgya:</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 xml:space="preserve">Felek egyetértően nyilatkoznak arról, hogy a Felsőoktatási intézmény és a Gazdálkodó szervezet a Felsőoktatási intézmény hallgatóinak szakmai gyakorlata biztosítására egymással együttműködési megállapodást kívánnak kötni. </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A Gazdálkodó szervezet A nemzeti felsőoktatásról szóló 2011. évi CCIV. (a továbbiakban: Nftv.) és A szakképzési hozzájárulásról és a képzés fejlesztésének támogatásáról szóló 2011. évi CLV. törvény (a továbbiakban: Szht.) valamint a Kormány 230/2012. (VIII. 28) rendelete (a felsőoktatási szakképzésről és a felsőoktatási képzéshez kapcsolódó szakmai gyakorlat egyes kérdéseiről) alapján a felsőoktatási intézmény hallgatói számára gyakorlati képzést szervez.</w:t>
      </w:r>
    </w:p>
    <w:p w:rsidR="004B597E" w:rsidRPr="00310398" w:rsidRDefault="004B597E" w:rsidP="00310398">
      <w:pPr>
        <w:spacing w:line="276" w:lineRule="auto"/>
        <w:ind w:left="720"/>
        <w:contextualSpacing/>
        <w:jc w:val="both"/>
        <w:rPr>
          <w:rFonts w:ascii="Arial Narrow" w:hAnsi="Arial Narrow"/>
          <w:sz w:val="23"/>
          <w:szCs w:val="23"/>
          <w:lang w:eastAsia="en-US"/>
        </w:rPr>
      </w:pP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Szakmai gyakorlat a képzésnek azon része, amely a felsőoktatási szakképzés, az alapképzési, a mesterképzési szak képzési és kimeneti követelményeiben meghatározott időtartamban a szakképzettségnek megfelelő munkahelyen és munkakörben lehetőséget nyújt a megszerzett tudás és a gyakorlati készségek együttes alkalmazására, az elméleti és gyakorlati ismeretek összekapcsolására, a munkahely és munkafolyamatok megismerésére, a szakmai kompetenciák gyakorlására.</w:t>
      </w:r>
    </w:p>
    <w:p w:rsidR="004B597E" w:rsidRPr="00310398" w:rsidRDefault="004B597E" w:rsidP="00310398">
      <w:pPr>
        <w:spacing w:line="276" w:lineRule="auto"/>
        <w:ind w:left="720"/>
        <w:contextualSpacing/>
        <w:jc w:val="both"/>
        <w:rPr>
          <w:rFonts w:ascii="Arial Narrow" w:hAnsi="Arial Narrow"/>
          <w:sz w:val="23"/>
          <w:szCs w:val="23"/>
          <w:lang w:eastAsia="en-US"/>
        </w:rPr>
      </w:pP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b/>
          <w:sz w:val="23"/>
          <w:szCs w:val="23"/>
          <w:lang w:eastAsia="en-US"/>
        </w:rPr>
        <w:t xml:space="preserve">A gyakorlati képzés </w:t>
      </w:r>
      <w:r w:rsidRPr="00310398">
        <w:rPr>
          <w:rFonts w:ascii="Arial Narrow" w:hAnsi="Arial Narrow"/>
          <w:sz w:val="23"/>
          <w:szCs w:val="23"/>
          <w:lang w:eastAsia="en-US"/>
        </w:rPr>
        <w:t>a gyakorlatigényes alapképzési szak keretében folytatott gyakorlati képzés részeként szervezett minden olyan oktatási forma, amely a hallgatókat valamely munkakör ellátásához szükséges készségek, képességek és ismeretek megszerzésére készíti fel, és amelyeket a hallgatók az intézményben vagy azon kívül, a munkavégzéshez hasonló feltételek között, a szükséges eszközökön sajátítanak el, azzal hogy a szükséges eszközök minimumát a szakmai és vizsgakövetelmények, a képzési és kimeneti követelmények tartalmazzák, és a képzés az ehhez szükséges képzési programok alapján folyik.</w:t>
      </w:r>
    </w:p>
    <w:p w:rsidR="004B597E" w:rsidRPr="00310398" w:rsidRDefault="004B597E" w:rsidP="00310398">
      <w:pPr>
        <w:spacing w:line="276" w:lineRule="auto"/>
        <w:ind w:left="720"/>
        <w:contextualSpacing/>
        <w:jc w:val="both"/>
        <w:rPr>
          <w:rFonts w:ascii="Arial Narrow" w:hAnsi="Arial Narrow"/>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Az együttműködés módja:</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 xml:space="preserve">A Gazdálkodó szervezet a Felsőoktatási intézmény </w:t>
      </w:r>
      <w:r w:rsidRPr="00310398">
        <w:rPr>
          <w:rFonts w:ascii="Arial Narrow" w:hAnsi="Arial Narrow"/>
          <w:b/>
          <w:noProof/>
          <w:sz w:val="23"/>
          <w:szCs w:val="23"/>
          <w:lang w:eastAsia="en-US"/>
        </w:rPr>
        <w:t>………………………………. (szak, képzési szint)</w:t>
      </w:r>
      <w:r w:rsidRPr="00310398">
        <w:rPr>
          <w:rFonts w:ascii="Arial Narrow" w:hAnsi="Arial Narrow"/>
          <w:b/>
          <w:sz w:val="23"/>
          <w:szCs w:val="23"/>
          <w:lang w:eastAsia="en-US"/>
        </w:rPr>
        <w:t xml:space="preserve"> </w:t>
      </w:r>
      <w:r w:rsidRPr="00310398">
        <w:rPr>
          <w:rFonts w:ascii="Arial Narrow" w:hAnsi="Arial Narrow"/>
          <w:sz w:val="23"/>
          <w:szCs w:val="23"/>
          <w:lang w:eastAsia="en-US"/>
        </w:rPr>
        <w:t>képzésen részt vevő hallgatóit, az előzetesen egyeztetett időszakban, bontásban és létszámban fogadja.</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A Gazdálkodó szervezet által előzetesen felajánlott hallgatói létszámokat és gyakorlati témákat a felek képviselői írásban rögzítik.</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A besorolás utáni pontos létszámokat, a hallgatók adatait és a választott témákat tartalmazó listát a felek képviselői szintén írásban rögzítik.</w:t>
      </w:r>
    </w:p>
    <w:p w:rsidR="004B597E" w:rsidRPr="00310398" w:rsidRDefault="004B597E" w:rsidP="00310398">
      <w:pPr>
        <w:spacing w:line="276" w:lineRule="auto"/>
        <w:ind w:left="720"/>
        <w:contextualSpacing/>
        <w:jc w:val="both"/>
        <w:rPr>
          <w:rFonts w:ascii="Arial Narrow" w:hAnsi="Arial Narrow"/>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 xml:space="preserve">A szakmai gyakorlat célja </w:t>
      </w:r>
      <w:r w:rsidRPr="00310398">
        <w:rPr>
          <w:rFonts w:ascii="Arial Narrow" w:hAnsi="Arial Narrow"/>
          <w:sz w:val="23"/>
          <w:szCs w:val="23"/>
          <w:lang w:eastAsia="en-US"/>
        </w:rPr>
        <w:t>a szakképzettségnek megfelelő munkahelyen, munkakörben az elméleti és gyakorlati ismeretek összekapcsolása, a szakma gyakorlásához szükséges munkavállalói kompetenciák munkafolyamatokban történő fejlesztése, az anyageszköz- technológia ismeretek és gyakorlati jártasságok, valamint a munkafolyamatokban a személyi kapcsolatok és együttműködés, feladatmegoldásokban az értékelő és önértékelő magatartás, az innovációs készség fejlesztése.</w:t>
      </w:r>
    </w:p>
    <w:p w:rsidR="004B597E" w:rsidRPr="00310398" w:rsidRDefault="004B597E" w:rsidP="00310398">
      <w:pPr>
        <w:spacing w:line="276" w:lineRule="auto"/>
        <w:ind w:left="720"/>
        <w:contextualSpacing/>
        <w:jc w:val="both"/>
        <w:rPr>
          <w:rFonts w:ascii="Arial Narrow" w:hAnsi="Arial Narrow"/>
          <w:b/>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A szakmai gyakorlat helyszíne és időtartama:</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A szakmai gyakorlat a Gazdálkodó szervezet székhelyén, vagy valamely telephelyén zajlik a Gazdálkodó szervezet szakembereinek felügyeletével, és irányításával. A szakmai gyakorlat időtartama minden esetben megegyezik a képzési programban szereplő időtartammal.</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 xml:space="preserve">A szakmai gyakorlat időtartamát (kezdő és befejező időpontját), esetleges szakaszait, azok kezdő és befejező időpontját, valamint a szakmai gyakorlóhelyen a szakmai gyakorlaton részt vevő hallgatók szakonként, felsőoktatási szakképzésenként, munkarendenként meghatározott létszámát ezen szerződés melléklete tartalmazza. </w:t>
      </w:r>
    </w:p>
    <w:p w:rsidR="004B597E" w:rsidRPr="00310398" w:rsidRDefault="004B597E" w:rsidP="00310398">
      <w:pPr>
        <w:spacing w:line="276" w:lineRule="auto"/>
        <w:ind w:left="720"/>
        <w:contextualSpacing/>
        <w:jc w:val="both"/>
        <w:rPr>
          <w:rFonts w:ascii="Arial Narrow" w:hAnsi="Arial Narrow"/>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 xml:space="preserve">A Felsőoktatási intézmény kötelezettségei </w:t>
      </w:r>
      <w:r w:rsidRPr="00310398">
        <w:rPr>
          <w:rFonts w:ascii="Arial Narrow" w:hAnsi="Arial Narrow"/>
          <w:sz w:val="23"/>
          <w:szCs w:val="23"/>
          <w:lang w:eastAsia="en-US"/>
        </w:rPr>
        <w:t>a szakmai gyakorlat megszervezésével kapcsolatban az alábbiak:</w:t>
      </w:r>
    </w:p>
    <w:p w:rsidR="004B597E" w:rsidRPr="00310398" w:rsidRDefault="004B597E" w:rsidP="00B54A04">
      <w:pPr>
        <w:numPr>
          <w:ilvl w:val="0"/>
          <w:numId w:val="168"/>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Gazdálkodó szervezettel együttműködve a szakmai gyakorlatban részt vevő hallgatók kiválasztása,</w:t>
      </w:r>
    </w:p>
    <w:p w:rsidR="004B597E" w:rsidRPr="00310398" w:rsidRDefault="004B597E" w:rsidP="00B54A04">
      <w:pPr>
        <w:numPr>
          <w:ilvl w:val="0"/>
          <w:numId w:val="168"/>
        </w:numPr>
        <w:spacing w:after="200" w:line="276" w:lineRule="auto"/>
        <w:ind w:left="1276"/>
        <w:contextualSpacing/>
        <w:jc w:val="both"/>
        <w:rPr>
          <w:rFonts w:ascii="Arial Narrow" w:hAnsi="Arial Narrow"/>
          <w:sz w:val="23"/>
          <w:szCs w:val="23"/>
          <w:lang w:eastAsia="en-US"/>
        </w:rPr>
      </w:pPr>
      <w:r w:rsidRPr="00310398">
        <w:rPr>
          <w:rFonts w:ascii="Arial Narrow" w:hAnsi="Arial Narrow"/>
          <w:sz w:val="23"/>
          <w:szCs w:val="23"/>
          <w:lang w:eastAsia="en-US"/>
        </w:rPr>
        <w:t>a szakmai gyakorlathoz szükséges adatok, információk Gazdálkodó szervezet számára történő megküldése,</w:t>
      </w:r>
    </w:p>
    <w:p w:rsidR="004B597E" w:rsidRPr="00310398" w:rsidRDefault="004B597E" w:rsidP="00B54A04">
      <w:pPr>
        <w:numPr>
          <w:ilvl w:val="0"/>
          <w:numId w:val="168"/>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hallgatók tanulmányi módszertani irányítása,</w:t>
      </w:r>
    </w:p>
    <w:p w:rsidR="004B597E" w:rsidRPr="00310398" w:rsidRDefault="004B597E" w:rsidP="00B54A04">
      <w:pPr>
        <w:numPr>
          <w:ilvl w:val="0"/>
          <w:numId w:val="168"/>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intézkedés a gyakorlat során felmerülő problémák megoldásában,</w:t>
      </w:r>
    </w:p>
    <w:p w:rsidR="004B597E" w:rsidRPr="00310398" w:rsidRDefault="004B597E" w:rsidP="00B54A04">
      <w:pPr>
        <w:numPr>
          <w:ilvl w:val="0"/>
          <w:numId w:val="168"/>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szakmai készségek, képességek komplex fejlesztési folyamatában a Gazdálkodó szervezet értékelése alapján a gyakorlati kompetenciák értékelését,</w:t>
      </w:r>
    </w:p>
    <w:p w:rsidR="004B597E" w:rsidRPr="00310398" w:rsidRDefault="004B597E" w:rsidP="00B54A04">
      <w:pPr>
        <w:numPr>
          <w:ilvl w:val="0"/>
          <w:numId w:val="168"/>
        </w:numPr>
        <w:spacing w:after="200" w:line="276" w:lineRule="auto"/>
        <w:ind w:left="1276"/>
        <w:contextualSpacing/>
        <w:jc w:val="both"/>
        <w:rPr>
          <w:rFonts w:ascii="Arial Narrow" w:hAnsi="Arial Narrow"/>
          <w:sz w:val="23"/>
          <w:szCs w:val="23"/>
          <w:lang w:eastAsia="en-US"/>
        </w:rPr>
      </w:pPr>
      <w:r w:rsidRPr="00310398">
        <w:rPr>
          <w:rFonts w:ascii="Arial Narrow" w:hAnsi="Arial Narrow"/>
          <w:sz w:val="23"/>
          <w:szCs w:val="23"/>
          <w:lang w:eastAsia="en-US"/>
        </w:rPr>
        <w:t>felelősséget vállal a hallgatók teljes képzéséért és az annak részét képező szakmai gyakorlatért.</w:t>
      </w: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 xml:space="preserve">A Gazdálkodó szervezet feladatai </w:t>
      </w:r>
      <w:r w:rsidRPr="00310398">
        <w:rPr>
          <w:rFonts w:ascii="Arial Narrow" w:hAnsi="Arial Narrow"/>
          <w:sz w:val="23"/>
          <w:szCs w:val="23"/>
          <w:lang w:eastAsia="en-US"/>
        </w:rPr>
        <w:t>a szakmai gyakorlat megszervezésével kapcsolatban az alábbiak:</w:t>
      </w:r>
    </w:p>
    <w:p w:rsidR="004B597E" w:rsidRPr="00310398" w:rsidRDefault="004B597E" w:rsidP="00265EAF">
      <w:pPr>
        <w:numPr>
          <w:ilvl w:val="0"/>
          <w:numId w:val="169"/>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hallgatói munkaszerződés hallgatóval történő megkötése,</w:t>
      </w:r>
      <w:r>
        <w:rPr>
          <w:rFonts w:ascii="Arial Narrow" w:hAnsi="Arial Narrow"/>
          <w:sz w:val="23"/>
          <w:szCs w:val="23"/>
          <w:lang w:eastAsia="en-US"/>
        </w:rPr>
        <w:t xml:space="preserve"> az Nftv. 44. § (3b) bekezdésének figyelembevételével,</w:t>
      </w:r>
    </w:p>
    <w:p w:rsidR="004B597E" w:rsidRPr="00310398" w:rsidRDefault="004B597E" w:rsidP="00B54A04">
      <w:pPr>
        <w:numPr>
          <w:ilvl w:val="0"/>
          <w:numId w:val="169"/>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hallgató tanulmányainak megfelelő szakterületen történő foglalkoztatása,</w:t>
      </w:r>
    </w:p>
    <w:p w:rsidR="004B597E" w:rsidRPr="00310398" w:rsidRDefault="004B597E" w:rsidP="00B54A04">
      <w:pPr>
        <w:numPr>
          <w:ilvl w:val="0"/>
          <w:numId w:val="169"/>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szakmai gyakorlat folytatásához szükséges hely, eszköz, védőfelszerelés biztosítása,</w:t>
      </w:r>
    </w:p>
    <w:p w:rsidR="004B597E" w:rsidRPr="00310398" w:rsidRDefault="004B597E" w:rsidP="00B54A04">
      <w:pPr>
        <w:numPr>
          <w:ilvl w:val="0"/>
          <w:numId w:val="169"/>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szakmai gyakorlati tevékenység szakmai felügyelete, irányítása,</w:t>
      </w:r>
    </w:p>
    <w:p w:rsidR="004B597E" w:rsidRPr="00310398" w:rsidRDefault="004B597E" w:rsidP="00B54A04">
      <w:pPr>
        <w:numPr>
          <w:ilvl w:val="0"/>
          <w:numId w:val="169"/>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hallgatók Nftv. 44. § (3) bekezdés a) pontja szerinti díjazása,</w:t>
      </w:r>
    </w:p>
    <w:p w:rsidR="004B597E" w:rsidRPr="00310398" w:rsidRDefault="004B597E" w:rsidP="00B54A04">
      <w:pPr>
        <w:numPr>
          <w:ilvl w:val="0"/>
          <w:numId w:val="169"/>
        </w:numPr>
        <w:spacing w:after="200" w:line="276" w:lineRule="auto"/>
        <w:ind w:left="1276"/>
        <w:contextualSpacing/>
        <w:jc w:val="both"/>
        <w:rPr>
          <w:rFonts w:ascii="Arial Narrow" w:hAnsi="Arial Narrow"/>
          <w:b/>
          <w:sz w:val="23"/>
          <w:szCs w:val="23"/>
          <w:lang w:eastAsia="en-US"/>
        </w:rPr>
      </w:pPr>
      <w:r w:rsidRPr="00310398">
        <w:rPr>
          <w:rFonts w:ascii="Arial Narrow" w:hAnsi="Arial Narrow"/>
          <w:sz w:val="23"/>
          <w:szCs w:val="23"/>
          <w:lang w:eastAsia="en-US"/>
        </w:rPr>
        <w:t>a hallgatók elsajátított szakmai tudásának, kompetenciáinak írásban történő értékelése.</w:t>
      </w:r>
    </w:p>
    <w:p w:rsidR="004B597E" w:rsidRPr="00310398" w:rsidRDefault="004B597E" w:rsidP="0042678F">
      <w:pPr>
        <w:spacing w:line="120" w:lineRule="exact"/>
        <w:jc w:val="both"/>
        <w:rPr>
          <w:rFonts w:ascii="Arial Narrow" w:hAnsi="Arial Narrow"/>
          <w:b/>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A hallgatók szakmai és egyéb kötelezettségei:</w:t>
      </w:r>
    </w:p>
    <w:p w:rsidR="004B597E" w:rsidRPr="00310398" w:rsidRDefault="004B597E" w:rsidP="00310398">
      <w:pPr>
        <w:spacing w:line="276" w:lineRule="auto"/>
        <w:ind w:left="709"/>
        <w:jc w:val="both"/>
        <w:rPr>
          <w:rFonts w:ascii="Arial Narrow" w:hAnsi="Arial Narrow"/>
          <w:sz w:val="23"/>
          <w:szCs w:val="23"/>
          <w:lang w:eastAsia="en-US"/>
        </w:rPr>
      </w:pPr>
      <w:r w:rsidRPr="00310398">
        <w:rPr>
          <w:rFonts w:ascii="Arial Narrow" w:hAnsi="Arial Narrow"/>
          <w:sz w:val="23"/>
          <w:szCs w:val="23"/>
          <w:lang w:eastAsia="en-US"/>
        </w:rPr>
        <w:t>A megjelölt időszakban a Gazdálkodó szervezet munkarendjének betartása mellett teljesítik a szakmai gyakorlati feladatot a részükre kijelölt munkahelyen.</w:t>
      </w:r>
    </w:p>
    <w:p w:rsidR="004B597E" w:rsidRPr="00310398" w:rsidRDefault="004B597E" w:rsidP="00310398">
      <w:pPr>
        <w:spacing w:line="276" w:lineRule="auto"/>
        <w:ind w:left="709"/>
        <w:jc w:val="both"/>
        <w:rPr>
          <w:rFonts w:ascii="Arial Narrow" w:hAnsi="Arial Narrow"/>
          <w:sz w:val="23"/>
          <w:szCs w:val="23"/>
          <w:lang w:eastAsia="en-US"/>
        </w:rPr>
      </w:pPr>
      <w:r w:rsidRPr="00310398">
        <w:rPr>
          <w:rFonts w:ascii="Arial Narrow" w:hAnsi="Arial Narrow"/>
          <w:sz w:val="23"/>
          <w:szCs w:val="23"/>
          <w:lang w:eastAsia="en-US"/>
        </w:rPr>
        <w:t xml:space="preserve">A végzett munkáról napi bontású munkanaplót vezetnek, a szakmai gyakorlat végén </w:t>
      </w:r>
      <w:r w:rsidRPr="00310398">
        <w:rPr>
          <w:rFonts w:ascii="Arial Narrow" w:hAnsi="Arial Narrow"/>
          <w:noProof/>
          <w:sz w:val="23"/>
          <w:szCs w:val="23"/>
          <w:lang w:eastAsia="en-US"/>
        </w:rPr>
        <w:t>5-10 oldal</w:t>
      </w:r>
      <w:r w:rsidRPr="00310398">
        <w:rPr>
          <w:rFonts w:ascii="Arial Narrow" w:hAnsi="Arial Narrow"/>
          <w:sz w:val="23"/>
          <w:szCs w:val="23"/>
          <w:lang w:eastAsia="en-US"/>
        </w:rPr>
        <w:t>as beszámolót készítenek.</w:t>
      </w:r>
    </w:p>
    <w:p w:rsidR="004B597E" w:rsidRPr="00310398" w:rsidRDefault="004B597E" w:rsidP="00310398">
      <w:pPr>
        <w:spacing w:line="276" w:lineRule="auto"/>
        <w:ind w:left="709"/>
        <w:jc w:val="both"/>
        <w:rPr>
          <w:rFonts w:ascii="Arial Narrow" w:hAnsi="Arial Narrow"/>
          <w:sz w:val="23"/>
          <w:szCs w:val="23"/>
          <w:lang w:eastAsia="en-US"/>
        </w:rPr>
      </w:pPr>
      <w:r w:rsidRPr="00310398">
        <w:rPr>
          <w:rFonts w:ascii="Arial Narrow" w:hAnsi="Arial Narrow"/>
          <w:sz w:val="23"/>
          <w:szCs w:val="23"/>
          <w:lang w:eastAsia="en-US"/>
        </w:rPr>
        <w:t>A hallgató köteles a szakmai gyakorlat során tudomására jutott üzleti titkot megőrizni. Ezen túlmenően sem közölhet illetéktelen személlyel olyan adatot, amely szakmai gyakorlatával összefüggésben jutott a tudomására, és amelynek közlése a Gazdálkodó szervezetre vagy más személyre hátrányos következménnyel járhat.</w:t>
      </w:r>
    </w:p>
    <w:p w:rsidR="004B597E" w:rsidRPr="00310398" w:rsidRDefault="004B597E" w:rsidP="00310398">
      <w:pPr>
        <w:spacing w:line="276" w:lineRule="auto"/>
        <w:ind w:left="709"/>
        <w:jc w:val="both"/>
        <w:rPr>
          <w:rFonts w:ascii="Arial Narrow" w:hAnsi="Arial Narrow"/>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A hallgatók díjazása:</w:t>
      </w:r>
    </w:p>
    <w:p w:rsidR="004B597E" w:rsidRPr="00310398" w:rsidRDefault="004B597E" w:rsidP="00310398">
      <w:pPr>
        <w:spacing w:line="276" w:lineRule="auto"/>
        <w:ind w:left="708"/>
        <w:jc w:val="both"/>
        <w:rPr>
          <w:rFonts w:ascii="Arial Narrow" w:hAnsi="Arial Narrow"/>
          <w:sz w:val="23"/>
          <w:szCs w:val="23"/>
          <w:lang w:eastAsia="en-US"/>
        </w:rPr>
      </w:pPr>
      <w:r w:rsidRPr="00310398">
        <w:rPr>
          <w:rFonts w:ascii="Arial Narrow" w:hAnsi="Arial Narrow"/>
          <w:sz w:val="23"/>
          <w:szCs w:val="23"/>
          <w:lang w:eastAsia="en-US"/>
        </w:rPr>
        <w:t xml:space="preserve">A szakmai gyakorlatra kötelezett hallgató az Nftv. 44. § (1) bekezdés a) pontja szerinti, a szakmai gyakorlóhellyel kötött hallgatói munkaszerződés alapján végezhet munkát. A hallgatót ez esetben díjazás illetheti, a hat hét időtartamot elérő egybefüggő gyakorlat esetén díjazás illeti, melynek mértéke legalább a kötelező legkisebb munkabér (minimálbér) </w:t>
      </w:r>
      <w:r>
        <w:rPr>
          <w:rFonts w:ascii="Arial Narrow" w:hAnsi="Arial Narrow"/>
          <w:sz w:val="23"/>
          <w:szCs w:val="23"/>
          <w:lang w:eastAsia="en-US"/>
        </w:rPr>
        <w:t>hatvan</w:t>
      </w:r>
      <w:r w:rsidRPr="00310398">
        <w:rPr>
          <w:rFonts w:ascii="Arial Narrow" w:hAnsi="Arial Narrow"/>
          <w:sz w:val="23"/>
          <w:szCs w:val="23"/>
          <w:lang w:eastAsia="en-US"/>
        </w:rPr>
        <w:t>öt százaléka, a díjat a Gazdálkodó szervezet fizeti.</w:t>
      </w:r>
    </w:p>
    <w:p w:rsidR="004B597E" w:rsidRPr="00310398" w:rsidRDefault="004B597E" w:rsidP="00310398">
      <w:pPr>
        <w:spacing w:line="276" w:lineRule="auto"/>
        <w:ind w:left="708"/>
        <w:jc w:val="both"/>
        <w:rPr>
          <w:rFonts w:ascii="Arial Narrow" w:hAnsi="Arial Narrow"/>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A hallgatói munkavégzés feltételei:</w:t>
      </w:r>
    </w:p>
    <w:p w:rsidR="004B597E" w:rsidRPr="00310398" w:rsidRDefault="004B597E" w:rsidP="00B54A04">
      <w:pPr>
        <w:numPr>
          <w:ilvl w:val="0"/>
          <w:numId w:val="165"/>
        </w:numPr>
        <w:spacing w:after="200" w:line="276" w:lineRule="auto"/>
        <w:ind w:left="1276"/>
        <w:contextualSpacing/>
        <w:jc w:val="both"/>
        <w:rPr>
          <w:rFonts w:ascii="Arial Narrow" w:hAnsi="Arial Narrow"/>
          <w:sz w:val="23"/>
          <w:szCs w:val="23"/>
          <w:lang w:eastAsia="en-US"/>
        </w:rPr>
      </w:pPr>
      <w:r w:rsidRPr="00310398">
        <w:rPr>
          <w:rFonts w:ascii="Arial Narrow" w:hAnsi="Arial Narrow"/>
          <w:sz w:val="23"/>
          <w:szCs w:val="23"/>
          <w:lang w:eastAsia="en-US"/>
        </w:rPr>
        <w:t>A szakmai gyakorlaton történő munkavégzés során munkavállalón a hallgatót, munkáltatón a szakmai gyakorlatot biztosítót, munkaviszonyon a hallgatói szerződés alapján létrejött munkaviszonyt kell érteni.</w:t>
      </w:r>
    </w:p>
    <w:p w:rsidR="004B597E" w:rsidRPr="00310398" w:rsidRDefault="004B597E" w:rsidP="00B54A04">
      <w:pPr>
        <w:numPr>
          <w:ilvl w:val="0"/>
          <w:numId w:val="165"/>
        </w:numPr>
        <w:spacing w:after="200" w:line="276" w:lineRule="auto"/>
        <w:ind w:left="1276"/>
        <w:contextualSpacing/>
        <w:jc w:val="both"/>
        <w:rPr>
          <w:rFonts w:ascii="Arial Narrow" w:hAnsi="Arial Narrow"/>
          <w:sz w:val="23"/>
          <w:szCs w:val="23"/>
          <w:lang w:eastAsia="en-US"/>
        </w:rPr>
      </w:pPr>
      <w:r w:rsidRPr="00310398">
        <w:rPr>
          <w:rFonts w:ascii="Arial Narrow" w:hAnsi="Arial Narrow"/>
          <w:sz w:val="23"/>
          <w:szCs w:val="23"/>
          <w:lang w:eastAsia="en-US"/>
        </w:rPr>
        <w:t>A hallgatói munkaszerződés alapján munkát végző hallgató foglalkoztatása során</w:t>
      </w:r>
    </w:p>
    <w:p w:rsidR="004B597E" w:rsidRPr="00310398" w:rsidRDefault="004B597E" w:rsidP="00B54A04">
      <w:pPr>
        <w:numPr>
          <w:ilvl w:val="0"/>
          <w:numId w:val="166"/>
        </w:numPr>
        <w:spacing w:after="200" w:line="276" w:lineRule="auto"/>
        <w:ind w:left="1985" w:hanging="284"/>
        <w:contextualSpacing/>
        <w:jc w:val="both"/>
        <w:rPr>
          <w:rFonts w:ascii="Arial Narrow" w:hAnsi="Arial Narrow"/>
          <w:sz w:val="23"/>
          <w:szCs w:val="23"/>
          <w:lang w:eastAsia="en-US"/>
        </w:rPr>
      </w:pPr>
      <w:r w:rsidRPr="00310398">
        <w:rPr>
          <w:rFonts w:ascii="Arial Narrow" w:hAnsi="Arial Narrow"/>
          <w:sz w:val="23"/>
          <w:szCs w:val="23"/>
          <w:lang w:eastAsia="en-US"/>
        </w:rPr>
        <w:t>éjszakai munka, valamint rendkívüli munkaidő nem rendelhető el,</w:t>
      </w:r>
    </w:p>
    <w:p w:rsidR="004B597E" w:rsidRPr="00310398" w:rsidRDefault="004B597E" w:rsidP="00B54A04">
      <w:pPr>
        <w:numPr>
          <w:ilvl w:val="0"/>
          <w:numId w:val="166"/>
        </w:numPr>
        <w:spacing w:after="200" w:line="276" w:lineRule="auto"/>
        <w:ind w:left="1985" w:hanging="284"/>
        <w:contextualSpacing/>
        <w:jc w:val="both"/>
        <w:rPr>
          <w:rFonts w:ascii="Arial Narrow" w:hAnsi="Arial Narrow"/>
          <w:sz w:val="23"/>
          <w:szCs w:val="23"/>
          <w:lang w:eastAsia="en-US"/>
        </w:rPr>
      </w:pPr>
      <w:r w:rsidRPr="00310398">
        <w:rPr>
          <w:rFonts w:ascii="Arial Narrow" w:hAnsi="Arial Narrow"/>
          <w:sz w:val="23"/>
          <w:szCs w:val="23"/>
          <w:lang w:eastAsia="en-US"/>
        </w:rPr>
        <w:t>a hallgató napi munkaideje nem haladhatja meg a nyolc órát, munkaidőkeret alkalmazása esetén legfeljebb egy heti munkaidőkeretet  lehet elrendelni,</w:t>
      </w:r>
    </w:p>
    <w:p w:rsidR="004B597E" w:rsidRPr="00310398" w:rsidRDefault="004B597E" w:rsidP="00B54A04">
      <w:pPr>
        <w:numPr>
          <w:ilvl w:val="0"/>
          <w:numId w:val="166"/>
        </w:numPr>
        <w:spacing w:after="200" w:line="276" w:lineRule="auto"/>
        <w:ind w:left="1985" w:hanging="284"/>
        <w:contextualSpacing/>
        <w:jc w:val="both"/>
        <w:rPr>
          <w:rFonts w:ascii="Arial Narrow" w:hAnsi="Arial Narrow"/>
          <w:sz w:val="23"/>
          <w:szCs w:val="23"/>
          <w:lang w:eastAsia="en-US"/>
        </w:rPr>
      </w:pPr>
      <w:r w:rsidRPr="00310398">
        <w:rPr>
          <w:rFonts w:ascii="Arial Narrow" w:hAnsi="Arial Narrow"/>
          <w:sz w:val="23"/>
          <w:szCs w:val="23"/>
          <w:lang w:eastAsia="en-US"/>
        </w:rPr>
        <w:t>a hallgató számára legalább tizenkét óra tartalmú napi pihenőidőt kell biztosítani,</w:t>
      </w:r>
    </w:p>
    <w:p w:rsidR="004B597E" w:rsidRPr="00310398" w:rsidRDefault="004B597E" w:rsidP="00B54A04">
      <w:pPr>
        <w:numPr>
          <w:ilvl w:val="0"/>
          <w:numId w:val="166"/>
        </w:numPr>
        <w:spacing w:after="200" w:line="276" w:lineRule="auto"/>
        <w:ind w:left="1985" w:hanging="284"/>
        <w:contextualSpacing/>
        <w:jc w:val="both"/>
        <w:rPr>
          <w:rFonts w:ascii="Arial Narrow" w:hAnsi="Arial Narrow"/>
          <w:sz w:val="23"/>
          <w:szCs w:val="23"/>
          <w:lang w:eastAsia="en-US"/>
        </w:rPr>
      </w:pPr>
      <w:r w:rsidRPr="00310398">
        <w:rPr>
          <w:rFonts w:ascii="Arial Narrow" w:hAnsi="Arial Narrow"/>
          <w:sz w:val="23"/>
          <w:szCs w:val="23"/>
          <w:lang w:eastAsia="en-US"/>
        </w:rPr>
        <w:t>próbaidő nem köthető ki,</w:t>
      </w:r>
    </w:p>
    <w:p w:rsidR="004B597E" w:rsidRPr="00310398" w:rsidRDefault="004B597E" w:rsidP="00B54A04">
      <w:pPr>
        <w:numPr>
          <w:ilvl w:val="0"/>
          <w:numId w:val="166"/>
        </w:numPr>
        <w:spacing w:after="200" w:line="276" w:lineRule="auto"/>
        <w:ind w:left="1985" w:hanging="284"/>
        <w:contextualSpacing/>
        <w:jc w:val="both"/>
        <w:rPr>
          <w:rFonts w:ascii="Arial Narrow" w:hAnsi="Arial Narrow"/>
          <w:sz w:val="23"/>
          <w:szCs w:val="23"/>
          <w:lang w:eastAsia="en-US"/>
        </w:rPr>
      </w:pPr>
      <w:r w:rsidRPr="00310398">
        <w:rPr>
          <w:rFonts w:ascii="Arial Narrow" w:hAnsi="Arial Narrow"/>
          <w:sz w:val="23"/>
          <w:szCs w:val="23"/>
          <w:lang w:eastAsia="en-US"/>
        </w:rPr>
        <w:t>a munka törvénykönyve 105. § (2) bekezdésében és 106. § (3) bekezdésében foglaltak nem alkalmazhatók.</w:t>
      </w:r>
    </w:p>
    <w:p w:rsidR="004B597E" w:rsidRPr="00310398" w:rsidRDefault="004B597E" w:rsidP="00310398">
      <w:pPr>
        <w:spacing w:line="276" w:lineRule="auto"/>
        <w:ind w:left="2856"/>
        <w:contextualSpacing/>
        <w:jc w:val="both"/>
        <w:rPr>
          <w:rFonts w:ascii="Arial Narrow" w:hAnsi="Arial Narrow"/>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b/>
          <w:sz w:val="23"/>
          <w:szCs w:val="23"/>
          <w:lang w:eastAsia="en-US"/>
        </w:rPr>
        <w:t xml:space="preserve"> Az együttműködési szerződés végrehajtásának koordinálásában</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A Felsőoktatási intézményi felelős:</w:t>
      </w:r>
    </w:p>
    <w:p w:rsidR="004B597E" w:rsidRPr="00310398" w:rsidRDefault="004B597E" w:rsidP="00310398">
      <w:pPr>
        <w:spacing w:line="276" w:lineRule="auto"/>
        <w:ind w:left="2977"/>
        <w:contextualSpacing/>
        <w:jc w:val="both"/>
        <w:rPr>
          <w:rFonts w:ascii="Arial Narrow" w:hAnsi="Arial Narrow"/>
          <w:sz w:val="23"/>
          <w:szCs w:val="23"/>
          <w:lang w:eastAsia="en-US"/>
        </w:rPr>
      </w:pPr>
      <w:r w:rsidRPr="00310398">
        <w:rPr>
          <w:rFonts w:ascii="Arial Narrow" w:hAnsi="Arial Narrow"/>
          <w:sz w:val="23"/>
          <w:szCs w:val="23"/>
          <w:lang w:eastAsia="en-US"/>
        </w:rPr>
        <w:t xml:space="preserve">név: </w:t>
      </w:r>
    </w:p>
    <w:p w:rsidR="004B597E" w:rsidRPr="00310398" w:rsidRDefault="004B597E" w:rsidP="00310398">
      <w:pPr>
        <w:spacing w:line="276" w:lineRule="auto"/>
        <w:ind w:left="2977"/>
        <w:contextualSpacing/>
        <w:jc w:val="both"/>
        <w:rPr>
          <w:rFonts w:ascii="Arial Narrow" w:hAnsi="Arial Narrow"/>
          <w:sz w:val="23"/>
          <w:szCs w:val="23"/>
          <w:lang w:eastAsia="en-US"/>
        </w:rPr>
      </w:pPr>
      <w:r w:rsidRPr="00310398">
        <w:rPr>
          <w:rFonts w:ascii="Arial Narrow" w:hAnsi="Arial Narrow"/>
          <w:sz w:val="23"/>
          <w:szCs w:val="23"/>
          <w:lang w:eastAsia="en-US"/>
        </w:rPr>
        <w:t xml:space="preserve">postacím: </w:t>
      </w:r>
    </w:p>
    <w:p w:rsidR="004B597E" w:rsidRPr="00310398" w:rsidRDefault="004B597E" w:rsidP="00310398">
      <w:pPr>
        <w:spacing w:line="276" w:lineRule="auto"/>
        <w:ind w:left="2977"/>
        <w:contextualSpacing/>
        <w:jc w:val="both"/>
        <w:rPr>
          <w:rFonts w:ascii="Arial Narrow" w:hAnsi="Arial Narrow"/>
          <w:sz w:val="23"/>
          <w:szCs w:val="23"/>
          <w:lang w:eastAsia="en-US"/>
        </w:rPr>
      </w:pPr>
      <w:r w:rsidRPr="00310398">
        <w:rPr>
          <w:rFonts w:ascii="Arial Narrow" w:hAnsi="Arial Narrow"/>
          <w:sz w:val="23"/>
          <w:szCs w:val="23"/>
          <w:lang w:eastAsia="en-US"/>
        </w:rPr>
        <w:t xml:space="preserve">telefon: </w:t>
      </w:r>
    </w:p>
    <w:p w:rsidR="004B597E" w:rsidRPr="00310398" w:rsidRDefault="004B597E" w:rsidP="00310398">
      <w:pPr>
        <w:spacing w:line="276" w:lineRule="auto"/>
        <w:ind w:left="2977"/>
        <w:contextualSpacing/>
        <w:jc w:val="both"/>
        <w:rPr>
          <w:rFonts w:ascii="Arial Narrow" w:hAnsi="Arial Narrow"/>
          <w:sz w:val="23"/>
          <w:szCs w:val="23"/>
          <w:lang w:eastAsia="en-US"/>
        </w:rPr>
      </w:pPr>
      <w:r w:rsidRPr="00310398">
        <w:rPr>
          <w:rFonts w:ascii="Arial Narrow" w:hAnsi="Arial Narrow"/>
          <w:sz w:val="23"/>
          <w:szCs w:val="23"/>
          <w:lang w:eastAsia="en-US"/>
        </w:rPr>
        <w:t xml:space="preserve">e-mail: </w:t>
      </w:r>
    </w:p>
    <w:p w:rsidR="004B597E" w:rsidRPr="00310398"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A Gazdálkodó szervezet szakmai felelőse:</w:t>
      </w:r>
    </w:p>
    <w:p w:rsidR="004B597E" w:rsidRPr="00310398" w:rsidRDefault="004B597E" w:rsidP="00310398">
      <w:pPr>
        <w:spacing w:line="276" w:lineRule="auto"/>
        <w:ind w:left="2977"/>
        <w:jc w:val="both"/>
        <w:rPr>
          <w:rFonts w:ascii="Arial Narrow" w:hAnsi="Arial Narrow"/>
          <w:sz w:val="23"/>
          <w:szCs w:val="23"/>
          <w:lang w:eastAsia="en-US"/>
        </w:rPr>
      </w:pPr>
      <w:r w:rsidRPr="00310398">
        <w:rPr>
          <w:rFonts w:ascii="Arial Narrow" w:hAnsi="Arial Narrow"/>
          <w:sz w:val="23"/>
          <w:szCs w:val="23"/>
          <w:lang w:eastAsia="en-US"/>
        </w:rPr>
        <w:t>név: ………………………………………….</w:t>
      </w:r>
    </w:p>
    <w:p w:rsidR="004B597E" w:rsidRPr="00310398" w:rsidRDefault="004B597E" w:rsidP="00310398">
      <w:pPr>
        <w:spacing w:line="276" w:lineRule="auto"/>
        <w:ind w:left="2977"/>
        <w:jc w:val="both"/>
        <w:rPr>
          <w:rFonts w:ascii="Arial Narrow" w:hAnsi="Arial Narrow"/>
          <w:sz w:val="23"/>
          <w:szCs w:val="23"/>
          <w:lang w:eastAsia="en-US"/>
        </w:rPr>
      </w:pPr>
      <w:r w:rsidRPr="00310398">
        <w:rPr>
          <w:rFonts w:ascii="Arial Narrow" w:hAnsi="Arial Narrow"/>
          <w:sz w:val="23"/>
          <w:szCs w:val="23"/>
          <w:lang w:eastAsia="en-US"/>
        </w:rPr>
        <w:t>elérhetőség: …………………………………</w:t>
      </w:r>
    </w:p>
    <w:p w:rsidR="004B597E" w:rsidRDefault="004B597E" w:rsidP="00310398">
      <w:pPr>
        <w:spacing w:line="276" w:lineRule="auto"/>
        <w:ind w:left="720"/>
        <w:contextualSpacing/>
        <w:jc w:val="both"/>
        <w:rPr>
          <w:rFonts w:ascii="Arial Narrow" w:hAnsi="Arial Narrow"/>
          <w:sz w:val="23"/>
          <w:szCs w:val="23"/>
          <w:lang w:eastAsia="en-US"/>
        </w:rPr>
      </w:pPr>
      <w:r w:rsidRPr="00310398">
        <w:rPr>
          <w:rFonts w:ascii="Arial Narrow" w:hAnsi="Arial Narrow"/>
          <w:sz w:val="23"/>
          <w:szCs w:val="23"/>
          <w:lang w:eastAsia="en-US"/>
        </w:rPr>
        <w:t>A szerződésben megfogalmazott együttműködés megvalósulása érdekében a kijelölt képviselők járnak el, de a szerződés módosítása, felmondása az azt aláíró képviselők hatásköre.</w:t>
      </w: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sz w:val="23"/>
          <w:szCs w:val="23"/>
          <w:lang w:eastAsia="en-US"/>
        </w:rPr>
        <w:t>Jelen szerződést a felek (a megfelelő rész aláhúzandó)</w:t>
      </w:r>
    </w:p>
    <w:p w:rsidR="004B597E" w:rsidRPr="00310398" w:rsidRDefault="004B597E" w:rsidP="00B54A04">
      <w:pPr>
        <w:numPr>
          <w:ilvl w:val="0"/>
          <w:numId w:val="167"/>
        </w:numPr>
        <w:spacing w:after="200" w:line="276" w:lineRule="auto"/>
        <w:ind w:left="1276"/>
        <w:contextualSpacing/>
        <w:jc w:val="both"/>
        <w:rPr>
          <w:rFonts w:ascii="Arial Narrow" w:hAnsi="Arial Narrow"/>
          <w:sz w:val="23"/>
          <w:szCs w:val="23"/>
          <w:lang w:eastAsia="en-US"/>
        </w:rPr>
      </w:pPr>
      <w:r w:rsidRPr="00310398">
        <w:rPr>
          <w:rFonts w:ascii="Arial Narrow" w:hAnsi="Arial Narrow"/>
          <w:sz w:val="23"/>
          <w:szCs w:val="23"/>
          <w:lang w:eastAsia="en-US"/>
        </w:rPr>
        <w:t xml:space="preserve">határozatlan időre kötik vagy </w:t>
      </w:r>
    </w:p>
    <w:p w:rsidR="004B597E" w:rsidRPr="00310398" w:rsidRDefault="004B597E" w:rsidP="00B54A04">
      <w:pPr>
        <w:numPr>
          <w:ilvl w:val="0"/>
          <w:numId w:val="167"/>
        </w:numPr>
        <w:spacing w:after="200" w:line="276" w:lineRule="auto"/>
        <w:ind w:left="1276"/>
        <w:contextualSpacing/>
        <w:jc w:val="both"/>
        <w:rPr>
          <w:rFonts w:ascii="Arial Narrow" w:hAnsi="Arial Narrow"/>
          <w:sz w:val="23"/>
          <w:szCs w:val="23"/>
          <w:lang w:eastAsia="en-US"/>
        </w:rPr>
      </w:pPr>
      <w:r w:rsidRPr="00310398">
        <w:rPr>
          <w:rFonts w:ascii="Arial Narrow" w:hAnsi="Arial Narrow"/>
          <w:sz w:val="23"/>
          <w:szCs w:val="23"/>
          <w:lang w:eastAsia="en-US"/>
        </w:rPr>
        <w:t xml:space="preserve">határozott időre kötik, amelynek időtartama: 20… év ……..hó …….naptól 20… év ……… hó ………..napig tart, </w:t>
      </w:r>
    </w:p>
    <w:p w:rsidR="004B597E" w:rsidRPr="00310398" w:rsidRDefault="004B597E" w:rsidP="00310398">
      <w:pPr>
        <w:spacing w:line="276" w:lineRule="auto"/>
        <w:ind w:left="720"/>
        <w:contextualSpacing/>
        <w:jc w:val="both"/>
        <w:rPr>
          <w:rFonts w:ascii="Arial Narrow" w:hAnsi="Arial Narrow"/>
          <w:b/>
          <w:sz w:val="23"/>
          <w:szCs w:val="23"/>
          <w:lang w:eastAsia="en-US"/>
        </w:rPr>
      </w:pPr>
      <w:r w:rsidRPr="00310398">
        <w:rPr>
          <w:rFonts w:ascii="Arial Narrow" w:hAnsi="Arial Narrow"/>
          <w:sz w:val="23"/>
          <w:szCs w:val="23"/>
          <w:lang w:eastAsia="en-US"/>
        </w:rPr>
        <w:t>amely a szerződő felek cégszerű aláírásával lép hatályba. Jelen szerződést bármelyik fél 30 napos határidővel mondhat fel. A szerződés a felek egyetértésével módosítható. Az együttműködési megállapodás megszűnik, amennyiben a szakmai gyakorlóhelyet az országos gazdasági kamara törli a nyilvántartásából. Erről a Gazdálkodó szervezetnek a Felsőoktatási intézményt értesítenie kell.</w:t>
      </w:r>
    </w:p>
    <w:p w:rsidR="004B597E" w:rsidRPr="00310398" w:rsidRDefault="004B597E" w:rsidP="00310398">
      <w:pPr>
        <w:spacing w:line="276" w:lineRule="auto"/>
        <w:jc w:val="both"/>
        <w:rPr>
          <w:rFonts w:ascii="Arial Narrow" w:hAnsi="Arial Narrow"/>
          <w:b/>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sz w:val="23"/>
          <w:szCs w:val="23"/>
          <w:lang w:eastAsia="en-US"/>
        </w:rPr>
        <w:t>A jelen szerződésben nem szabályozott jogi kérdésekben a szakképzési hozzájárulásról és a képzés fejlesztésének támogatásáról szóló 2011. évi CLV. törvény, a</w:t>
      </w:r>
      <w:r w:rsidRPr="00310398">
        <w:rPr>
          <w:rFonts w:ascii="Arial Narrow" w:eastAsia="Times New Roman" w:hAnsi="Arial Narrow" w:cs="Times New Roman"/>
          <w:sz w:val="23"/>
          <w:szCs w:val="23"/>
        </w:rPr>
        <w:t xml:space="preserve"> </w:t>
      </w:r>
      <w:r w:rsidRPr="00310398">
        <w:rPr>
          <w:rFonts w:ascii="Arial Narrow" w:hAnsi="Arial Narrow"/>
          <w:sz w:val="23"/>
          <w:szCs w:val="23"/>
          <w:lang w:eastAsia="en-US"/>
        </w:rPr>
        <w:t>munka törvénykönyvéről szóló 2012. évi I. törvény, a Ptk. vonatkozó szabályai, szakmai és szervezési kérdésekben a Felsőoktatási intézmény honlapján szereplő, a szakmai gyakorlat lebonyolításával foglalkozó Tanulmányi Ügyrend szabályzat az irányadó.</w:t>
      </w:r>
    </w:p>
    <w:p w:rsidR="004B597E" w:rsidRPr="00310398" w:rsidRDefault="004B597E" w:rsidP="00310398">
      <w:pPr>
        <w:spacing w:line="276" w:lineRule="auto"/>
        <w:ind w:left="720"/>
        <w:contextualSpacing/>
        <w:rPr>
          <w:rFonts w:ascii="Arial Narrow" w:hAnsi="Arial Narrow"/>
          <w:b/>
          <w:sz w:val="23"/>
          <w:szCs w:val="23"/>
          <w:lang w:eastAsia="en-US"/>
        </w:rPr>
      </w:pPr>
    </w:p>
    <w:p w:rsidR="004B597E" w:rsidRPr="00310398" w:rsidRDefault="004B597E" w:rsidP="00B54A04">
      <w:pPr>
        <w:numPr>
          <w:ilvl w:val="0"/>
          <w:numId w:val="164"/>
        </w:numPr>
        <w:spacing w:after="200" w:line="276" w:lineRule="auto"/>
        <w:contextualSpacing/>
        <w:jc w:val="both"/>
        <w:rPr>
          <w:rFonts w:ascii="Arial Narrow" w:hAnsi="Arial Narrow"/>
          <w:b/>
          <w:sz w:val="23"/>
          <w:szCs w:val="23"/>
          <w:lang w:eastAsia="en-US"/>
        </w:rPr>
      </w:pPr>
      <w:r w:rsidRPr="00310398">
        <w:rPr>
          <w:rFonts w:ascii="Arial Narrow" w:hAnsi="Arial Narrow"/>
          <w:sz w:val="23"/>
          <w:szCs w:val="23"/>
          <w:lang w:eastAsia="en-US"/>
        </w:rPr>
        <w:t>Amennyiben a Gazdálkodó szervezet szakképzési hozzájárulási kötelezettségét gyakorlatigényes alapképzési szak keretében szervezett szakmai gyakorlattal kívánja teljesíteni a 2011. évi CLV. törvény 5. §-nak ca) pontja alapján, miszerint: „A szakképzési hozzájárulás teljesíthető az az államilag támogatott létszám tekintetében gyakorlatigényes alapképzési szak keretében szervezett szakmai gyakorlattal, amennyiben a szakmai gyakorlatra külső képzőhelyen, a hallgatóval kötött hallgatói munkaszerződés alapján kerül sor.”, akkor a csökkentő tétel számítását a 280/2011. (XII. 20) Korm. rendelet határozza meg.</w:t>
      </w:r>
    </w:p>
    <w:p w:rsidR="004B597E" w:rsidRPr="00310398" w:rsidRDefault="004B597E" w:rsidP="00310398">
      <w:pPr>
        <w:spacing w:line="276" w:lineRule="auto"/>
        <w:jc w:val="both"/>
        <w:rPr>
          <w:rFonts w:ascii="Arial Narrow" w:hAnsi="Arial Narrow"/>
          <w:b/>
          <w:sz w:val="23"/>
          <w:szCs w:val="23"/>
          <w:lang w:eastAsia="en-US"/>
        </w:rPr>
      </w:pPr>
    </w:p>
    <w:p w:rsidR="004B597E" w:rsidRPr="00310398" w:rsidRDefault="004B597E" w:rsidP="00310398">
      <w:pPr>
        <w:spacing w:line="276" w:lineRule="auto"/>
        <w:jc w:val="both"/>
        <w:rPr>
          <w:rFonts w:ascii="Arial Narrow" w:hAnsi="Arial Narrow"/>
          <w:b/>
          <w:sz w:val="23"/>
          <w:szCs w:val="23"/>
          <w:lang w:eastAsia="en-US"/>
        </w:rPr>
      </w:pPr>
    </w:p>
    <w:p w:rsidR="004B597E" w:rsidRPr="00310398" w:rsidRDefault="004B597E" w:rsidP="00310398">
      <w:pPr>
        <w:spacing w:line="276" w:lineRule="auto"/>
        <w:jc w:val="both"/>
        <w:rPr>
          <w:rFonts w:ascii="Arial Narrow" w:hAnsi="Arial Narrow"/>
          <w:sz w:val="23"/>
          <w:szCs w:val="23"/>
          <w:lang w:eastAsia="en-US"/>
        </w:rPr>
      </w:pPr>
      <w:r w:rsidRPr="00310398">
        <w:rPr>
          <w:rFonts w:ascii="Arial Narrow" w:hAnsi="Arial Narrow"/>
          <w:sz w:val="23"/>
          <w:szCs w:val="23"/>
          <w:lang w:eastAsia="en-US"/>
        </w:rPr>
        <w:t>Budapest, 20…</w:t>
      </w:r>
    </w:p>
    <w:p w:rsidR="004B597E" w:rsidRPr="00310398" w:rsidRDefault="004B597E" w:rsidP="00310398">
      <w:pPr>
        <w:spacing w:line="276" w:lineRule="auto"/>
        <w:jc w:val="both"/>
        <w:rPr>
          <w:rFonts w:ascii="Arial Narrow" w:hAnsi="Arial Narrow"/>
          <w:sz w:val="23"/>
          <w:szCs w:val="23"/>
          <w:lang w:eastAsia="en-US"/>
        </w:rPr>
      </w:pPr>
    </w:p>
    <w:tbl>
      <w:tblPr>
        <w:tblW w:w="0" w:type="auto"/>
        <w:tblLook w:val="04A0" w:firstRow="1" w:lastRow="0" w:firstColumn="1" w:lastColumn="0" w:noHBand="0" w:noVBand="1"/>
      </w:tblPr>
      <w:tblGrid>
        <w:gridCol w:w="4590"/>
        <w:gridCol w:w="4590"/>
      </w:tblGrid>
      <w:tr w:rsidR="004B597E" w:rsidRPr="00310398" w:rsidTr="00A73479">
        <w:tc>
          <w:tcPr>
            <w:tcW w:w="4605" w:type="dxa"/>
            <w:shd w:val="clear" w:color="auto" w:fill="auto"/>
          </w:tcPr>
          <w:p w:rsidR="004B597E" w:rsidRPr="00310398" w:rsidRDefault="004B597E" w:rsidP="00A73479">
            <w:pPr>
              <w:jc w:val="both"/>
              <w:rPr>
                <w:rFonts w:ascii="Arial Narrow" w:hAnsi="Arial Narrow"/>
                <w:sz w:val="23"/>
                <w:szCs w:val="23"/>
                <w:lang w:eastAsia="en-US"/>
              </w:rPr>
            </w:pPr>
            <w:r w:rsidRPr="00310398">
              <w:rPr>
                <w:rFonts w:ascii="Arial Narrow" w:hAnsi="Arial Narrow"/>
                <w:sz w:val="23"/>
                <w:szCs w:val="23"/>
                <w:lang w:eastAsia="en-US"/>
              </w:rPr>
              <w:t>Felsőoktatási intézmény részéről:</w:t>
            </w:r>
          </w:p>
        </w:tc>
        <w:tc>
          <w:tcPr>
            <w:tcW w:w="4605" w:type="dxa"/>
            <w:shd w:val="clear" w:color="auto" w:fill="auto"/>
          </w:tcPr>
          <w:p w:rsidR="004B597E" w:rsidRPr="00310398" w:rsidRDefault="004B597E" w:rsidP="00A73479">
            <w:pPr>
              <w:jc w:val="both"/>
              <w:rPr>
                <w:rFonts w:ascii="Arial Narrow" w:hAnsi="Arial Narrow"/>
                <w:sz w:val="23"/>
                <w:szCs w:val="23"/>
                <w:lang w:eastAsia="en-US"/>
              </w:rPr>
            </w:pPr>
            <w:r w:rsidRPr="00310398">
              <w:rPr>
                <w:rFonts w:ascii="Arial Narrow" w:hAnsi="Arial Narrow"/>
                <w:sz w:val="23"/>
                <w:szCs w:val="23"/>
                <w:lang w:eastAsia="en-US"/>
              </w:rPr>
              <w:t>Gazdálkodó szervezet részéről:</w:t>
            </w:r>
          </w:p>
        </w:tc>
      </w:tr>
      <w:tr w:rsidR="004B597E" w:rsidRPr="00310398" w:rsidTr="00A73479">
        <w:trPr>
          <w:trHeight w:val="571"/>
        </w:trPr>
        <w:tc>
          <w:tcPr>
            <w:tcW w:w="4605" w:type="dxa"/>
            <w:shd w:val="clear" w:color="auto" w:fill="auto"/>
            <w:vAlign w:val="bottom"/>
          </w:tcPr>
          <w:p w:rsidR="004B597E" w:rsidRPr="00310398" w:rsidRDefault="004B597E" w:rsidP="00A73479">
            <w:pPr>
              <w:jc w:val="center"/>
              <w:rPr>
                <w:rFonts w:ascii="Arial Narrow" w:hAnsi="Arial Narrow"/>
                <w:sz w:val="23"/>
                <w:szCs w:val="23"/>
                <w:lang w:eastAsia="en-US"/>
              </w:rPr>
            </w:pPr>
            <w:r w:rsidRPr="00310398">
              <w:rPr>
                <w:rFonts w:ascii="Arial Narrow" w:hAnsi="Arial Narrow"/>
                <w:sz w:val="23"/>
                <w:szCs w:val="23"/>
                <w:lang w:eastAsia="en-US"/>
              </w:rPr>
              <w:t>……………………………………</w:t>
            </w:r>
          </w:p>
        </w:tc>
        <w:tc>
          <w:tcPr>
            <w:tcW w:w="4605" w:type="dxa"/>
            <w:shd w:val="clear" w:color="auto" w:fill="auto"/>
            <w:vAlign w:val="bottom"/>
          </w:tcPr>
          <w:p w:rsidR="004B597E" w:rsidRPr="00310398" w:rsidRDefault="004B597E" w:rsidP="00A73479">
            <w:pPr>
              <w:jc w:val="center"/>
              <w:rPr>
                <w:rFonts w:ascii="Arial Narrow" w:hAnsi="Arial Narrow"/>
                <w:sz w:val="23"/>
                <w:szCs w:val="23"/>
                <w:lang w:eastAsia="en-US"/>
              </w:rPr>
            </w:pPr>
            <w:r w:rsidRPr="00310398">
              <w:rPr>
                <w:rFonts w:ascii="Arial Narrow" w:hAnsi="Arial Narrow"/>
                <w:sz w:val="23"/>
                <w:szCs w:val="23"/>
                <w:lang w:eastAsia="en-US"/>
              </w:rPr>
              <w:t>……………………………………</w:t>
            </w:r>
          </w:p>
        </w:tc>
      </w:tr>
      <w:tr w:rsidR="004B597E" w:rsidRPr="00310398" w:rsidTr="00A73479">
        <w:tc>
          <w:tcPr>
            <w:tcW w:w="4605" w:type="dxa"/>
            <w:shd w:val="clear" w:color="auto" w:fill="auto"/>
          </w:tcPr>
          <w:p w:rsidR="004B597E" w:rsidRPr="00310398" w:rsidRDefault="004B597E" w:rsidP="00A73479">
            <w:pPr>
              <w:jc w:val="center"/>
              <w:rPr>
                <w:rFonts w:ascii="Arial Narrow" w:hAnsi="Arial Narrow"/>
                <w:sz w:val="23"/>
                <w:szCs w:val="23"/>
                <w:lang w:eastAsia="en-US"/>
              </w:rPr>
            </w:pPr>
            <w:r w:rsidRPr="00310398">
              <w:rPr>
                <w:rFonts w:ascii="Arial Narrow" w:hAnsi="Arial Narrow"/>
                <w:sz w:val="23"/>
                <w:szCs w:val="23"/>
                <w:lang w:eastAsia="en-US"/>
              </w:rPr>
              <w:t>dékán</w:t>
            </w:r>
          </w:p>
        </w:tc>
        <w:tc>
          <w:tcPr>
            <w:tcW w:w="4605" w:type="dxa"/>
            <w:shd w:val="clear" w:color="auto" w:fill="auto"/>
          </w:tcPr>
          <w:p w:rsidR="004B597E" w:rsidRPr="00310398" w:rsidRDefault="004B597E" w:rsidP="00A73479">
            <w:pPr>
              <w:jc w:val="center"/>
              <w:rPr>
                <w:rFonts w:ascii="Arial Narrow" w:hAnsi="Arial Narrow"/>
                <w:sz w:val="23"/>
                <w:szCs w:val="23"/>
                <w:lang w:eastAsia="en-US"/>
              </w:rPr>
            </w:pPr>
          </w:p>
        </w:tc>
      </w:tr>
    </w:tbl>
    <w:p w:rsidR="004B597E" w:rsidRPr="00310398" w:rsidRDefault="004B597E" w:rsidP="00310398">
      <w:pPr>
        <w:spacing w:line="276" w:lineRule="auto"/>
        <w:rPr>
          <w:rFonts w:ascii="Arial Narrow" w:hAnsi="Arial Narrow"/>
          <w:sz w:val="23"/>
          <w:szCs w:val="23"/>
          <w:lang w:eastAsia="en-US"/>
        </w:rPr>
      </w:pPr>
    </w:p>
    <w:p w:rsidR="004B597E" w:rsidRPr="00310398" w:rsidRDefault="004B597E" w:rsidP="00310398">
      <w:pPr>
        <w:spacing w:line="276" w:lineRule="auto"/>
        <w:rPr>
          <w:rFonts w:ascii="Arial Narrow" w:hAnsi="Arial Narrow"/>
          <w:sz w:val="23"/>
          <w:szCs w:val="23"/>
          <w:lang w:eastAsia="en-US"/>
        </w:rPr>
      </w:pPr>
      <w:r w:rsidRPr="00310398">
        <w:rPr>
          <w:rFonts w:ascii="Arial Narrow" w:hAnsi="Arial Narrow"/>
          <w:sz w:val="23"/>
          <w:szCs w:val="23"/>
          <w:lang w:eastAsia="en-US"/>
        </w:rPr>
        <w:t xml:space="preserve">Javaslattevő intézet: </w:t>
      </w:r>
    </w:p>
    <w:p w:rsidR="004B597E" w:rsidRPr="00310398" w:rsidRDefault="004B597E" w:rsidP="00310398">
      <w:pPr>
        <w:spacing w:line="276" w:lineRule="auto"/>
        <w:rPr>
          <w:rFonts w:ascii="Arial Narrow" w:hAnsi="Arial Narrow"/>
          <w:sz w:val="23"/>
          <w:szCs w:val="23"/>
          <w:lang w:eastAsia="en-US"/>
        </w:rPr>
      </w:pPr>
    </w:p>
    <w:p w:rsidR="004B597E" w:rsidRPr="00310398" w:rsidRDefault="004B597E" w:rsidP="00310398">
      <w:pPr>
        <w:spacing w:line="276" w:lineRule="auto"/>
        <w:rPr>
          <w:rFonts w:ascii="Arial Narrow" w:hAnsi="Arial Narrow"/>
          <w:sz w:val="23"/>
          <w:szCs w:val="23"/>
          <w:lang w:eastAsia="en-US"/>
        </w:rPr>
      </w:pPr>
      <w:r w:rsidRPr="00310398">
        <w:rPr>
          <w:rFonts w:ascii="Arial Narrow" w:hAnsi="Arial Narrow"/>
          <w:sz w:val="23"/>
          <w:szCs w:val="23"/>
          <w:lang w:eastAsia="en-US"/>
        </w:rPr>
        <w:tab/>
        <w:t>……………………………………….</w:t>
      </w:r>
    </w:p>
    <w:p w:rsidR="004B597E" w:rsidRPr="00310398" w:rsidRDefault="004B597E" w:rsidP="00310398">
      <w:pPr>
        <w:spacing w:line="276" w:lineRule="auto"/>
        <w:rPr>
          <w:rFonts w:ascii="Arial Narrow" w:hAnsi="Arial Narrow"/>
          <w:sz w:val="23"/>
          <w:szCs w:val="23"/>
          <w:lang w:eastAsia="en-US"/>
        </w:rPr>
      </w:pPr>
      <w:r w:rsidRPr="00310398">
        <w:rPr>
          <w:rFonts w:ascii="Arial Narrow" w:hAnsi="Arial Narrow"/>
          <w:sz w:val="23"/>
          <w:szCs w:val="23"/>
          <w:lang w:eastAsia="en-US"/>
        </w:rPr>
        <w:tab/>
      </w:r>
      <w:r w:rsidRPr="00310398">
        <w:rPr>
          <w:rFonts w:ascii="Arial Narrow" w:hAnsi="Arial Narrow"/>
          <w:sz w:val="23"/>
          <w:szCs w:val="23"/>
          <w:lang w:eastAsia="en-US"/>
        </w:rPr>
        <w:tab/>
        <w:t>intézetigazgató</w:t>
      </w:r>
    </w:p>
    <w:p w:rsidR="004B597E" w:rsidRPr="00310398" w:rsidRDefault="004B597E" w:rsidP="00310398">
      <w:pPr>
        <w:spacing w:after="200" w:line="276" w:lineRule="auto"/>
        <w:rPr>
          <w:rFonts w:ascii="Arial Narrow" w:hAnsi="Arial Narrow"/>
          <w:sz w:val="23"/>
          <w:szCs w:val="23"/>
          <w:lang w:eastAsia="en-US"/>
        </w:rPr>
      </w:pPr>
      <w:r w:rsidRPr="00310398">
        <w:rPr>
          <w:rFonts w:ascii="Arial Narrow" w:hAnsi="Arial Narrow"/>
          <w:sz w:val="23"/>
          <w:szCs w:val="23"/>
          <w:lang w:eastAsia="en-US"/>
        </w:rPr>
        <w:br w:type="page"/>
      </w:r>
    </w:p>
    <w:p w:rsidR="004B597E" w:rsidRPr="00310398" w:rsidRDefault="004B597E" w:rsidP="00310398">
      <w:pPr>
        <w:spacing w:after="200" w:line="276" w:lineRule="auto"/>
        <w:jc w:val="center"/>
        <w:rPr>
          <w:rFonts w:ascii="Arial Narrow" w:hAnsi="Arial Narrow"/>
          <w:b/>
          <w:sz w:val="28"/>
          <w:szCs w:val="28"/>
          <w:lang w:eastAsia="en-US"/>
        </w:rPr>
      </w:pPr>
      <w:r w:rsidRPr="00310398">
        <w:rPr>
          <w:rFonts w:ascii="Arial Narrow" w:hAnsi="Arial Narrow"/>
          <w:b/>
          <w:sz w:val="28"/>
          <w:szCs w:val="28"/>
          <w:lang w:eastAsia="en-US"/>
        </w:rPr>
        <w:t>EGYÜTTMŰKÖDÉSI MEGÁLLAPODÁS</w:t>
      </w:r>
    </w:p>
    <w:p w:rsidR="004B597E" w:rsidRPr="00310398" w:rsidRDefault="004B597E" w:rsidP="00310398">
      <w:pPr>
        <w:spacing w:after="200" w:line="276" w:lineRule="auto"/>
        <w:jc w:val="center"/>
        <w:rPr>
          <w:rFonts w:ascii="Arial Narrow" w:hAnsi="Arial Narrow"/>
          <w:sz w:val="28"/>
          <w:szCs w:val="28"/>
          <w:lang w:eastAsia="en-US"/>
        </w:rPr>
      </w:pPr>
      <w:r w:rsidRPr="00310398">
        <w:rPr>
          <w:rFonts w:ascii="Arial Narrow" w:hAnsi="Arial Narrow"/>
          <w:sz w:val="28"/>
          <w:szCs w:val="28"/>
          <w:lang w:eastAsia="en-US"/>
        </w:rPr>
        <w:t>Szakmai gyakorlati képzési feladatok ellátására</w:t>
      </w:r>
    </w:p>
    <w:p w:rsidR="004B597E" w:rsidRPr="00310398" w:rsidRDefault="004B597E" w:rsidP="00310398">
      <w:pPr>
        <w:spacing w:after="200" w:line="276" w:lineRule="auto"/>
        <w:jc w:val="center"/>
        <w:rPr>
          <w:rFonts w:ascii="Arial Narrow" w:hAnsi="Arial Narrow"/>
          <w:b/>
          <w:sz w:val="28"/>
          <w:szCs w:val="28"/>
          <w:lang w:eastAsia="en-US"/>
        </w:rPr>
      </w:pPr>
      <w:r w:rsidRPr="00310398">
        <w:rPr>
          <w:rFonts w:ascii="Arial Narrow" w:hAnsi="Arial Narrow"/>
          <w:b/>
          <w:sz w:val="28"/>
          <w:szCs w:val="28"/>
          <w:lang w:eastAsia="en-US"/>
        </w:rPr>
        <w:t>1.  számú melléklet</w:t>
      </w:r>
    </w:p>
    <w:p w:rsidR="004B597E" w:rsidRPr="00310398" w:rsidRDefault="004B597E" w:rsidP="00310398">
      <w:pPr>
        <w:spacing w:after="200" w:line="276" w:lineRule="auto"/>
        <w:ind w:left="720"/>
        <w:contextualSpacing/>
        <w:jc w:val="both"/>
        <w:rPr>
          <w:rFonts w:ascii="Arial Narrow" w:hAnsi="Arial Narrow"/>
          <w:b/>
          <w:sz w:val="24"/>
          <w:szCs w:val="24"/>
          <w:lang w:eastAsia="en-US"/>
        </w:rPr>
      </w:pPr>
    </w:p>
    <w:p w:rsidR="004B597E" w:rsidRPr="00310398" w:rsidRDefault="004B597E" w:rsidP="00310398">
      <w:pPr>
        <w:spacing w:after="200" w:line="276" w:lineRule="auto"/>
        <w:contextualSpacing/>
        <w:jc w:val="both"/>
        <w:rPr>
          <w:rFonts w:ascii="Arial Narrow" w:hAnsi="Arial Narrow"/>
          <w:b/>
          <w:sz w:val="24"/>
          <w:szCs w:val="24"/>
          <w:lang w:eastAsia="en-US"/>
        </w:rPr>
      </w:pPr>
      <w:r w:rsidRPr="00310398">
        <w:rPr>
          <w:rFonts w:ascii="Arial Narrow" w:hAnsi="Arial Narrow"/>
          <w:b/>
          <w:sz w:val="24"/>
          <w:szCs w:val="24"/>
          <w:lang w:eastAsia="en-US"/>
        </w:rPr>
        <w:t>Szakmai gyakorlat helyszíne:</w:t>
      </w:r>
    </w:p>
    <w:p w:rsidR="004B597E" w:rsidRPr="00310398" w:rsidRDefault="004B597E" w:rsidP="00310398">
      <w:pPr>
        <w:spacing w:after="200" w:line="276" w:lineRule="auto"/>
        <w:contextualSpacing/>
        <w:jc w:val="both"/>
        <w:rPr>
          <w:rFonts w:ascii="Arial Narrow" w:hAnsi="Arial Narrow"/>
          <w:sz w:val="24"/>
          <w:szCs w:val="24"/>
          <w:lang w:eastAsia="en-US"/>
        </w:rPr>
      </w:pPr>
      <w:r w:rsidRPr="00310398">
        <w:rPr>
          <w:rFonts w:ascii="Arial Narrow" w:hAnsi="Arial Narrow"/>
          <w:sz w:val="24"/>
          <w:szCs w:val="24"/>
          <w:lang w:eastAsia="en-US"/>
        </w:rPr>
        <w:t>Székhely:</w:t>
      </w:r>
    </w:p>
    <w:p w:rsidR="004B597E" w:rsidRPr="00310398" w:rsidRDefault="004B597E" w:rsidP="00310398">
      <w:pPr>
        <w:spacing w:after="200" w:line="276" w:lineRule="auto"/>
        <w:contextualSpacing/>
        <w:jc w:val="both"/>
        <w:rPr>
          <w:rFonts w:ascii="Arial Narrow" w:hAnsi="Arial Narrow"/>
          <w:sz w:val="24"/>
          <w:szCs w:val="24"/>
          <w:lang w:eastAsia="en-US"/>
        </w:rPr>
      </w:pPr>
      <w:r w:rsidRPr="00310398">
        <w:rPr>
          <w:rFonts w:ascii="Arial Narrow" w:hAnsi="Arial Narrow"/>
          <w:sz w:val="24"/>
          <w:szCs w:val="24"/>
          <w:lang w:eastAsia="en-US"/>
        </w:rPr>
        <w:t>Elérhetőség:</w:t>
      </w:r>
    </w:p>
    <w:p w:rsidR="004B597E" w:rsidRPr="00310398" w:rsidRDefault="004B597E" w:rsidP="00310398">
      <w:pPr>
        <w:spacing w:after="200" w:line="276" w:lineRule="auto"/>
        <w:contextualSpacing/>
        <w:jc w:val="both"/>
        <w:rPr>
          <w:rFonts w:ascii="Arial Narrow" w:hAnsi="Arial Narrow"/>
          <w:sz w:val="24"/>
          <w:szCs w:val="24"/>
          <w:lang w:eastAsia="en-US"/>
        </w:rPr>
      </w:pPr>
      <w:r w:rsidRPr="00310398">
        <w:rPr>
          <w:rFonts w:ascii="Arial Narrow" w:hAnsi="Arial Narrow"/>
          <w:sz w:val="24"/>
          <w:szCs w:val="24"/>
          <w:lang w:eastAsia="en-US"/>
        </w:rPr>
        <w:t>Adószám:</w:t>
      </w:r>
    </w:p>
    <w:p w:rsidR="004B597E" w:rsidRPr="00310398" w:rsidRDefault="004B597E" w:rsidP="00310398">
      <w:pPr>
        <w:spacing w:after="200" w:line="276" w:lineRule="auto"/>
        <w:contextualSpacing/>
        <w:jc w:val="both"/>
        <w:rPr>
          <w:rFonts w:ascii="Arial Narrow" w:hAnsi="Arial Narrow"/>
          <w:sz w:val="24"/>
          <w:szCs w:val="24"/>
          <w:lang w:eastAsia="en-US"/>
        </w:rPr>
      </w:pPr>
      <w:r w:rsidRPr="00310398">
        <w:rPr>
          <w:rFonts w:ascii="Arial Narrow" w:hAnsi="Arial Narrow"/>
          <w:sz w:val="24"/>
          <w:szCs w:val="24"/>
          <w:lang w:eastAsia="en-US"/>
        </w:rPr>
        <w:t>Bankszámlaszám:</w:t>
      </w:r>
    </w:p>
    <w:p w:rsidR="004B597E" w:rsidRPr="00310398" w:rsidRDefault="004B597E" w:rsidP="00310398">
      <w:pPr>
        <w:spacing w:after="200" w:line="276" w:lineRule="auto"/>
        <w:contextualSpacing/>
        <w:jc w:val="both"/>
        <w:rPr>
          <w:rFonts w:ascii="Arial Narrow" w:hAnsi="Arial Narrow"/>
          <w:sz w:val="24"/>
          <w:szCs w:val="24"/>
          <w:lang w:eastAsia="en-US"/>
        </w:rPr>
      </w:pPr>
      <w:r w:rsidRPr="00310398">
        <w:rPr>
          <w:rFonts w:ascii="Arial Narrow" w:hAnsi="Arial Narrow"/>
          <w:sz w:val="24"/>
          <w:szCs w:val="24"/>
          <w:lang w:eastAsia="en-US"/>
        </w:rPr>
        <w:t>Statisztikai számjel:</w:t>
      </w:r>
    </w:p>
    <w:p w:rsidR="004B597E" w:rsidRPr="00310398" w:rsidRDefault="004B597E" w:rsidP="00310398">
      <w:pPr>
        <w:spacing w:after="200" w:line="276" w:lineRule="auto"/>
        <w:contextualSpacing/>
        <w:jc w:val="both"/>
        <w:rPr>
          <w:rFonts w:ascii="Arial Narrow" w:hAnsi="Arial Narrow"/>
          <w:sz w:val="24"/>
          <w:szCs w:val="24"/>
          <w:lang w:eastAsia="en-US"/>
        </w:rPr>
      </w:pPr>
      <w:r w:rsidRPr="00310398">
        <w:rPr>
          <w:rFonts w:ascii="Arial Narrow" w:hAnsi="Arial Narrow"/>
          <w:sz w:val="24"/>
          <w:szCs w:val="24"/>
          <w:lang w:eastAsia="en-US"/>
        </w:rPr>
        <w:t>Cégjegyzékszám/nyilvántartási szám:</w:t>
      </w:r>
    </w:p>
    <w:p w:rsidR="004B597E" w:rsidRPr="00310398" w:rsidRDefault="004B597E" w:rsidP="00310398">
      <w:pPr>
        <w:spacing w:after="200" w:line="276" w:lineRule="auto"/>
        <w:contextualSpacing/>
        <w:jc w:val="both"/>
        <w:rPr>
          <w:rFonts w:ascii="Arial Narrow" w:hAnsi="Arial Narrow"/>
          <w:sz w:val="24"/>
          <w:szCs w:val="24"/>
          <w:lang w:eastAsia="en-US"/>
        </w:rPr>
      </w:pPr>
      <w:r w:rsidRPr="00310398">
        <w:rPr>
          <w:rFonts w:ascii="Arial Narrow" w:hAnsi="Arial Narrow"/>
          <w:sz w:val="24"/>
          <w:szCs w:val="24"/>
          <w:lang w:eastAsia="en-US"/>
        </w:rPr>
        <w:t>Kapcsolattartó:</w:t>
      </w:r>
    </w:p>
    <w:p w:rsidR="004B597E" w:rsidRPr="00310398" w:rsidRDefault="004B597E" w:rsidP="00310398">
      <w:pPr>
        <w:spacing w:after="200" w:line="276" w:lineRule="auto"/>
        <w:contextualSpacing/>
        <w:jc w:val="both"/>
        <w:rPr>
          <w:rFonts w:ascii="Arial Narrow" w:hAnsi="Arial Narrow"/>
          <w:b/>
          <w:sz w:val="24"/>
          <w:szCs w:val="24"/>
          <w:lang w:eastAsia="en-US"/>
        </w:rPr>
      </w:pPr>
      <w:r w:rsidRPr="00310398">
        <w:rPr>
          <w:rFonts w:ascii="Arial Narrow" w:hAnsi="Arial Narrow"/>
          <w:b/>
          <w:sz w:val="24"/>
          <w:szCs w:val="24"/>
          <w:lang w:eastAsia="en-US"/>
        </w:rPr>
        <w:t>Telephely:………………………………</w:t>
      </w:r>
    </w:p>
    <w:p w:rsidR="004B597E" w:rsidRPr="00310398" w:rsidRDefault="004B597E" w:rsidP="00310398">
      <w:pPr>
        <w:spacing w:after="200" w:line="276" w:lineRule="auto"/>
        <w:contextualSpacing/>
        <w:jc w:val="both"/>
        <w:rPr>
          <w:rFonts w:ascii="Arial Narrow" w:hAnsi="Arial Narrow"/>
          <w:b/>
          <w:sz w:val="24"/>
          <w:szCs w:val="24"/>
          <w:lang w:eastAsia="en-US"/>
        </w:rPr>
      </w:pPr>
    </w:p>
    <w:p w:rsidR="004B597E" w:rsidRPr="00310398" w:rsidRDefault="004B597E" w:rsidP="00310398">
      <w:pPr>
        <w:spacing w:after="200" w:line="276" w:lineRule="auto"/>
        <w:contextualSpacing/>
        <w:jc w:val="both"/>
        <w:rPr>
          <w:rFonts w:ascii="Arial Narrow" w:hAnsi="Arial Narrow"/>
          <w:b/>
          <w:sz w:val="24"/>
          <w:szCs w:val="24"/>
          <w:lang w:eastAsia="en-US"/>
        </w:rPr>
      </w:pPr>
      <w:r w:rsidRPr="00310398">
        <w:rPr>
          <w:rFonts w:ascii="Arial Narrow" w:hAnsi="Arial Narrow"/>
          <w:b/>
          <w:sz w:val="24"/>
          <w:szCs w:val="24"/>
          <w:lang w:eastAsia="en-US"/>
        </w:rPr>
        <w:t xml:space="preserve">Szakmai gyakorlatos hallgatókat gondozó intézet: </w:t>
      </w:r>
    </w:p>
    <w:p w:rsidR="004B597E" w:rsidRPr="00310398" w:rsidRDefault="004B597E" w:rsidP="00310398">
      <w:pPr>
        <w:spacing w:after="200" w:line="276" w:lineRule="auto"/>
        <w:contextualSpacing/>
        <w:jc w:val="both"/>
        <w:rPr>
          <w:rFonts w:ascii="Arial Narrow" w:hAnsi="Arial Narrow"/>
          <w:b/>
          <w:sz w:val="24"/>
          <w:szCs w:val="24"/>
          <w:lang w:eastAsia="en-US"/>
        </w:rPr>
      </w:pPr>
      <w:r w:rsidRPr="00310398">
        <w:rPr>
          <w:rFonts w:ascii="Arial Narrow" w:hAnsi="Arial Narrow"/>
          <w:b/>
          <w:sz w:val="24"/>
          <w:szCs w:val="24"/>
          <w:lang w:eastAsia="en-US"/>
        </w:rPr>
        <w:t>Szakmai gyakorlaton részt vevő hallgatók:</w:t>
      </w:r>
    </w:p>
    <w:p w:rsidR="004B597E" w:rsidRPr="00310398" w:rsidRDefault="004B597E" w:rsidP="00310398">
      <w:pPr>
        <w:spacing w:after="200" w:line="276" w:lineRule="auto"/>
        <w:contextualSpacing/>
        <w:jc w:val="both"/>
        <w:rPr>
          <w:rFonts w:ascii="Arial Narrow" w:hAnsi="Arial Narrow"/>
          <w:b/>
          <w:sz w:val="24"/>
          <w:szCs w:val="24"/>
          <w:lang w:eastAsia="en-US"/>
        </w:rPr>
      </w:pPr>
    </w:p>
    <w:tbl>
      <w:tblPr>
        <w:tblW w:w="10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91"/>
        <w:gridCol w:w="2315"/>
        <w:gridCol w:w="1696"/>
        <w:gridCol w:w="1621"/>
        <w:gridCol w:w="1479"/>
      </w:tblGrid>
      <w:tr w:rsidR="004B597E" w:rsidRPr="00310398" w:rsidTr="00A73479">
        <w:trPr>
          <w:trHeight w:val="552"/>
          <w:jc w:val="center"/>
        </w:trPr>
        <w:tc>
          <w:tcPr>
            <w:tcW w:w="675" w:type="dxa"/>
            <w:tcBorders>
              <w:top w:val="single" w:sz="12" w:space="0" w:color="auto"/>
              <w:left w:val="single" w:sz="12" w:space="0" w:color="auto"/>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2891" w:type="dxa"/>
            <w:tcBorders>
              <w:top w:val="single" w:sz="12" w:space="0" w:color="auto"/>
              <w:bottom w:val="single" w:sz="12" w:space="0" w:color="auto"/>
            </w:tcBorders>
            <w:shd w:val="clear" w:color="auto" w:fill="auto"/>
            <w:vAlign w:val="center"/>
          </w:tcPr>
          <w:p w:rsidR="004B597E" w:rsidRPr="00310398" w:rsidRDefault="004B597E" w:rsidP="00310398">
            <w:pPr>
              <w:contextualSpacing/>
              <w:rPr>
                <w:rFonts w:ascii="Arial Narrow" w:hAnsi="Arial Narrow"/>
                <w:sz w:val="24"/>
                <w:szCs w:val="24"/>
                <w:lang w:eastAsia="en-US"/>
              </w:rPr>
            </w:pPr>
            <w:r w:rsidRPr="00310398">
              <w:rPr>
                <w:rFonts w:ascii="Arial Narrow" w:hAnsi="Arial Narrow"/>
                <w:sz w:val="24"/>
                <w:szCs w:val="24"/>
                <w:lang w:eastAsia="en-US"/>
              </w:rPr>
              <w:t xml:space="preserve">Hallgató neve, </w:t>
            </w:r>
          </w:p>
          <w:p w:rsidR="004B597E" w:rsidRPr="00310398" w:rsidRDefault="004B597E" w:rsidP="00310398">
            <w:pPr>
              <w:contextualSpacing/>
              <w:rPr>
                <w:rFonts w:ascii="Arial Narrow" w:hAnsi="Arial Narrow"/>
                <w:sz w:val="24"/>
                <w:szCs w:val="24"/>
                <w:lang w:eastAsia="en-US"/>
              </w:rPr>
            </w:pPr>
            <w:r w:rsidRPr="00310398">
              <w:rPr>
                <w:rFonts w:ascii="Arial Narrow" w:hAnsi="Arial Narrow"/>
                <w:sz w:val="24"/>
                <w:szCs w:val="24"/>
                <w:lang w:eastAsia="en-US"/>
              </w:rPr>
              <w:t>Neptun kódja,</w:t>
            </w:r>
          </w:p>
          <w:p w:rsidR="004B597E" w:rsidRPr="00310398" w:rsidRDefault="004B597E" w:rsidP="00310398">
            <w:pPr>
              <w:contextualSpacing/>
              <w:rPr>
                <w:rFonts w:ascii="Arial Narrow" w:hAnsi="Arial Narrow"/>
                <w:sz w:val="24"/>
                <w:szCs w:val="24"/>
                <w:lang w:eastAsia="en-US"/>
              </w:rPr>
            </w:pPr>
            <w:r w:rsidRPr="00310398">
              <w:rPr>
                <w:rFonts w:ascii="Arial Narrow" w:hAnsi="Arial Narrow"/>
                <w:sz w:val="24"/>
                <w:szCs w:val="24"/>
                <w:lang w:eastAsia="en-US"/>
              </w:rPr>
              <w:t>szakja és</w:t>
            </w:r>
          </w:p>
          <w:p w:rsidR="004B597E" w:rsidRPr="00310398" w:rsidRDefault="004B597E" w:rsidP="00310398">
            <w:pPr>
              <w:contextualSpacing/>
              <w:rPr>
                <w:rFonts w:ascii="Arial Narrow" w:hAnsi="Arial Narrow"/>
                <w:sz w:val="24"/>
                <w:szCs w:val="24"/>
                <w:lang w:eastAsia="en-US"/>
              </w:rPr>
            </w:pPr>
            <w:r w:rsidRPr="00310398">
              <w:rPr>
                <w:rFonts w:ascii="Arial Narrow" w:hAnsi="Arial Narrow"/>
                <w:sz w:val="24"/>
                <w:szCs w:val="24"/>
                <w:lang w:eastAsia="en-US"/>
              </w:rPr>
              <w:t>elérhetősége</w:t>
            </w:r>
          </w:p>
        </w:tc>
        <w:tc>
          <w:tcPr>
            <w:tcW w:w="2315" w:type="dxa"/>
            <w:tcBorders>
              <w:top w:val="single" w:sz="12" w:space="0" w:color="auto"/>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Gyakorlat témája</w:t>
            </w:r>
          </w:p>
        </w:tc>
        <w:tc>
          <w:tcPr>
            <w:tcW w:w="1696" w:type="dxa"/>
            <w:tcBorders>
              <w:top w:val="single" w:sz="12" w:space="0" w:color="auto"/>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Gyakorlati időszak kezdete</w:t>
            </w:r>
          </w:p>
        </w:tc>
        <w:tc>
          <w:tcPr>
            <w:tcW w:w="1621" w:type="dxa"/>
            <w:tcBorders>
              <w:top w:val="single" w:sz="12" w:space="0" w:color="auto"/>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Gyakorlati időszak vége</w:t>
            </w:r>
          </w:p>
        </w:tc>
        <w:tc>
          <w:tcPr>
            <w:tcW w:w="1479" w:type="dxa"/>
            <w:tcBorders>
              <w:top w:val="single" w:sz="12" w:space="0" w:color="auto"/>
              <w:bottom w:val="single" w:sz="12" w:space="0" w:color="auto"/>
              <w:righ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Gyakorlatban eltöltött hetek száma</w:t>
            </w:r>
          </w:p>
        </w:tc>
      </w:tr>
      <w:tr w:rsidR="004B597E" w:rsidRPr="00310398" w:rsidTr="00A73479">
        <w:trPr>
          <w:trHeight w:val="552"/>
          <w:jc w:val="center"/>
        </w:trPr>
        <w:tc>
          <w:tcPr>
            <w:tcW w:w="675" w:type="dxa"/>
            <w:tcBorders>
              <w:top w:val="single" w:sz="12" w:space="0" w:color="auto"/>
              <w:lef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1.</w:t>
            </w:r>
          </w:p>
        </w:tc>
        <w:tc>
          <w:tcPr>
            <w:tcW w:w="2891" w:type="dxa"/>
            <w:tcBorders>
              <w:top w:val="single" w:sz="12" w:space="0" w:color="auto"/>
            </w:tcBorders>
            <w:shd w:val="clear" w:color="auto" w:fill="auto"/>
            <w:vAlign w:val="center"/>
          </w:tcPr>
          <w:p w:rsidR="004B597E" w:rsidRPr="00310398" w:rsidRDefault="004B597E" w:rsidP="00310398">
            <w:pPr>
              <w:contextualSpacing/>
              <w:rPr>
                <w:rFonts w:ascii="Arial Narrow" w:hAnsi="Arial Narrow"/>
                <w:sz w:val="24"/>
                <w:szCs w:val="24"/>
                <w:lang w:eastAsia="en-US"/>
              </w:rPr>
            </w:pPr>
          </w:p>
        </w:tc>
        <w:tc>
          <w:tcPr>
            <w:tcW w:w="2315" w:type="dxa"/>
            <w:tcBorders>
              <w:top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96" w:type="dxa"/>
            <w:tcBorders>
              <w:top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21" w:type="dxa"/>
            <w:tcBorders>
              <w:top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479" w:type="dxa"/>
            <w:tcBorders>
              <w:top w:val="single" w:sz="12" w:space="0" w:color="auto"/>
              <w:righ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r>
      <w:tr w:rsidR="004B597E" w:rsidRPr="00310398" w:rsidTr="00A73479">
        <w:trPr>
          <w:trHeight w:val="552"/>
          <w:jc w:val="center"/>
        </w:trPr>
        <w:tc>
          <w:tcPr>
            <w:tcW w:w="675" w:type="dxa"/>
            <w:tcBorders>
              <w:lef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2.</w:t>
            </w:r>
          </w:p>
        </w:tc>
        <w:tc>
          <w:tcPr>
            <w:tcW w:w="2891" w:type="dxa"/>
            <w:shd w:val="clear" w:color="auto" w:fill="auto"/>
            <w:vAlign w:val="center"/>
          </w:tcPr>
          <w:p w:rsidR="004B597E" w:rsidRPr="00310398" w:rsidRDefault="004B597E" w:rsidP="00310398">
            <w:pPr>
              <w:contextualSpacing/>
              <w:rPr>
                <w:rFonts w:ascii="Arial Narrow" w:hAnsi="Arial Narrow"/>
                <w:sz w:val="24"/>
                <w:szCs w:val="24"/>
                <w:lang w:eastAsia="en-US"/>
              </w:rPr>
            </w:pPr>
          </w:p>
        </w:tc>
        <w:tc>
          <w:tcPr>
            <w:tcW w:w="2315"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96"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21"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479" w:type="dxa"/>
            <w:tcBorders>
              <w:righ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r>
      <w:tr w:rsidR="004B597E" w:rsidRPr="00310398" w:rsidTr="00A73479">
        <w:trPr>
          <w:trHeight w:val="552"/>
          <w:jc w:val="center"/>
        </w:trPr>
        <w:tc>
          <w:tcPr>
            <w:tcW w:w="675" w:type="dxa"/>
            <w:tcBorders>
              <w:lef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3.</w:t>
            </w:r>
          </w:p>
        </w:tc>
        <w:tc>
          <w:tcPr>
            <w:tcW w:w="2891" w:type="dxa"/>
            <w:shd w:val="clear" w:color="auto" w:fill="auto"/>
            <w:vAlign w:val="center"/>
          </w:tcPr>
          <w:p w:rsidR="004B597E" w:rsidRPr="00310398" w:rsidRDefault="004B597E" w:rsidP="00310398">
            <w:pPr>
              <w:contextualSpacing/>
              <w:rPr>
                <w:rFonts w:ascii="Arial Narrow" w:hAnsi="Arial Narrow"/>
                <w:sz w:val="24"/>
                <w:szCs w:val="24"/>
                <w:lang w:eastAsia="en-US"/>
              </w:rPr>
            </w:pPr>
          </w:p>
        </w:tc>
        <w:tc>
          <w:tcPr>
            <w:tcW w:w="2315"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96"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21"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479" w:type="dxa"/>
            <w:tcBorders>
              <w:righ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r>
      <w:tr w:rsidR="004B597E" w:rsidRPr="00310398" w:rsidTr="00A73479">
        <w:trPr>
          <w:trHeight w:val="552"/>
          <w:jc w:val="center"/>
        </w:trPr>
        <w:tc>
          <w:tcPr>
            <w:tcW w:w="675" w:type="dxa"/>
            <w:tcBorders>
              <w:lef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4.</w:t>
            </w:r>
          </w:p>
        </w:tc>
        <w:tc>
          <w:tcPr>
            <w:tcW w:w="2891" w:type="dxa"/>
            <w:shd w:val="clear" w:color="auto" w:fill="auto"/>
            <w:vAlign w:val="center"/>
          </w:tcPr>
          <w:p w:rsidR="004B597E" w:rsidRPr="00310398" w:rsidRDefault="004B597E" w:rsidP="00310398">
            <w:pPr>
              <w:contextualSpacing/>
              <w:rPr>
                <w:rFonts w:ascii="Arial Narrow" w:hAnsi="Arial Narrow"/>
                <w:sz w:val="24"/>
                <w:szCs w:val="24"/>
                <w:lang w:eastAsia="en-US"/>
              </w:rPr>
            </w:pPr>
          </w:p>
        </w:tc>
        <w:tc>
          <w:tcPr>
            <w:tcW w:w="2315"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96"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21" w:type="dxa"/>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479" w:type="dxa"/>
            <w:tcBorders>
              <w:righ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r>
      <w:tr w:rsidR="004B597E" w:rsidRPr="00310398" w:rsidTr="00A73479">
        <w:trPr>
          <w:trHeight w:val="552"/>
          <w:jc w:val="center"/>
        </w:trPr>
        <w:tc>
          <w:tcPr>
            <w:tcW w:w="675" w:type="dxa"/>
            <w:tcBorders>
              <w:left w:val="single" w:sz="12" w:space="0" w:color="auto"/>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5.</w:t>
            </w:r>
          </w:p>
        </w:tc>
        <w:tc>
          <w:tcPr>
            <w:tcW w:w="2891" w:type="dxa"/>
            <w:tcBorders>
              <w:bottom w:val="single" w:sz="12" w:space="0" w:color="auto"/>
            </w:tcBorders>
            <w:shd w:val="clear" w:color="auto" w:fill="auto"/>
            <w:vAlign w:val="center"/>
          </w:tcPr>
          <w:p w:rsidR="004B597E" w:rsidRPr="00310398" w:rsidRDefault="004B597E" w:rsidP="00310398">
            <w:pPr>
              <w:contextualSpacing/>
              <w:rPr>
                <w:rFonts w:ascii="Arial Narrow" w:hAnsi="Arial Narrow"/>
                <w:sz w:val="24"/>
                <w:szCs w:val="24"/>
                <w:lang w:eastAsia="en-US"/>
              </w:rPr>
            </w:pPr>
          </w:p>
        </w:tc>
        <w:tc>
          <w:tcPr>
            <w:tcW w:w="2315" w:type="dxa"/>
            <w:tcBorders>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96" w:type="dxa"/>
            <w:tcBorders>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621" w:type="dxa"/>
            <w:tcBorders>
              <w:bottom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c>
          <w:tcPr>
            <w:tcW w:w="1479" w:type="dxa"/>
            <w:tcBorders>
              <w:bottom w:val="single" w:sz="12" w:space="0" w:color="auto"/>
              <w:right w:val="single" w:sz="12" w:space="0" w:color="auto"/>
            </w:tcBorders>
            <w:shd w:val="clear" w:color="auto" w:fill="auto"/>
            <w:vAlign w:val="center"/>
          </w:tcPr>
          <w:p w:rsidR="004B597E" w:rsidRPr="00310398" w:rsidRDefault="004B597E" w:rsidP="00A73479">
            <w:pPr>
              <w:contextualSpacing/>
              <w:jc w:val="center"/>
              <w:rPr>
                <w:rFonts w:ascii="Arial Narrow" w:hAnsi="Arial Narrow"/>
                <w:sz w:val="24"/>
                <w:szCs w:val="24"/>
                <w:lang w:eastAsia="en-US"/>
              </w:rPr>
            </w:pPr>
          </w:p>
        </w:tc>
      </w:tr>
    </w:tbl>
    <w:p w:rsidR="004B597E" w:rsidRPr="00310398" w:rsidRDefault="004B597E" w:rsidP="00310398">
      <w:pPr>
        <w:spacing w:after="200" w:line="276" w:lineRule="auto"/>
        <w:contextualSpacing/>
        <w:jc w:val="both"/>
        <w:rPr>
          <w:rFonts w:ascii="Arial Narrow" w:hAnsi="Arial Narrow"/>
          <w:sz w:val="24"/>
          <w:szCs w:val="24"/>
          <w:lang w:eastAsia="en-US"/>
        </w:rPr>
      </w:pPr>
    </w:p>
    <w:p w:rsidR="004B597E" w:rsidRPr="00310398" w:rsidRDefault="004B597E" w:rsidP="00310398">
      <w:pPr>
        <w:spacing w:after="200" w:line="276" w:lineRule="auto"/>
        <w:contextualSpacing/>
        <w:jc w:val="both"/>
        <w:rPr>
          <w:rFonts w:ascii="Arial Narrow" w:hAnsi="Arial Narrow"/>
          <w:b/>
          <w:sz w:val="24"/>
          <w:szCs w:val="24"/>
          <w:lang w:eastAsia="en-US"/>
        </w:rPr>
      </w:pPr>
      <w:r w:rsidRPr="00310398">
        <w:rPr>
          <w:rFonts w:ascii="Arial Narrow" w:hAnsi="Arial Narrow"/>
          <w:sz w:val="24"/>
          <w:szCs w:val="24"/>
          <w:lang w:eastAsia="en-US"/>
        </w:rPr>
        <w:tab/>
      </w:r>
    </w:p>
    <w:tbl>
      <w:tblPr>
        <w:tblW w:w="0" w:type="auto"/>
        <w:jc w:val="center"/>
        <w:tblLook w:val="04A0" w:firstRow="1" w:lastRow="0" w:firstColumn="1" w:lastColumn="0" w:noHBand="0" w:noVBand="1"/>
      </w:tblPr>
      <w:tblGrid>
        <w:gridCol w:w="4590"/>
        <w:gridCol w:w="4590"/>
      </w:tblGrid>
      <w:tr w:rsidR="004B597E" w:rsidRPr="00310398" w:rsidTr="00A73479">
        <w:trPr>
          <w:jc w:val="center"/>
        </w:trPr>
        <w:tc>
          <w:tcPr>
            <w:tcW w:w="4605" w:type="dxa"/>
            <w:shd w:val="clear" w:color="auto" w:fill="auto"/>
          </w:tcPr>
          <w:p w:rsidR="004B597E" w:rsidRPr="00310398" w:rsidRDefault="004B597E" w:rsidP="00A73479">
            <w:pPr>
              <w:contextualSpacing/>
              <w:jc w:val="both"/>
              <w:rPr>
                <w:rFonts w:ascii="Arial Narrow" w:hAnsi="Arial Narrow"/>
                <w:sz w:val="24"/>
                <w:szCs w:val="24"/>
                <w:lang w:eastAsia="en-US"/>
              </w:rPr>
            </w:pPr>
            <w:r w:rsidRPr="00310398">
              <w:rPr>
                <w:rFonts w:ascii="Arial Narrow" w:hAnsi="Arial Narrow"/>
                <w:sz w:val="24"/>
                <w:szCs w:val="24"/>
                <w:lang w:eastAsia="en-US"/>
              </w:rPr>
              <w:t>Felsőoktatási intézmény részéről:</w:t>
            </w:r>
          </w:p>
        </w:tc>
        <w:tc>
          <w:tcPr>
            <w:tcW w:w="4605" w:type="dxa"/>
            <w:shd w:val="clear" w:color="auto" w:fill="auto"/>
          </w:tcPr>
          <w:p w:rsidR="004B597E" w:rsidRPr="00310398" w:rsidRDefault="004B597E" w:rsidP="00A73479">
            <w:pPr>
              <w:contextualSpacing/>
              <w:jc w:val="both"/>
              <w:rPr>
                <w:rFonts w:ascii="Arial Narrow" w:hAnsi="Arial Narrow"/>
                <w:sz w:val="24"/>
                <w:szCs w:val="24"/>
                <w:lang w:eastAsia="en-US"/>
              </w:rPr>
            </w:pPr>
            <w:r w:rsidRPr="00310398">
              <w:rPr>
                <w:rFonts w:ascii="Arial Narrow" w:hAnsi="Arial Narrow"/>
                <w:sz w:val="24"/>
                <w:szCs w:val="24"/>
                <w:lang w:eastAsia="en-US"/>
              </w:rPr>
              <w:t>Gazdálkodó szervezet részéről:</w:t>
            </w:r>
          </w:p>
        </w:tc>
      </w:tr>
      <w:tr w:rsidR="004B597E" w:rsidRPr="00310398" w:rsidTr="00A73479">
        <w:trPr>
          <w:jc w:val="center"/>
        </w:trPr>
        <w:tc>
          <w:tcPr>
            <w:tcW w:w="4605" w:type="dxa"/>
            <w:shd w:val="clear" w:color="auto" w:fill="auto"/>
          </w:tcPr>
          <w:p w:rsidR="004B597E" w:rsidRPr="00310398" w:rsidRDefault="004B597E" w:rsidP="00A73479">
            <w:pPr>
              <w:contextualSpacing/>
              <w:jc w:val="center"/>
              <w:rPr>
                <w:rFonts w:ascii="Arial Narrow" w:hAnsi="Arial Narrow"/>
                <w:sz w:val="24"/>
                <w:szCs w:val="24"/>
                <w:lang w:eastAsia="en-US"/>
              </w:rPr>
            </w:pPr>
          </w:p>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w:t>
            </w:r>
          </w:p>
        </w:tc>
        <w:tc>
          <w:tcPr>
            <w:tcW w:w="4605" w:type="dxa"/>
            <w:shd w:val="clear" w:color="auto" w:fill="auto"/>
          </w:tcPr>
          <w:p w:rsidR="004B597E" w:rsidRPr="00310398" w:rsidRDefault="004B597E" w:rsidP="00A73479">
            <w:pPr>
              <w:contextualSpacing/>
              <w:jc w:val="center"/>
              <w:rPr>
                <w:rFonts w:ascii="Arial Narrow" w:hAnsi="Arial Narrow"/>
                <w:sz w:val="24"/>
                <w:szCs w:val="24"/>
                <w:lang w:eastAsia="en-US"/>
              </w:rPr>
            </w:pPr>
          </w:p>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w:t>
            </w:r>
          </w:p>
        </w:tc>
      </w:tr>
      <w:tr w:rsidR="004B597E" w:rsidRPr="00310398" w:rsidTr="00A73479">
        <w:trPr>
          <w:jc w:val="center"/>
        </w:trPr>
        <w:tc>
          <w:tcPr>
            <w:tcW w:w="4605" w:type="dxa"/>
            <w:shd w:val="clear" w:color="auto" w:fill="auto"/>
          </w:tcPr>
          <w:p w:rsidR="004B597E" w:rsidRPr="00310398" w:rsidRDefault="004B597E" w:rsidP="00A73479">
            <w:pPr>
              <w:contextualSpacing/>
              <w:jc w:val="center"/>
              <w:rPr>
                <w:rFonts w:ascii="Arial Narrow" w:hAnsi="Arial Narrow"/>
                <w:sz w:val="24"/>
                <w:szCs w:val="24"/>
                <w:lang w:eastAsia="en-US"/>
              </w:rPr>
            </w:pPr>
            <w:r w:rsidRPr="00310398">
              <w:rPr>
                <w:rFonts w:ascii="Arial Narrow" w:hAnsi="Arial Narrow"/>
                <w:sz w:val="24"/>
                <w:szCs w:val="24"/>
                <w:lang w:eastAsia="en-US"/>
              </w:rPr>
              <w:t>intézetigazgató</w:t>
            </w:r>
          </w:p>
        </w:tc>
        <w:tc>
          <w:tcPr>
            <w:tcW w:w="4605" w:type="dxa"/>
            <w:shd w:val="clear" w:color="auto" w:fill="auto"/>
          </w:tcPr>
          <w:p w:rsidR="004B597E" w:rsidRPr="00310398" w:rsidRDefault="004B597E" w:rsidP="00A73479">
            <w:pPr>
              <w:contextualSpacing/>
              <w:jc w:val="both"/>
              <w:rPr>
                <w:rFonts w:ascii="Arial Narrow" w:hAnsi="Arial Narrow"/>
                <w:sz w:val="24"/>
                <w:szCs w:val="24"/>
                <w:lang w:eastAsia="en-US"/>
              </w:rPr>
            </w:pPr>
          </w:p>
        </w:tc>
      </w:tr>
    </w:tbl>
    <w:p w:rsidR="004B597E" w:rsidRPr="00310398" w:rsidRDefault="004B597E" w:rsidP="00310398">
      <w:pPr>
        <w:spacing w:after="200" w:line="276" w:lineRule="auto"/>
        <w:contextualSpacing/>
        <w:jc w:val="both"/>
        <w:rPr>
          <w:rFonts w:ascii="Arial Narrow" w:hAnsi="Arial Narrow"/>
          <w:b/>
          <w:sz w:val="24"/>
          <w:szCs w:val="24"/>
          <w:lang w:eastAsia="en-US"/>
        </w:rPr>
      </w:pPr>
    </w:p>
    <w:p w:rsidR="004B597E" w:rsidRPr="00310398" w:rsidRDefault="004B597E" w:rsidP="00310398">
      <w:pPr>
        <w:spacing w:after="200" w:line="276" w:lineRule="auto"/>
        <w:rPr>
          <w:rFonts w:ascii="Arial Narrow" w:hAnsi="Arial Narrow"/>
          <w:b/>
          <w:sz w:val="24"/>
          <w:szCs w:val="24"/>
          <w:lang w:eastAsia="en-US"/>
        </w:rPr>
      </w:pPr>
    </w:p>
    <w:p w:rsidR="004B597E" w:rsidRDefault="004B597E" w:rsidP="009A6458">
      <w:pPr>
        <w:tabs>
          <w:tab w:val="left" w:pos="7797"/>
        </w:tabs>
        <w:spacing w:line="0" w:lineRule="atLeast"/>
        <w:ind w:left="7797" w:hanging="142"/>
        <w:jc w:val="right"/>
        <w:outlineLvl w:val="0"/>
        <w:rPr>
          <w:rFonts w:ascii="Arial Narrow" w:eastAsia="Arial Narrow" w:hAnsi="Arial Narrow"/>
          <w:b/>
          <w:i/>
          <w:sz w:val="19"/>
        </w:rPr>
      </w:pPr>
      <w:r>
        <w:rPr>
          <w:rFonts w:ascii="Arial Narrow" w:eastAsia="Arial Narrow" w:hAnsi="Arial Narrow"/>
          <w:sz w:val="18"/>
        </w:rPr>
        <w:br w:type="page"/>
      </w:r>
      <w:bookmarkStart w:id="400" w:name="_Toc1407393"/>
      <w:r>
        <w:rPr>
          <w:rFonts w:ascii="Arial Narrow" w:eastAsia="Arial Narrow" w:hAnsi="Arial Narrow"/>
          <w:b/>
          <w:i/>
          <w:sz w:val="19"/>
        </w:rPr>
        <w:t>VII./2. sz. melléklet</w:t>
      </w:r>
      <w:r>
        <w:rPr>
          <w:rStyle w:val="Lbjegyzet-hivatkozs"/>
          <w:rFonts w:ascii="Arial Narrow" w:eastAsia="Arial Narrow" w:hAnsi="Arial Narrow"/>
          <w:b/>
          <w:i/>
          <w:sz w:val="19"/>
        </w:rPr>
        <w:footnoteReference w:id="172"/>
      </w:r>
      <w:bookmarkEnd w:id="400"/>
    </w:p>
    <w:p w:rsidR="004B597E" w:rsidRDefault="004B597E" w:rsidP="0059046A">
      <w:pPr>
        <w:spacing w:line="281" w:lineRule="exact"/>
        <w:jc w:val="right"/>
        <w:rPr>
          <w:rFonts w:ascii="Arial Narrow" w:eastAsia="Arial Narrow" w:hAnsi="Arial Narrow"/>
          <w:b/>
        </w:rPr>
      </w:pPr>
    </w:p>
    <w:p w:rsidR="004B597E" w:rsidRDefault="004B597E" w:rsidP="0059046A">
      <w:pPr>
        <w:spacing w:line="281" w:lineRule="exact"/>
        <w:jc w:val="center"/>
        <w:rPr>
          <w:rFonts w:ascii="Arial Narrow" w:eastAsia="Arial Narrow" w:hAnsi="Arial Narrow"/>
          <w:b/>
          <w:sz w:val="16"/>
        </w:rPr>
      </w:pPr>
      <w:r>
        <w:rPr>
          <w:rFonts w:ascii="Arial Narrow" w:eastAsia="Arial Narrow" w:hAnsi="Arial Narrow"/>
          <w:b/>
          <w:i/>
          <w:noProof/>
          <w:sz w:val="19"/>
        </w:rPr>
        <w:drawing>
          <wp:anchor distT="0" distB="0" distL="114300" distR="114300" simplePos="0" relativeHeight="252002816" behindDoc="1" locked="0" layoutInCell="0" allowOverlap="1" wp14:anchorId="7D117F55" wp14:editId="234ECA5B">
            <wp:simplePos x="0" y="0"/>
            <wp:positionH relativeFrom="column">
              <wp:posOffset>250825</wp:posOffset>
            </wp:positionH>
            <wp:positionV relativeFrom="paragraph">
              <wp:posOffset>-2540</wp:posOffset>
            </wp:positionV>
            <wp:extent cx="5909945" cy="205740"/>
            <wp:effectExtent l="0" t="0" r="0" b="0"/>
            <wp:wrapNone/>
            <wp:docPr id="253" name="Kép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9945" cy="205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b/>
        </w:rPr>
        <w:t>H</w:t>
      </w:r>
      <w:r>
        <w:rPr>
          <w:rFonts w:ascii="Arial Narrow" w:eastAsia="Arial Narrow" w:hAnsi="Arial Narrow"/>
          <w:b/>
          <w:sz w:val="16"/>
        </w:rPr>
        <w:t>ALLGATÓI MUNKASZERZŐDÉS</w:t>
      </w:r>
    </w:p>
    <w:p w:rsidR="004B597E" w:rsidRDefault="004B597E" w:rsidP="0059046A">
      <w:pPr>
        <w:spacing w:line="189"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amely létrejött egyrészről ………………………………….</w:t>
      </w:r>
    </w:p>
    <w:p w:rsidR="004B597E" w:rsidRDefault="004B597E" w:rsidP="0059046A">
      <w:pPr>
        <w:spacing w:line="162"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Képviseli:</w:t>
      </w:r>
    </w:p>
    <w:p w:rsidR="004B597E" w:rsidRDefault="004B597E" w:rsidP="0059046A">
      <w:pPr>
        <w:spacing w:line="59"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Székhelye:</w:t>
      </w:r>
    </w:p>
    <w:p w:rsidR="004B597E" w:rsidRDefault="004B597E" w:rsidP="0059046A">
      <w:pPr>
        <w:spacing w:line="61"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Elérhetősége:</w:t>
      </w:r>
    </w:p>
    <w:p w:rsidR="004B597E" w:rsidRDefault="004B597E" w:rsidP="0059046A">
      <w:pPr>
        <w:spacing w:line="63" w:lineRule="exact"/>
        <w:rPr>
          <w:rFonts w:ascii="Times New Roman" w:eastAsia="Times New Roman" w:hAnsi="Times New Roman"/>
        </w:rPr>
      </w:pPr>
    </w:p>
    <w:p w:rsidR="004B597E" w:rsidRDefault="004B597E" w:rsidP="0059046A">
      <w:pPr>
        <w:spacing w:line="319" w:lineRule="auto"/>
        <w:ind w:right="7540"/>
        <w:rPr>
          <w:rFonts w:ascii="Arial Narrow" w:eastAsia="Arial Narrow" w:hAnsi="Arial Narrow"/>
          <w:sz w:val="19"/>
        </w:rPr>
      </w:pPr>
      <w:r>
        <w:rPr>
          <w:rFonts w:ascii="Arial Narrow" w:eastAsia="Arial Narrow" w:hAnsi="Arial Narrow"/>
          <w:sz w:val="19"/>
        </w:rPr>
        <w:t>Adószáma: Statisztikai számjele: Cégjegyzékszáma: Tel./Fax száma: Kapcsolattartó neve:</w:t>
      </w:r>
    </w:p>
    <w:p w:rsidR="004B597E" w:rsidRDefault="004B597E" w:rsidP="0059046A">
      <w:pPr>
        <w:spacing w:line="1" w:lineRule="exact"/>
        <w:rPr>
          <w:rFonts w:ascii="Times New Roman" w:eastAsia="Times New Roman" w:hAnsi="Times New Roman"/>
        </w:rPr>
      </w:pPr>
    </w:p>
    <w:p w:rsidR="004B597E" w:rsidRDefault="004B597E" w:rsidP="0059046A">
      <w:pPr>
        <w:spacing w:line="318" w:lineRule="auto"/>
        <w:ind w:right="7080"/>
        <w:rPr>
          <w:rFonts w:ascii="Arial Narrow" w:eastAsia="Arial Narrow" w:hAnsi="Arial Narrow"/>
          <w:sz w:val="19"/>
        </w:rPr>
      </w:pPr>
      <w:r>
        <w:rPr>
          <w:rFonts w:ascii="Arial Narrow" w:eastAsia="Arial Narrow" w:hAnsi="Arial Narrow"/>
          <w:sz w:val="19"/>
        </w:rPr>
        <w:t>Kapcsolattartó e-mail címe: A szakmai felelős neve:</w:t>
      </w:r>
    </w:p>
    <w:p w:rsidR="004B597E" w:rsidRDefault="004B597E" w:rsidP="0059046A">
      <w:pPr>
        <w:spacing w:line="1" w:lineRule="exact"/>
        <w:rPr>
          <w:rFonts w:ascii="Times New Roman" w:eastAsia="Times New Roman" w:hAnsi="Times New Roman"/>
        </w:rPr>
      </w:pPr>
    </w:p>
    <w:p w:rsidR="004B597E" w:rsidRDefault="004B597E" w:rsidP="0059046A">
      <w:pPr>
        <w:spacing w:line="297" w:lineRule="auto"/>
        <w:ind w:right="2020"/>
        <w:rPr>
          <w:rFonts w:ascii="Arial Narrow" w:eastAsia="Arial Narrow" w:hAnsi="Arial Narrow"/>
        </w:rPr>
      </w:pPr>
      <w:r>
        <w:rPr>
          <w:rFonts w:ascii="Arial Narrow" w:eastAsia="Arial Narrow" w:hAnsi="Arial Narrow"/>
        </w:rPr>
        <w:t>mint szakmai gyakorlatot biztosító gazdálkodó szervezet (a továbbiakban: gazdálkodó szervezet) másrészről</w:t>
      </w:r>
    </w:p>
    <w:p w:rsidR="004B597E" w:rsidRDefault="004B597E" w:rsidP="0059046A">
      <w:pPr>
        <w:spacing w:line="108" w:lineRule="exact"/>
        <w:rPr>
          <w:rFonts w:ascii="Times New Roman" w:eastAsia="Times New Roman" w:hAnsi="Times New Roman"/>
        </w:rPr>
      </w:pPr>
    </w:p>
    <w:p w:rsidR="004B597E" w:rsidRDefault="004B597E" w:rsidP="0059046A">
      <w:pPr>
        <w:spacing w:line="0" w:lineRule="atLeast"/>
        <w:rPr>
          <w:rFonts w:ascii="Arial Narrow" w:eastAsia="Arial Narrow" w:hAnsi="Arial Narrow"/>
          <w:b/>
        </w:rPr>
      </w:pPr>
      <w:r>
        <w:rPr>
          <w:rFonts w:ascii="Arial Narrow" w:eastAsia="Arial Narrow" w:hAnsi="Arial Narrow"/>
          <w:b/>
        </w:rPr>
        <w:t>Hallgató neve</w:t>
      </w:r>
    </w:p>
    <w:p w:rsidR="004B597E" w:rsidRDefault="004B597E" w:rsidP="0059046A">
      <w:pPr>
        <w:spacing w:line="159"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Hallgató születési neve:</w:t>
      </w:r>
    </w:p>
    <w:p w:rsidR="004B597E" w:rsidRDefault="004B597E" w:rsidP="0059046A">
      <w:pPr>
        <w:spacing w:line="61"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Hallgatói azonosító száma:</w:t>
      </w:r>
    </w:p>
    <w:p w:rsidR="004B597E" w:rsidRDefault="004B597E" w:rsidP="0059046A">
      <w:pPr>
        <w:spacing w:line="59" w:lineRule="exact"/>
        <w:rPr>
          <w:rFonts w:ascii="Times New Roman" w:eastAsia="Times New Roman" w:hAnsi="Times New Roman"/>
        </w:rPr>
      </w:pPr>
    </w:p>
    <w:p w:rsidR="004B597E" w:rsidRDefault="004B597E" w:rsidP="0059046A">
      <w:pPr>
        <w:spacing w:line="239" w:lineRule="auto"/>
        <w:rPr>
          <w:rFonts w:ascii="Arial Narrow" w:eastAsia="Arial Narrow" w:hAnsi="Arial Narrow"/>
        </w:rPr>
      </w:pPr>
      <w:r>
        <w:rPr>
          <w:rFonts w:ascii="Arial Narrow" w:eastAsia="Arial Narrow" w:hAnsi="Arial Narrow"/>
        </w:rPr>
        <w:t>Anyja neve:</w:t>
      </w:r>
    </w:p>
    <w:p w:rsidR="004B597E" w:rsidRDefault="004B597E" w:rsidP="0059046A">
      <w:pPr>
        <w:spacing w:line="66" w:lineRule="exact"/>
        <w:rPr>
          <w:rFonts w:ascii="Times New Roman" w:eastAsia="Times New Roman" w:hAnsi="Times New Roman"/>
        </w:rPr>
      </w:pPr>
    </w:p>
    <w:p w:rsidR="004B597E" w:rsidRDefault="004B597E" w:rsidP="0059046A">
      <w:pPr>
        <w:spacing w:line="318" w:lineRule="auto"/>
        <w:ind w:right="8220"/>
        <w:jc w:val="both"/>
        <w:rPr>
          <w:rFonts w:ascii="Arial Narrow" w:eastAsia="Arial Narrow" w:hAnsi="Arial Narrow"/>
          <w:sz w:val="19"/>
        </w:rPr>
      </w:pPr>
      <w:r>
        <w:rPr>
          <w:rFonts w:ascii="Arial Narrow" w:eastAsia="Arial Narrow" w:hAnsi="Arial Narrow"/>
          <w:sz w:val="19"/>
        </w:rPr>
        <w:t>Szül. helye: Szül. ideje: Lakcíme:</w:t>
      </w:r>
    </w:p>
    <w:p w:rsidR="004B597E" w:rsidRDefault="004B597E" w:rsidP="0059046A">
      <w:pPr>
        <w:spacing w:line="2" w:lineRule="exact"/>
        <w:rPr>
          <w:rFonts w:ascii="Times New Roman" w:eastAsia="Times New Roman" w:hAnsi="Times New Roman"/>
        </w:rPr>
      </w:pPr>
    </w:p>
    <w:p w:rsidR="004B597E" w:rsidRDefault="004B597E" w:rsidP="0059046A">
      <w:pPr>
        <w:spacing w:line="318" w:lineRule="auto"/>
        <w:ind w:right="7720"/>
        <w:rPr>
          <w:rFonts w:ascii="Arial Narrow" w:eastAsia="Arial Narrow" w:hAnsi="Arial Narrow"/>
          <w:sz w:val="19"/>
        </w:rPr>
      </w:pPr>
      <w:r>
        <w:rPr>
          <w:rFonts w:ascii="Arial Narrow" w:eastAsia="Arial Narrow" w:hAnsi="Arial Narrow"/>
          <w:sz w:val="19"/>
        </w:rPr>
        <w:t>TAJ száma: Adóazonosító jele:</w:t>
      </w:r>
    </w:p>
    <w:p w:rsidR="004B597E" w:rsidRDefault="004B597E" w:rsidP="0059046A">
      <w:pPr>
        <w:spacing w:line="1" w:lineRule="exact"/>
        <w:rPr>
          <w:rFonts w:ascii="Times New Roman" w:eastAsia="Times New Roman" w:hAnsi="Times New Roman"/>
        </w:rPr>
      </w:pPr>
    </w:p>
    <w:p w:rsidR="004B597E" w:rsidRDefault="004B597E" w:rsidP="0059046A">
      <w:pPr>
        <w:spacing w:line="299" w:lineRule="auto"/>
        <w:ind w:right="6360"/>
        <w:rPr>
          <w:rFonts w:ascii="Arial Narrow" w:eastAsia="Arial Narrow" w:hAnsi="Arial Narrow"/>
        </w:rPr>
      </w:pPr>
      <w:r>
        <w:rPr>
          <w:rFonts w:ascii="Arial Narrow" w:eastAsia="Arial Narrow" w:hAnsi="Arial Narrow"/>
        </w:rPr>
        <w:t>Társadalombiztosítási azonosító jele: Bankszámlaszáma:</w:t>
      </w:r>
    </w:p>
    <w:p w:rsidR="004B597E" w:rsidRDefault="004B597E" w:rsidP="0059046A">
      <w:pPr>
        <w:spacing w:line="3"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Elérhetősége:</w:t>
      </w:r>
    </w:p>
    <w:p w:rsidR="004B597E" w:rsidRDefault="004B597E" w:rsidP="0059046A">
      <w:pPr>
        <w:spacing w:line="125" w:lineRule="exact"/>
        <w:rPr>
          <w:rFonts w:ascii="Times New Roman" w:eastAsia="Times New Roman" w:hAnsi="Times New Roman"/>
        </w:rPr>
      </w:pPr>
    </w:p>
    <w:p w:rsidR="004B597E" w:rsidRDefault="004B597E" w:rsidP="0059046A">
      <w:pPr>
        <w:spacing w:line="237" w:lineRule="auto"/>
        <w:jc w:val="both"/>
        <w:rPr>
          <w:rFonts w:ascii="Arial Narrow" w:eastAsia="Arial Narrow" w:hAnsi="Arial Narrow"/>
        </w:rPr>
      </w:pPr>
      <w:r>
        <w:rPr>
          <w:rFonts w:ascii="Arial Narrow" w:eastAsia="Arial Narrow" w:hAnsi="Arial Narrow"/>
        </w:rPr>
        <w:t>mint szakmai gyakorlaton részt vevő hallgató (a továbbiakban: hallgató; a továbbiakban együtt: felek) között, alulírott helyen és időben, az alábbi feltételekkel:</w:t>
      </w:r>
    </w:p>
    <w:p w:rsidR="004B597E" w:rsidRDefault="004B597E" w:rsidP="0059046A">
      <w:pPr>
        <w:spacing w:line="245" w:lineRule="exact"/>
        <w:rPr>
          <w:rFonts w:ascii="Times New Roman" w:eastAsia="Times New Roman" w:hAnsi="Times New Roman"/>
        </w:rPr>
      </w:pPr>
    </w:p>
    <w:p w:rsidR="004B597E" w:rsidRDefault="004B597E" w:rsidP="0059046A">
      <w:pPr>
        <w:spacing w:line="238" w:lineRule="auto"/>
        <w:jc w:val="both"/>
        <w:rPr>
          <w:rFonts w:ascii="Arial Narrow" w:eastAsia="Arial Narrow" w:hAnsi="Arial Narrow"/>
        </w:rPr>
      </w:pPr>
      <w:r>
        <w:rPr>
          <w:rFonts w:ascii="Arial Narrow" w:eastAsia="Arial Narrow" w:hAnsi="Arial Narrow"/>
          <w:b/>
        </w:rPr>
        <w:t xml:space="preserve">1. </w:t>
      </w:r>
      <w:r>
        <w:rPr>
          <w:rFonts w:ascii="Arial Narrow" w:eastAsia="Arial Narrow" w:hAnsi="Arial Narrow"/>
        </w:rPr>
        <w:t>A felek rögzítik, hogy a hallgatónak 20…... szeptember ……. napjától kezdődően hallgatói jogviszonya áll fenn az Óbudai</w:t>
      </w:r>
      <w:r>
        <w:rPr>
          <w:rFonts w:ascii="Arial Narrow" w:eastAsia="Arial Narrow" w:hAnsi="Arial Narrow"/>
          <w:b/>
        </w:rPr>
        <w:t xml:space="preserve"> </w:t>
      </w:r>
      <w:r>
        <w:rPr>
          <w:rFonts w:ascii="Arial Narrow" w:eastAsia="Arial Narrow" w:hAnsi="Arial Narrow"/>
        </w:rPr>
        <w:t>Egyetem nappali munkarendű ………………….. alap/mesterképzésre.</w:t>
      </w:r>
    </w:p>
    <w:p w:rsidR="004B597E" w:rsidRDefault="004B597E" w:rsidP="0059046A">
      <w:pPr>
        <w:spacing w:line="123" w:lineRule="exact"/>
        <w:rPr>
          <w:rFonts w:ascii="Times New Roman" w:eastAsia="Times New Roman" w:hAnsi="Times New Roman"/>
        </w:rPr>
      </w:pPr>
    </w:p>
    <w:p w:rsidR="004B597E" w:rsidRDefault="004B597E" w:rsidP="0059046A">
      <w:pPr>
        <w:spacing w:line="362" w:lineRule="auto"/>
        <w:ind w:right="4580"/>
        <w:rPr>
          <w:rFonts w:ascii="Arial Narrow" w:eastAsia="Arial Narrow" w:hAnsi="Arial Narrow"/>
        </w:rPr>
      </w:pPr>
      <w:r>
        <w:rPr>
          <w:rFonts w:ascii="Arial Narrow" w:eastAsia="Arial Narrow" w:hAnsi="Arial Narrow"/>
        </w:rPr>
        <w:t>A hallgató által megszerzendő szakképzettség megnevezése: A hallgató képzési ideje:</w:t>
      </w:r>
    </w:p>
    <w:p w:rsidR="004B597E" w:rsidRDefault="004B597E" w:rsidP="0059046A">
      <w:pPr>
        <w:spacing w:line="124"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Az Óbudai Egyetem adatai:</w:t>
      </w:r>
    </w:p>
    <w:p w:rsidR="004B597E" w:rsidRDefault="004B597E" w:rsidP="0059046A">
      <w:pPr>
        <w:spacing w:line="119" w:lineRule="exact"/>
        <w:rPr>
          <w:rFonts w:ascii="Times New Roman" w:eastAsia="Times New Roman" w:hAnsi="Times New Roman"/>
        </w:rPr>
      </w:pPr>
    </w:p>
    <w:p w:rsidR="004B597E" w:rsidRDefault="004B597E" w:rsidP="0059046A">
      <w:pPr>
        <w:spacing w:line="239" w:lineRule="auto"/>
        <w:rPr>
          <w:rFonts w:ascii="Arial Narrow" w:eastAsia="Arial Narrow" w:hAnsi="Arial Narrow"/>
        </w:rPr>
      </w:pPr>
      <w:r>
        <w:rPr>
          <w:rFonts w:ascii="Arial Narrow" w:eastAsia="Arial Narrow" w:hAnsi="Arial Narrow"/>
        </w:rPr>
        <w:t>Székhelye: 1034 Budapest Bécsi út 96/b.</w:t>
      </w:r>
    </w:p>
    <w:p w:rsidR="004B597E" w:rsidRDefault="004B597E" w:rsidP="0059046A">
      <w:pPr>
        <w:spacing w:line="126" w:lineRule="exact"/>
        <w:rPr>
          <w:rFonts w:ascii="Times New Roman" w:eastAsia="Times New Roman" w:hAnsi="Times New Roman"/>
        </w:rPr>
      </w:pPr>
    </w:p>
    <w:p w:rsidR="004B597E" w:rsidRDefault="004B597E" w:rsidP="0059046A">
      <w:pPr>
        <w:spacing w:line="360" w:lineRule="auto"/>
        <w:ind w:right="3560"/>
        <w:rPr>
          <w:rFonts w:ascii="Arial Narrow" w:eastAsia="Arial Narrow" w:hAnsi="Arial Narrow"/>
        </w:rPr>
      </w:pPr>
      <w:r>
        <w:rPr>
          <w:rFonts w:ascii="Arial Narrow" w:eastAsia="Arial Narrow" w:hAnsi="Arial Narrow"/>
        </w:rPr>
        <w:t>Elérhetőségei: Tel.:</w:t>
      </w:r>
      <w:r>
        <w:rPr>
          <w:rFonts w:ascii="Arial Narrow" w:eastAsia="Arial Narrow" w:hAnsi="Arial Narrow"/>
        </w:rPr>
        <w:tab/>
      </w:r>
      <w:r>
        <w:rPr>
          <w:rFonts w:ascii="Arial Narrow" w:eastAsia="Arial Narrow" w:hAnsi="Arial Narrow"/>
        </w:rPr>
        <w:tab/>
      </w:r>
      <w:r>
        <w:rPr>
          <w:rFonts w:ascii="Arial Narrow" w:eastAsia="Arial Narrow" w:hAnsi="Arial Narrow"/>
        </w:rPr>
        <w:tab/>
        <w:t>, lev..: 1034 Budapest Bécsi út 96/b. Intézményi azonosító száma: FI 12904</w:t>
      </w:r>
    </w:p>
    <w:p w:rsidR="004B597E" w:rsidRDefault="004B597E" w:rsidP="0059046A">
      <w:pPr>
        <w:spacing w:line="11" w:lineRule="exact"/>
        <w:rPr>
          <w:rFonts w:ascii="Times New Roman" w:eastAsia="Times New Roman" w:hAnsi="Times New Roman"/>
        </w:rPr>
      </w:pPr>
    </w:p>
    <w:p w:rsidR="004B597E" w:rsidRDefault="004B597E" w:rsidP="0059046A">
      <w:pPr>
        <w:spacing w:line="362" w:lineRule="auto"/>
        <w:ind w:right="5000"/>
        <w:rPr>
          <w:rFonts w:ascii="Arial Narrow" w:eastAsia="Arial Narrow" w:hAnsi="Arial Narrow"/>
        </w:rPr>
      </w:pPr>
      <w:r>
        <w:rPr>
          <w:rFonts w:ascii="Arial Narrow" w:eastAsia="Arial Narrow" w:hAnsi="Arial Narrow"/>
        </w:rPr>
        <w:t>Képviselőjének a neve: ……………………… rektor</w:t>
      </w:r>
    </w:p>
    <w:p w:rsidR="004B597E" w:rsidRDefault="004B597E" w:rsidP="0059046A">
      <w:pPr>
        <w:spacing w:line="362" w:lineRule="auto"/>
        <w:ind w:right="5000"/>
        <w:rPr>
          <w:rFonts w:ascii="Arial Narrow" w:eastAsia="Arial Narrow" w:hAnsi="Arial Narrow"/>
        </w:rPr>
      </w:pPr>
      <w:r>
        <w:rPr>
          <w:rFonts w:ascii="Arial Narrow" w:eastAsia="Arial Narrow" w:hAnsi="Arial Narrow"/>
        </w:rPr>
        <w:t>A szakmai gyakorlat intézményi felelőse:</w:t>
      </w:r>
    </w:p>
    <w:p w:rsidR="004B597E" w:rsidRDefault="004B597E" w:rsidP="0059046A">
      <w:pPr>
        <w:spacing w:line="6" w:lineRule="exact"/>
        <w:rPr>
          <w:rFonts w:ascii="Times New Roman" w:eastAsia="Times New Roman" w:hAnsi="Times New Roman"/>
        </w:rPr>
      </w:pPr>
    </w:p>
    <w:p w:rsidR="004B597E" w:rsidRDefault="004B597E" w:rsidP="0059046A">
      <w:pPr>
        <w:spacing w:line="239" w:lineRule="auto"/>
        <w:jc w:val="both"/>
        <w:rPr>
          <w:rFonts w:ascii="Arial Narrow" w:eastAsia="Arial Narrow" w:hAnsi="Arial Narrow"/>
        </w:rPr>
      </w:pPr>
      <w:r>
        <w:rPr>
          <w:rFonts w:ascii="Arial Narrow" w:eastAsia="Arial Narrow" w:hAnsi="Arial Narrow"/>
        </w:rPr>
        <w:t>A felek rögzítik, hogy a gazdálkodó szervezet – a nemzeti felsőoktatásról szóló 2011. évi CCIV. törvény (a továbbiakban: Nftv.) és a felsőoktatási szakképzésről és a felsőoktatási képzéshez kapcsolódó szakmai gyakorlat egyes kérdéseiről szóló 230/2012. (VIII. 28.) Korm. rendelet (a továbbiakban: Korm. rendelet) alapján – ……………. napján együttműködési megállapodást kötött az Óbudai Egyetem alapszakon/mesterszakon, a hallgatók számára biztosított, külső gyakorlóhelyen töltendő szakmai gyakorlat megvalósítása céljából.</w:t>
      </w:r>
    </w:p>
    <w:p w:rsidR="004B597E" w:rsidRDefault="004B597E" w:rsidP="0059046A">
      <w:pPr>
        <w:spacing w:line="124" w:lineRule="exact"/>
        <w:rPr>
          <w:rFonts w:ascii="Times New Roman" w:eastAsia="Times New Roman" w:hAnsi="Times New Roman"/>
        </w:rPr>
      </w:pPr>
    </w:p>
    <w:p w:rsidR="004B597E" w:rsidRDefault="004B597E" w:rsidP="0059046A">
      <w:pPr>
        <w:spacing w:line="239" w:lineRule="auto"/>
        <w:jc w:val="both"/>
        <w:rPr>
          <w:rFonts w:ascii="Arial Narrow" w:eastAsia="Arial Narrow" w:hAnsi="Arial Narrow"/>
        </w:rPr>
      </w:pPr>
      <w:r>
        <w:rPr>
          <w:rFonts w:ascii="Arial Narrow" w:eastAsia="Arial Narrow" w:hAnsi="Arial Narrow"/>
        </w:rPr>
        <w:t>Az együttműködési megállapodásban a gazdálkodó szervezet és az Óbudai Egyetem megállapodott, hogy a gazdálkodó szervezet a 20…………... -től 20…………. ig tartó, … féléves időtartamú képzés során hallgatókat fogad szakmai gyakorlatra.</w:t>
      </w:r>
    </w:p>
    <w:p w:rsidR="004B597E" w:rsidRDefault="004B597E" w:rsidP="0059046A">
      <w:pPr>
        <w:spacing w:line="239" w:lineRule="auto"/>
        <w:jc w:val="both"/>
        <w:rPr>
          <w:rFonts w:ascii="Arial Narrow" w:eastAsia="Arial Narrow" w:hAnsi="Arial Narrow"/>
        </w:rPr>
      </w:pPr>
    </w:p>
    <w:p w:rsidR="004B597E" w:rsidRDefault="004B597E" w:rsidP="0059046A">
      <w:pPr>
        <w:spacing w:line="239" w:lineRule="auto"/>
        <w:jc w:val="both"/>
        <w:rPr>
          <w:rFonts w:ascii="Arial Narrow" w:eastAsia="Arial Narrow" w:hAnsi="Arial Narrow"/>
        </w:rPr>
      </w:pPr>
      <w:r>
        <w:rPr>
          <w:rFonts w:ascii="Arial Narrow" w:eastAsia="Arial Narrow" w:hAnsi="Arial Narrow"/>
          <w:b/>
        </w:rPr>
        <w:t xml:space="preserve">2. </w:t>
      </w:r>
      <w:r>
        <w:rPr>
          <w:rFonts w:ascii="Arial Narrow" w:eastAsia="Arial Narrow" w:hAnsi="Arial Narrow"/>
        </w:rPr>
        <w:t>A gazdálkodó szervezet kötelezettséget vállal arra, hogy a hallgató részére az egészség-</w:t>
      </w:r>
      <w:r>
        <w:rPr>
          <w:rFonts w:ascii="Arial Narrow" w:eastAsia="Arial Narrow" w:hAnsi="Arial Narrow"/>
          <w:b/>
        </w:rPr>
        <w:t xml:space="preserve"> </w:t>
      </w:r>
      <w:r>
        <w:rPr>
          <w:rFonts w:ascii="Arial Narrow" w:eastAsia="Arial Narrow" w:hAnsi="Arial Narrow"/>
        </w:rPr>
        <w:t>és munkavédelmi szempontból</w:t>
      </w:r>
      <w:r>
        <w:rPr>
          <w:rFonts w:ascii="Arial Narrow" w:eastAsia="Arial Narrow" w:hAnsi="Arial Narrow"/>
          <w:b/>
        </w:rPr>
        <w:t xml:space="preserve"> </w:t>
      </w:r>
      <w:r>
        <w:rPr>
          <w:rFonts w:ascii="Arial Narrow" w:eastAsia="Arial Narrow" w:hAnsi="Arial Narrow"/>
        </w:rPr>
        <w:t xml:space="preserve">biztonságos munkahelyen a szakképzési programnak, illetőleg a tantervnek megfelelő szakmai gyakorlatot biztosít. Az 1. pontban írtak és a gazdálkodó szervezet előzőek szerinti kötelezettségvállalása alapján a gazdálkodó szervezet és a hallgató az Nftv. </w:t>
      </w:r>
      <w:r w:rsidRPr="001551D6">
        <w:rPr>
          <w:rFonts w:ascii="Arial Narrow" w:eastAsia="Arial Narrow" w:hAnsi="Arial Narrow"/>
        </w:rPr>
        <w:t xml:space="preserve">44. § (1) bekezdés a) pontja, továbbá </w:t>
      </w:r>
      <w:r>
        <w:rPr>
          <w:rFonts w:ascii="Arial Narrow" w:eastAsia="Arial Narrow" w:hAnsi="Arial Narrow"/>
        </w:rPr>
        <w:t>a Korm. rendelet alapján megállapodnak, hogy 20……………-től 20…………...-ig  jelen hallgatóval kötendő megállapodás feltételei és rendelkezései szerint a hallgató részt vesz a gazdálkodó szervezet által szervezett szakmai gyakorlaton, az alábbi feltételekkel:</w:t>
      </w:r>
    </w:p>
    <w:p w:rsidR="004B597E" w:rsidRDefault="004B597E" w:rsidP="0059046A">
      <w:pPr>
        <w:spacing w:line="124" w:lineRule="exact"/>
        <w:rPr>
          <w:rFonts w:ascii="Times New Roman" w:eastAsia="Times New Roman" w:hAnsi="Times New Roman"/>
        </w:rPr>
      </w:pPr>
    </w:p>
    <w:p w:rsidR="004B597E" w:rsidRPr="002B0038" w:rsidRDefault="004B597E" w:rsidP="00B54A04">
      <w:pPr>
        <w:numPr>
          <w:ilvl w:val="0"/>
          <w:numId w:val="153"/>
        </w:numPr>
        <w:tabs>
          <w:tab w:val="left" w:pos="330"/>
        </w:tabs>
        <w:spacing w:line="280" w:lineRule="exact"/>
        <w:ind w:right="23"/>
        <w:jc w:val="both"/>
        <w:rPr>
          <w:rFonts w:ascii="Arial Narrow" w:eastAsia="Arial Narrow" w:hAnsi="Arial Narrow"/>
          <w:b/>
        </w:rPr>
      </w:pPr>
      <w:r w:rsidRPr="002B0038">
        <w:rPr>
          <w:rFonts w:ascii="Arial Narrow" w:eastAsia="Arial Narrow" w:hAnsi="Arial Narrow"/>
        </w:rPr>
        <w:t xml:space="preserve">A hallgató a szakmai gyakorlatot a gazdálkodó szervezet székhelyén, illetve mindenkori telephelyein köteles teljesíteni. </w:t>
      </w:r>
    </w:p>
    <w:p w:rsidR="004B597E" w:rsidRDefault="004B597E" w:rsidP="0059046A">
      <w:pPr>
        <w:spacing w:line="124" w:lineRule="exact"/>
        <w:rPr>
          <w:rFonts w:ascii="Arial Narrow" w:eastAsia="Arial Narrow" w:hAnsi="Arial Narrow"/>
          <w:b/>
        </w:rPr>
      </w:pPr>
    </w:p>
    <w:p w:rsidR="004B597E" w:rsidRPr="001551D6" w:rsidRDefault="004B597E" w:rsidP="00B54A04">
      <w:pPr>
        <w:numPr>
          <w:ilvl w:val="1"/>
          <w:numId w:val="153"/>
        </w:numPr>
        <w:tabs>
          <w:tab w:val="left" w:pos="1056"/>
        </w:tabs>
        <w:ind w:left="561" w:right="23" w:firstLine="6"/>
        <w:jc w:val="both"/>
        <w:rPr>
          <w:rFonts w:ascii="Arial Narrow" w:eastAsia="Arial Narrow" w:hAnsi="Arial Narrow"/>
        </w:rPr>
      </w:pPr>
      <w:r w:rsidRPr="001551D6">
        <w:rPr>
          <w:rFonts w:ascii="Arial Narrow" w:eastAsia="Arial Narrow" w:hAnsi="Arial Narrow"/>
        </w:rPr>
        <w:t xml:space="preserve">A </w:t>
      </w:r>
      <w:r>
        <w:rPr>
          <w:rFonts w:ascii="Arial Narrow" w:eastAsia="Arial Narrow" w:hAnsi="Arial Narrow"/>
        </w:rPr>
        <w:t>hallgatót a hat hét időtartamot elérő egybefüggő gyakorlat ideje alatt</w:t>
      </w:r>
      <w:r w:rsidRPr="001551D6">
        <w:rPr>
          <w:rFonts w:ascii="Arial Narrow" w:eastAsia="Arial Narrow" w:hAnsi="Arial Narrow"/>
        </w:rPr>
        <w:t>,</w:t>
      </w:r>
      <w:r>
        <w:rPr>
          <w:rFonts w:ascii="Arial Narrow" w:eastAsia="Arial Narrow" w:hAnsi="Arial Narrow"/>
        </w:rPr>
        <w:t xml:space="preserve"> díjazás illeti, melynek mértéke legalább</w:t>
      </w:r>
      <w:r w:rsidRPr="001551D6">
        <w:rPr>
          <w:rFonts w:ascii="Arial Narrow" w:eastAsia="Arial Narrow" w:hAnsi="Arial Narrow"/>
        </w:rPr>
        <w:t xml:space="preserve"> a mindenkor hatályos jogszabály szerinti kötelező legkisebb munkabér (minimálbér) </w:t>
      </w:r>
      <w:r>
        <w:rPr>
          <w:rFonts w:ascii="Arial Narrow" w:eastAsia="Arial Narrow" w:hAnsi="Arial Narrow"/>
        </w:rPr>
        <w:t>65</w:t>
      </w:r>
      <w:r w:rsidRPr="001551D6">
        <w:rPr>
          <w:rFonts w:ascii="Arial Narrow" w:eastAsia="Arial Narrow" w:hAnsi="Arial Narrow"/>
        </w:rPr>
        <w:t>%-ának megfelelő díjazás</w:t>
      </w:r>
      <w:r>
        <w:rPr>
          <w:rFonts w:ascii="Arial Narrow" w:eastAsia="Arial Narrow" w:hAnsi="Arial Narrow"/>
        </w:rPr>
        <w:t>, a díjat a gazdálkodó szervezet fizeti.</w:t>
      </w:r>
    </w:p>
    <w:p w:rsidR="004B597E" w:rsidRDefault="004B597E" w:rsidP="0059046A">
      <w:pPr>
        <w:spacing w:line="123" w:lineRule="exact"/>
        <w:rPr>
          <w:rFonts w:ascii="Arial Narrow" w:eastAsia="Arial Narrow" w:hAnsi="Arial Narrow"/>
        </w:rPr>
      </w:pPr>
    </w:p>
    <w:p w:rsidR="004B597E" w:rsidRDefault="004B597E" w:rsidP="00B54A04">
      <w:pPr>
        <w:numPr>
          <w:ilvl w:val="1"/>
          <w:numId w:val="153"/>
        </w:numPr>
        <w:tabs>
          <w:tab w:val="left" w:pos="1041"/>
        </w:tabs>
        <w:spacing w:after="120" w:line="238" w:lineRule="auto"/>
        <w:ind w:left="561" w:right="23" w:firstLine="5"/>
        <w:jc w:val="both"/>
        <w:rPr>
          <w:rFonts w:ascii="Arial Narrow" w:eastAsia="Arial Narrow" w:hAnsi="Arial Narrow"/>
        </w:rPr>
      </w:pPr>
      <w:r>
        <w:rPr>
          <w:rFonts w:ascii="Arial Narrow" w:eastAsia="Arial Narrow" w:hAnsi="Arial Narrow"/>
        </w:rPr>
        <w:t>A gazdálkodó szervezet a gyakorlati képzés időtartamára, a hallgató által elszenvedett baleseti kockázatok fedezetére felelősségbiztosítást köt és tart fenn.</w:t>
      </w:r>
    </w:p>
    <w:p w:rsidR="004B597E" w:rsidRPr="00E81CC5" w:rsidRDefault="004B597E" w:rsidP="00B54A04">
      <w:pPr>
        <w:numPr>
          <w:ilvl w:val="0"/>
          <w:numId w:val="153"/>
        </w:numPr>
        <w:tabs>
          <w:tab w:val="left" w:pos="335"/>
        </w:tabs>
        <w:spacing w:after="120"/>
        <w:ind w:left="1" w:right="23" w:hanging="1"/>
        <w:jc w:val="both"/>
        <w:rPr>
          <w:rFonts w:ascii="Arial Narrow" w:eastAsia="Arial Narrow" w:hAnsi="Arial Narrow"/>
          <w:b/>
        </w:rPr>
      </w:pPr>
      <w:r w:rsidRPr="00E81CC5">
        <w:rPr>
          <w:rFonts w:ascii="Arial Narrow" w:eastAsia="Arial Narrow" w:hAnsi="Arial Narrow"/>
        </w:rPr>
        <w:t>A szakmai gyakorlatot a ga</w:t>
      </w:r>
      <w:r>
        <w:rPr>
          <w:rFonts w:ascii="Arial Narrow" w:eastAsia="Arial Narrow" w:hAnsi="Arial Narrow"/>
        </w:rPr>
        <w:t>zdálkodó szervezet szervezi meg,</w:t>
      </w:r>
      <w:r w:rsidRPr="00E81CC5">
        <w:rPr>
          <w:rFonts w:ascii="Arial Narrow" w:eastAsia="Arial Narrow" w:hAnsi="Arial Narrow"/>
        </w:rPr>
        <w:t xml:space="preserve"> folyamatosan irányítja és ellenőrzi a</w:t>
      </w:r>
      <w:r>
        <w:rPr>
          <w:rFonts w:ascii="Arial Narrow" w:eastAsia="Arial Narrow" w:hAnsi="Arial Narrow"/>
        </w:rPr>
        <w:t>zt</w:t>
      </w:r>
      <w:r w:rsidRPr="00E81CC5">
        <w:rPr>
          <w:rFonts w:ascii="Arial Narrow" w:eastAsia="Arial Narrow" w:hAnsi="Arial Narrow"/>
        </w:rPr>
        <w:t xml:space="preserve">. </w:t>
      </w:r>
    </w:p>
    <w:p w:rsidR="004B597E" w:rsidRDefault="004B597E" w:rsidP="00B54A04">
      <w:pPr>
        <w:numPr>
          <w:ilvl w:val="0"/>
          <w:numId w:val="153"/>
        </w:numPr>
        <w:tabs>
          <w:tab w:val="left" w:pos="325"/>
        </w:tabs>
        <w:ind w:left="1" w:hanging="1"/>
        <w:jc w:val="both"/>
        <w:rPr>
          <w:rFonts w:ascii="Arial Narrow" w:eastAsia="Arial Narrow" w:hAnsi="Arial Narrow"/>
          <w:b/>
        </w:rPr>
      </w:pPr>
      <w:r>
        <w:rPr>
          <w:rFonts w:ascii="Arial Narrow" w:eastAsia="Arial Narrow" w:hAnsi="Arial Narrow"/>
        </w:rPr>
        <w:t>A hallgató a szakmai gyakorlat során – a gazdálkodó szervezet irányítása és ellenőrzése mellett – munkanaplót vezet, amely tartalmazza a szakmai tevékenységét és az egyes feladatokkal töltött gyakorlati időt. A gazdálkodó szervezet a munkanaplóban folyamatosan értékeli a hallgató tevékenységét, és a szakmai gyakorlat végén összegző értékelést készít. A gazdálkodó szervezet a foglalkoztatási naplóban rögzített összegző értékelés, valamint igazoló lap útján igazolja az Óbudai Egyetem felé a szakmai gyakorlat teljesítését.</w:t>
      </w:r>
    </w:p>
    <w:p w:rsidR="004B597E" w:rsidRDefault="004B597E" w:rsidP="0059046A">
      <w:pPr>
        <w:spacing w:line="124" w:lineRule="exact"/>
        <w:rPr>
          <w:rFonts w:ascii="Arial Narrow" w:eastAsia="Arial Narrow" w:hAnsi="Arial Narrow"/>
          <w:b/>
        </w:rPr>
      </w:pPr>
    </w:p>
    <w:p w:rsidR="004B597E" w:rsidRDefault="004B597E" w:rsidP="00B54A04">
      <w:pPr>
        <w:numPr>
          <w:ilvl w:val="0"/>
          <w:numId w:val="153"/>
        </w:numPr>
        <w:tabs>
          <w:tab w:val="left" w:pos="328"/>
        </w:tabs>
        <w:spacing w:line="238" w:lineRule="auto"/>
        <w:ind w:left="1" w:right="20" w:hanging="1"/>
        <w:jc w:val="both"/>
        <w:rPr>
          <w:rFonts w:ascii="Arial Narrow" w:eastAsia="Arial Narrow" w:hAnsi="Arial Narrow"/>
          <w:b/>
        </w:rPr>
      </w:pPr>
      <w:r>
        <w:rPr>
          <w:rFonts w:ascii="Arial Narrow" w:eastAsia="Arial Narrow" w:hAnsi="Arial Narrow"/>
        </w:rPr>
        <w:t>A szakmai gyakorlat megkezdése előtt a gazdálkodó szervezet a hallgatót munkavédelmi oktatásban részesíti, továbbá a szakmai gyakorlat tartama alatt a mindenkor hatályos munkavédelmi előírásoknak megfelelő feltétekkel biztosítja a szakmai gyakorlaton való hallgatói részvételt és a hallgató számára a mindenkor hatályos előírásoknak megfelelő munkaruhát, egyéni védőfelszerelést, tisztálkodási eszközt biztosít.</w:t>
      </w:r>
    </w:p>
    <w:p w:rsidR="004B597E" w:rsidRDefault="004B597E" w:rsidP="0059046A">
      <w:pPr>
        <w:spacing w:line="126" w:lineRule="exact"/>
        <w:rPr>
          <w:rFonts w:ascii="Arial Narrow" w:eastAsia="Arial Narrow" w:hAnsi="Arial Narrow"/>
          <w:b/>
        </w:rPr>
      </w:pPr>
    </w:p>
    <w:p w:rsidR="004B597E" w:rsidRDefault="004B597E" w:rsidP="00B54A04">
      <w:pPr>
        <w:numPr>
          <w:ilvl w:val="0"/>
          <w:numId w:val="153"/>
        </w:numPr>
        <w:tabs>
          <w:tab w:val="left" w:pos="354"/>
        </w:tabs>
        <w:spacing w:line="239" w:lineRule="auto"/>
        <w:ind w:left="1" w:right="20" w:hanging="1"/>
        <w:jc w:val="both"/>
        <w:rPr>
          <w:rFonts w:ascii="Arial Narrow" w:eastAsia="Arial Narrow" w:hAnsi="Arial Narrow"/>
          <w:b/>
        </w:rPr>
      </w:pPr>
      <w:r>
        <w:rPr>
          <w:rFonts w:ascii="Arial Narrow" w:eastAsia="Arial Narrow" w:hAnsi="Arial Narrow"/>
        </w:rPr>
        <w:t>A hallgató a szakmai gyakorlat során köteles a szakmai gyakorlatot az arra előírt követelmények alapján végezni, köteles a szakmai gyakorlati ismereteket a képességeinek megfelelően elsajátítani. A hallgató köteles betartani a képzési rendet, a gazdálkodó szervezetnél mindenkor irányadó jogszabályi rendelkezéseket, biztonsági, egészségügyi és munkavédelmi szabályokat, belső szabályokat, előírásokat, utasításokat, továbbá köteles végrehajtani a gazdálkodó szervezet által számára adott egyedi utasításokat.</w:t>
      </w:r>
    </w:p>
    <w:p w:rsidR="004B597E" w:rsidRDefault="004B597E" w:rsidP="0059046A">
      <w:pPr>
        <w:spacing w:line="124" w:lineRule="exact"/>
        <w:rPr>
          <w:rFonts w:ascii="Arial Narrow" w:eastAsia="Arial Narrow" w:hAnsi="Arial Narrow"/>
          <w:b/>
        </w:rPr>
      </w:pPr>
    </w:p>
    <w:p w:rsidR="004B597E" w:rsidRDefault="004B597E" w:rsidP="00B54A04">
      <w:pPr>
        <w:numPr>
          <w:ilvl w:val="0"/>
          <w:numId w:val="153"/>
        </w:numPr>
        <w:tabs>
          <w:tab w:val="left" w:pos="332"/>
        </w:tabs>
        <w:spacing w:line="239" w:lineRule="auto"/>
        <w:ind w:left="1" w:right="20" w:hanging="1"/>
        <w:jc w:val="both"/>
        <w:rPr>
          <w:rFonts w:ascii="Arial Narrow" w:eastAsia="Arial Narrow" w:hAnsi="Arial Narrow"/>
          <w:b/>
        </w:rPr>
      </w:pPr>
      <w:r>
        <w:rPr>
          <w:rFonts w:ascii="Arial Narrow" w:eastAsia="Arial Narrow" w:hAnsi="Arial Narrow"/>
        </w:rPr>
        <w:t>A hallgató napi munkaideje 8 óra. A szakmai gyakorlat tartama alatt a hallgató köteles az előírt időpontban a gazdálkodó szervezetnél megjelenni. A gazdálkodó szervezetnél való megjelenési és a szakmai gyakorlatban való részvételi kötelezettség hetente az általános munkarend szerint (hétfőtől péntekig, heti öt napon át, a hétközbe eső munkaszüneti napok kivételével, napi 8 óra mértékben) terheli, azzal, hogy a napi tevékenység kezdetét és végét a gazdálkodó szervezet jogosult meghatározni, és a munkaszüneti napok körüli munkarendre vonatkozó jogszabályi előírás alapján munkanap szombati napra is áthelyezhető.</w:t>
      </w:r>
    </w:p>
    <w:p w:rsidR="004B597E" w:rsidRDefault="004B597E" w:rsidP="0059046A">
      <w:pPr>
        <w:spacing w:line="127" w:lineRule="exact"/>
        <w:rPr>
          <w:rFonts w:ascii="Times New Roman" w:eastAsia="Times New Roman" w:hAnsi="Times New Roman"/>
        </w:rPr>
      </w:pPr>
    </w:p>
    <w:p w:rsidR="004B597E" w:rsidRDefault="004B597E" w:rsidP="0059046A">
      <w:pPr>
        <w:spacing w:line="238" w:lineRule="auto"/>
        <w:ind w:left="1" w:right="20"/>
        <w:jc w:val="both"/>
        <w:rPr>
          <w:rFonts w:ascii="Arial Narrow" w:eastAsia="Arial Narrow" w:hAnsi="Arial Narrow"/>
        </w:rPr>
      </w:pPr>
      <w:r>
        <w:rPr>
          <w:rFonts w:ascii="Arial Narrow" w:eastAsia="Arial Narrow" w:hAnsi="Arial Narrow"/>
        </w:rPr>
        <w:t>A gazdálkodó szervezet tájékoztatja a hallgatót, hogy a szakmai gyakorlat tartam alatt, hétfőtől péntekig 08.30 órától 16.30 óráig terjedő időszakban köteles a szakmai gyakorlaton részt venni. A hallgató naponként 20 perc tartamú szünetre jogosult, amely a gyakorlati időn belül kerül kiadásra.</w:t>
      </w:r>
    </w:p>
    <w:p w:rsidR="004B597E" w:rsidRDefault="004B597E" w:rsidP="0059046A">
      <w:pPr>
        <w:spacing w:line="126" w:lineRule="exact"/>
        <w:rPr>
          <w:rFonts w:ascii="Times New Roman" w:eastAsia="Times New Roman" w:hAnsi="Times New Roman"/>
        </w:rPr>
      </w:pPr>
    </w:p>
    <w:p w:rsidR="004B597E" w:rsidRDefault="004B597E" w:rsidP="0059046A">
      <w:pPr>
        <w:spacing w:line="237" w:lineRule="auto"/>
        <w:ind w:left="1" w:right="20"/>
        <w:jc w:val="both"/>
        <w:rPr>
          <w:rFonts w:ascii="Arial Narrow" w:eastAsia="Arial Narrow" w:hAnsi="Arial Narrow"/>
        </w:rPr>
      </w:pPr>
      <w:r>
        <w:rPr>
          <w:rFonts w:ascii="Arial Narrow" w:eastAsia="Arial Narrow" w:hAnsi="Arial Narrow"/>
        </w:rPr>
        <w:t>A napi tevékenység kezdetére és végére vonatkozó rendelkezést a gazdálkodó szervezet egyoldalúan jogosult megváltoztatni.</w:t>
      </w:r>
    </w:p>
    <w:p w:rsidR="004B597E" w:rsidRDefault="004B597E" w:rsidP="0059046A">
      <w:pPr>
        <w:spacing w:line="125" w:lineRule="exact"/>
        <w:rPr>
          <w:rFonts w:ascii="Times New Roman" w:eastAsia="Times New Roman" w:hAnsi="Times New Roman"/>
        </w:rPr>
      </w:pPr>
    </w:p>
    <w:p w:rsidR="004B597E" w:rsidRDefault="004B597E" w:rsidP="0059046A">
      <w:pPr>
        <w:spacing w:line="239" w:lineRule="auto"/>
        <w:ind w:left="1"/>
        <w:jc w:val="both"/>
        <w:rPr>
          <w:rFonts w:ascii="Arial Narrow" w:eastAsia="Arial Narrow" w:hAnsi="Arial Narrow"/>
        </w:rPr>
      </w:pPr>
      <w:r>
        <w:rPr>
          <w:rFonts w:ascii="Arial Narrow" w:eastAsia="Arial Narrow" w:hAnsi="Arial Narrow"/>
          <w:b/>
        </w:rPr>
        <w:t xml:space="preserve">2.7. </w:t>
      </w:r>
      <w:r>
        <w:rPr>
          <w:rFonts w:ascii="Arial Narrow" w:eastAsia="Arial Narrow" w:hAnsi="Arial Narrow"/>
        </w:rPr>
        <w:t>A hallgató a szakmai gyakorlat tartama alatt szeszesital, illetve kábító hatású anyag befolyásától mentes, a gyakorlati</w:t>
      </w:r>
      <w:r>
        <w:rPr>
          <w:rFonts w:ascii="Arial Narrow" w:eastAsia="Arial Narrow" w:hAnsi="Arial Narrow"/>
          <w:b/>
        </w:rPr>
        <w:t xml:space="preserve"> </w:t>
      </w:r>
      <w:r>
        <w:rPr>
          <w:rFonts w:ascii="Arial Narrow" w:eastAsia="Arial Narrow" w:hAnsi="Arial Narrow"/>
        </w:rPr>
        <w:t>képzésen való részvételre képes állapotban köteles a gazdálkodó szervezetnél az előírt időben megjelenni és a szakmai gyakorlatban részt venni. A gyakorlati képzésen való részvételre képes állapot ellenőrzésére a gazdálkodó szervezet a nála irányadó szabályok szerint jogosult. A hallgató nem végezhet semmiféle tevékenységet olyan egészségi állapotban, amellyel</w:t>
      </w:r>
    </w:p>
    <w:p w:rsidR="004B597E" w:rsidRDefault="004B597E" w:rsidP="0059046A">
      <w:pPr>
        <w:spacing w:line="239" w:lineRule="auto"/>
        <w:ind w:left="1"/>
        <w:jc w:val="both"/>
        <w:rPr>
          <w:rFonts w:ascii="Arial Narrow" w:eastAsia="Arial Narrow" w:hAnsi="Arial Narrow"/>
        </w:rPr>
      </w:pPr>
      <w:r>
        <w:rPr>
          <w:rFonts w:ascii="Arial Narrow" w:eastAsia="Arial Narrow" w:hAnsi="Arial Narrow"/>
        </w:rPr>
        <w:t>saját, vagy más személy életét, egészségét, vagy testi épségét veszélyeztetheti, illetve amely saját cselekvési képességét korlátozza, vagy akadályozza.</w:t>
      </w:r>
    </w:p>
    <w:p w:rsidR="004B597E" w:rsidRDefault="004B597E" w:rsidP="0059046A">
      <w:pPr>
        <w:spacing w:line="126" w:lineRule="exact"/>
        <w:rPr>
          <w:rFonts w:ascii="Times New Roman" w:eastAsia="Times New Roman" w:hAnsi="Times New Roman"/>
        </w:rPr>
      </w:pPr>
    </w:p>
    <w:p w:rsidR="004B597E" w:rsidRDefault="004B597E" w:rsidP="00B54A04">
      <w:pPr>
        <w:numPr>
          <w:ilvl w:val="0"/>
          <w:numId w:val="170"/>
        </w:numPr>
        <w:tabs>
          <w:tab w:val="left" w:pos="440"/>
        </w:tabs>
        <w:spacing w:line="238" w:lineRule="auto"/>
        <w:jc w:val="both"/>
        <w:rPr>
          <w:rFonts w:ascii="Arial Narrow" w:eastAsia="Arial Narrow" w:hAnsi="Arial Narrow"/>
          <w:b/>
        </w:rPr>
      </w:pPr>
      <w:r>
        <w:rPr>
          <w:rFonts w:ascii="Arial Narrow" w:eastAsia="Arial Narrow" w:hAnsi="Arial Narrow"/>
        </w:rPr>
        <w:t>A hallgató köteles a gazdálkodó szervezettel és gazdálkodó szervezet munkavállalóival együttműködni, a szakmai gyakorlat során felmerülő feladatait, tevékenységét úgy végezni, valamint általában olyan magatartást tanúsítani, hogy ez más egészségét és testi épségét ne veszélyeztesse, munkáját ne zavarja, anyagi károsodását vagy helytelen megítélését ne idézze elő. A hallgató nem tanúsíthat olyan magatartást, amellyel a gazdálkodó szervezet jogos gazdasági érdekeit sértheti vagy veszélyeztetheti.</w:t>
      </w:r>
    </w:p>
    <w:p w:rsidR="004B597E" w:rsidRDefault="004B597E" w:rsidP="0059046A">
      <w:pPr>
        <w:spacing w:line="129" w:lineRule="exact"/>
        <w:rPr>
          <w:rFonts w:ascii="Arial Narrow" w:eastAsia="Arial Narrow" w:hAnsi="Arial Narrow"/>
          <w:b/>
        </w:rPr>
      </w:pPr>
    </w:p>
    <w:p w:rsidR="004B597E" w:rsidRDefault="004B597E" w:rsidP="00B54A04">
      <w:pPr>
        <w:numPr>
          <w:ilvl w:val="0"/>
          <w:numId w:val="170"/>
        </w:numPr>
        <w:tabs>
          <w:tab w:val="left" w:pos="476"/>
        </w:tabs>
        <w:spacing w:line="237" w:lineRule="auto"/>
        <w:jc w:val="both"/>
        <w:rPr>
          <w:rFonts w:ascii="Arial Narrow" w:eastAsia="Arial Narrow" w:hAnsi="Arial Narrow"/>
          <w:b/>
        </w:rPr>
      </w:pPr>
      <w:r>
        <w:rPr>
          <w:rFonts w:ascii="Arial Narrow" w:eastAsia="Arial Narrow" w:hAnsi="Arial Narrow"/>
        </w:rPr>
        <w:t>A hallgató mentesül a gazdálkodó szervezetnél való megjelenési és a szakmai gyakorlatban való részvételi kötelezettsége alól</w:t>
      </w:r>
    </w:p>
    <w:p w:rsidR="004B597E" w:rsidRDefault="004B597E" w:rsidP="0059046A">
      <w:pPr>
        <w:spacing w:line="61" w:lineRule="exact"/>
        <w:rPr>
          <w:rFonts w:ascii="Arial Narrow" w:eastAsia="Arial Narrow" w:hAnsi="Arial Narrow"/>
          <w:b/>
        </w:rPr>
      </w:pPr>
    </w:p>
    <w:p w:rsidR="004B597E" w:rsidRDefault="004B597E" w:rsidP="0059046A">
      <w:pPr>
        <w:spacing w:line="60" w:lineRule="exact"/>
        <w:rPr>
          <w:rFonts w:ascii="Arial Narrow" w:eastAsia="Arial Narrow" w:hAnsi="Arial Narrow"/>
        </w:rPr>
      </w:pPr>
    </w:p>
    <w:p w:rsidR="004B597E" w:rsidRDefault="004B597E" w:rsidP="00B54A04">
      <w:pPr>
        <w:numPr>
          <w:ilvl w:val="1"/>
          <w:numId w:val="170"/>
        </w:numPr>
        <w:tabs>
          <w:tab w:val="left" w:pos="1421"/>
        </w:tabs>
        <w:spacing w:line="0" w:lineRule="atLeast"/>
        <w:jc w:val="both"/>
        <w:rPr>
          <w:rFonts w:ascii="Arial Narrow" w:eastAsia="Arial Narrow" w:hAnsi="Arial Narrow"/>
        </w:rPr>
      </w:pPr>
      <w:r>
        <w:rPr>
          <w:rFonts w:ascii="Arial Narrow" w:eastAsia="Arial Narrow" w:hAnsi="Arial Narrow"/>
        </w:rPr>
        <w:t>az Óbudai Egyetem által előírt vizsganapon,</w:t>
      </w:r>
    </w:p>
    <w:p w:rsidR="004B597E" w:rsidRDefault="004B597E" w:rsidP="0059046A">
      <w:pPr>
        <w:spacing w:line="58" w:lineRule="exact"/>
        <w:rPr>
          <w:rFonts w:ascii="Arial Narrow" w:eastAsia="Arial Narrow" w:hAnsi="Arial Narrow"/>
        </w:rPr>
      </w:pPr>
    </w:p>
    <w:p w:rsidR="004B597E" w:rsidRDefault="004B597E" w:rsidP="00B54A04">
      <w:pPr>
        <w:numPr>
          <w:ilvl w:val="1"/>
          <w:numId w:val="170"/>
        </w:numPr>
        <w:tabs>
          <w:tab w:val="left" w:pos="1421"/>
        </w:tabs>
        <w:spacing w:line="0" w:lineRule="atLeast"/>
        <w:jc w:val="both"/>
        <w:rPr>
          <w:rFonts w:ascii="Arial Narrow" w:eastAsia="Arial Narrow" w:hAnsi="Arial Narrow"/>
        </w:rPr>
      </w:pPr>
      <w:r>
        <w:rPr>
          <w:rFonts w:ascii="Arial Narrow" w:eastAsia="Arial Narrow" w:hAnsi="Arial Narrow"/>
        </w:rPr>
        <w:t>munkaszüneti napon,</w:t>
      </w:r>
    </w:p>
    <w:p w:rsidR="004B597E" w:rsidRDefault="004B597E" w:rsidP="0059046A">
      <w:pPr>
        <w:spacing w:line="60" w:lineRule="exact"/>
        <w:rPr>
          <w:rFonts w:ascii="Arial Narrow" w:eastAsia="Arial Narrow" w:hAnsi="Arial Narrow"/>
        </w:rPr>
      </w:pPr>
    </w:p>
    <w:p w:rsidR="004B597E" w:rsidRDefault="004B597E" w:rsidP="00B54A04">
      <w:pPr>
        <w:numPr>
          <w:ilvl w:val="1"/>
          <w:numId w:val="170"/>
        </w:numPr>
        <w:tabs>
          <w:tab w:val="left" w:pos="1421"/>
        </w:tabs>
        <w:spacing w:line="0" w:lineRule="atLeast"/>
        <w:jc w:val="both"/>
        <w:rPr>
          <w:rFonts w:ascii="Arial Narrow" w:eastAsia="Arial Narrow" w:hAnsi="Arial Narrow"/>
        </w:rPr>
      </w:pPr>
      <w:r>
        <w:rPr>
          <w:rFonts w:ascii="Arial Narrow" w:eastAsia="Arial Narrow" w:hAnsi="Arial Narrow"/>
        </w:rPr>
        <w:t>azon a napon, amelyen állampolgári kötelezettségét teljesíti,</w:t>
      </w:r>
    </w:p>
    <w:p w:rsidR="004B597E" w:rsidRDefault="004B597E" w:rsidP="0059046A">
      <w:pPr>
        <w:spacing w:line="58" w:lineRule="exact"/>
        <w:rPr>
          <w:rFonts w:ascii="Arial Narrow" w:eastAsia="Arial Narrow" w:hAnsi="Arial Narrow"/>
        </w:rPr>
      </w:pPr>
    </w:p>
    <w:p w:rsidR="004B597E" w:rsidRDefault="004B597E" w:rsidP="00B54A04">
      <w:pPr>
        <w:numPr>
          <w:ilvl w:val="1"/>
          <w:numId w:val="170"/>
        </w:numPr>
        <w:tabs>
          <w:tab w:val="left" w:pos="1421"/>
        </w:tabs>
        <w:spacing w:line="0" w:lineRule="atLeast"/>
        <w:jc w:val="both"/>
        <w:rPr>
          <w:rFonts w:ascii="Arial Narrow" w:eastAsia="Arial Narrow" w:hAnsi="Arial Narrow"/>
        </w:rPr>
      </w:pPr>
      <w:r>
        <w:rPr>
          <w:rFonts w:ascii="Arial Narrow" w:eastAsia="Arial Narrow" w:hAnsi="Arial Narrow"/>
        </w:rPr>
        <w:t>ha keresőképtelen beteg,</w:t>
      </w:r>
    </w:p>
    <w:p w:rsidR="004B597E" w:rsidRDefault="004B597E" w:rsidP="0059046A">
      <w:pPr>
        <w:spacing w:line="60" w:lineRule="exact"/>
        <w:rPr>
          <w:rFonts w:ascii="Arial Narrow" w:eastAsia="Arial Narrow" w:hAnsi="Arial Narrow"/>
        </w:rPr>
      </w:pPr>
    </w:p>
    <w:p w:rsidR="004B597E" w:rsidRDefault="004B597E" w:rsidP="00B54A04">
      <w:pPr>
        <w:numPr>
          <w:ilvl w:val="1"/>
          <w:numId w:val="170"/>
        </w:numPr>
        <w:tabs>
          <w:tab w:val="left" w:pos="1421"/>
        </w:tabs>
        <w:spacing w:line="0" w:lineRule="atLeast"/>
        <w:jc w:val="both"/>
        <w:rPr>
          <w:rFonts w:ascii="Arial Narrow" w:eastAsia="Arial Narrow" w:hAnsi="Arial Narrow"/>
        </w:rPr>
      </w:pPr>
      <w:r>
        <w:rPr>
          <w:rFonts w:ascii="Arial Narrow" w:eastAsia="Arial Narrow" w:hAnsi="Arial Narrow"/>
        </w:rPr>
        <w:t>kötelező orvosi vizsgálat tartamára,</w:t>
      </w:r>
    </w:p>
    <w:p w:rsidR="004B597E" w:rsidRDefault="004B597E" w:rsidP="0059046A">
      <w:pPr>
        <w:spacing w:line="60" w:lineRule="exact"/>
        <w:rPr>
          <w:rFonts w:ascii="Arial Narrow" w:eastAsia="Arial Narrow" w:hAnsi="Arial Narrow"/>
        </w:rPr>
      </w:pPr>
    </w:p>
    <w:p w:rsidR="004B597E" w:rsidRDefault="004B597E" w:rsidP="00B54A04">
      <w:pPr>
        <w:numPr>
          <w:ilvl w:val="1"/>
          <w:numId w:val="170"/>
        </w:numPr>
        <w:tabs>
          <w:tab w:val="left" w:pos="1421"/>
        </w:tabs>
        <w:spacing w:line="0" w:lineRule="atLeast"/>
        <w:jc w:val="both"/>
        <w:rPr>
          <w:rFonts w:ascii="Arial Narrow" w:eastAsia="Arial Narrow" w:hAnsi="Arial Narrow"/>
        </w:rPr>
      </w:pPr>
      <w:r>
        <w:rPr>
          <w:rFonts w:ascii="Arial Narrow" w:eastAsia="Arial Narrow" w:hAnsi="Arial Narrow"/>
        </w:rPr>
        <w:t>ha elháríthatatlan ok miatt nem tud a gazdálkodó szervezetnél megjelenni,</w:t>
      </w:r>
    </w:p>
    <w:p w:rsidR="004B597E" w:rsidRDefault="004B597E" w:rsidP="0059046A">
      <w:pPr>
        <w:spacing w:line="58" w:lineRule="exact"/>
        <w:rPr>
          <w:rFonts w:ascii="Arial Narrow" w:eastAsia="Arial Narrow" w:hAnsi="Arial Narrow"/>
        </w:rPr>
      </w:pPr>
    </w:p>
    <w:p w:rsidR="004B597E" w:rsidRDefault="004B597E" w:rsidP="00B54A04">
      <w:pPr>
        <w:numPr>
          <w:ilvl w:val="1"/>
          <w:numId w:val="170"/>
        </w:numPr>
        <w:tabs>
          <w:tab w:val="left" w:pos="1421"/>
        </w:tabs>
        <w:spacing w:line="0" w:lineRule="atLeast"/>
        <w:jc w:val="both"/>
        <w:rPr>
          <w:rFonts w:ascii="Arial Narrow" w:eastAsia="Arial Narrow" w:hAnsi="Arial Narrow"/>
        </w:rPr>
      </w:pPr>
      <w:r>
        <w:rPr>
          <w:rFonts w:ascii="Arial Narrow" w:eastAsia="Arial Narrow" w:hAnsi="Arial Narrow"/>
        </w:rPr>
        <w:t>a gazdálkodó szervezet engedélyével, amely a távol töltött idő más napon történő teljesítéséhez köthető.</w:t>
      </w:r>
    </w:p>
    <w:p w:rsidR="004B597E" w:rsidRDefault="004B597E" w:rsidP="0059046A">
      <w:pPr>
        <w:spacing w:line="121" w:lineRule="exact"/>
        <w:rPr>
          <w:rFonts w:ascii="Arial Narrow" w:eastAsia="Arial Narrow" w:hAnsi="Arial Narrow"/>
        </w:rPr>
      </w:pPr>
    </w:p>
    <w:p w:rsidR="004B597E" w:rsidRDefault="004B597E" w:rsidP="0059046A">
      <w:pPr>
        <w:spacing w:line="124" w:lineRule="exact"/>
        <w:rPr>
          <w:rFonts w:ascii="Arial Narrow" w:eastAsia="Arial Narrow" w:hAnsi="Arial Narrow"/>
          <w:b/>
        </w:rPr>
      </w:pPr>
    </w:p>
    <w:p w:rsidR="004B597E" w:rsidRPr="00BC26DF" w:rsidRDefault="004B597E" w:rsidP="00B54A04">
      <w:pPr>
        <w:numPr>
          <w:ilvl w:val="0"/>
          <w:numId w:val="170"/>
        </w:numPr>
        <w:tabs>
          <w:tab w:val="left" w:pos="414"/>
        </w:tabs>
        <w:spacing w:after="120"/>
        <w:jc w:val="both"/>
        <w:rPr>
          <w:rFonts w:ascii="Arial Narrow" w:eastAsia="Arial Narrow" w:hAnsi="Arial Narrow"/>
          <w:b/>
        </w:rPr>
      </w:pPr>
      <w:r w:rsidRPr="00BC26DF">
        <w:rPr>
          <w:rFonts w:ascii="Arial Narrow" w:eastAsia="Arial Narrow" w:hAnsi="Arial Narrow"/>
        </w:rPr>
        <w:t xml:space="preserve">Amennyiben a hallgató bármely ok miatt a gazdálkodó szervezetnél az előírt időben megjelenni nem tud, erről az előre látható távollét esetén legalább két nappal korábban, más esetben az ok felmerülésekor haladéktalanul köteles tájékoztatni a a gazdálkodó szervezet kapcsolattartóját. </w:t>
      </w:r>
    </w:p>
    <w:p w:rsidR="004B597E" w:rsidRDefault="004B597E" w:rsidP="00B54A04">
      <w:pPr>
        <w:numPr>
          <w:ilvl w:val="0"/>
          <w:numId w:val="170"/>
        </w:numPr>
        <w:tabs>
          <w:tab w:val="left" w:pos="414"/>
        </w:tabs>
        <w:spacing w:line="239" w:lineRule="auto"/>
        <w:jc w:val="both"/>
        <w:rPr>
          <w:rFonts w:ascii="Arial Narrow" w:eastAsia="Arial Narrow" w:hAnsi="Arial Narrow"/>
          <w:b/>
        </w:rPr>
      </w:pPr>
      <w:r>
        <w:rPr>
          <w:rFonts w:ascii="Arial Narrow" w:eastAsia="Arial Narrow" w:hAnsi="Arial Narrow"/>
        </w:rPr>
        <w:t>A hallgató a szakmai gyakorlaton való részvételéről, illetve távollétéről a gazdálkodó szervezet által előírt nyomtatványt köteles vezetni. A hallgató köteles a távollétét a gazdálkodó szervezet számára a gazdálkodó szervezetnél egyébként irányadó rend szerint igazolni.</w:t>
      </w:r>
    </w:p>
    <w:p w:rsidR="004B597E" w:rsidRDefault="004B597E" w:rsidP="0059046A">
      <w:pPr>
        <w:spacing w:line="123" w:lineRule="exact"/>
        <w:rPr>
          <w:rFonts w:ascii="Arial Narrow" w:eastAsia="Arial Narrow" w:hAnsi="Arial Narrow"/>
          <w:b/>
        </w:rPr>
      </w:pPr>
    </w:p>
    <w:p w:rsidR="004B597E" w:rsidRDefault="004B597E" w:rsidP="00B54A04">
      <w:pPr>
        <w:numPr>
          <w:ilvl w:val="0"/>
          <w:numId w:val="170"/>
        </w:numPr>
        <w:tabs>
          <w:tab w:val="left" w:pos="414"/>
        </w:tabs>
        <w:spacing w:line="239" w:lineRule="auto"/>
        <w:jc w:val="both"/>
        <w:rPr>
          <w:rFonts w:ascii="Arial Narrow" w:eastAsia="Arial Narrow" w:hAnsi="Arial Narrow"/>
          <w:b/>
        </w:rPr>
      </w:pPr>
      <w:r>
        <w:rPr>
          <w:rFonts w:ascii="Arial Narrow" w:eastAsia="Arial Narrow" w:hAnsi="Arial Narrow"/>
        </w:rPr>
        <w:t>A hallgató határidő nélkül köteles megőrizni a szakmai gyakorlatban való részvétele során, vagy azzal összefüggésben tudomására jutott, a gazdálkodó szervezetre, vagy annak tevékenységére, működésére, gazdálkodására, műszaki megoldásaira, üzleti partnereire vonatkozó adatokat, tényeket, információkat, azokat a hallgató kizárólag a gazdálkodó szervezet által engedélyezett módon, mértékben, és célból használja fel, azokat illetéktelenül harmadik személy tudomására nem hozhatja, illetve azokkal semmilyen módon nem élhet vissza.</w:t>
      </w:r>
    </w:p>
    <w:p w:rsidR="004B597E" w:rsidRDefault="004B597E" w:rsidP="0059046A">
      <w:pPr>
        <w:spacing w:line="125" w:lineRule="exact"/>
        <w:rPr>
          <w:rFonts w:ascii="Times New Roman" w:eastAsia="Times New Roman" w:hAnsi="Times New Roman"/>
        </w:rPr>
      </w:pPr>
    </w:p>
    <w:p w:rsidR="004B597E" w:rsidRDefault="004B597E" w:rsidP="0059046A">
      <w:pPr>
        <w:spacing w:line="239" w:lineRule="auto"/>
        <w:ind w:left="1"/>
        <w:jc w:val="both"/>
        <w:rPr>
          <w:rFonts w:ascii="Arial Narrow" w:eastAsia="Arial Narrow" w:hAnsi="Arial Narrow"/>
        </w:rPr>
      </w:pPr>
      <w:r>
        <w:rPr>
          <w:rFonts w:ascii="Arial Narrow" w:eastAsia="Arial Narrow" w:hAnsi="Arial Narrow"/>
        </w:rPr>
        <w:t>Amennyiben a hallgató az általa készítendő szakdolgozatban a gazdálkodó szervezetre, vagy annak tevékenységére, működésére, gazdálkodására, műszaki megoldásaira, üzleti partnereire vonatkozó adatokat, tényeket, információkat, vagy a szakmai gyakorlat során, azzal összefüggésben készített tervrajzot használ fel, a szakdolgozat – a felsőoktatási intézményen belüli felhasználás kivételével –, a gazdálkodó szervezet engedélyével publikálható.</w:t>
      </w:r>
    </w:p>
    <w:p w:rsidR="004B597E" w:rsidRDefault="004B597E" w:rsidP="0059046A">
      <w:pPr>
        <w:spacing w:line="125" w:lineRule="exact"/>
        <w:rPr>
          <w:rFonts w:ascii="Times New Roman" w:eastAsia="Times New Roman" w:hAnsi="Times New Roman"/>
        </w:rPr>
      </w:pPr>
    </w:p>
    <w:p w:rsidR="004B597E" w:rsidRDefault="004B597E" w:rsidP="00B54A04">
      <w:pPr>
        <w:numPr>
          <w:ilvl w:val="0"/>
          <w:numId w:val="171"/>
        </w:numPr>
        <w:tabs>
          <w:tab w:val="left" w:pos="426"/>
        </w:tabs>
        <w:spacing w:line="238" w:lineRule="auto"/>
        <w:jc w:val="both"/>
        <w:rPr>
          <w:rFonts w:ascii="Arial Narrow" w:eastAsia="Arial Narrow" w:hAnsi="Arial Narrow"/>
          <w:b/>
        </w:rPr>
      </w:pPr>
      <w:r>
        <w:rPr>
          <w:rFonts w:ascii="Arial Narrow" w:eastAsia="Arial Narrow" w:hAnsi="Arial Narrow"/>
        </w:rPr>
        <w:t>A hallgató által a gyakorlati képzés ideje alatt készített bármely tervrajz, dokumentáció, műszaki leírás, bármely más műszaki megoldás a gazdálkodó szervezet tulajdonát képezi és azt a gazdálkodó szervezet szabadon, minden ellenszolgáltatás nélkül bármikor jogosult felhasználni.</w:t>
      </w:r>
    </w:p>
    <w:p w:rsidR="004B597E" w:rsidRDefault="004B597E" w:rsidP="0059046A">
      <w:pPr>
        <w:spacing w:line="126" w:lineRule="exact"/>
        <w:rPr>
          <w:rFonts w:ascii="Arial Narrow" w:eastAsia="Arial Narrow" w:hAnsi="Arial Narrow"/>
          <w:b/>
        </w:rPr>
      </w:pPr>
    </w:p>
    <w:p w:rsidR="004B597E" w:rsidRDefault="004B597E" w:rsidP="00B54A04">
      <w:pPr>
        <w:numPr>
          <w:ilvl w:val="0"/>
          <w:numId w:val="171"/>
        </w:numPr>
        <w:tabs>
          <w:tab w:val="left" w:pos="436"/>
        </w:tabs>
        <w:spacing w:line="239" w:lineRule="auto"/>
        <w:jc w:val="both"/>
        <w:rPr>
          <w:rFonts w:ascii="Arial Narrow" w:eastAsia="Arial Narrow" w:hAnsi="Arial Narrow"/>
          <w:b/>
        </w:rPr>
      </w:pPr>
      <w:r>
        <w:rPr>
          <w:rFonts w:ascii="Arial Narrow" w:eastAsia="Arial Narrow" w:hAnsi="Arial Narrow"/>
        </w:rPr>
        <w:t>Amennyiben a szakmai gyakorlat során a gazdálkodó szervezetnél a hallgatót baleset éri, a balesettel kapcsolatos kivizsgálásra, bejelentésre, és nyilvántartásra vonatkozó kötelezettség a gazdálkodó szervezetet terheli. A gazdálkodó szervezet a balesettel kapcsolatos kivizsgálásba köteles bevonni az Óbudai Egyetemet, illetőleg annak erre kijelölt megbízottját.</w:t>
      </w:r>
    </w:p>
    <w:p w:rsidR="004B597E" w:rsidRDefault="004B597E" w:rsidP="0059046A">
      <w:pPr>
        <w:spacing w:line="122" w:lineRule="exact"/>
        <w:rPr>
          <w:rFonts w:ascii="Arial Narrow" w:eastAsia="Arial Narrow" w:hAnsi="Arial Narrow"/>
          <w:b/>
        </w:rPr>
      </w:pPr>
    </w:p>
    <w:p w:rsidR="004B597E" w:rsidRDefault="004B597E" w:rsidP="00B54A04">
      <w:pPr>
        <w:numPr>
          <w:ilvl w:val="0"/>
          <w:numId w:val="171"/>
        </w:numPr>
        <w:tabs>
          <w:tab w:val="left" w:pos="452"/>
        </w:tabs>
        <w:spacing w:line="239" w:lineRule="auto"/>
        <w:jc w:val="both"/>
        <w:rPr>
          <w:rFonts w:ascii="Arial Narrow" w:eastAsia="Arial Narrow" w:hAnsi="Arial Narrow"/>
          <w:b/>
        </w:rPr>
      </w:pPr>
      <w:r>
        <w:rPr>
          <w:rFonts w:ascii="Arial Narrow" w:eastAsia="Arial Narrow" w:hAnsi="Arial Narrow"/>
        </w:rPr>
        <w:t>A gazdálkodó szervezet jogosult egyoldalúan, azonnali hatállyal megszüntetni a jelen szerződést, amennyiben a hallgató a szakmai gyakorlatban való részvételére irányadó, jelen szerződésben megállapított szabályokat megszegi, vagy ha a gazdálkodó szervezet jogos gazdasági érdekeit sértő vagy veszélyeztető magatartást tanúsít, vagy ha a gazdálkodó szervezetnek vagy harmadik személynek a szakmai gyakorlatban való részvételével kapcsolatban kár okoz.</w:t>
      </w:r>
    </w:p>
    <w:p w:rsidR="004B597E" w:rsidRDefault="004B597E" w:rsidP="0059046A">
      <w:pPr>
        <w:spacing w:line="126" w:lineRule="exact"/>
        <w:rPr>
          <w:rFonts w:ascii="Times New Roman" w:eastAsia="Times New Roman" w:hAnsi="Times New Roman"/>
        </w:rPr>
      </w:pPr>
    </w:p>
    <w:p w:rsidR="004B597E" w:rsidRDefault="004B597E" w:rsidP="0059046A">
      <w:pPr>
        <w:spacing w:line="238" w:lineRule="auto"/>
        <w:ind w:left="1"/>
        <w:jc w:val="both"/>
        <w:rPr>
          <w:rFonts w:ascii="Arial Narrow" w:eastAsia="Arial Narrow" w:hAnsi="Arial Narrow"/>
        </w:rPr>
      </w:pPr>
      <w:r>
        <w:rPr>
          <w:rFonts w:ascii="Arial Narrow" w:eastAsia="Arial Narrow" w:hAnsi="Arial Narrow"/>
        </w:rPr>
        <w:t>A gazdálkodó szervezet jogosult a jelen szerződést felmondással megszüntetni, amennyiben a gazdálkodó szervezet és az Óbudai Egyetem által megkötött, a szakmai gyakorlat megvalósítására vonatkozó együttműködési megállapodás megszüntetésre kerül.</w:t>
      </w:r>
    </w:p>
    <w:p w:rsidR="004B597E" w:rsidRDefault="004B597E" w:rsidP="0059046A">
      <w:pPr>
        <w:spacing w:line="126" w:lineRule="exact"/>
        <w:rPr>
          <w:rFonts w:ascii="Times New Roman" w:eastAsia="Times New Roman" w:hAnsi="Times New Roman"/>
        </w:rPr>
      </w:pPr>
    </w:p>
    <w:p w:rsidR="004B597E" w:rsidRDefault="004B597E" w:rsidP="0059046A">
      <w:pPr>
        <w:spacing w:line="237" w:lineRule="auto"/>
        <w:ind w:left="1"/>
        <w:jc w:val="both"/>
        <w:rPr>
          <w:rFonts w:ascii="Arial Narrow" w:eastAsia="Arial Narrow" w:hAnsi="Arial Narrow"/>
        </w:rPr>
      </w:pPr>
      <w:r>
        <w:rPr>
          <w:rFonts w:ascii="Arial Narrow" w:eastAsia="Arial Narrow" w:hAnsi="Arial Narrow"/>
        </w:rPr>
        <w:t>A gazdálkodó szervezet jogosult a jelen szerződést felmondással megszünteti, amennyiben a hallgató hallgatói jogviszonya szünetel vagy megszűnik, továbbá ha a hallgató a hagyományos képzési rendszerű alapszakra tér át.</w:t>
      </w:r>
    </w:p>
    <w:p w:rsidR="004B597E" w:rsidRDefault="004B597E" w:rsidP="0059046A">
      <w:pPr>
        <w:spacing w:line="125" w:lineRule="exact"/>
        <w:rPr>
          <w:rFonts w:ascii="Times New Roman" w:eastAsia="Times New Roman" w:hAnsi="Times New Roman"/>
        </w:rPr>
      </w:pPr>
    </w:p>
    <w:p w:rsidR="004B597E" w:rsidRDefault="004B597E" w:rsidP="0059046A">
      <w:pPr>
        <w:spacing w:line="239" w:lineRule="auto"/>
        <w:ind w:left="1"/>
        <w:jc w:val="both"/>
        <w:rPr>
          <w:rFonts w:ascii="Arial Narrow" w:eastAsia="Arial Narrow" w:hAnsi="Arial Narrow"/>
        </w:rPr>
      </w:pPr>
      <w:r>
        <w:rPr>
          <w:rFonts w:ascii="Arial Narrow" w:eastAsia="Arial Narrow" w:hAnsi="Arial Narrow"/>
          <w:b/>
        </w:rPr>
        <w:t xml:space="preserve">2.16. </w:t>
      </w:r>
      <w:r>
        <w:rPr>
          <w:rFonts w:ascii="Arial Narrow" w:eastAsia="Arial Narrow" w:hAnsi="Arial Narrow"/>
        </w:rPr>
        <w:t>A Felek tudomásul veszik, hogy a hallgatói munkaszerződésre az Nftv. eltérő rendelkezése hiányában, a jelen</w:t>
      </w:r>
      <w:r>
        <w:rPr>
          <w:rFonts w:ascii="Arial Narrow" w:eastAsia="Arial Narrow" w:hAnsi="Arial Narrow"/>
          <w:b/>
        </w:rPr>
        <w:t xml:space="preserve"> </w:t>
      </w:r>
      <w:r>
        <w:rPr>
          <w:rFonts w:ascii="Arial Narrow" w:eastAsia="Arial Narrow" w:hAnsi="Arial Narrow"/>
        </w:rPr>
        <w:t>szerződésben nem érintett egyéb kérdésekre a munka törvénykönyvéről szóló 2012. évi I. törvény (Mt.) rendelkezéseit megfelelően alkalmazni kell azzal együtt, hogy a Felek rögzítik, a jelen szerződéssel közöttük nem jön létre az Mt. szerinti munkaviszony.</w:t>
      </w:r>
    </w:p>
    <w:p w:rsidR="004B597E" w:rsidRDefault="004B597E" w:rsidP="0059046A">
      <w:pPr>
        <w:spacing w:line="123" w:lineRule="exact"/>
        <w:rPr>
          <w:rFonts w:ascii="Times New Roman" w:eastAsia="Times New Roman" w:hAnsi="Times New Roman"/>
        </w:rPr>
      </w:pPr>
    </w:p>
    <w:p w:rsidR="004B597E" w:rsidRDefault="004B597E" w:rsidP="0059046A">
      <w:pPr>
        <w:spacing w:line="239" w:lineRule="auto"/>
        <w:ind w:left="1"/>
        <w:jc w:val="both"/>
        <w:rPr>
          <w:rFonts w:ascii="Arial Narrow" w:eastAsia="Arial Narrow" w:hAnsi="Arial Narrow"/>
        </w:rPr>
      </w:pPr>
      <w:r>
        <w:rPr>
          <w:rFonts w:ascii="Arial Narrow" w:eastAsia="Arial Narrow" w:hAnsi="Arial Narrow"/>
          <w:b/>
        </w:rPr>
        <w:t xml:space="preserve">3. </w:t>
      </w:r>
      <w:r>
        <w:rPr>
          <w:rFonts w:ascii="Arial Narrow" w:eastAsia="Arial Narrow" w:hAnsi="Arial Narrow"/>
        </w:rPr>
        <w:t>A felek megállapodnak, hogy jelen szerződés alapján a gazdálkodó szervezetnek nem áll fenn arra vonatkozó</w:t>
      </w:r>
      <w:r>
        <w:rPr>
          <w:rFonts w:ascii="Arial Narrow" w:eastAsia="Arial Narrow" w:hAnsi="Arial Narrow"/>
          <w:b/>
        </w:rPr>
        <w:t xml:space="preserve"> </w:t>
      </w:r>
      <w:r>
        <w:rPr>
          <w:rFonts w:ascii="Arial Narrow" w:eastAsia="Arial Narrow" w:hAnsi="Arial Narrow"/>
        </w:rPr>
        <w:t>kötelezettsége, hogy a szakmai gyakorlat befejezését, illetőleg a diploma megszerzését követően a hallgatót munkaviszony keretében foglalkoztassa, illetve számára munkaszerződés megkötésére ajánlatot tegyen. Ezzel egyezően, a hallgatót nem terheli semmiféle olyan kötelezettség, hogy a szakmai gyakorlat befejezését, illetőleg a diploma megszerzését követően a gazdálkodó szervezettel munkaviszonyt létesítsen.</w:t>
      </w:r>
    </w:p>
    <w:p w:rsidR="004B597E" w:rsidRDefault="004B597E" w:rsidP="0059046A">
      <w:pPr>
        <w:spacing w:line="239" w:lineRule="auto"/>
        <w:jc w:val="both"/>
        <w:rPr>
          <w:rFonts w:ascii="Arial Narrow" w:eastAsia="Arial Narrow" w:hAnsi="Arial Narrow"/>
        </w:rPr>
      </w:pPr>
      <w:r>
        <w:rPr>
          <w:rFonts w:ascii="Arial Narrow" w:eastAsia="Arial Narrow" w:hAnsi="Arial Narrow"/>
          <w:b/>
        </w:rPr>
        <w:t xml:space="preserve">4. </w:t>
      </w:r>
      <w:r>
        <w:rPr>
          <w:rFonts w:ascii="Arial Narrow" w:eastAsia="Arial Narrow" w:hAnsi="Arial Narrow"/>
        </w:rPr>
        <w:t>A jelen megállapodásban nem szabályozott kérdésekben az Nftv., az Mt. és a Ptk., továbbá a Korm. Rendelet rendelkezései az irányadóak.</w:t>
      </w:r>
    </w:p>
    <w:p w:rsidR="004B597E" w:rsidRDefault="004B597E" w:rsidP="0059046A">
      <w:pPr>
        <w:spacing w:line="119" w:lineRule="exact"/>
        <w:rPr>
          <w:rFonts w:ascii="Times New Roman" w:eastAsia="Times New Roman" w:hAnsi="Times New Roman"/>
        </w:rPr>
      </w:pPr>
    </w:p>
    <w:p w:rsidR="004B597E" w:rsidRDefault="004B597E" w:rsidP="0059046A">
      <w:pPr>
        <w:spacing w:line="0" w:lineRule="atLeast"/>
        <w:rPr>
          <w:rFonts w:ascii="Arial Narrow" w:eastAsia="Arial Narrow" w:hAnsi="Arial Narrow"/>
        </w:rPr>
      </w:pPr>
      <w:r>
        <w:rPr>
          <w:rFonts w:ascii="Arial Narrow" w:eastAsia="Arial Narrow" w:hAnsi="Arial Narrow"/>
        </w:rPr>
        <w:t>……………….., 20…………. ………….</w:t>
      </w:r>
    </w:p>
    <w:p w:rsidR="004B597E" w:rsidRDefault="004B597E" w:rsidP="0059046A">
      <w:pPr>
        <w:spacing w:line="361" w:lineRule="exact"/>
        <w:rPr>
          <w:rFonts w:ascii="Times New Roman" w:eastAsia="Times New Roman" w:hAnsi="Times New Roman"/>
        </w:rPr>
      </w:pPr>
    </w:p>
    <w:tbl>
      <w:tblPr>
        <w:tblW w:w="0" w:type="auto"/>
        <w:tblInd w:w="1340" w:type="dxa"/>
        <w:tblLayout w:type="fixed"/>
        <w:tblCellMar>
          <w:left w:w="0" w:type="dxa"/>
          <w:right w:w="0" w:type="dxa"/>
        </w:tblCellMar>
        <w:tblLook w:val="0000" w:firstRow="0" w:lastRow="0" w:firstColumn="0" w:lastColumn="0" w:noHBand="0" w:noVBand="0"/>
      </w:tblPr>
      <w:tblGrid>
        <w:gridCol w:w="3120"/>
        <w:gridCol w:w="3000"/>
      </w:tblGrid>
      <w:tr w:rsidR="004B597E" w:rsidTr="00A73479">
        <w:trPr>
          <w:trHeight w:val="229"/>
        </w:trPr>
        <w:tc>
          <w:tcPr>
            <w:tcW w:w="3120" w:type="dxa"/>
            <w:shd w:val="clear" w:color="auto" w:fill="auto"/>
            <w:vAlign w:val="bottom"/>
          </w:tcPr>
          <w:p w:rsidR="004B597E" w:rsidRDefault="004B597E" w:rsidP="00A73479">
            <w:pPr>
              <w:spacing w:line="0" w:lineRule="atLeast"/>
              <w:rPr>
                <w:rFonts w:ascii="Arial Narrow" w:eastAsia="Arial Narrow" w:hAnsi="Arial Narrow"/>
              </w:rPr>
            </w:pPr>
            <w:r>
              <w:rPr>
                <w:rFonts w:ascii="Arial Narrow" w:eastAsia="Arial Narrow" w:hAnsi="Arial Narrow"/>
              </w:rPr>
              <w:t>…………………………</w:t>
            </w:r>
          </w:p>
        </w:tc>
        <w:tc>
          <w:tcPr>
            <w:tcW w:w="3000" w:type="dxa"/>
            <w:shd w:val="clear" w:color="auto" w:fill="auto"/>
            <w:vAlign w:val="bottom"/>
          </w:tcPr>
          <w:p w:rsidR="004B597E" w:rsidRDefault="004B597E" w:rsidP="00A73479">
            <w:pPr>
              <w:spacing w:line="0" w:lineRule="atLeast"/>
              <w:ind w:left="1380"/>
              <w:jc w:val="center"/>
              <w:rPr>
                <w:rFonts w:ascii="Arial Narrow" w:eastAsia="Arial Narrow" w:hAnsi="Arial Narrow"/>
                <w:w w:val="99"/>
              </w:rPr>
            </w:pPr>
            <w:r>
              <w:rPr>
                <w:rFonts w:ascii="Arial Narrow" w:eastAsia="Arial Narrow" w:hAnsi="Arial Narrow"/>
                <w:w w:val="99"/>
              </w:rPr>
              <w:t>……………………….</w:t>
            </w:r>
          </w:p>
        </w:tc>
      </w:tr>
      <w:tr w:rsidR="004B597E" w:rsidTr="00A73479">
        <w:trPr>
          <w:trHeight w:val="230"/>
        </w:trPr>
        <w:tc>
          <w:tcPr>
            <w:tcW w:w="3120" w:type="dxa"/>
            <w:shd w:val="clear" w:color="auto" w:fill="auto"/>
            <w:vAlign w:val="bottom"/>
          </w:tcPr>
          <w:p w:rsidR="004B597E" w:rsidRDefault="004B597E" w:rsidP="00A73479">
            <w:pPr>
              <w:spacing w:line="0" w:lineRule="atLeast"/>
              <w:ind w:left="20"/>
              <w:rPr>
                <w:rFonts w:ascii="Arial Narrow" w:eastAsia="Arial Narrow" w:hAnsi="Arial Narrow"/>
              </w:rPr>
            </w:pPr>
            <w:r>
              <w:rPr>
                <w:rFonts w:ascii="Arial Narrow" w:eastAsia="Arial Narrow" w:hAnsi="Arial Narrow"/>
              </w:rPr>
              <w:t>Gazdálkodó szervezet</w:t>
            </w:r>
          </w:p>
        </w:tc>
        <w:tc>
          <w:tcPr>
            <w:tcW w:w="3000" w:type="dxa"/>
            <w:shd w:val="clear" w:color="auto" w:fill="auto"/>
            <w:vAlign w:val="bottom"/>
          </w:tcPr>
          <w:p w:rsidR="004B597E" w:rsidRDefault="004B597E" w:rsidP="00A73479">
            <w:pPr>
              <w:spacing w:line="0" w:lineRule="atLeast"/>
              <w:ind w:left="1380"/>
              <w:jc w:val="center"/>
              <w:rPr>
                <w:rFonts w:ascii="Arial Narrow" w:eastAsia="Arial Narrow" w:hAnsi="Arial Narrow"/>
                <w:w w:val="99"/>
              </w:rPr>
            </w:pPr>
            <w:r>
              <w:rPr>
                <w:rFonts w:ascii="Arial Narrow" w:eastAsia="Arial Narrow" w:hAnsi="Arial Narrow"/>
                <w:w w:val="99"/>
              </w:rPr>
              <w:t>Hallgató</w:t>
            </w:r>
          </w:p>
        </w:tc>
      </w:tr>
    </w:tbl>
    <w:p w:rsidR="004B597E" w:rsidRDefault="004B597E" w:rsidP="0059046A">
      <w:pPr>
        <w:spacing w:line="0" w:lineRule="atLeast"/>
        <w:rPr>
          <w:rFonts w:ascii="Arial Narrow" w:eastAsia="Arial Narrow" w:hAnsi="Arial Narrow"/>
        </w:rPr>
      </w:pPr>
    </w:p>
    <w:p w:rsidR="004B597E" w:rsidRPr="0059046A" w:rsidRDefault="004B597E" w:rsidP="009A6458">
      <w:pPr>
        <w:tabs>
          <w:tab w:val="left" w:pos="6663"/>
          <w:tab w:val="left" w:pos="6804"/>
          <w:tab w:val="left" w:pos="7655"/>
        </w:tabs>
        <w:spacing w:line="0" w:lineRule="atLeast"/>
        <w:jc w:val="right"/>
        <w:outlineLvl w:val="0"/>
        <w:rPr>
          <w:rFonts w:ascii="Arial Narrow" w:eastAsia="Arial Narrow" w:hAnsi="Arial Narrow" w:cs="Times New Roman"/>
          <w:b/>
          <w:i/>
          <w:sz w:val="19"/>
          <w:szCs w:val="24"/>
        </w:rPr>
      </w:pPr>
      <w:r>
        <w:rPr>
          <w:rFonts w:ascii="Arial Narrow" w:eastAsia="Arial Narrow" w:hAnsi="Arial Narrow"/>
          <w:sz w:val="18"/>
        </w:rPr>
        <w:br w:type="page"/>
      </w:r>
      <w:bookmarkStart w:id="401" w:name="_Toc1407394"/>
      <w:r w:rsidRPr="009A6458">
        <w:rPr>
          <w:rFonts w:ascii="Arial Narrow" w:eastAsia="Times New Roman" w:hAnsi="Arial Narrow" w:cs="Times New Roman"/>
          <w:b/>
          <w:i/>
          <w:sz w:val="19"/>
          <w:szCs w:val="19"/>
        </w:rPr>
        <w:t>VII</w:t>
      </w:r>
      <w:r w:rsidRPr="009A6458">
        <w:rPr>
          <w:rFonts w:ascii="Arial Narrow" w:eastAsia="Arial Narrow" w:hAnsi="Arial Narrow" w:cs="Times New Roman"/>
          <w:b/>
          <w:i/>
          <w:sz w:val="19"/>
          <w:szCs w:val="19"/>
        </w:rPr>
        <w:t>./3. sz. melléklet</w:t>
      </w:r>
      <w:r>
        <w:rPr>
          <w:rStyle w:val="Lbjegyzet-hivatkozs"/>
          <w:rFonts w:ascii="Arial Narrow" w:eastAsia="Arial Narrow" w:hAnsi="Arial Narrow" w:cs="Times New Roman"/>
          <w:b/>
          <w:i/>
          <w:sz w:val="19"/>
          <w:szCs w:val="19"/>
        </w:rPr>
        <w:footnoteReference w:id="173"/>
      </w:r>
      <w:bookmarkEnd w:id="401"/>
    </w:p>
    <w:p w:rsidR="004B597E" w:rsidRDefault="004B597E" w:rsidP="0059046A">
      <w:pPr>
        <w:spacing w:before="240"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Óbudai Egyetem</w:t>
      </w:r>
    </w:p>
    <w:p w:rsidR="004B597E" w:rsidRPr="0059046A" w:rsidRDefault="004B597E" w:rsidP="0059046A">
      <w:pPr>
        <w:spacing w:before="240"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 Kar</w:t>
      </w:r>
    </w:p>
    <w:p w:rsidR="004B597E" w:rsidRPr="0059046A" w:rsidRDefault="004B597E" w:rsidP="0059046A">
      <w:pPr>
        <w:rPr>
          <w:rFonts w:ascii="Arial Narrow" w:eastAsia="Times New Roman" w:hAnsi="Arial Narrow" w:cs="Times New Roman"/>
          <w:sz w:val="28"/>
          <w:szCs w:val="24"/>
        </w:rPr>
      </w:pPr>
    </w:p>
    <w:p w:rsidR="004B597E" w:rsidRPr="0059046A" w:rsidRDefault="004B597E" w:rsidP="0059046A">
      <w:pPr>
        <w:rPr>
          <w:rFonts w:ascii="Arial Narrow" w:eastAsia="Times New Roman" w:hAnsi="Arial Narrow" w:cs="Times New Roman"/>
          <w:sz w:val="28"/>
          <w:szCs w:val="24"/>
        </w:rPr>
      </w:pPr>
    </w:p>
    <w:p w:rsidR="004B597E" w:rsidRPr="0059046A" w:rsidRDefault="004B597E" w:rsidP="009A6458">
      <w:pPr>
        <w:keepNext/>
        <w:widowControl w:val="0"/>
        <w:autoSpaceDE w:val="0"/>
        <w:autoSpaceDN w:val="0"/>
        <w:adjustRightInd w:val="0"/>
        <w:jc w:val="center"/>
        <w:rPr>
          <w:rFonts w:ascii="Arial Narrow" w:eastAsia="Times New Roman" w:hAnsi="Arial Narrow" w:cs="Times New Roman"/>
          <w:b/>
          <w:bCs/>
          <w:sz w:val="28"/>
          <w:szCs w:val="28"/>
        </w:rPr>
      </w:pPr>
      <w:r w:rsidRPr="0059046A">
        <w:rPr>
          <w:rFonts w:ascii="Arial Narrow" w:eastAsia="Times New Roman" w:hAnsi="Arial Narrow" w:cs="Times New Roman"/>
          <w:b/>
          <w:bCs/>
          <w:sz w:val="28"/>
          <w:szCs w:val="28"/>
        </w:rPr>
        <w:t xml:space="preserve">Igazoló lap </w:t>
      </w:r>
    </w:p>
    <w:p w:rsidR="004B597E" w:rsidRPr="0059046A" w:rsidRDefault="004B597E" w:rsidP="0059046A">
      <w:pPr>
        <w:jc w:val="center"/>
        <w:rPr>
          <w:rFonts w:ascii="Arial Narrow" w:eastAsia="Times New Roman" w:hAnsi="Arial Narrow" w:cs="Times New Roman"/>
          <w:b/>
          <w:sz w:val="28"/>
          <w:szCs w:val="28"/>
        </w:rPr>
      </w:pPr>
      <w:r w:rsidRPr="0059046A">
        <w:rPr>
          <w:rFonts w:ascii="Arial Narrow" w:eastAsia="Times New Roman" w:hAnsi="Arial Narrow" w:cs="Times New Roman"/>
          <w:b/>
          <w:sz w:val="28"/>
          <w:szCs w:val="28"/>
        </w:rPr>
        <w:t>a szakmai gyakorlat teljesítéséről</w:t>
      </w:r>
    </w:p>
    <w:p w:rsidR="004B597E" w:rsidRPr="0059046A" w:rsidRDefault="004B597E" w:rsidP="0059046A">
      <w:pPr>
        <w:spacing w:line="240" w:lineRule="exact"/>
        <w:jc w:val="center"/>
        <w:rPr>
          <w:rFonts w:ascii="Arial Narrow" w:eastAsia="Times New Roman" w:hAnsi="Arial Narrow" w:cs="Times New Roman"/>
          <w:b/>
          <w:sz w:val="28"/>
          <w:szCs w:val="24"/>
        </w:rPr>
      </w:pPr>
    </w:p>
    <w:p w:rsidR="004B597E" w:rsidRPr="0059046A" w:rsidRDefault="004B597E" w:rsidP="0059046A">
      <w:pPr>
        <w:rPr>
          <w:rFonts w:ascii="Arial Narrow" w:eastAsia="Times New Roman" w:hAnsi="Arial Narrow" w:cs="Times New Roman"/>
          <w:sz w:val="28"/>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Vállalat neve:................................................................................................</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tabs>
          <w:tab w:val="right" w:leader="dot" w:pos="7200"/>
        </w:tabs>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 xml:space="preserve">Igazoló neve, </w:t>
      </w:r>
      <w:r w:rsidRPr="0059046A">
        <w:rPr>
          <w:rFonts w:ascii="Arial Narrow" w:eastAsia="Times New Roman" w:hAnsi="Arial Narrow" w:cs="Times New Roman"/>
          <w:color w:val="000000"/>
          <w:sz w:val="24"/>
          <w:szCs w:val="24"/>
        </w:rPr>
        <w:t>beosztása</w:t>
      </w:r>
      <w:r w:rsidRPr="0059046A">
        <w:rPr>
          <w:rFonts w:ascii="Arial Narrow" w:eastAsia="Times New Roman" w:hAnsi="Arial Narrow" w:cs="Times New Roman"/>
          <w:sz w:val="24"/>
          <w:szCs w:val="24"/>
        </w:rPr>
        <w:t xml:space="preserve">: </w:t>
      </w:r>
      <w:r w:rsidRPr="0059046A">
        <w:rPr>
          <w:rFonts w:ascii="Arial Narrow" w:eastAsia="Times New Roman" w:hAnsi="Arial Narrow" w:cs="Times New Roman"/>
          <w:sz w:val="24"/>
          <w:szCs w:val="24"/>
        </w:rPr>
        <w:tab/>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Igazoljuk, hogy ...............................................................................hallgató</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Anyja neve: .................................................................................................</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Született: .......................................</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Neptun kód:……………………....</w:t>
      </w:r>
    </w:p>
    <w:p w:rsidR="004B597E" w:rsidRPr="0059046A" w:rsidRDefault="004B597E" w:rsidP="0059046A">
      <w:pPr>
        <w:spacing w:line="360" w:lineRule="auto"/>
        <w:jc w:val="both"/>
        <w:rPr>
          <w:rFonts w:ascii="Arial Narrow" w:eastAsia="Times New Roman" w:hAnsi="Arial Narrow" w:cs="Times New Roman"/>
          <w:sz w:val="24"/>
          <w:szCs w:val="24"/>
        </w:rPr>
      </w:pPr>
    </w:p>
    <w:p w:rsidR="004B597E" w:rsidRPr="0059046A" w:rsidRDefault="004B597E" w:rsidP="0059046A">
      <w:pPr>
        <w:spacing w:line="360" w:lineRule="auto"/>
        <w:jc w:val="both"/>
        <w:rPr>
          <w:rFonts w:ascii="Arial Narrow" w:eastAsia="Times New Roman" w:hAnsi="Arial Narrow" w:cs="Times New Roman"/>
          <w:sz w:val="24"/>
          <w:szCs w:val="24"/>
        </w:rPr>
      </w:pPr>
      <w:r w:rsidRPr="0059046A">
        <w:rPr>
          <w:rFonts w:ascii="Arial Narrow" w:eastAsia="Times New Roman" w:hAnsi="Arial Narrow" w:cs="Times New Roman"/>
          <w:sz w:val="24"/>
          <w:szCs w:val="24"/>
        </w:rPr>
        <w:t>Vállalatunknál (Intézetünkben) 20.......év</w:t>
      </w:r>
      <w:r w:rsidRPr="0059046A">
        <w:rPr>
          <w:rFonts w:ascii="Arial Narrow" w:eastAsia="Times New Roman" w:hAnsi="Arial Narrow" w:cs="Times New Roman"/>
          <w:sz w:val="24"/>
          <w:szCs w:val="24"/>
        </w:rPr>
        <w:tab/>
        <w:t>.....hó</w:t>
      </w:r>
      <w:r w:rsidRPr="0059046A">
        <w:rPr>
          <w:rFonts w:ascii="Arial Narrow" w:eastAsia="Times New Roman" w:hAnsi="Arial Narrow" w:cs="Times New Roman"/>
          <w:sz w:val="24"/>
          <w:szCs w:val="24"/>
        </w:rPr>
        <w:tab/>
        <w:t>......naptól</w:t>
      </w:r>
      <w:r w:rsidRPr="0059046A">
        <w:rPr>
          <w:rFonts w:ascii="Arial Narrow" w:eastAsia="Times New Roman" w:hAnsi="Arial Narrow" w:cs="Times New Roman"/>
          <w:sz w:val="24"/>
          <w:szCs w:val="24"/>
        </w:rPr>
        <w:tab/>
        <w:t xml:space="preserve"> 20.......év</w:t>
      </w:r>
      <w:r w:rsidRPr="0059046A">
        <w:rPr>
          <w:rFonts w:ascii="Arial Narrow" w:eastAsia="Times New Roman" w:hAnsi="Arial Narrow" w:cs="Times New Roman"/>
          <w:sz w:val="24"/>
          <w:szCs w:val="24"/>
        </w:rPr>
        <w:tab/>
        <w:t xml:space="preserve">.......hó .......napig </w:t>
      </w:r>
      <w:r w:rsidRPr="0059046A">
        <w:rPr>
          <w:rFonts w:ascii="Arial Narrow" w:eastAsia="Times New Roman" w:hAnsi="Arial Narrow" w:cs="Times New Roman"/>
          <w:sz w:val="24"/>
          <w:szCs w:val="24"/>
        </w:rPr>
        <w:tab/>
        <w:t>….. hetes szakmai gyakorlaton vett részt.</w:t>
      </w:r>
    </w:p>
    <w:p w:rsidR="004B597E" w:rsidRPr="0059046A" w:rsidRDefault="004B597E" w:rsidP="0059046A">
      <w:pPr>
        <w:spacing w:line="360" w:lineRule="auto"/>
        <w:rPr>
          <w:rFonts w:ascii="Arial Narrow" w:eastAsia="Times New Roman" w:hAnsi="Arial Narrow" w:cs="Times New Roman"/>
          <w:sz w:val="24"/>
          <w:szCs w:val="24"/>
        </w:rPr>
      </w:pPr>
    </w:p>
    <w:p w:rsidR="004B597E" w:rsidRPr="0059046A" w:rsidRDefault="004B597E" w:rsidP="0059046A">
      <w:pPr>
        <w:spacing w:line="360" w:lineRule="auto"/>
        <w:rPr>
          <w:rFonts w:ascii="Arial Narrow" w:eastAsia="Times New Roman" w:hAnsi="Arial Narrow" w:cs="Times New Roman"/>
          <w:sz w:val="24"/>
          <w:szCs w:val="24"/>
        </w:rPr>
      </w:pPr>
      <w:r w:rsidRPr="0059046A">
        <w:rPr>
          <w:rFonts w:ascii="Arial Narrow" w:eastAsia="Times New Roman" w:hAnsi="Arial Narrow" w:cs="Times New Roman"/>
          <w:sz w:val="24"/>
          <w:szCs w:val="24"/>
        </w:rPr>
        <w:t>Munkájával, magatartásával kapcsolatos véleményünk a következő:</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nem felelt meg</w:t>
      </w:r>
      <w:r w:rsidRPr="0059046A">
        <w:rPr>
          <w:rFonts w:ascii="Arial Narrow" w:eastAsia="Times New Roman" w:hAnsi="Arial Narrow" w:cs="Times New Roman"/>
          <w:sz w:val="24"/>
          <w:szCs w:val="24"/>
        </w:rPr>
        <w:tab/>
      </w:r>
      <w:r w:rsidRPr="0059046A">
        <w:rPr>
          <w:rFonts w:ascii="Arial Narrow" w:eastAsia="Times New Roman" w:hAnsi="Arial Narrow" w:cs="Times New Roman"/>
          <w:sz w:val="24"/>
          <w:szCs w:val="24"/>
        </w:rPr>
        <w:tab/>
      </w:r>
      <w:r w:rsidRPr="0059046A">
        <w:rPr>
          <w:rFonts w:ascii="Arial Narrow" w:eastAsia="Times New Roman" w:hAnsi="Arial Narrow" w:cs="Times New Roman"/>
          <w:sz w:val="24"/>
          <w:szCs w:val="24"/>
        </w:rPr>
        <w:tab/>
        <w:t xml:space="preserve">megfelelt </w:t>
      </w:r>
      <w:r w:rsidRPr="0059046A">
        <w:rPr>
          <w:rFonts w:ascii="Arial Narrow" w:eastAsia="Times New Roman" w:hAnsi="Arial Narrow" w:cs="Times New Roman"/>
          <w:sz w:val="24"/>
          <w:szCs w:val="24"/>
        </w:rPr>
        <w:tab/>
      </w:r>
      <w:r w:rsidRPr="0059046A">
        <w:rPr>
          <w:rFonts w:ascii="Arial Narrow" w:eastAsia="Times New Roman" w:hAnsi="Arial Narrow" w:cs="Times New Roman"/>
          <w:sz w:val="24"/>
          <w:szCs w:val="24"/>
        </w:rPr>
        <w:tab/>
      </w:r>
      <w:r w:rsidRPr="0059046A">
        <w:rPr>
          <w:rFonts w:ascii="Arial Narrow" w:eastAsia="Times New Roman" w:hAnsi="Arial Narrow" w:cs="Times New Roman"/>
          <w:sz w:val="24"/>
          <w:szCs w:val="24"/>
        </w:rPr>
        <w:tab/>
        <w:t>kiválóan megfelelt</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spacing w:line="276" w:lineRule="auto"/>
        <w:ind w:right="139"/>
        <w:rPr>
          <w:rFonts w:ascii="Arial Narrow" w:eastAsia="Times New Roman" w:hAnsi="Arial Narrow" w:cs="Times New Roman"/>
          <w:sz w:val="24"/>
          <w:szCs w:val="24"/>
        </w:rPr>
      </w:pPr>
      <w:r w:rsidRPr="0059046A">
        <w:rPr>
          <w:rFonts w:ascii="Arial Narrow" w:eastAsia="Times New Roman" w:hAnsi="Arial Narrow" w:cs="Times New Roman"/>
          <w:sz w:val="24"/>
          <w:szCs w:val="24"/>
        </w:rPr>
        <w:t>Indoklás:………………………………………………………………………………………………………………………………………………………………………………………………………………………………………………………………………………………………………………………………………………………………………………………………</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rPr>
          <w:rFonts w:ascii="Arial Narrow" w:eastAsia="Times New Roman" w:hAnsi="Arial Narrow" w:cs="Times New Roman"/>
          <w:sz w:val="24"/>
          <w:szCs w:val="24"/>
        </w:rPr>
      </w:pPr>
    </w:p>
    <w:p w:rsidR="004B597E" w:rsidRPr="0059046A" w:rsidRDefault="004B597E" w:rsidP="0059046A">
      <w:pPr>
        <w:rPr>
          <w:rFonts w:ascii="Arial Narrow" w:eastAsia="Times New Roman" w:hAnsi="Arial Narrow" w:cs="Times New Roman"/>
          <w:sz w:val="24"/>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Hiányzások:</w:t>
      </w:r>
      <w:r w:rsidRPr="0059046A">
        <w:rPr>
          <w:rFonts w:ascii="Arial Narrow" w:eastAsia="Times New Roman" w:hAnsi="Arial Narrow" w:cs="Times New Roman"/>
          <w:sz w:val="24"/>
          <w:szCs w:val="24"/>
        </w:rPr>
        <w:tab/>
      </w:r>
      <w:r w:rsidRPr="0059046A">
        <w:rPr>
          <w:rFonts w:ascii="Arial Narrow" w:eastAsia="Times New Roman" w:hAnsi="Arial Narrow" w:cs="Times New Roman"/>
          <w:sz w:val="24"/>
          <w:szCs w:val="24"/>
        </w:rPr>
        <w:tab/>
        <w:t>igazolt:........................ nap</w:t>
      </w:r>
    </w:p>
    <w:p w:rsidR="004B597E" w:rsidRPr="0059046A" w:rsidRDefault="004B597E" w:rsidP="0059046A">
      <w:pPr>
        <w:spacing w:line="240" w:lineRule="exact"/>
        <w:rPr>
          <w:rFonts w:ascii="Arial Narrow" w:eastAsia="Times New Roman" w:hAnsi="Arial Narrow" w:cs="Times New Roman"/>
          <w:sz w:val="24"/>
          <w:szCs w:val="24"/>
        </w:rPr>
      </w:pPr>
    </w:p>
    <w:p w:rsidR="004B597E" w:rsidRPr="0059046A" w:rsidRDefault="004B597E" w:rsidP="0059046A">
      <w:pPr>
        <w:spacing w:line="240" w:lineRule="exact"/>
        <w:ind w:left="1557" w:firstLine="567"/>
        <w:rPr>
          <w:rFonts w:ascii="Arial Narrow" w:eastAsia="Times New Roman" w:hAnsi="Arial Narrow" w:cs="Times New Roman"/>
          <w:sz w:val="24"/>
          <w:szCs w:val="24"/>
        </w:rPr>
      </w:pPr>
      <w:r w:rsidRPr="0059046A">
        <w:rPr>
          <w:rFonts w:ascii="Arial Narrow" w:eastAsia="Times New Roman" w:hAnsi="Arial Narrow" w:cs="Times New Roman"/>
          <w:sz w:val="24"/>
          <w:szCs w:val="24"/>
        </w:rPr>
        <w:t>igazolatlan: ................. nap</w:t>
      </w:r>
    </w:p>
    <w:p w:rsidR="004B597E" w:rsidRPr="0059046A" w:rsidRDefault="004B597E" w:rsidP="0059046A">
      <w:pPr>
        <w:spacing w:line="240" w:lineRule="exact"/>
        <w:ind w:left="1134" w:firstLine="567"/>
        <w:rPr>
          <w:rFonts w:ascii="Arial Narrow" w:eastAsia="Times New Roman" w:hAnsi="Arial Narrow" w:cs="Times New Roman"/>
          <w:sz w:val="24"/>
          <w:szCs w:val="24"/>
        </w:rPr>
      </w:pPr>
    </w:p>
    <w:p w:rsidR="004B597E" w:rsidRPr="0059046A" w:rsidRDefault="004B597E" w:rsidP="0059046A">
      <w:pPr>
        <w:rPr>
          <w:rFonts w:ascii="Arial Narrow" w:eastAsia="Times New Roman" w:hAnsi="Arial Narrow" w:cs="Times New Roman"/>
          <w:sz w:val="24"/>
          <w:szCs w:val="24"/>
        </w:rPr>
      </w:pPr>
    </w:p>
    <w:p w:rsidR="004B597E" w:rsidRPr="0059046A" w:rsidRDefault="004B597E" w:rsidP="0059046A">
      <w:pPr>
        <w:rPr>
          <w:rFonts w:ascii="Arial Narrow" w:eastAsia="Times New Roman" w:hAnsi="Arial Narrow" w:cs="Times New Roman"/>
          <w:sz w:val="24"/>
          <w:szCs w:val="24"/>
        </w:rPr>
      </w:pPr>
    </w:p>
    <w:p w:rsidR="004B597E" w:rsidRPr="0059046A" w:rsidRDefault="004B597E" w:rsidP="0059046A">
      <w:pPr>
        <w:spacing w:line="240" w:lineRule="exact"/>
        <w:rPr>
          <w:rFonts w:ascii="Arial Narrow" w:eastAsia="Times New Roman" w:hAnsi="Arial Narrow" w:cs="Times New Roman"/>
          <w:sz w:val="24"/>
          <w:szCs w:val="24"/>
        </w:rPr>
      </w:pPr>
      <w:r w:rsidRPr="0059046A">
        <w:rPr>
          <w:rFonts w:ascii="Arial Narrow" w:eastAsia="Times New Roman" w:hAnsi="Arial Narrow" w:cs="Times New Roman"/>
          <w:sz w:val="24"/>
          <w:szCs w:val="24"/>
        </w:rPr>
        <w:t>…………………………, .........év.......hó.......nap</w:t>
      </w:r>
    </w:p>
    <w:p w:rsidR="004B597E" w:rsidRPr="0059046A" w:rsidRDefault="004B597E" w:rsidP="0059046A">
      <w:pPr>
        <w:rPr>
          <w:rFonts w:ascii="Arial Narrow" w:eastAsia="Times New Roman" w:hAnsi="Arial Narrow" w:cs="Times New Roman"/>
          <w:sz w:val="24"/>
          <w:szCs w:val="24"/>
        </w:rPr>
      </w:pPr>
    </w:p>
    <w:p w:rsidR="004B597E" w:rsidRPr="0059046A" w:rsidRDefault="004B597E" w:rsidP="0059046A">
      <w:pPr>
        <w:rPr>
          <w:rFonts w:ascii="Arial Narrow" w:eastAsia="Times New Roman" w:hAnsi="Arial Narrow" w:cs="Times New Roman"/>
          <w:sz w:val="28"/>
          <w:szCs w:val="24"/>
        </w:rPr>
      </w:pPr>
    </w:p>
    <w:p w:rsidR="004B597E" w:rsidRPr="0059046A" w:rsidRDefault="004B597E" w:rsidP="0059046A">
      <w:pPr>
        <w:rPr>
          <w:rFonts w:ascii="Arial Narrow" w:eastAsia="Times New Roman" w:hAnsi="Arial Narrow" w:cs="Times New Roman"/>
          <w:sz w:val="28"/>
          <w:szCs w:val="24"/>
        </w:rPr>
      </w:pPr>
    </w:p>
    <w:p w:rsidR="004B597E" w:rsidRPr="0059046A" w:rsidRDefault="004B597E" w:rsidP="0059046A">
      <w:pPr>
        <w:ind w:left="5400"/>
        <w:jc w:val="center"/>
        <w:rPr>
          <w:rFonts w:ascii="Arial Narrow" w:eastAsia="Times New Roman" w:hAnsi="Arial Narrow" w:cs="Times New Roman"/>
          <w:sz w:val="24"/>
          <w:szCs w:val="24"/>
        </w:rPr>
      </w:pPr>
      <w:r w:rsidRPr="0059046A">
        <w:rPr>
          <w:rFonts w:ascii="Arial Narrow" w:eastAsia="Times New Roman" w:hAnsi="Arial Narrow" w:cs="Times New Roman"/>
          <w:sz w:val="24"/>
          <w:szCs w:val="24"/>
        </w:rPr>
        <w:t>.................................................</w:t>
      </w:r>
    </w:p>
    <w:p w:rsidR="004B597E" w:rsidRPr="0059046A" w:rsidRDefault="004B597E" w:rsidP="0059046A">
      <w:pPr>
        <w:ind w:left="5400"/>
        <w:jc w:val="center"/>
        <w:rPr>
          <w:rFonts w:ascii="Arial Narrow" w:eastAsia="Times New Roman" w:hAnsi="Arial Narrow" w:cs="Times New Roman"/>
          <w:sz w:val="24"/>
          <w:szCs w:val="24"/>
        </w:rPr>
      </w:pPr>
      <w:r w:rsidRPr="0059046A">
        <w:rPr>
          <w:rFonts w:ascii="Arial Narrow" w:eastAsia="Times New Roman" w:hAnsi="Arial Narrow" w:cs="Times New Roman"/>
          <w:sz w:val="24"/>
          <w:szCs w:val="24"/>
        </w:rPr>
        <w:t>cégszerű aláírás</w:t>
      </w:r>
    </w:p>
    <w:p w:rsidR="004B597E" w:rsidRPr="0059046A" w:rsidRDefault="004B597E" w:rsidP="0059046A">
      <w:pPr>
        <w:rPr>
          <w:rFonts w:ascii="Arial Narrow" w:eastAsia="Times New Roman" w:hAnsi="Arial Narrow" w:cs="Times New Roman"/>
          <w:sz w:val="24"/>
          <w:szCs w:val="24"/>
        </w:rPr>
      </w:pPr>
    </w:p>
    <w:p w:rsidR="004B597E" w:rsidRDefault="004B597E" w:rsidP="0059046A">
      <w:pPr>
        <w:ind w:left="5400"/>
        <w:rPr>
          <w:rFonts w:ascii="Arial Narrow" w:eastAsia="Times New Roman" w:hAnsi="Arial Narrow" w:cs="Times New Roman"/>
          <w:sz w:val="24"/>
          <w:szCs w:val="24"/>
        </w:rPr>
      </w:pPr>
      <w:r w:rsidRPr="0059046A">
        <w:rPr>
          <w:rFonts w:ascii="Arial Narrow" w:eastAsia="Times New Roman" w:hAnsi="Arial Narrow" w:cs="Times New Roman"/>
          <w:sz w:val="24"/>
          <w:szCs w:val="24"/>
        </w:rPr>
        <w:t>PH.</w:t>
      </w:r>
    </w:p>
    <w:p w:rsidR="004B597E" w:rsidRDefault="004B597E" w:rsidP="00FF30C8">
      <w:pPr>
        <w:spacing w:line="0" w:lineRule="atLeast"/>
        <w:ind w:left="7655"/>
        <w:outlineLvl w:val="0"/>
        <w:rPr>
          <w:rFonts w:ascii="Arial Narrow" w:eastAsia="Arial Narrow" w:hAnsi="Arial Narrow"/>
          <w:b/>
          <w:i/>
          <w:sz w:val="19"/>
        </w:rPr>
      </w:pPr>
      <w:r>
        <w:rPr>
          <w:rFonts w:ascii="Arial Narrow" w:eastAsia="Times New Roman" w:hAnsi="Arial Narrow" w:cs="Times New Roman"/>
          <w:sz w:val="24"/>
          <w:szCs w:val="24"/>
        </w:rPr>
        <w:br w:type="page"/>
      </w:r>
      <w:bookmarkStart w:id="402" w:name="_Toc1407395"/>
      <w:r>
        <w:rPr>
          <w:rFonts w:ascii="Arial Narrow" w:eastAsia="Arial Narrow" w:hAnsi="Arial Narrow"/>
          <w:b/>
          <w:i/>
          <w:sz w:val="19"/>
        </w:rPr>
        <w:t>VII./4. sz. melléklet</w:t>
      </w:r>
      <w:r>
        <w:rPr>
          <w:rStyle w:val="Lbjegyzet-hivatkozs"/>
          <w:rFonts w:ascii="Arial Narrow" w:eastAsia="Arial Narrow" w:hAnsi="Arial Narrow"/>
          <w:b/>
          <w:i/>
          <w:sz w:val="19"/>
        </w:rPr>
        <w:footnoteReference w:id="174"/>
      </w:r>
      <w:bookmarkEnd w:id="402"/>
    </w:p>
    <w:p w:rsidR="004B597E" w:rsidRPr="009F72F3" w:rsidRDefault="004B597E" w:rsidP="00853B6E">
      <w:pPr>
        <w:jc w:val="center"/>
        <w:rPr>
          <w:rFonts w:ascii="Arial Narrow" w:hAnsi="Arial Narrow"/>
          <w:b/>
          <w:caps/>
          <w:sz w:val="28"/>
          <w:szCs w:val="28"/>
        </w:rPr>
      </w:pPr>
      <w:r w:rsidRPr="009F72F3">
        <w:rPr>
          <w:rFonts w:ascii="Arial Narrow" w:hAnsi="Arial Narrow"/>
          <w:b/>
          <w:caps/>
          <w:sz w:val="28"/>
          <w:szCs w:val="28"/>
        </w:rPr>
        <w:t>Kompetencia értékelő lap</w:t>
      </w:r>
    </w:p>
    <w:p w:rsidR="004B597E" w:rsidRDefault="004B597E" w:rsidP="00AE3D21">
      <w:pPr>
        <w:jc w:val="center"/>
        <w:rPr>
          <w:sz w:val="36"/>
          <w:szCs w:val="36"/>
        </w:rPr>
      </w:pPr>
      <w:r>
        <w:rPr>
          <w:sz w:val="36"/>
          <w:szCs w:val="36"/>
        </w:rPr>
        <w:t>(KGK)</w:t>
      </w:r>
    </w:p>
    <w:p w:rsidR="004B597E" w:rsidRPr="009F72F3" w:rsidRDefault="004B597E" w:rsidP="00853B6E">
      <w:pPr>
        <w:spacing w:line="360" w:lineRule="auto"/>
        <w:rPr>
          <w:rFonts w:ascii="Arial Narrow" w:hAnsi="Arial Narrow"/>
          <w:sz w:val="24"/>
          <w:szCs w:val="24"/>
        </w:rPr>
      </w:pPr>
      <w:r w:rsidRPr="009F72F3">
        <w:rPr>
          <w:rFonts w:ascii="Arial Narrow" w:hAnsi="Arial Narrow"/>
          <w:sz w:val="24"/>
          <w:szCs w:val="24"/>
        </w:rPr>
        <w:t>Hallgató neve:…………………………………………………</w:t>
      </w:r>
    </w:p>
    <w:p w:rsidR="004B597E" w:rsidRPr="009F72F3" w:rsidRDefault="004B597E" w:rsidP="00853B6E">
      <w:pPr>
        <w:spacing w:line="360" w:lineRule="auto"/>
        <w:rPr>
          <w:rFonts w:ascii="Arial Narrow" w:hAnsi="Arial Narrow"/>
          <w:sz w:val="24"/>
          <w:szCs w:val="24"/>
        </w:rPr>
      </w:pPr>
      <w:r w:rsidRPr="009F72F3">
        <w:rPr>
          <w:rFonts w:ascii="Arial Narrow" w:hAnsi="Arial Narrow"/>
          <w:sz w:val="24"/>
          <w:szCs w:val="24"/>
        </w:rPr>
        <w:t>Szak:</w:t>
      </w:r>
      <w:r>
        <w:rPr>
          <w:rFonts w:ascii="Arial Narrow" w:hAnsi="Arial Narrow"/>
          <w:sz w:val="24"/>
          <w:szCs w:val="24"/>
        </w:rPr>
        <w:t xml:space="preserve"> </w:t>
      </w:r>
    </w:p>
    <w:p w:rsidR="004B597E" w:rsidRPr="009F72F3" w:rsidRDefault="004B597E" w:rsidP="00853B6E">
      <w:pPr>
        <w:spacing w:line="360" w:lineRule="auto"/>
        <w:rPr>
          <w:rFonts w:ascii="Arial Narrow" w:hAnsi="Arial Narrow"/>
          <w:sz w:val="24"/>
          <w:szCs w:val="24"/>
        </w:rPr>
      </w:pPr>
      <w:r w:rsidRPr="009F72F3">
        <w:rPr>
          <w:rFonts w:ascii="Arial Narrow" w:hAnsi="Arial Narrow"/>
          <w:sz w:val="24"/>
          <w:szCs w:val="24"/>
        </w:rPr>
        <w:t>Neptun kód:……………………….</w:t>
      </w:r>
    </w:p>
    <w:p w:rsidR="004B597E" w:rsidRPr="009F72F3" w:rsidRDefault="004B597E" w:rsidP="00853B6E">
      <w:pPr>
        <w:spacing w:line="360" w:lineRule="auto"/>
        <w:rPr>
          <w:rFonts w:ascii="Arial Narrow" w:hAnsi="Arial Narrow"/>
          <w:sz w:val="24"/>
          <w:szCs w:val="24"/>
        </w:rPr>
      </w:pPr>
    </w:p>
    <w:p w:rsidR="004B597E" w:rsidRPr="009F72F3" w:rsidRDefault="004B597E" w:rsidP="00853B6E">
      <w:pPr>
        <w:jc w:val="both"/>
        <w:rPr>
          <w:rFonts w:ascii="Arial Narrow" w:hAnsi="Arial Narrow" w:cs="Times New Roman"/>
          <w:sz w:val="24"/>
          <w:szCs w:val="24"/>
        </w:rPr>
      </w:pPr>
      <w:r w:rsidRPr="009F72F3">
        <w:rPr>
          <w:rFonts w:ascii="Arial Narrow" w:hAnsi="Arial Narrow" w:cs="Times New Roman"/>
          <w:sz w:val="24"/>
          <w:szCs w:val="24"/>
        </w:rPr>
        <w:t>Kérjük, hogy értékelje, hogy milyen mértékben jellemző a gyakorlatot végző hallgat</w:t>
      </w:r>
      <w:r>
        <w:rPr>
          <w:rFonts w:ascii="Arial Narrow" w:hAnsi="Arial Narrow" w:cs="Times New Roman"/>
          <w:sz w:val="24"/>
          <w:szCs w:val="24"/>
        </w:rPr>
        <w:t>óra az adott jártasság, készség,</w:t>
      </w:r>
      <w:r w:rsidRPr="009F72F3">
        <w:rPr>
          <w:rFonts w:ascii="Arial Narrow" w:hAnsi="Arial Narrow" w:cs="Times New Roman"/>
          <w:sz w:val="24"/>
          <w:szCs w:val="24"/>
        </w:rPr>
        <w:t xml:space="preserve"> 5-öst adjon, ha az adott kompetenciában kimagaslónak értékeli a képességeit, 4-est, ha megfel</w:t>
      </w:r>
      <w:r>
        <w:rPr>
          <w:rFonts w:ascii="Arial Narrow" w:hAnsi="Arial Narrow" w:cs="Times New Roman"/>
          <w:sz w:val="24"/>
          <w:szCs w:val="24"/>
        </w:rPr>
        <w:t>előnek, 3-asat, ha javítandónak,</w:t>
      </w:r>
      <w:r w:rsidRPr="009F72F3">
        <w:rPr>
          <w:rFonts w:ascii="Arial Narrow" w:hAnsi="Arial Narrow" w:cs="Times New Roman"/>
          <w:sz w:val="24"/>
          <w:szCs w:val="24"/>
        </w:rPr>
        <w:t xml:space="preserve"> 2-es értékelést adjon, amennyiben úgy érzi, sokat kellene ezen a téren fejlődnie, és 1-est, ha nagyon el van maradva ebben a jártasságban!</w:t>
      </w:r>
    </w:p>
    <w:p w:rsidR="004B597E" w:rsidRPr="009F72F3" w:rsidRDefault="004B597E" w:rsidP="00853B6E">
      <w:pPr>
        <w:spacing w:line="360" w:lineRule="auto"/>
        <w:rPr>
          <w:rFonts w:ascii="Arial Narrow" w:hAnsi="Arial Narrow"/>
          <w:sz w:val="24"/>
          <w:szCs w:val="24"/>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867"/>
        <w:gridCol w:w="868"/>
        <w:gridCol w:w="868"/>
        <w:gridCol w:w="868"/>
        <w:gridCol w:w="868"/>
      </w:tblGrid>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Elméleti szakmai jártasság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Gyakorlati szakmai jártasság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Számítástechnikai eszközök használatában jártasság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Interneten való eligazodás képessége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Társadalmi kérdésekben való jártasság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Kitűzött célok megvalósításának képessége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Képesség a tanulásra, önképzésre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Számolási és matematikai képességek</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Elemzés és rendszerezés képessége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Logikai, térbeli gondolkodás képessége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Vállalkozó szellem</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Képesség az újításra, új dolgok felfedezésére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Problémamegoldó képesség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Szervezőkészség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Kapcsolatteremtő, kommunikációs készség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Írásbeli kifejezőkészség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Idegen nyelvű kifejezőkészség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Képesség a csapatmunkára</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Konfliktuskezelési képesség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Befolyásolás, mások irányításának képessége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Képesség az önálló munkavégzésre</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Precíz munkavégzés</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Nagy munkabírás</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Rugalmasság, nyitottság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r w:rsidR="004B597E" w:rsidRPr="009F72F3" w:rsidTr="00A73479">
        <w:trPr>
          <w:trHeight w:val="567"/>
        </w:trPr>
        <w:tc>
          <w:tcPr>
            <w:tcW w:w="2631" w:type="pct"/>
            <w:shd w:val="clear" w:color="auto" w:fill="auto"/>
            <w:vAlign w:val="center"/>
          </w:tcPr>
          <w:p w:rsidR="004B597E" w:rsidRPr="00A73479" w:rsidRDefault="004B597E" w:rsidP="00B54A04">
            <w:pPr>
              <w:pStyle w:val="Listaszerbekezds"/>
              <w:numPr>
                <w:ilvl w:val="0"/>
                <w:numId w:val="172"/>
              </w:numPr>
              <w:ind w:left="303" w:hanging="284"/>
              <w:contextualSpacing/>
              <w:rPr>
                <w:rFonts w:ascii="Arial Narrow" w:hAnsi="Arial Narrow"/>
              </w:rPr>
            </w:pPr>
            <w:r w:rsidRPr="00A73479">
              <w:rPr>
                <w:rFonts w:ascii="Arial Narrow" w:hAnsi="Arial Narrow"/>
              </w:rPr>
              <w:t>Etikus cselekvések iránti elkötelezettség</w:t>
            </w:r>
          </w:p>
        </w:tc>
        <w:tc>
          <w:tcPr>
            <w:tcW w:w="473"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1</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2</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3</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4</w:t>
            </w:r>
          </w:p>
        </w:tc>
        <w:tc>
          <w:tcPr>
            <w:tcW w:w="474" w:type="pct"/>
            <w:shd w:val="clear" w:color="auto" w:fill="auto"/>
            <w:vAlign w:val="center"/>
          </w:tcPr>
          <w:p w:rsidR="004B597E" w:rsidRPr="00A73479" w:rsidRDefault="004B597E" w:rsidP="00A73479">
            <w:pPr>
              <w:spacing w:line="360" w:lineRule="auto"/>
              <w:jc w:val="center"/>
              <w:rPr>
                <w:rFonts w:ascii="Arial Narrow" w:hAnsi="Arial Narrow" w:cs="Times New Roman"/>
                <w:sz w:val="24"/>
                <w:szCs w:val="24"/>
              </w:rPr>
            </w:pPr>
            <w:r w:rsidRPr="00A73479">
              <w:rPr>
                <w:rFonts w:ascii="Arial Narrow" w:hAnsi="Arial Narrow" w:cs="Times New Roman"/>
                <w:sz w:val="24"/>
                <w:szCs w:val="24"/>
              </w:rPr>
              <w:t>5</w:t>
            </w:r>
          </w:p>
        </w:tc>
      </w:tr>
    </w:tbl>
    <w:p w:rsidR="004B597E" w:rsidRPr="009F72F3" w:rsidRDefault="004B597E" w:rsidP="00853B6E">
      <w:pPr>
        <w:spacing w:line="360" w:lineRule="auto"/>
        <w:rPr>
          <w:rFonts w:ascii="Arial Narrow" w:hAnsi="Arial Narrow"/>
          <w:sz w:val="24"/>
          <w:szCs w:val="24"/>
        </w:rPr>
      </w:pPr>
    </w:p>
    <w:p w:rsidR="004B597E" w:rsidRPr="009F72F3" w:rsidRDefault="004B597E" w:rsidP="00853B6E">
      <w:pPr>
        <w:spacing w:line="360" w:lineRule="auto"/>
        <w:rPr>
          <w:rFonts w:ascii="Arial Narrow" w:hAnsi="Arial Narrow"/>
          <w:sz w:val="24"/>
          <w:szCs w:val="24"/>
        </w:rPr>
      </w:pPr>
    </w:p>
    <w:p w:rsidR="004B597E" w:rsidRPr="009F72F3" w:rsidRDefault="004B597E" w:rsidP="00853B6E">
      <w:pPr>
        <w:spacing w:line="360" w:lineRule="auto"/>
        <w:rPr>
          <w:rFonts w:ascii="Arial Narrow" w:hAnsi="Arial Narrow"/>
          <w:sz w:val="24"/>
          <w:szCs w:val="24"/>
        </w:rPr>
      </w:pPr>
    </w:p>
    <w:p w:rsidR="004B597E" w:rsidRPr="009F72F3" w:rsidRDefault="004B597E" w:rsidP="00853B6E">
      <w:pPr>
        <w:spacing w:line="360" w:lineRule="auto"/>
        <w:rPr>
          <w:rFonts w:ascii="Arial Narrow" w:hAnsi="Arial Narrow"/>
          <w:sz w:val="24"/>
          <w:szCs w:val="24"/>
        </w:rPr>
      </w:pPr>
      <w:r w:rsidRPr="009F72F3">
        <w:rPr>
          <w:rFonts w:ascii="Arial Narrow" w:hAnsi="Arial Narrow"/>
          <w:sz w:val="24"/>
          <w:szCs w:val="24"/>
        </w:rPr>
        <w:t>Dátum: ……………………………………………</w:t>
      </w:r>
    </w:p>
    <w:p w:rsidR="004B597E" w:rsidRPr="009F72F3" w:rsidRDefault="004B597E" w:rsidP="00853B6E">
      <w:pPr>
        <w:spacing w:line="360" w:lineRule="auto"/>
        <w:rPr>
          <w:rFonts w:ascii="Arial Narrow" w:hAnsi="Arial Narrow"/>
          <w:sz w:val="24"/>
          <w:szCs w:val="24"/>
        </w:rPr>
      </w:pPr>
    </w:p>
    <w:p w:rsidR="004B597E" w:rsidRPr="009F72F3" w:rsidRDefault="004B597E" w:rsidP="00853B6E">
      <w:pPr>
        <w:tabs>
          <w:tab w:val="left" w:pos="5103"/>
          <w:tab w:val="left" w:leader="dot" w:pos="8505"/>
        </w:tabs>
        <w:spacing w:line="360" w:lineRule="auto"/>
        <w:rPr>
          <w:rFonts w:ascii="Arial Narrow" w:hAnsi="Arial Narrow"/>
          <w:sz w:val="24"/>
          <w:szCs w:val="24"/>
        </w:rPr>
      </w:pPr>
      <w:r w:rsidRPr="009F72F3">
        <w:rPr>
          <w:rFonts w:ascii="Arial Narrow" w:hAnsi="Arial Narrow"/>
          <w:sz w:val="24"/>
          <w:szCs w:val="24"/>
        </w:rPr>
        <w:tab/>
      </w:r>
      <w:r w:rsidRPr="009F72F3">
        <w:rPr>
          <w:rFonts w:ascii="Arial Narrow" w:hAnsi="Arial Narrow"/>
          <w:sz w:val="24"/>
          <w:szCs w:val="24"/>
        </w:rPr>
        <w:tab/>
      </w:r>
    </w:p>
    <w:p w:rsidR="004B597E" w:rsidRPr="009F72F3" w:rsidRDefault="004B597E" w:rsidP="00853B6E">
      <w:pPr>
        <w:tabs>
          <w:tab w:val="center" w:pos="6804"/>
        </w:tabs>
        <w:spacing w:line="360" w:lineRule="auto"/>
        <w:rPr>
          <w:rFonts w:ascii="Arial Narrow" w:hAnsi="Arial Narrow"/>
          <w:sz w:val="24"/>
          <w:szCs w:val="24"/>
        </w:rPr>
      </w:pPr>
      <w:r w:rsidRPr="009F72F3">
        <w:rPr>
          <w:rFonts w:ascii="Arial Narrow" w:hAnsi="Arial Narrow"/>
          <w:sz w:val="24"/>
          <w:szCs w:val="24"/>
        </w:rPr>
        <w:tab/>
        <w:t>Szakmai gyakorlat vezetője</w:t>
      </w:r>
    </w:p>
    <w:p w:rsidR="004B597E" w:rsidRPr="00853B6E" w:rsidRDefault="004B597E" w:rsidP="00FF30C8">
      <w:pPr>
        <w:spacing w:line="0" w:lineRule="atLeast"/>
        <w:ind w:left="7655"/>
        <w:outlineLvl w:val="0"/>
        <w:rPr>
          <w:rFonts w:ascii="Arial Narrow" w:eastAsia="Arial Narrow" w:hAnsi="Arial Narrow" w:cs="Times New Roman"/>
          <w:b/>
          <w:i/>
          <w:sz w:val="19"/>
          <w:szCs w:val="22"/>
          <w:lang w:eastAsia="en-US"/>
        </w:rPr>
      </w:pPr>
      <w:r>
        <w:rPr>
          <w:rFonts w:ascii="Arial Narrow" w:eastAsia="Times New Roman" w:hAnsi="Arial Narrow" w:cs="Times New Roman"/>
          <w:sz w:val="24"/>
          <w:szCs w:val="24"/>
        </w:rPr>
        <w:br w:type="page"/>
      </w:r>
      <w:bookmarkStart w:id="403" w:name="_Toc1407396"/>
      <w:r w:rsidRPr="00853B6E">
        <w:rPr>
          <w:rFonts w:ascii="Arial Narrow" w:eastAsia="Arial Narrow" w:hAnsi="Arial Narrow" w:cs="Times New Roman"/>
          <w:b/>
          <w:i/>
          <w:sz w:val="19"/>
          <w:szCs w:val="22"/>
          <w:lang w:eastAsia="en-US"/>
        </w:rPr>
        <w:t>VII./5. sz. melléklet</w:t>
      </w:r>
      <w:r>
        <w:rPr>
          <w:rStyle w:val="Lbjegyzet-hivatkozs"/>
          <w:rFonts w:ascii="Arial Narrow" w:eastAsia="Arial Narrow" w:hAnsi="Arial Narrow" w:cs="Times New Roman"/>
          <w:b/>
          <w:i/>
          <w:sz w:val="19"/>
          <w:szCs w:val="22"/>
          <w:lang w:eastAsia="en-US"/>
        </w:rPr>
        <w:footnoteReference w:id="175"/>
      </w:r>
      <w:bookmarkEnd w:id="403"/>
    </w:p>
    <w:p w:rsidR="004B597E" w:rsidRPr="00853B6E" w:rsidRDefault="004B597E" w:rsidP="00FF30C8">
      <w:pPr>
        <w:spacing w:after="160" w:line="259" w:lineRule="auto"/>
        <w:jc w:val="right"/>
        <w:rPr>
          <w:rFonts w:ascii="Times New Roman" w:hAnsi="Times New Roman" w:cs="Times New Roman"/>
          <w:sz w:val="24"/>
          <w:szCs w:val="24"/>
          <w:lang w:eastAsia="en-US"/>
        </w:rPr>
      </w:pPr>
    </w:p>
    <w:p w:rsidR="004B597E" w:rsidRPr="00853B6E" w:rsidRDefault="004B597E" w:rsidP="00853B6E">
      <w:pPr>
        <w:spacing w:after="160" w:line="259" w:lineRule="auto"/>
        <w:jc w:val="right"/>
        <w:rPr>
          <w:rFonts w:ascii="Times New Roman" w:hAnsi="Times New Roman" w:cs="Times New Roman"/>
          <w:sz w:val="24"/>
          <w:szCs w:val="24"/>
          <w:lang w:eastAsia="en-US"/>
        </w:rPr>
      </w:pPr>
    </w:p>
    <w:p w:rsidR="004B597E" w:rsidRPr="00853B6E" w:rsidRDefault="004B597E" w:rsidP="00853B6E">
      <w:pPr>
        <w:spacing w:after="160" w:line="259" w:lineRule="auto"/>
        <w:jc w:val="center"/>
        <w:rPr>
          <w:rFonts w:ascii="Times New Roman" w:hAnsi="Times New Roman" w:cs="Times New Roman"/>
          <w:b/>
          <w:sz w:val="24"/>
          <w:szCs w:val="24"/>
          <w:lang w:eastAsia="en-US"/>
        </w:rPr>
      </w:pPr>
      <w:r w:rsidRPr="00853B6E">
        <w:rPr>
          <w:rFonts w:ascii="Times New Roman" w:hAnsi="Times New Roman" w:cs="Times New Roman"/>
          <w:b/>
          <w:sz w:val="24"/>
          <w:szCs w:val="24"/>
          <w:lang w:eastAsia="en-US"/>
        </w:rPr>
        <w:t>A szakmai gyakorlat beszámolójának követelményei</w:t>
      </w:r>
    </w:p>
    <w:p w:rsidR="004B597E" w:rsidRPr="00853B6E" w:rsidRDefault="004B597E" w:rsidP="00853B6E">
      <w:pPr>
        <w:spacing w:after="160" w:line="259"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(RKK)</w:t>
      </w:r>
    </w:p>
    <w:p w:rsidR="004B597E" w:rsidRPr="00853B6E" w:rsidRDefault="004B597E" w:rsidP="00853B6E">
      <w:pPr>
        <w:spacing w:after="160" w:line="259" w:lineRule="auto"/>
        <w:jc w:val="center"/>
        <w:rPr>
          <w:rFonts w:ascii="Times New Roman" w:hAnsi="Times New Roman" w:cs="Times New Roman"/>
          <w:sz w:val="24"/>
          <w:szCs w:val="24"/>
          <w:lang w:eastAsia="en-US"/>
        </w:rPr>
      </w:pPr>
    </w:p>
    <w:p w:rsidR="004B597E" w:rsidRPr="00853B6E" w:rsidRDefault="004B597E" w:rsidP="00853B6E">
      <w:pPr>
        <w:spacing w:after="160" w:line="259" w:lineRule="auto"/>
        <w:jc w:val="both"/>
        <w:rPr>
          <w:rFonts w:ascii="Times New Roman" w:hAnsi="Times New Roman" w:cs="Times New Roman"/>
          <w:sz w:val="24"/>
          <w:szCs w:val="24"/>
          <w:lang w:eastAsia="en-US"/>
        </w:rPr>
      </w:pPr>
      <w:r w:rsidRPr="00853B6E">
        <w:rPr>
          <w:rFonts w:ascii="Times New Roman" w:hAnsi="Times New Roman" w:cs="Times New Roman"/>
          <w:sz w:val="24"/>
          <w:szCs w:val="24"/>
          <w:lang w:eastAsia="en-US"/>
        </w:rPr>
        <w:t xml:space="preserve">A hallgatóknak a szakmai gyakorlatról beszámolót kell készíteni 10-12 oldal, </w:t>
      </w:r>
      <w:r w:rsidRPr="00853B6E">
        <w:rPr>
          <w:rFonts w:ascii="Times New Roman" w:hAnsi="Times New Roman" w:cs="Times New Roman"/>
          <w:b/>
          <w:sz w:val="24"/>
          <w:szCs w:val="24"/>
          <w:lang w:eastAsia="en-US"/>
        </w:rPr>
        <w:t>minimum 8000 karakter</w:t>
      </w:r>
      <w:r w:rsidRPr="00853B6E">
        <w:rPr>
          <w:rFonts w:ascii="Times New Roman" w:hAnsi="Times New Roman" w:cs="Times New Roman"/>
          <w:sz w:val="24"/>
          <w:szCs w:val="24"/>
          <w:lang w:eastAsia="en-US"/>
        </w:rPr>
        <w:t xml:space="preserve"> (szóköz nélkül) terjedelemben, melyben a megszerzett gyakorlati és elméleti ismereteket rögzítik.</w:t>
      </w:r>
    </w:p>
    <w:p w:rsidR="004B597E" w:rsidRPr="00853B6E" w:rsidRDefault="004B597E" w:rsidP="00853B6E">
      <w:pPr>
        <w:spacing w:after="160" w:line="259" w:lineRule="auto"/>
        <w:jc w:val="both"/>
        <w:rPr>
          <w:rFonts w:ascii="Times New Roman" w:hAnsi="Times New Roman" w:cs="Times New Roman"/>
          <w:sz w:val="24"/>
          <w:szCs w:val="24"/>
          <w:lang w:eastAsia="en-US"/>
        </w:rPr>
      </w:pPr>
    </w:p>
    <w:p w:rsidR="004B597E" w:rsidRPr="00853B6E" w:rsidRDefault="004B597E" w:rsidP="00853B6E">
      <w:pPr>
        <w:spacing w:after="160" w:line="259" w:lineRule="auto"/>
        <w:rPr>
          <w:rFonts w:ascii="Times New Roman" w:hAnsi="Times New Roman" w:cs="Times New Roman"/>
          <w:sz w:val="24"/>
          <w:szCs w:val="24"/>
          <w:lang w:eastAsia="en-US"/>
        </w:rPr>
      </w:pPr>
      <w:r w:rsidRPr="00853B6E">
        <w:rPr>
          <w:rFonts w:ascii="Times New Roman" w:hAnsi="Times New Roman" w:cs="Times New Roman"/>
          <w:sz w:val="24"/>
          <w:szCs w:val="24"/>
          <w:lang w:eastAsia="en-US"/>
        </w:rPr>
        <w:t xml:space="preserve">A beszámoló </w:t>
      </w:r>
      <w:r w:rsidRPr="00853B6E">
        <w:rPr>
          <w:rFonts w:ascii="Times New Roman" w:hAnsi="Times New Roman" w:cs="Times New Roman"/>
          <w:b/>
          <w:sz w:val="24"/>
          <w:szCs w:val="24"/>
          <w:lang w:eastAsia="en-US"/>
        </w:rPr>
        <w:t>tartalmazza</w:t>
      </w:r>
      <w:r w:rsidRPr="00853B6E">
        <w:rPr>
          <w:rFonts w:ascii="Times New Roman" w:hAnsi="Times New Roman" w:cs="Times New Roman"/>
          <w:sz w:val="24"/>
          <w:szCs w:val="24"/>
          <w:lang w:eastAsia="en-US"/>
        </w:rPr>
        <w:t>:</w:t>
      </w:r>
    </w:p>
    <w:p w:rsidR="004B597E" w:rsidRPr="00853B6E" w:rsidRDefault="004B597E" w:rsidP="00853B6E">
      <w:pPr>
        <w:spacing w:after="160" w:line="259" w:lineRule="auto"/>
        <w:ind w:left="1276"/>
        <w:rPr>
          <w:rFonts w:ascii="Times New Roman" w:hAnsi="Times New Roman" w:cs="Times New Roman"/>
          <w:sz w:val="24"/>
          <w:szCs w:val="24"/>
          <w:lang w:eastAsia="en-US"/>
        </w:rPr>
      </w:pPr>
      <w:r w:rsidRPr="00853B6E">
        <w:rPr>
          <w:rFonts w:ascii="Times New Roman" w:hAnsi="Times New Roman" w:cs="Times New Roman"/>
          <w:sz w:val="24"/>
          <w:szCs w:val="24"/>
          <w:lang w:eastAsia="en-US"/>
        </w:rPr>
        <w:t>- a cég bemutatását, (tevékenységi kör, gyártott termékek, foglalkoztatott létszám, gyártási folyamat, technikai felszereltség, stb.)</w:t>
      </w:r>
    </w:p>
    <w:p w:rsidR="004B597E" w:rsidRPr="00853B6E" w:rsidRDefault="004B597E" w:rsidP="00853B6E">
      <w:pPr>
        <w:spacing w:after="160" w:line="259" w:lineRule="auto"/>
        <w:ind w:left="1276"/>
        <w:rPr>
          <w:rFonts w:ascii="Times New Roman" w:hAnsi="Times New Roman" w:cs="Times New Roman"/>
          <w:sz w:val="24"/>
          <w:szCs w:val="24"/>
          <w:lang w:eastAsia="en-US"/>
        </w:rPr>
      </w:pPr>
      <w:r w:rsidRPr="00853B6E">
        <w:rPr>
          <w:rFonts w:ascii="Times New Roman" w:hAnsi="Times New Roman" w:cs="Times New Roman"/>
          <w:sz w:val="24"/>
          <w:szCs w:val="24"/>
          <w:lang w:eastAsia="en-US"/>
        </w:rPr>
        <w:t>- a hallgató által tanulmányozott/végzett munkafolyamatok/tevékenységek részletes leírását, a megszerzett (anyag-eszköz-technológia) ismereteket, a megismert újdonságokat stb.</w:t>
      </w:r>
    </w:p>
    <w:p w:rsidR="004B597E" w:rsidRPr="00853B6E" w:rsidRDefault="004B597E" w:rsidP="00853B6E">
      <w:pPr>
        <w:spacing w:after="160" w:line="259" w:lineRule="auto"/>
        <w:ind w:left="1276"/>
        <w:rPr>
          <w:rFonts w:ascii="Times New Roman" w:hAnsi="Times New Roman" w:cs="Times New Roman"/>
          <w:sz w:val="24"/>
          <w:szCs w:val="24"/>
          <w:lang w:eastAsia="en-US"/>
        </w:rPr>
      </w:pPr>
    </w:p>
    <w:p w:rsidR="004B597E" w:rsidRPr="00853B6E" w:rsidRDefault="004B597E" w:rsidP="00853B6E">
      <w:pPr>
        <w:spacing w:after="160" w:line="259" w:lineRule="auto"/>
        <w:rPr>
          <w:rFonts w:ascii="Times New Roman" w:hAnsi="Times New Roman" w:cs="Times New Roman"/>
          <w:sz w:val="24"/>
          <w:szCs w:val="24"/>
          <w:lang w:eastAsia="en-US"/>
        </w:rPr>
      </w:pPr>
      <w:r w:rsidRPr="00853B6E">
        <w:rPr>
          <w:rFonts w:ascii="Times New Roman" w:hAnsi="Times New Roman" w:cs="Times New Roman"/>
          <w:sz w:val="24"/>
          <w:szCs w:val="24"/>
          <w:lang w:eastAsia="en-US"/>
        </w:rPr>
        <w:t>A beszámolót a szakdolgozat formai követelményei alapján kell elkészíteni.</w:t>
      </w:r>
    </w:p>
    <w:p w:rsidR="004B597E" w:rsidRPr="00853B6E" w:rsidRDefault="004B597E" w:rsidP="00853B6E">
      <w:pPr>
        <w:spacing w:after="160" w:line="259" w:lineRule="auto"/>
        <w:rPr>
          <w:rFonts w:ascii="Times New Roman" w:hAnsi="Times New Roman" w:cs="Times New Roman"/>
          <w:sz w:val="24"/>
          <w:szCs w:val="24"/>
          <w:lang w:eastAsia="en-US"/>
        </w:rPr>
      </w:pPr>
    </w:p>
    <w:p w:rsidR="004B597E" w:rsidRPr="00853B6E" w:rsidRDefault="004B597E" w:rsidP="00853B6E">
      <w:pPr>
        <w:spacing w:after="160" w:line="259" w:lineRule="auto"/>
        <w:rPr>
          <w:rFonts w:ascii="Times New Roman" w:hAnsi="Times New Roman" w:cs="Times New Roman"/>
          <w:sz w:val="24"/>
          <w:szCs w:val="24"/>
          <w:lang w:eastAsia="en-US"/>
        </w:rPr>
      </w:pPr>
      <w:r w:rsidRPr="00853B6E">
        <w:rPr>
          <w:rFonts w:ascii="Times New Roman" w:hAnsi="Times New Roman" w:cs="Times New Roman"/>
          <w:sz w:val="24"/>
          <w:szCs w:val="24"/>
          <w:lang w:eastAsia="en-US"/>
        </w:rPr>
        <w:t>A beszámolót a Moodle rendszerben a „Szakmai gyakorlat” elnevezésű tantárgyhoz kell feltölteni, Word formátumban, vagy kinyomtatva leadni az intézetben a következő félév regisztrációs hetének végéig!</w:t>
      </w:r>
    </w:p>
    <w:p w:rsidR="004B597E" w:rsidRPr="00853B6E" w:rsidRDefault="004B597E" w:rsidP="00853B6E">
      <w:pPr>
        <w:spacing w:line="0" w:lineRule="atLeast"/>
        <w:ind w:left="7655"/>
        <w:rPr>
          <w:rFonts w:ascii="Arial Narrow" w:eastAsia="Arial Narrow" w:hAnsi="Arial Narrow" w:cs="Times New Roman"/>
          <w:b/>
          <w:i/>
          <w:sz w:val="19"/>
          <w:szCs w:val="24"/>
        </w:rPr>
      </w:pPr>
      <w:r>
        <w:rPr>
          <w:rFonts w:ascii="Arial Narrow" w:eastAsia="Times New Roman" w:hAnsi="Arial Narrow" w:cs="Times New Roman"/>
          <w:sz w:val="24"/>
          <w:szCs w:val="24"/>
        </w:rPr>
        <w:br w:type="page"/>
      </w:r>
      <w:r w:rsidRPr="00853B6E">
        <w:rPr>
          <w:rFonts w:ascii="Arial Narrow" w:eastAsia="Arial Narrow" w:hAnsi="Arial Narrow" w:cs="Times New Roman"/>
          <w:b/>
          <w:i/>
          <w:sz w:val="19"/>
          <w:szCs w:val="24"/>
        </w:rPr>
        <w:t>VII./6. sz. melléklet</w:t>
      </w:r>
      <w:r>
        <w:rPr>
          <w:rStyle w:val="Lbjegyzet-hivatkozs"/>
          <w:rFonts w:ascii="Arial Narrow" w:eastAsia="Arial Narrow" w:hAnsi="Arial Narrow" w:cs="Times New Roman"/>
          <w:b/>
          <w:i/>
          <w:sz w:val="19"/>
          <w:szCs w:val="24"/>
        </w:rPr>
        <w:footnoteReference w:id="176"/>
      </w:r>
    </w:p>
    <w:p w:rsidR="004B597E" w:rsidRPr="00853B6E" w:rsidRDefault="004B597E" w:rsidP="00853B6E">
      <w:pPr>
        <w:spacing w:after="120"/>
        <w:jc w:val="center"/>
        <w:rPr>
          <w:rFonts w:ascii="Arial Narrow" w:eastAsia="Arial Narrow" w:hAnsi="Arial Narrow" w:cs="Times New Roman"/>
          <w:sz w:val="19"/>
          <w:szCs w:val="24"/>
        </w:rPr>
      </w:pPr>
    </w:p>
    <w:tbl>
      <w:tblPr>
        <w:tblpPr w:leftFromText="141" w:rightFromText="141" w:vertAnchor="text" w:horzAnchor="margin"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586"/>
        <w:gridCol w:w="4584"/>
      </w:tblGrid>
      <w:tr w:rsidR="004B597E" w:rsidRPr="00853B6E" w:rsidTr="00A73479">
        <w:trPr>
          <w:trHeight w:val="1134"/>
        </w:trPr>
        <w:tc>
          <w:tcPr>
            <w:tcW w:w="9212" w:type="dxa"/>
            <w:gridSpan w:val="2"/>
            <w:tcBorders>
              <w:bottom w:val="single" w:sz="4" w:space="0" w:color="000000"/>
            </w:tcBorders>
            <w:vAlign w:val="center"/>
          </w:tcPr>
          <w:p w:rsidR="004B597E" w:rsidRDefault="004B597E" w:rsidP="00853B6E">
            <w:pPr>
              <w:spacing w:after="120"/>
              <w:jc w:val="center"/>
              <w:rPr>
                <w:rFonts w:ascii="Times New Roman" w:eastAsia="Times New Roman" w:hAnsi="Times New Roman" w:cs="Times New Roman"/>
                <w:b/>
                <w:smallCaps/>
                <w:sz w:val="32"/>
                <w:szCs w:val="32"/>
              </w:rPr>
            </w:pPr>
            <w:r w:rsidRPr="00853B6E">
              <w:rPr>
                <w:rFonts w:ascii="Times New Roman" w:eastAsia="Times New Roman" w:hAnsi="Times New Roman" w:cs="Times New Roman"/>
                <w:b/>
                <w:smallCaps/>
                <w:sz w:val="32"/>
                <w:szCs w:val="32"/>
              </w:rPr>
              <w:t>Óbudai Egyetem</w:t>
            </w:r>
          </w:p>
          <w:p w:rsidR="004B597E" w:rsidRPr="00853B6E" w:rsidRDefault="004B597E" w:rsidP="00853B6E">
            <w:pPr>
              <w:spacing w:after="120"/>
              <w:jc w:val="center"/>
              <w:rPr>
                <w:rFonts w:ascii="Times New Roman" w:eastAsia="Times New Roman" w:hAnsi="Times New Roman" w:cs="Times New Roman"/>
                <w:b/>
                <w:smallCaps/>
                <w:sz w:val="32"/>
                <w:szCs w:val="32"/>
              </w:rPr>
            </w:pPr>
            <w:r>
              <w:rPr>
                <w:rFonts w:ascii="Times New Roman" w:eastAsia="Times New Roman" w:hAnsi="Times New Roman" w:cs="Times New Roman"/>
                <w:b/>
                <w:smallCaps/>
                <w:sz w:val="32"/>
                <w:szCs w:val="32"/>
              </w:rPr>
              <w:t>(KGK)</w:t>
            </w:r>
          </w:p>
        </w:tc>
      </w:tr>
      <w:tr w:rsidR="004B597E" w:rsidRPr="00853B6E" w:rsidTr="00A73479">
        <w:tc>
          <w:tcPr>
            <w:tcW w:w="9212" w:type="dxa"/>
            <w:gridSpan w:val="2"/>
            <w:tcBorders>
              <w:bottom w:val="nil"/>
            </w:tcBorders>
            <w:vAlign w:val="center"/>
          </w:tcPr>
          <w:p w:rsidR="004B597E" w:rsidRPr="00853B6E" w:rsidRDefault="004B597E" w:rsidP="00853B6E">
            <w:pPr>
              <w:spacing w:after="120"/>
              <w:jc w:val="center"/>
              <w:rPr>
                <w:rFonts w:ascii="Times New Roman" w:eastAsia="Times New Roman" w:hAnsi="Times New Roman" w:cs="Times New Roman"/>
                <w:sz w:val="22"/>
                <w:szCs w:val="22"/>
              </w:rPr>
            </w:pPr>
          </w:p>
        </w:tc>
      </w:tr>
      <w:tr w:rsidR="004B597E" w:rsidRPr="00853B6E" w:rsidTr="007D2B38">
        <w:trPr>
          <w:trHeight w:val="9380"/>
        </w:trPr>
        <w:tc>
          <w:tcPr>
            <w:tcW w:w="9212" w:type="dxa"/>
            <w:gridSpan w:val="2"/>
            <w:tcBorders>
              <w:top w:val="nil"/>
              <w:bottom w:val="nil"/>
            </w:tcBorders>
            <w:vAlign w:val="center"/>
          </w:tcPr>
          <w:p w:rsidR="004B597E" w:rsidRPr="00853B6E" w:rsidRDefault="004B597E" w:rsidP="00853B6E">
            <w:pPr>
              <w:spacing w:after="120"/>
              <w:jc w:val="center"/>
              <w:rPr>
                <w:rFonts w:ascii="Times New Roman" w:eastAsia="Times New Roman" w:hAnsi="Times New Roman" w:cs="Times New Roman"/>
                <w:b/>
                <w:sz w:val="36"/>
                <w:szCs w:val="22"/>
              </w:rPr>
            </w:pPr>
            <w:r w:rsidRPr="00853B6E">
              <w:rPr>
                <w:rFonts w:ascii="Times New Roman" w:eastAsia="Times New Roman" w:hAnsi="Times New Roman" w:cs="Times New Roman"/>
                <w:b/>
                <w:sz w:val="36"/>
                <w:szCs w:val="22"/>
              </w:rPr>
              <w:t>MUNKANAPLÓ</w:t>
            </w:r>
          </w:p>
          <w:p w:rsidR="004B597E" w:rsidRPr="00853B6E" w:rsidRDefault="004B597E" w:rsidP="00853B6E">
            <w:pPr>
              <w:spacing w:after="120"/>
              <w:jc w:val="center"/>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a 201.. ….. …. és 201.. ….. …..</w:t>
            </w:r>
          </w:p>
          <w:p w:rsidR="004B597E" w:rsidRPr="00853B6E" w:rsidRDefault="004B597E" w:rsidP="00853B6E">
            <w:pPr>
              <w:spacing w:after="120"/>
              <w:jc w:val="center"/>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közötti szakmai gyakorlatról</w:t>
            </w:r>
          </w:p>
          <w:p w:rsidR="004B597E" w:rsidRPr="00853B6E" w:rsidRDefault="004B597E" w:rsidP="00853B6E">
            <w:pPr>
              <w:spacing w:after="120"/>
              <w:jc w:val="center"/>
              <w:rPr>
                <w:rFonts w:ascii="Times New Roman" w:eastAsia="Times New Roman" w:hAnsi="Times New Roman" w:cs="Times New Roman"/>
                <w:sz w:val="22"/>
                <w:szCs w:val="22"/>
              </w:rPr>
            </w:pPr>
          </w:p>
          <w:p w:rsidR="004B597E" w:rsidRPr="00853B6E" w:rsidRDefault="004B597E" w:rsidP="00853B6E">
            <w:pPr>
              <w:spacing w:after="120"/>
              <w:jc w:val="center"/>
              <w:rPr>
                <w:rFonts w:ascii="Times New Roman" w:eastAsia="Times New Roman" w:hAnsi="Times New Roman" w:cs="Times New Roman"/>
                <w:b/>
                <w:sz w:val="22"/>
                <w:szCs w:val="22"/>
              </w:rPr>
            </w:pPr>
            <w:r w:rsidRPr="00853B6E">
              <w:rPr>
                <w:rFonts w:ascii="Times New Roman" w:eastAsia="Times New Roman" w:hAnsi="Times New Roman" w:cs="Times New Roman"/>
                <w:b/>
                <w:sz w:val="22"/>
                <w:szCs w:val="22"/>
              </w:rPr>
              <w:t>Helyszín:</w:t>
            </w:r>
          </w:p>
          <w:p w:rsidR="004B597E" w:rsidRPr="00853B6E" w:rsidRDefault="004B597E" w:rsidP="00853B6E">
            <w:pPr>
              <w:spacing w:after="120"/>
              <w:jc w:val="center"/>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w:t>
            </w:r>
          </w:p>
          <w:p w:rsidR="004B597E" w:rsidRPr="00853B6E" w:rsidRDefault="004B597E" w:rsidP="00853B6E">
            <w:pPr>
              <w:spacing w:after="120"/>
              <w:jc w:val="center"/>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w:t>
            </w:r>
          </w:p>
        </w:tc>
      </w:tr>
      <w:tr w:rsidR="004B597E" w:rsidRPr="00853B6E" w:rsidTr="00A73479">
        <w:tc>
          <w:tcPr>
            <w:tcW w:w="9212" w:type="dxa"/>
            <w:gridSpan w:val="2"/>
            <w:tcBorders>
              <w:top w:val="nil"/>
            </w:tcBorders>
            <w:vAlign w:val="center"/>
          </w:tcPr>
          <w:p w:rsidR="004B597E" w:rsidRPr="00853B6E" w:rsidRDefault="004B597E" w:rsidP="00853B6E">
            <w:pPr>
              <w:spacing w:after="120"/>
              <w:jc w:val="center"/>
              <w:rPr>
                <w:rFonts w:ascii="Times New Roman" w:eastAsia="Times New Roman" w:hAnsi="Times New Roman" w:cs="Times New Roman"/>
                <w:sz w:val="22"/>
                <w:szCs w:val="22"/>
              </w:rPr>
            </w:pPr>
          </w:p>
        </w:tc>
      </w:tr>
      <w:tr w:rsidR="004B597E" w:rsidRPr="00853B6E" w:rsidTr="00A73479">
        <w:trPr>
          <w:trHeight w:val="851"/>
        </w:trPr>
        <w:tc>
          <w:tcPr>
            <w:tcW w:w="4606" w:type="dxa"/>
            <w:tcBorders>
              <w:top w:val="nil"/>
            </w:tcBorders>
            <w:vAlign w:val="bottom"/>
          </w:tcPr>
          <w:p w:rsidR="004B597E" w:rsidRPr="00853B6E" w:rsidRDefault="004B597E" w:rsidP="00853B6E">
            <w:pPr>
              <w:spacing w:after="120"/>
              <w:jc w:val="center"/>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aláírás</w:t>
            </w:r>
          </w:p>
        </w:tc>
        <w:tc>
          <w:tcPr>
            <w:tcW w:w="4606" w:type="dxa"/>
            <w:tcBorders>
              <w:top w:val="nil"/>
            </w:tcBorders>
            <w:vAlign w:val="bottom"/>
          </w:tcPr>
          <w:p w:rsidR="004B597E" w:rsidRPr="00853B6E" w:rsidRDefault="004B597E" w:rsidP="00853B6E">
            <w:pPr>
              <w:spacing w:after="120"/>
              <w:jc w:val="center"/>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aláírás</w:t>
            </w:r>
          </w:p>
        </w:tc>
      </w:tr>
      <w:tr w:rsidR="004B597E" w:rsidRPr="00853B6E" w:rsidTr="00A73479">
        <w:trPr>
          <w:trHeight w:val="1134"/>
        </w:trPr>
        <w:tc>
          <w:tcPr>
            <w:tcW w:w="4606" w:type="dxa"/>
            <w:vAlign w:val="center"/>
          </w:tcPr>
          <w:p w:rsidR="004B597E" w:rsidRPr="00853B6E" w:rsidRDefault="004B597E" w:rsidP="00853B6E">
            <w:pPr>
              <w:spacing w:after="120"/>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hallgató neve:</w:t>
            </w:r>
          </w:p>
          <w:p w:rsidR="004B597E" w:rsidRPr="00853B6E" w:rsidRDefault="004B597E" w:rsidP="00853B6E">
            <w:pPr>
              <w:spacing w:after="120"/>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kar:</w:t>
            </w:r>
          </w:p>
          <w:p w:rsidR="004B597E" w:rsidRPr="00853B6E" w:rsidRDefault="004B597E" w:rsidP="00853B6E">
            <w:pPr>
              <w:spacing w:after="120"/>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szak:</w:t>
            </w:r>
          </w:p>
          <w:p w:rsidR="004B597E" w:rsidRPr="00853B6E" w:rsidRDefault="004B597E" w:rsidP="00853B6E">
            <w:pPr>
              <w:spacing w:after="120"/>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Neptun kód:</w:t>
            </w:r>
          </w:p>
        </w:tc>
        <w:tc>
          <w:tcPr>
            <w:tcW w:w="4606" w:type="dxa"/>
            <w:vAlign w:val="center"/>
          </w:tcPr>
          <w:p w:rsidR="004B597E" w:rsidRPr="00853B6E" w:rsidRDefault="004B597E" w:rsidP="00853B6E">
            <w:pPr>
              <w:spacing w:after="120"/>
              <w:rPr>
                <w:rFonts w:ascii="Times New Roman" w:eastAsia="Times New Roman" w:hAnsi="Times New Roman" w:cs="Times New Roman"/>
                <w:sz w:val="22"/>
                <w:szCs w:val="22"/>
              </w:rPr>
            </w:pPr>
            <w:r w:rsidRPr="00853B6E">
              <w:rPr>
                <w:rFonts w:ascii="Times New Roman" w:eastAsia="Times New Roman" w:hAnsi="Times New Roman" w:cs="Times New Roman"/>
                <w:sz w:val="22"/>
                <w:szCs w:val="22"/>
              </w:rPr>
              <w:t>A szakmai gyakorlat irányítója:</w:t>
            </w:r>
          </w:p>
          <w:p w:rsidR="004B597E" w:rsidRPr="00853B6E" w:rsidRDefault="004B597E" w:rsidP="00853B6E">
            <w:pPr>
              <w:spacing w:after="120"/>
              <w:rPr>
                <w:rFonts w:ascii="Times New Roman" w:eastAsia="Times New Roman" w:hAnsi="Times New Roman" w:cs="Times New Roman"/>
                <w:sz w:val="22"/>
                <w:szCs w:val="22"/>
              </w:rPr>
            </w:pPr>
          </w:p>
        </w:tc>
      </w:tr>
    </w:tbl>
    <w:p w:rsidR="004B597E" w:rsidRPr="00A73479" w:rsidRDefault="004B597E" w:rsidP="00A73479">
      <w:pPr>
        <w:rPr>
          <w:vanish/>
        </w:rPr>
      </w:pP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07"/>
        <w:gridCol w:w="6577"/>
        <w:gridCol w:w="1786"/>
      </w:tblGrid>
      <w:tr w:rsidR="004B597E" w:rsidRPr="00853B6E" w:rsidTr="00A73479">
        <w:trPr>
          <w:trHeight w:val="585"/>
        </w:trPr>
        <w:tc>
          <w:tcPr>
            <w:tcW w:w="440"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nap</w:t>
            </w:r>
          </w:p>
        </w:tc>
        <w:tc>
          <w:tcPr>
            <w:tcW w:w="3586"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Munka leírása</w:t>
            </w:r>
          </w:p>
        </w:tc>
        <w:tc>
          <w:tcPr>
            <w:tcW w:w="974"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dátum</w:t>
            </w: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3.</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4.</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5.</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6.</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7.</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8.</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9.</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10.</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bl>
    <w:p w:rsidR="004B597E" w:rsidRPr="00853B6E" w:rsidRDefault="004B597E" w:rsidP="00853B6E">
      <w:pPr>
        <w:spacing w:after="120"/>
        <w:jc w:val="both"/>
        <w:rPr>
          <w:rFonts w:ascii="Times New Roman" w:eastAsia="Times New Roman" w:hAnsi="Times New Roman" w:cs="Times New Roman"/>
          <w:sz w:val="24"/>
          <w:szCs w:val="24"/>
        </w:rPr>
      </w:pPr>
    </w:p>
    <w:p w:rsidR="004B597E" w:rsidRPr="00853B6E" w:rsidRDefault="004B597E" w:rsidP="00853B6E">
      <w:pPr>
        <w:spacing w:after="120"/>
        <w:jc w:val="both"/>
        <w:rPr>
          <w:rFonts w:ascii="Times New Roman" w:eastAsia="Times New Roman" w:hAnsi="Times New Roman" w:cs="Times New Roman"/>
          <w:sz w:val="24"/>
          <w:szCs w:val="24"/>
        </w:rPr>
      </w:pPr>
      <w:r w:rsidRPr="00853B6E">
        <w:rPr>
          <w:rFonts w:ascii="Times New Roman" w:eastAsia="Times New Roman" w:hAnsi="Times New Roman" w:cs="Times New Roman"/>
          <w:sz w:val="24"/>
          <w:szCs w:val="24"/>
        </w:rPr>
        <w:br w:type="page"/>
      </w:r>
    </w:p>
    <w:p w:rsidR="004B597E" w:rsidRPr="00853B6E" w:rsidRDefault="004B597E" w:rsidP="00853B6E">
      <w:pPr>
        <w:spacing w:after="120"/>
        <w:jc w:val="both"/>
        <w:rPr>
          <w:rFonts w:ascii="Times New Roman" w:eastAsia="Times New Roman" w:hAnsi="Times New Roman" w:cs="Times New Roman"/>
          <w:sz w:val="24"/>
          <w:szCs w:val="24"/>
        </w:rPr>
      </w:pP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07"/>
        <w:gridCol w:w="6577"/>
        <w:gridCol w:w="1786"/>
      </w:tblGrid>
      <w:tr w:rsidR="004B597E" w:rsidRPr="00853B6E" w:rsidTr="00A73479">
        <w:trPr>
          <w:trHeight w:val="585"/>
        </w:trPr>
        <w:tc>
          <w:tcPr>
            <w:tcW w:w="440"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nap</w:t>
            </w:r>
          </w:p>
        </w:tc>
        <w:tc>
          <w:tcPr>
            <w:tcW w:w="3586"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Munka leírása</w:t>
            </w:r>
          </w:p>
        </w:tc>
        <w:tc>
          <w:tcPr>
            <w:tcW w:w="974"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dátum</w:t>
            </w: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11.</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12.</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13.</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14.</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15.</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16.</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17.</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18.</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19.</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20.</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bl>
    <w:p w:rsidR="004B597E" w:rsidRPr="00853B6E" w:rsidRDefault="004B597E" w:rsidP="00853B6E">
      <w:pPr>
        <w:spacing w:after="120"/>
        <w:jc w:val="both"/>
        <w:rPr>
          <w:rFonts w:ascii="Times New Roman" w:eastAsia="Times New Roman" w:hAnsi="Times New Roman" w:cs="Times New Roman"/>
          <w:sz w:val="24"/>
          <w:szCs w:val="24"/>
        </w:rPr>
      </w:pPr>
    </w:p>
    <w:p w:rsidR="004B597E" w:rsidRPr="00853B6E" w:rsidRDefault="004B597E" w:rsidP="00853B6E">
      <w:pPr>
        <w:spacing w:after="120"/>
        <w:jc w:val="both"/>
        <w:rPr>
          <w:rFonts w:ascii="Times New Roman" w:eastAsia="Times New Roman" w:hAnsi="Times New Roman" w:cs="Times New Roman"/>
          <w:sz w:val="24"/>
          <w:szCs w:val="24"/>
        </w:rPr>
      </w:pPr>
      <w:r w:rsidRPr="00853B6E">
        <w:rPr>
          <w:rFonts w:ascii="Times New Roman" w:eastAsia="Times New Roman" w:hAnsi="Times New Roman" w:cs="Times New Roman"/>
          <w:sz w:val="24"/>
          <w:szCs w:val="24"/>
        </w:rPr>
        <w:br w:type="page"/>
      </w:r>
    </w:p>
    <w:tbl>
      <w:tblPr>
        <w:tblW w:w="5000"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07"/>
        <w:gridCol w:w="6577"/>
        <w:gridCol w:w="1786"/>
      </w:tblGrid>
      <w:tr w:rsidR="004B597E" w:rsidRPr="00853B6E" w:rsidTr="00A73479">
        <w:trPr>
          <w:trHeight w:val="585"/>
        </w:trPr>
        <w:tc>
          <w:tcPr>
            <w:tcW w:w="440"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nap</w:t>
            </w:r>
          </w:p>
        </w:tc>
        <w:tc>
          <w:tcPr>
            <w:tcW w:w="3586"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Munka leírása</w:t>
            </w:r>
          </w:p>
        </w:tc>
        <w:tc>
          <w:tcPr>
            <w:tcW w:w="974" w:type="pct"/>
            <w:shd w:val="clear" w:color="auto" w:fill="F2F2F2"/>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dátum</w:t>
            </w: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21.</w:t>
            </w:r>
          </w:p>
        </w:tc>
        <w:tc>
          <w:tcPr>
            <w:tcW w:w="3586" w:type="pct"/>
            <w:shd w:val="clear" w:color="auto" w:fill="auto"/>
          </w:tcPr>
          <w:p w:rsidR="004B597E" w:rsidRPr="00853B6E" w:rsidRDefault="00E51CFA" w:rsidP="00853B6E">
            <w:pPr>
              <w:spacing w:after="1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7A3B27">
                  <wp:extent cx="1584960" cy="939165"/>
                  <wp:effectExtent l="0" t="0" r="0"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4960" cy="939165"/>
                          </a:xfrm>
                          <a:prstGeom prst="rect">
                            <a:avLst/>
                          </a:prstGeom>
                          <a:noFill/>
                        </pic:spPr>
                      </pic:pic>
                    </a:graphicData>
                  </a:graphic>
                </wp:inline>
              </w:drawing>
            </w: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22.</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23.</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24.</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25.</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26.</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27.</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28.</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29.</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r w:rsidR="004B597E" w:rsidRPr="00853B6E" w:rsidTr="00A73479">
        <w:trPr>
          <w:trHeight w:val="1134"/>
        </w:trPr>
        <w:tc>
          <w:tcPr>
            <w:tcW w:w="440" w:type="pct"/>
            <w:shd w:val="clear" w:color="auto" w:fill="auto"/>
            <w:vAlign w:val="center"/>
          </w:tcPr>
          <w:p w:rsidR="004B597E" w:rsidRPr="00853B6E" w:rsidRDefault="004B597E" w:rsidP="00853B6E">
            <w:pPr>
              <w:spacing w:after="120"/>
              <w:jc w:val="center"/>
              <w:rPr>
                <w:rFonts w:ascii="Times New Roman" w:eastAsia="Times New Roman" w:hAnsi="Times New Roman" w:cs="Times New Roman"/>
                <w:b/>
                <w:sz w:val="24"/>
                <w:szCs w:val="24"/>
              </w:rPr>
            </w:pPr>
            <w:r w:rsidRPr="00853B6E">
              <w:rPr>
                <w:rFonts w:ascii="Times New Roman" w:eastAsia="Times New Roman" w:hAnsi="Times New Roman" w:cs="Times New Roman"/>
                <w:b/>
                <w:sz w:val="24"/>
                <w:szCs w:val="24"/>
              </w:rPr>
              <w:t>30.</w:t>
            </w:r>
          </w:p>
        </w:tc>
        <w:tc>
          <w:tcPr>
            <w:tcW w:w="3586"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c>
          <w:tcPr>
            <w:tcW w:w="974" w:type="pct"/>
            <w:shd w:val="clear" w:color="auto" w:fill="auto"/>
          </w:tcPr>
          <w:p w:rsidR="004B597E" w:rsidRPr="00853B6E" w:rsidRDefault="004B597E" w:rsidP="00853B6E">
            <w:pPr>
              <w:spacing w:after="120"/>
              <w:jc w:val="both"/>
              <w:rPr>
                <w:rFonts w:ascii="Times New Roman" w:eastAsia="Times New Roman" w:hAnsi="Times New Roman" w:cs="Times New Roman"/>
                <w:sz w:val="24"/>
                <w:szCs w:val="24"/>
              </w:rPr>
            </w:pPr>
          </w:p>
        </w:tc>
      </w:tr>
    </w:tbl>
    <w:p w:rsidR="004B597E" w:rsidRPr="00853B6E" w:rsidRDefault="004B597E" w:rsidP="00853B6E">
      <w:pPr>
        <w:spacing w:after="120"/>
        <w:jc w:val="both"/>
        <w:rPr>
          <w:rFonts w:ascii="Times New Roman" w:eastAsia="Times New Roman" w:hAnsi="Times New Roman" w:cs="Times New Roman"/>
          <w:sz w:val="24"/>
          <w:szCs w:val="24"/>
        </w:rPr>
      </w:pPr>
    </w:p>
    <w:p w:rsidR="004B597E" w:rsidRPr="0059046A" w:rsidRDefault="004B597E" w:rsidP="0059046A">
      <w:pPr>
        <w:ind w:left="5400"/>
        <w:rPr>
          <w:rFonts w:ascii="Times New Roman" w:eastAsia="Times New Roman" w:hAnsi="Times New Roman" w:cs="Times New Roman"/>
          <w:sz w:val="24"/>
          <w:szCs w:val="24"/>
        </w:rPr>
      </w:pPr>
      <w:r w:rsidRPr="0059046A">
        <w:rPr>
          <w:rFonts w:ascii="Arial Narrow" w:eastAsia="Times New Roman" w:hAnsi="Arial Narrow" w:cs="Times New Roman"/>
          <w:sz w:val="24"/>
          <w:szCs w:val="24"/>
        </w:rPr>
        <w:br/>
      </w:r>
    </w:p>
    <w:p w:rsidR="004B597E" w:rsidRDefault="004B597E">
      <w:pPr>
        <w:spacing w:line="0" w:lineRule="atLeast"/>
        <w:ind w:left="8840"/>
        <w:rPr>
          <w:rFonts w:ascii="Arial Narrow" w:eastAsia="Arial Narrow" w:hAnsi="Arial Narrow"/>
          <w:sz w:val="18"/>
        </w:rPr>
      </w:pPr>
    </w:p>
    <w:p w:rsidR="004B597E" w:rsidRDefault="004B597E">
      <w:pPr>
        <w:spacing w:line="0" w:lineRule="atLeast"/>
        <w:ind w:left="8840"/>
        <w:rPr>
          <w:rFonts w:ascii="Arial Narrow" w:eastAsia="Arial Narrow" w:hAnsi="Arial Narrow"/>
          <w:sz w:val="18"/>
        </w:rPr>
      </w:pPr>
      <w:r>
        <w:rPr>
          <w:rFonts w:ascii="Arial Narrow" w:eastAsia="Arial Narrow" w:hAnsi="Arial Narrow"/>
          <w:sz w:val="18"/>
        </w:rPr>
        <w:br w:type="page"/>
      </w:r>
    </w:p>
    <w:p w:rsidR="004B597E" w:rsidRDefault="004B597E">
      <w:pPr>
        <w:spacing w:line="0" w:lineRule="atLeast"/>
        <w:jc w:val="right"/>
        <w:rPr>
          <w:rFonts w:ascii="Arial Narrow" w:eastAsia="Arial Narrow" w:hAnsi="Arial Narrow"/>
          <w:b/>
          <w:i/>
        </w:rPr>
      </w:pPr>
      <w:bookmarkStart w:id="404" w:name="page130"/>
      <w:bookmarkEnd w:id="404"/>
    </w:p>
    <w:p w:rsidR="004B597E" w:rsidRDefault="004B597E" w:rsidP="00FF30C8">
      <w:pPr>
        <w:spacing w:line="0" w:lineRule="atLeast"/>
        <w:jc w:val="right"/>
        <w:outlineLvl w:val="0"/>
        <w:rPr>
          <w:rFonts w:ascii="Arial Narrow" w:eastAsia="Arial Narrow" w:hAnsi="Arial Narrow"/>
          <w:b/>
          <w:i/>
        </w:rPr>
      </w:pPr>
      <w:bookmarkStart w:id="405" w:name="_Toc1407397"/>
      <w:r>
        <w:rPr>
          <w:rFonts w:ascii="Arial Narrow" w:eastAsia="Arial Narrow" w:hAnsi="Arial Narrow"/>
          <w:b/>
          <w:i/>
        </w:rPr>
        <w:t>IX./1. sz. melléklet</w:t>
      </w:r>
      <w:bookmarkEnd w:id="405"/>
    </w:p>
    <w:p w:rsidR="004B597E" w:rsidRDefault="004B597E">
      <w:pPr>
        <w:spacing w:line="6" w:lineRule="exact"/>
        <w:rPr>
          <w:rFonts w:ascii="Times New Roman" w:eastAsia="Times New Roman" w:hAnsi="Times New Roman"/>
        </w:rPr>
      </w:pPr>
    </w:p>
    <w:p w:rsidR="004B597E" w:rsidRDefault="004B597E">
      <w:pPr>
        <w:spacing w:line="0" w:lineRule="atLeast"/>
        <w:ind w:left="4020"/>
        <w:rPr>
          <w:rFonts w:ascii="Arial Narrow" w:eastAsia="Arial Narrow" w:hAnsi="Arial Narrow"/>
          <w:b/>
          <w:sz w:val="22"/>
        </w:rPr>
      </w:pPr>
      <w:r>
        <w:rPr>
          <w:rFonts w:ascii="Arial Narrow" w:eastAsia="Arial Narrow" w:hAnsi="Arial Narrow"/>
          <w:b/>
          <w:sz w:val="22"/>
        </w:rPr>
        <w:t>NYILATKOZAT</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9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480"/>
        <w:gridCol w:w="4600"/>
      </w:tblGrid>
      <w:tr w:rsidR="004B597E">
        <w:trPr>
          <w:trHeight w:val="261"/>
        </w:trPr>
        <w:tc>
          <w:tcPr>
            <w:tcW w:w="4480" w:type="dxa"/>
            <w:tcBorders>
              <w:top w:val="single" w:sz="8" w:space="0" w:color="auto"/>
              <w:left w:val="single" w:sz="8" w:space="0" w:color="auto"/>
              <w:bottom w:val="single" w:sz="8" w:space="0" w:color="auto"/>
              <w:right w:val="single" w:sz="8" w:space="0" w:color="auto"/>
            </w:tcBorders>
            <w:shd w:val="clear" w:color="auto" w:fill="auto"/>
            <w:vAlign w:val="bottom"/>
          </w:tcPr>
          <w:p w:rsidR="004B597E" w:rsidRDefault="004B597E">
            <w:pPr>
              <w:spacing w:line="0" w:lineRule="atLeast"/>
              <w:ind w:left="120"/>
              <w:rPr>
                <w:rFonts w:ascii="Arial Narrow" w:eastAsia="Arial Narrow" w:hAnsi="Arial Narrow"/>
                <w:sz w:val="22"/>
              </w:rPr>
            </w:pPr>
            <w:r>
              <w:rPr>
                <w:rFonts w:ascii="Arial Narrow" w:eastAsia="Arial Narrow" w:hAnsi="Arial Narrow"/>
                <w:sz w:val="22"/>
              </w:rPr>
              <w:t>Név:</w:t>
            </w:r>
          </w:p>
        </w:tc>
        <w:tc>
          <w:tcPr>
            <w:tcW w:w="4600" w:type="dxa"/>
            <w:tcBorders>
              <w:top w:val="single" w:sz="8" w:space="0" w:color="auto"/>
              <w:bottom w:val="single" w:sz="8" w:space="0" w:color="auto"/>
              <w:right w:val="single" w:sz="8" w:space="0" w:color="auto"/>
            </w:tcBorders>
            <w:shd w:val="clear" w:color="auto" w:fill="auto"/>
            <w:vAlign w:val="bottom"/>
          </w:tcPr>
          <w:p w:rsidR="004B597E" w:rsidRDefault="004B597E">
            <w:pPr>
              <w:spacing w:line="0" w:lineRule="atLeast"/>
              <w:ind w:left="80"/>
              <w:rPr>
                <w:rFonts w:ascii="Arial Narrow" w:eastAsia="Arial Narrow" w:hAnsi="Arial Narrow"/>
                <w:sz w:val="22"/>
              </w:rPr>
            </w:pPr>
            <w:r>
              <w:rPr>
                <w:rFonts w:ascii="Arial Narrow" w:eastAsia="Arial Narrow" w:hAnsi="Arial Narrow"/>
                <w:sz w:val="22"/>
              </w:rPr>
              <w:t>Neptun kód:</w:t>
            </w:r>
          </w:p>
        </w:tc>
      </w:tr>
      <w:tr w:rsidR="004B597E">
        <w:trPr>
          <w:trHeight w:val="816"/>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46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3"/>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243" w:lineRule="exact"/>
              <w:ind w:left="120"/>
              <w:rPr>
                <w:rFonts w:ascii="Arial Narrow" w:eastAsia="Arial Narrow" w:hAnsi="Arial Narrow"/>
                <w:sz w:val="22"/>
              </w:rPr>
            </w:pPr>
            <w:r>
              <w:rPr>
                <w:rFonts w:ascii="Arial Narrow" w:eastAsia="Arial Narrow" w:hAnsi="Arial Narrow"/>
                <w:sz w:val="22"/>
              </w:rPr>
              <w:t>Kar:</w:t>
            </w:r>
          </w:p>
        </w:tc>
        <w:tc>
          <w:tcPr>
            <w:tcW w:w="4600" w:type="dxa"/>
            <w:tcBorders>
              <w:bottom w:val="single" w:sz="8" w:space="0" w:color="auto"/>
              <w:right w:val="single" w:sz="8" w:space="0" w:color="auto"/>
            </w:tcBorders>
            <w:shd w:val="clear" w:color="auto" w:fill="auto"/>
            <w:vAlign w:val="bottom"/>
          </w:tcPr>
          <w:p w:rsidR="004B597E" w:rsidRDefault="004B597E">
            <w:pPr>
              <w:spacing w:line="243" w:lineRule="exact"/>
              <w:ind w:left="80"/>
              <w:rPr>
                <w:rFonts w:ascii="Arial Narrow" w:eastAsia="Arial Narrow" w:hAnsi="Arial Narrow"/>
                <w:sz w:val="22"/>
              </w:rPr>
            </w:pPr>
            <w:r>
              <w:rPr>
                <w:rFonts w:ascii="Arial Narrow" w:eastAsia="Arial Narrow" w:hAnsi="Arial Narrow"/>
                <w:sz w:val="22"/>
              </w:rPr>
              <w:t>Szak:</w:t>
            </w:r>
          </w:p>
        </w:tc>
      </w:tr>
      <w:tr w:rsidR="004B597E">
        <w:trPr>
          <w:trHeight w:val="817"/>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46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1"/>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241" w:lineRule="exact"/>
              <w:ind w:left="120"/>
              <w:rPr>
                <w:rFonts w:ascii="Arial Narrow" w:eastAsia="Arial Narrow" w:hAnsi="Arial Narrow"/>
                <w:sz w:val="22"/>
              </w:rPr>
            </w:pPr>
            <w:r>
              <w:rPr>
                <w:rFonts w:ascii="Arial Narrow" w:eastAsia="Arial Narrow" w:hAnsi="Arial Narrow"/>
                <w:sz w:val="22"/>
              </w:rPr>
              <w:t>Fogadó intézmény:</w:t>
            </w:r>
          </w:p>
        </w:tc>
        <w:tc>
          <w:tcPr>
            <w:tcW w:w="4600" w:type="dxa"/>
            <w:tcBorders>
              <w:bottom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sz w:val="22"/>
              </w:rPr>
            </w:pPr>
            <w:r>
              <w:rPr>
                <w:rFonts w:ascii="Arial Narrow" w:eastAsia="Arial Narrow" w:hAnsi="Arial Narrow"/>
                <w:sz w:val="22"/>
              </w:rPr>
              <w:t>Egyéb információ:</w:t>
            </w:r>
          </w:p>
        </w:tc>
      </w:tr>
      <w:tr w:rsidR="004B597E">
        <w:trPr>
          <w:trHeight w:val="818"/>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46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1"/>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241" w:lineRule="exact"/>
              <w:ind w:left="120"/>
              <w:rPr>
                <w:rFonts w:ascii="Arial Narrow" w:eastAsia="Arial Narrow" w:hAnsi="Arial Narrow"/>
                <w:sz w:val="22"/>
              </w:rPr>
            </w:pPr>
            <w:r>
              <w:rPr>
                <w:rFonts w:ascii="Arial Narrow" w:eastAsia="Arial Narrow" w:hAnsi="Arial Narrow"/>
                <w:sz w:val="22"/>
              </w:rPr>
              <w:t>Tanév kezdete:</w:t>
            </w:r>
          </w:p>
        </w:tc>
        <w:tc>
          <w:tcPr>
            <w:tcW w:w="4600" w:type="dxa"/>
            <w:tcBorders>
              <w:bottom w:val="single" w:sz="8" w:space="0" w:color="auto"/>
              <w:right w:val="single" w:sz="8" w:space="0" w:color="auto"/>
            </w:tcBorders>
            <w:shd w:val="clear" w:color="auto" w:fill="auto"/>
            <w:vAlign w:val="bottom"/>
          </w:tcPr>
          <w:p w:rsidR="004B597E" w:rsidRDefault="004B597E">
            <w:pPr>
              <w:spacing w:line="241" w:lineRule="exact"/>
              <w:ind w:left="80"/>
              <w:rPr>
                <w:rFonts w:ascii="Arial Narrow" w:eastAsia="Arial Narrow" w:hAnsi="Arial Narrow"/>
                <w:sz w:val="22"/>
              </w:rPr>
            </w:pPr>
            <w:r>
              <w:rPr>
                <w:rFonts w:ascii="Arial Narrow" w:eastAsia="Arial Narrow" w:hAnsi="Arial Narrow"/>
                <w:sz w:val="22"/>
              </w:rPr>
              <w:t>Tanév vége:</w:t>
            </w:r>
          </w:p>
        </w:tc>
      </w:tr>
      <w:tr w:rsidR="004B597E">
        <w:trPr>
          <w:trHeight w:val="816"/>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46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3"/>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243" w:lineRule="exact"/>
              <w:ind w:left="120"/>
              <w:rPr>
                <w:rFonts w:ascii="Arial Narrow" w:eastAsia="Arial Narrow" w:hAnsi="Arial Narrow"/>
                <w:sz w:val="22"/>
              </w:rPr>
            </w:pPr>
            <w:r>
              <w:rPr>
                <w:rFonts w:ascii="Arial Narrow" w:eastAsia="Arial Narrow" w:hAnsi="Arial Narrow"/>
                <w:sz w:val="22"/>
              </w:rPr>
              <w:t>Kiutazás várható időpontja:</w:t>
            </w:r>
          </w:p>
        </w:tc>
        <w:tc>
          <w:tcPr>
            <w:tcW w:w="4600" w:type="dxa"/>
            <w:tcBorders>
              <w:bottom w:val="single" w:sz="8" w:space="0" w:color="auto"/>
              <w:right w:val="single" w:sz="8" w:space="0" w:color="auto"/>
            </w:tcBorders>
            <w:shd w:val="clear" w:color="auto" w:fill="auto"/>
            <w:vAlign w:val="bottom"/>
          </w:tcPr>
          <w:p w:rsidR="004B597E" w:rsidRDefault="004B597E">
            <w:pPr>
              <w:spacing w:line="243" w:lineRule="exact"/>
              <w:ind w:left="80"/>
              <w:rPr>
                <w:rFonts w:ascii="Arial Narrow" w:eastAsia="Arial Narrow" w:hAnsi="Arial Narrow"/>
                <w:sz w:val="22"/>
              </w:rPr>
            </w:pPr>
            <w:r>
              <w:rPr>
                <w:rFonts w:ascii="Arial Narrow" w:eastAsia="Arial Narrow" w:hAnsi="Arial Narrow"/>
                <w:sz w:val="22"/>
              </w:rPr>
              <w:t>Hazautazás várható időpontja:</w:t>
            </w:r>
          </w:p>
        </w:tc>
      </w:tr>
      <w:tr w:rsidR="004B597E">
        <w:trPr>
          <w:trHeight w:val="817"/>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46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42"/>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242" w:lineRule="exact"/>
              <w:ind w:left="120"/>
              <w:rPr>
                <w:rFonts w:ascii="Arial Narrow" w:eastAsia="Arial Narrow" w:hAnsi="Arial Narrow"/>
                <w:sz w:val="22"/>
              </w:rPr>
            </w:pPr>
            <w:r>
              <w:rPr>
                <w:rFonts w:ascii="Arial Narrow" w:eastAsia="Arial Narrow" w:hAnsi="Arial Narrow"/>
                <w:sz w:val="22"/>
              </w:rPr>
              <w:t>Fogadóintézményben teljesítendő tantárgyak:</w:t>
            </w:r>
          </w:p>
        </w:tc>
        <w:tc>
          <w:tcPr>
            <w:tcW w:w="4600" w:type="dxa"/>
            <w:tcBorders>
              <w:bottom w:val="single" w:sz="8" w:space="0" w:color="auto"/>
              <w:right w:val="single" w:sz="8" w:space="0" w:color="auto"/>
            </w:tcBorders>
            <w:shd w:val="clear" w:color="auto" w:fill="auto"/>
            <w:vAlign w:val="bottom"/>
          </w:tcPr>
          <w:p w:rsidR="004B597E" w:rsidRDefault="004B597E">
            <w:pPr>
              <w:spacing w:line="242" w:lineRule="exact"/>
              <w:ind w:left="80"/>
              <w:rPr>
                <w:rFonts w:ascii="Arial Narrow" w:eastAsia="Arial Narrow" w:hAnsi="Arial Narrow"/>
                <w:sz w:val="22"/>
              </w:rPr>
            </w:pPr>
            <w:r>
              <w:rPr>
                <w:rFonts w:ascii="Arial Narrow" w:eastAsia="Arial Narrow" w:hAnsi="Arial Narrow"/>
                <w:sz w:val="22"/>
              </w:rPr>
              <w:t>Anyaintézményben felvett tantárgyak:</w:t>
            </w:r>
          </w:p>
        </w:tc>
      </w:tr>
      <w:tr w:rsidR="004B597E">
        <w:trPr>
          <w:trHeight w:val="2768"/>
        </w:trPr>
        <w:tc>
          <w:tcPr>
            <w:tcW w:w="4480" w:type="dxa"/>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c>
          <w:tcPr>
            <w:tcW w:w="460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bl>
    <w:p w:rsidR="004B597E" w:rsidRDefault="004B597E">
      <w:pPr>
        <w:spacing w:line="200" w:lineRule="exact"/>
        <w:rPr>
          <w:rFonts w:ascii="Times New Roman" w:eastAsia="Times New Roman" w:hAnsi="Times New Roman"/>
        </w:rPr>
      </w:pPr>
    </w:p>
    <w:p w:rsidR="004B597E" w:rsidRDefault="004B597E">
      <w:pPr>
        <w:spacing w:line="249" w:lineRule="exact"/>
        <w:rPr>
          <w:rFonts w:ascii="Times New Roman" w:eastAsia="Times New Roman" w:hAnsi="Times New Roman"/>
        </w:rPr>
      </w:pPr>
    </w:p>
    <w:p w:rsidR="004B597E" w:rsidRDefault="004B597E">
      <w:pPr>
        <w:spacing w:line="239" w:lineRule="auto"/>
        <w:ind w:left="120"/>
        <w:rPr>
          <w:rFonts w:ascii="Arial Narrow" w:eastAsia="Arial Narrow" w:hAnsi="Arial Narrow"/>
          <w:b/>
          <w:sz w:val="22"/>
        </w:rPr>
      </w:pPr>
      <w:r>
        <w:rPr>
          <w:rFonts w:ascii="Arial Narrow" w:eastAsia="Arial Narrow" w:hAnsi="Arial Narrow"/>
          <w:b/>
          <w:sz w:val="22"/>
        </w:rPr>
        <w:t>Kelt:</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53" w:lineRule="exact"/>
        <w:rPr>
          <w:rFonts w:ascii="Times New Roman" w:eastAsia="Times New Roman" w:hAnsi="Times New Roman"/>
        </w:rPr>
      </w:pPr>
    </w:p>
    <w:p w:rsidR="004B597E" w:rsidRDefault="004B597E">
      <w:pPr>
        <w:spacing w:line="239" w:lineRule="auto"/>
        <w:ind w:left="5680"/>
        <w:rPr>
          <w:rFonts w:ascii="Arial Narrow" w:eastAsia="Arial Narrow" w:hAnsi="Arial Narrow"/>
          <w:sz w:val="22"/>
        </w:rPr>
      </w:pPr>
      <w:r>
        <w:rPr>
          <w:rFonts w:ascii="Arial Narrow" w:eastAsia="Arial Narrow" w:hAnsi="Arial Narrow"/>
          <w:sz w:val="22"/>
        </w:rPr>
        <w:t>………………………………..</w:t>
      </w:r>
    </w:p>
    <w:p w:rsidR="004B597E" w:rsidRDefault="004B597E">
      <w:pPr>
        <w:spacing w:line="1" w:lineRule="exact"/>
        <w:rPr>
          <w:rFonts w:ascii="Times New Roman" w:eastAsia="Times New Roman" w:hAnsi="Times New Roman"/>
        </w:rPr>
      </w:pPr>
    </w:p>
    <w:p w:rsidR="004B597E" w:rsidRDefault="004B597E">
      <w:pPr>
        <w:spacing w:line="239" w:lineRule="auto"/>
        <w:ind w:left="6140"/>
        <w:rPr>
          <w:rFonts w:ascii="Arial Narrow" w:eastAsia="Arial Narrow" w:hAnsi="Arial Narrow"/>
          <w:sz w:val="22"/>
        </w:rPr>
      </w:pPr>
      <w:r>
        <w:rPr>
          <w:rFonts w:ascii="Arial Narrow" w:eastAsia="Arial Narrow" w:hAnsi="Arial Narrow"/>
          <w:sz w:val="22"/>
        </w:rPr>
        <w:t>hallgató aláírása</w:t>
      </w:r>
    </w:p>
    <w:p w:rsidR="004B597E" w:rsidRDefault="004B597E">
      <w:pPr>
        <w:spacing w:line="239" w:lineRule="auto"/>
        <w:ind w:left="6140"/>
        <w:rPr>
          <w:rFonts w:ascii="Arial Narrow" w:eastAsia="Arial Narrow" w:hAnsi="Arial Narrow"/>
          <w:sz w:val="22"/>
        </w:rPr>
        <w:sectPr w:rsidR="004B597E" w:rsidSect="0042678F">
          <w:headerReference w:type="even" r:id="rId33"/>
          <w:headerReference w:type="default" r:id="rId34"/>
          <w:headerReference w:type="first" r:id="rId35"/>
          <w:endnotePr>
            <w:numFmt w:val="decimal"/>
          </w:endnotePr>
          <w:pgSz w:w="11900" w:h="16838"/>
          <w:pgMar w:top="851" w:right="1420" w:bottom="851" w:left="1300" w:header="0" w:footer="0" w:gutter="0"/>
          <w:cols w:space="0" w:equalWidth="0">
            <w:col w:w="9180"/>
          </w:cols>
          <w:docGrid w:linePitch="360"/>
        </w:sectPr>
      </w:pPr>
    </w:p>
    <w:p w:rsidR="004B597E" w:rsidRDefault="004B597E" w:rsidP="00FF30C8">
      <w:pPr>
        <w:spacing w:line="0" w:lineRule="atLeast"/>
        <w:ind w:left="1440" w:right="-556" w:firstLine="720"/>
        <w:jc w:val="right"/>
        <w:outlineLvl w:val="0"/>
        <w:rPr>
          <w:rFonts w:ascii="Arial Narrow" w:eastAsia="Arial Narrow" w:hAnsi="Arial Narrow"/>
          <w:b/>
          <w:i/>
        </w:rPr>
      </w:pPr>
      <w:bookmarkStart w:id="406" w:name="page131"/>
      <w:bookmarkStart w:id="407" w:name="_Toc1407398"/>
      <w:bookmarkEnd w:id="406"/>
      <w:r>
        <w:rPr>
          <w:rFonts w:ascii="Arial Narrow" w:eastAsia="Arial Narrow" w:hAnsi="Arial Narrow"/>
          <w:b/>
          <w:i/>
        </w:rPr>
        <w:t>IX./2. sz. melléklet</w:t>
      </w:r>
      <w:r>
        <w:rPr>
          <w:rStyle w:val="Lbjegyzet-hivatkozs"/>
          <w:rFonts w:ascii="Arial Narrow" w:eastAsia="Arial Narrow" w:hAnsi="Arial Narrow"/>
          <w:b/>
          <w:i/>
        </w:rPr>
        <w:footnoteReference w:id="177"/>
      </w:r>
      <w:bookmarkEnd w:id="407"/>
    </w:p>
    <w:p w:rsidR="004B597E" w:rsidRDefault="004B597E" w:rsidP="00B36A31">
      <w:pPr>
        <w:spacing w:line="0" w:lineRule="atLeast"/>
        <w:ind w:left="1440" w:right="-555" w:firstLine="720"/>
        <w:rPr>
          <w:rFonts w:ascii="Times New Roman" w:hAnsi="Times New Roman"/>
          <w:b/>
          <w:sz w:val="28"/>
          <w:szCs w:val="28"/>
          <w:lang w:val="en-GB"/>
        </w:rPr>
      </w:pPr>
      <w:r w:rsidRPr="00682848">
        <w:rPr>
          <w:rFonts w:ascii="Lucida Sans Unicode" w:hAnsi="Lucida Sans Unicode" w:cs="Lucida Sans Unicode"/>
          <w:noProof/>
          <w:sz w:val="18"/>
          <w:szCs w:val="18"/>
        </w:rPr>
        <w:drawing>
          <wp:anchor distT="0" distB="0" distL="114300" distR="114300" simplePos="0" relativeHeight="252000768" behindDoc="1" locked="0" layoutInCell="1" allowOverlap="1" wp14:anchorId="04EA931A" wp14:editId="361A0A1D">
            <wp:simplePos x="0" y="0"/>
            <wp:positionH relativeFrom="column">
              <wp:posOffset>1380490</wp:posOffset>
            </wp:positionH>
            <wp:positionV relativeFrom="paragraph">
              <wp:posOffset>52705</wp:posOffset>
            </wp:positionV>
            <wp:extent cx="4000500" cy="7800975"/>
            <wp:effectExtent l="0" t="0" r="0" b="0"/>
            <wp:wrapNone/>
            <wp:docPr id="250" name="Kép 1" descr="C:\Users\pc\Desktop\ci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pc\Desktop\cimer3.jpg"/>
                    <pic:cNvPicPr>
                      <a:picLocks noChangeAspect="1" noChangeArrowheads="1"/>
                    </pic:cNvPicPr>
                  </pic:nvPicPr>
                  <pic:blipFill>
                    <a:blip r:embed="rId36">
                      <a:lum bright="44000" contrast="-60000"/>
                      <a:extLst>
                        <a:ext uri="{28A0092B-C50C-407E-A947-70E740481C1C}">
                          <a14:useLocalDpi xmlns:a14="http://schemas.microsoft.com/office/drawing/2010/main" val="0"/>
                        </a:ext>
                      </a:extLst>
                    </a:blip>
                    <a:srcRect/>
                    <a:stretch>
                      <a:fillRect/>
                    </a:stretch>
                  </pic:blipFill>
                  <pic:spPr bwMode="auto">
                    <a:xfrm>
                      <a:off x="0" y="0"/>
                      <a:ext cx="4000500" cy="780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93B">
        <w:rPr>
          <w:rFonts w:ascii="Times New Roman" w:hAnsi="Times New Roman"/>
          <w:b/>
          <w:sz w:val="28"/>
          <w:szCs w:val="28"/>
          <w:lang w:val="en-GB"/>
        </w:rPr>
        <w:t>REGISTRATION SHEET (ENROLMENT)</w:t>
      </w:r>
    </w:p>
    <w:p w:rsidR="004B597E" w:rsidRPr="009A1A22" w:rsidRDefault="004B597E" w:rsidP="00312DCC">
      <w:pPr>
        <w:ind w:right="-142"/>
        <w:jc w:val="right"/>
        <w:rPr>
          <w:b/>
          <w:lang w:val="en-US"/>
        </w:rPr>
      </w:pPr>
      <w:r w:rsidRPr="00807287">
        <w:rPr>
          <w:b/>
          <w:lang w:val="en-US"/>
        </w:rPr>
        <w:t>All fields are required to be filled!</w:t>
      </w:r>
    </w:p>
    <w:tbl>
      <w:tblPr>
        <w:tblW w:w="10456" w:type="dxa"/>
        <w:tblInd w:w="-68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644"/>
        <w:gridCol w:w="5812"/>
      </w:tblGrid>
      <w:tr w:rsidR="004B597E" w:rsidRPr="0043206F" w:rsidTr="007A38BD">
        <w:tc>
          <w:tcPr>
            <w:tcW w:w="4644" w:type="dxa"/>
            <w:shd w:val="clear" w:color="auto" w:fill="auto"/>
          </w:tcPr>
          <w:p w:rsidR="004B597E" w:rsidRPr="002E193E" w:rsidRDefault="004B597E" w:rsidP="007A38BD">
            <w:pPr>
              <w:spacing w:before="60" w:after="60"/>
              <w:rPr>
                <w:rFonts w:ascii="Times New Roman" w:hAnsi="Times New Roman"/>
                <w:lang w:val="en-US"/>
              </w:rPr>
            </w:pPr>
            <w:r w:rsidRPr="002E193E">
              <w:rPr>
                <w:rFonts w:ascii="Times New Roman" w:hAnsi="Times New Roman"/>
                <w:lang w:val="en-US"/>
              </w:rPr>
              <w:t>Surname/Family name (as in passport):</w:t>
            </w:r>
          </w:p>
        </w:tc>
        <w:tc>
          <w:tcPr>
            <w:tcW w:w="5812" w:type="dxa"/>
            <w:shd w:val="clear" w:color="auto" w:fill="auto"/>
          </w:tcPr>
          <w:p w:rsidR="004B597E" w:rsidRPr="002E193E" w:rsidRDefault="004B597E" w:rsidP="007A38BD">
            <w:pPr>
              <w:spacing w:before="60" w:after="60"/>
              <w:rPr>
                <w:rFonts w:ascii="Times New Roman" w:hAnsi="Times New Roman"/>
                <w:b/>
                <w:lang w:val="en-US"/>
              </w:rPr>
            </w:pPr>
          </w:p>
        </w:tc>
      </w:tr>
      <w:tr w:rsidR="004B597E" w:rsidRPr="0043206F" w:rsidTr="007A38BD">
        <w:tc>
          <w:tcPr>
            <w:tcW w:w="4644" w:type="dxa"/>
            <w:shd w:val="clear" w:color="auto" w:fill="auto"/>
          </w:tcPr>
          <w:p w:rsidR="004B597E" w:rsidRPr="002E193E" w:rsidRDefault="004B597E" w:rsidP="007A38BD">
            <w:pPr>
              <w:spacing w:before="60" w:after="60"/>
              <w:rPr>
                <w:rFonts w:ascii="Times New Roman" w:hAnsi="Times New Roman"/>
                <w:lang w:val="en-US"/>
              </w:rPr>
            </w:pPr>
            <w:r w:rsidRPr="002E193E">
              <w:rPr>
                <w:rFonts w:ascii="Times New Roman" w:hAnsi="Times New Roman"/>
                <w:lang w:val="en-US"/>
              </w:rPr>
              <w:t>First/Given name (as in passport):</w:t>
            </w:r>
          </w:p>
        </w:tc>
        <w:tc>
          <w:tcPr>
            <w:tcW w:w="5812" w:type="dxa"/>
            <w:shd w:val="clear" w:color="auto" w:fill="auto"/>
          </w:tcPr>
          <w:p w:rsidR="004B597E" w:rsidRPr="002E193E" w:rsidRDefault="004B597E" w:rsidP="007A38BD">
            <w:pPr>
              <w:spacing w:before="60" w:after="60"/>
              <w:rPr>
                <w:rFonts w:ascii="Times New Roman" w:hAnsi="Times New Roman"/>
                <w:b/>
                <w:lang w:val="en-US"/>
              </w:rPr>
            </w:pPr>
          </w:p>
        </w:tc>
      </w:tr>
      <w:tr w:rsidR="004B597E" w:rsidRPr="0043206F" w:rsidTr="007A38BD">
        <w:tc>
          <w:tcPr>
            <w:tcW w:w="10456" w:type="dxa"/>
            <w:gridSpan w:val="2"/>
            <w:shd w:val="clear" w:color="auto" w:fill="auto"/>
          </w:tcPr>
          <w:p w:rsidR="004B597E" w:rsidRPr="002E193E" w:rsidRDefault="004B597E" w:rsidP="007A38BD">
            <w:pPr>
              <w:spacing w:before="60" w:after="60"/>
              <w:rPr>
                <w:rFonts w:ascii="Times New Roman" w:hAnsi="Times New Roman"/>
                <w:lang w:val="en-US"/>
              </w:rPr>
            </w:pPr>
            <w:r w:rsidRPr="002E193E">
              <w:rPr>
                <w:rFonts w:ascii="Times New Roman" w:hAnsi="Times New Roman"/>
                <w:lang w:val="en-US"/>
              </w:rPr>
              <w:t>Gender:</w:t>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male</w:t>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female</w:t>
            </w: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GB"/>
              </w:rPr>
              <w:t>Date of birth (dd/mm/yyyy):</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GB"/>
              </w:rPr>
              <w:t>Place of birth (with country):</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2E193E" w:rsidRDefault="004B597E" w:rsidP="007A38BD">
            <w:pPr>
              <w:spacing w:before="60" w:after="60"/>
              <w:rPr>
                <w:rFonts w:ascii="Times New Roman" w:hAnsi="Times New Roman"/>
                <w:lang w:val="en-US"/>
              </w:rPr>
            </w:pPr>
            <w:r w:rsidRPr="002E193E">
              <w:rPr>
                <w:rFonts w:ascii="Times New Roman" w:hAnsi="Times New Roman"/>
                <w:lang w:val="en-GB"/>
              </w:rPr>
              <w:t>Mother’s family and given name (</w:t>
            </w:r>
            <w:r w:rsidRPr="002E193E">
              <w:rPr>
                <w:rFonts w:ascii="Times New Roman" w:hAnsi="Times New Roman"/>
                <w:u w:val="single"/>
                <w:lang w:val="en-GB"/>
              </w:rPr>
              <w:t>at her birth as in passport!)</w:t>
            </w:r>
            <w:r w:rsidRPr="002E193E">
              <w:rPr>
                <w:rFonts w:ascii="Times New Roman" w:hAnsi="Times New Roman"/>
                <w:lang w:val="en-GB"/>
              </w:rPr>
              <w:t>:</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2E193E" w:rsidRDefault="004B597E" w:rsidP="007A38BD">
            <w:pPr>
              <w:spacing w:before="60" w:after="60"/>
              <w:rPr>
                <w:rFonts w:ascii="Times New Roman" w:hAnsi="Times New Roman"/>
                <w:lang w:val="en-US"/>
              </w:rPr>
            </w:pPr>
            <w:r w:rsidRPr="002E193E">
              <w:rPr>
                <w:rFonts w:ascii="Times New Roman" w:hAnsi="Times New Roman"/>
                <w:lang w:val="en-GB"/>
              </w:rPr>
              <w:t>Citizenship:</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2E193E" w:rsidRDefault="004B597E" w:rsidP="007A38BD">
            <w:pPr>
              <w:spacing w:before="60" w:after="60"/>
              <w:rPr>
                <w:rFonts w:ascii="Times New Roman" w:hAnsi="Times New Roman"/>
                <w:lang w:val="en-GB"/>
              </w:rPr>
            </w:pPr>
            <w:r w:rsidRPr="002E193E">
              <w:rPr>
                <w:rFonts w:ascii="Times New Roman" w:hAnsi="Times New Roman"/>
                <w:lang w:val="en-GB"/>
              </w:rPr>
              <w:t>Permanent address (with postal code):</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2E193E" w:rsidRDefault="004B597E" w:rsidP="007A38BD">
            <w:pPr>
              <w:spacing w:before="60" w:after="60"/>
              <w:rPr>
                <w:rFonts w:ascii="Times New Roman" w:hAnsi="Times New Roman"/>
                <w:lang w:val="en-GB"/>
              </w:rPr>
            </w:pPr>
            <w:r w:rsidRPr="002E193E">
              <w:rPr>
                <w:rFonts w:ascii="Times New Roman" w:hAnsi="Times New Roman"/>
                <w:lang w:val="en-GB"/>
              </w:rPr>
              <w:t>Address in Hungary (postal code, city, street):</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2E193E">
              <w:rPr>
                <w:rFonts w:ascii="Times New Roman" w:hAnsi="Times New Roman"/>
                <w:lang w:val="en-US"/>
              </w:rPr>
              <w:t>Residence permit number:</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GB"/>
              </w:rPr>
            </w:pPr>
            <w:r w:rsidRPr="00381536">
              <w:rPr>
                <w:rFonts w:ascii="Times New Roman" w:hAnsi="Times New Roman"/>
                <w:lang w:val="en-GB"/>
              </w:rPr>
              <w:t>Passport or ID-number:</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US"/>
              </w:rPr>
              <w:t>Date of issue of passport or ID:</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US"/>
              </w:rPr>
              <w:t>Validity of passport or ID:</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GB"/>
              </w:rPr>
              <w:t>Health insurance number (or EU HI card):</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US"/>
              </w:rPr>
              <w:t>Validity of Health Insurance:</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2E193E">
              <w:rPr>
                <w:rFonts w:ascii="Times New Roman" w:hAnsi="Times New Roman"/>
                <w:lang w:val="en-US"/>
              </w:rPr>
              <w:t>Bank account number:</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GB"/>
              </w:rPr>
            </w:pPr>
            <w:r w:rsidRPr="00381536">
              <w:rPr>
                <w:rFonts w:ascii="Times New Roman" w:hAnsi="Times New Roman"/>
                <w:lang w:val="en-GB"/>
              </w:rPr>
              <w:t>E-mail:</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GB"/>
              </w:rPr>
            </w:pPr>
            <w:r w:rsidRPr="002E193E">
              <w:rPr>
                <w:rFonts w:ascii="Times New Roman" w:hAnsi="Times New Roman"/>
                <w:lang w:val="en-GB"/>
              </w:rPr>
              <w:t>Tax number:</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US"/>
              </w:rPr>
              <w:t>Mobile phone:</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DA793B" w:rsidTr="007A38BD">
        <w:tc>
          <w:tcPr>
            <w:tcW w:w="10456" w:type="dxa"/>
            <w:gridSpan w:val="2"/>
            <w:shd w:val="clear" w:color="auto" w:fill="auto"/>
          </w:tcPr>
          <w:p w:rsidR="004B597E" w:rsidRPr="00381536" w:rsidRDefault="004B597E" w:rsidP="007A38BD">
            <w:pPr>
              <w:spacing w:before="60" w:after="60"/>
              <w:rPr>
                <w:rFonts w:ascii="Times New Roman" w:hAnsi="Times New Roman"/>
                <w:b/>
                <w:lang w:val="en-US"/>
              </w:rPr>
            </w:pPr>
            <w:r w:rsidRPr="00381536">
              <w:rPr>
                <w:rFonts w:ascii="Times New Roman" w:hAnsi="Times New Roman"/>
                <w:b/>
                <w:u w:val="single"/>
                <w:lang w:val="en-GB"/>
              </w:rPr>
              <w:t>For non EU-Students:</w:t>
            </w:r>
          </w:p>
        </w:tc>
      </w:tr>
      <w:tr w:rsidR="004B597E" w:rsidRPr="00DA793B"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GB"/>
              </w:rPr>
              <w:t>Visa type and number:</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DA793B"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US"/>
              </w:rPr>
              <w:t>Place and date of issue of visa:</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DA793B" w:rsidTr="007A38BD">
        <w:tc>
          <w:tcPr>
            <w:tcW w:w="4644" w:type="dxa"/>
            <w:shd w:val="clear" w:color="auto" w:fill="auto"/>
          </w:tcPr>
          <w:p w:rsidR="004B597E" w:rsidRPr="00381536" w:rsidRDefault="004B597E" w:rsidP="007A38BD">
            <w:pPr>
              <w:spacing w:before="60" w:after="60"/>
              <w:rPr>
                <w:rFonts w:ascii="Times New Roman" w:hAnsi="Times New Roman"/>
                <w:lang w:val="en-US"/>
              </w:rPr>
            </w:pPr>
            <w:r w:rsidRPr="00381536">
              <w:rPr>
                <w:rFonts w:ascii="Times New Roman" w:hAnsi="Times New Roman"/>
                <w:lang w:val="en-US"/>
              </w:rPr>
              <w:t>Validity of visa (from-to):</w:t>
            </w:r>
          </w:p>
        </w:tc>
        <w:tc>
          <w:tcPr>
            <w:tcW w:w="5812" w:type="dxa"/>
            <w:shd w:val="clear" w:color="auto" w:fill="auto"/>
          </w:tcPr>
          <w:p w:rsidR="004B597E" w:rsidRPr="00381536" w:rsidRDefault="004B597E" w:rsidP="007A38BD">
            <w:pPr>
              <w:spacing w:before="60" w:after="60"/>
              <w:rPr>
                <w:rFonts w:ascii="Times New Roman" w:hAnsi="Times New Roman"/>
                <w:lang w:val="en-US"/>
              </w:rPr>
            </w:pPr>
          </w:p>
        </w:tc>
      </w:tr>
      <w:tr w:rsidR="004B597E" w:rsidRPr="0043206F" w:rsidTr="007A38BD">
        <w:trPr>
          <w:trHeight w:val="433"/>
        </w:trPr>
        <w:tc>
          <w:tcPr>
            <w:tcW w:w="10456" w:type="dxa"/>
            <w:gridSpan w:val="2"/>
            <w:shd w:val="clear" w:color="auto" w:fill="auto"/>
          </w:tcPr>
          <w:p w:rsidR="004B597E" w:rsidRPr="002E193E" w:rsidRDefault="004B597E" w:rsidP="007A38BD">
            <w:pPr>
              <w:spacing w:before="60"/>
              <w:rPr>
                <w:rFonts w:ascii="Times New Roman" w:hAnsi="Times New Roman"/>
                <w:b/>
                <w:lang w:val="en-US"/>
              </w:rPr>
            </w:pPr>
            <w:r w:rsidRPr="00EF34E5">
              <w:rPr>
                <w:rFonts w:ascii="Times New Roman" w:hAnsi="Times New Roman"/>
                <w:lang w:val="en-US"/>
              </w:rPr>
              <w:t>Level of studies:</w:t>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BA/BSc</w:t>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MA/MSc</w:t>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PhD</w:t>
            </w:r>
            <w:r w:rsidRPr="002E193E">
              <w:rPr>
                <w:rFonts w:ascii="Times New Roman" w:hAnsi="Times New Roman"/>
                <w:lang w:val="en-US"/>
              </w:rPr>
              <w:tab/>
            </w:r>
          </w:p>
        </w:tc>
      </w:tr>
      <w:tr w:rsidR="004B597E" w:rsidRPr="0043206F" w:rsidTr="007A38BD">
        <w:tc>
          <w:tcPr>
            <w:tcW w:w="10456" w:type="dxa"/>
            <w:gridSpan w:val="2"/>
            <w:shd w:val="clear" w:color="auto" w:fill="auto"/>
          </w:tcPr>
          <w:p w:rsidR="004B597E" w:rsidRPr="002E193E" w:rsidRDefault="004B597E" w:rsidP="007A38BD">
            <w:pPr>
              <w:spacing w:before="60"/>
              <w:rPr>
                <w:rFonts w:ascii="Times New Roman" w:hAnsi="Times New Roman"/>
                <w:lang w:val="en-US"/>
              </w:rPr>
            </w:pPr>
            <w:r w:rsidRPr="002E193E">
              <w:rPr>
                <w:rFonts w:ascii="Times New Roman" w:hAnsi="Times New Roman"/>
                <w:lang w:val="en-US"/>
              </w:rPr>
              <w:t>Type of studies:</w:t>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sym w:font="Wingdings" w:char="F06F"/>
            </w:r>
            <w:r>
              <w:rPr>
                <w:rFonts w:ascii="Times New Roman" w:hAnsi="Times New Roman"/>
                <w:lang w:val="en-US"/>
              </w:rPr>
              <w:t xml:space="preserve"> Full Time</w:t>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Erasmus (one/two semester only)</w:t>
            </w:r>
          </w:p>
          <w:p w:rsidR="004B597E" w:rsidRPr="002E193E" w:rsidRDefault="004B597E" w:rsidP="007A38BD">
            <w:pPr>
              <w:spacing w:before="60"/>
              <w:rPr>
                <w:rFonts w:ascii="Times New Roman" w:hAnsi="Times New Roman"/>
                <w:lang w:val="en-US"/>
              </w:rPr>
            </w:pP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Part Time</w:t>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Science Without Borders (two semesters only) </w:t>
            </w:r>
          </w:p>
        </w:tc>
      </w:tr>
      <w:tr w:rsidR="004B597E" w:rsidRPr="0043206F" w:rsidTr="007A38BD">
        <w:tc>
          <w:tcPr>
            <w:tcW w:w="10456" w:type="dxa"/>
            <w:gridSpan w:val="2"/>
            <w:shd w:val="clear" w:color="auto" w:fill="auto"/>
          </w:tcPr>
          <w:p w:rsidR="004B597E" w:rsidRPr="002E193E" w:rsidRDefault="004B597E" w:rsidP="007A38BD">
            <w:pPr>
              <w:spacing w:before="60"/>
              <w:rPr>
                <w:rFonts w:ascii="Times New Roman" w:hAnsi="Times New Roman"/>
                <w:lang w:val="en-US"/>
              </w:rPr>
            </w:pPr>
            <w:r w:rsidRPr="002E193E">
              <w:rPr>
                <w:rFonts w:ascii="Times New Roman" w:hAnsi="Times New Roman"/>
                <w:lang w:val="en-US"/>
              </w:rPr>
              <w:t xml:space="preserve">Financial Status (only if Full Time Training): </w:t>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Stipendium Hungaricum Scholarship</w:t>
            </w:r>
            <w:r w:rsidRPr="002E193E">
              <w:rPr>
                <w:rFonts w:ascii="Times New Roman" w:hAnsi="Times New Roman"/>
                <w:lang w:val="en-US"/>
              </w:rPr>
              <w:tab/>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US"/>
              </w:rPr>
              <w:t xml:space="preserve"> Self-paying</w:t>
            </w:r>
          </w:p>
        </w:tc>
      </w:tr>
      <w:tr w:rsidR="004B597E" w:rsidRPr="0043206F" w:rsidTr="007A38BD">
        <w:tc>
          <w:tcPr>
            <w:tcW w:w="10456" w:type="dxa"/>
            <w:gridSpan w:val="2"/>
            <w:shd w:val="clear" w:color="auto" w:fill="auto"/>
            <w:vAlign w:val="bottom"/>
          </w:tcPr>
          <w:p w:rsidR="004B597E" w:rsidRPr="002E193E" w:rsidRDefault="004B597E" w:rsidP="007A38BD">
            <w:pPr>
              <w:pBdr>
                <w:bottom w:val="single" w:sz="4" w:space="0" w:color="auto"/>
              </w:pBdr>
              <w:spacing w:before="60"/>
              <w:rPr>
                <w:rFonts w:ascii="Times New Roman" w:hAnsi="Times New Roman"/>
                <w:lang w:val="en-US"/>
              </w:rPr>
            </w:pPr>
            <w:r w:rsidRPr="002E193E">
              <w:rPr>
                <w:rFonts w:ascii="Times New Roman" w:hAnsi="Times New Roman"/>
                <w:lang w:val="en-US"/>
              </w:rPr>
              <w:t>Academic Year (only if Erasmus or SWB):</w:t>
            </w:r>
            <w:r w:rsidRPr="002E193E">
              <w:rPr>
                <w:rFonts w:ascii="Times New Roman" w:hAnsi="Times New Roman"/>
                <w:lang w:val="en-GB"/>
              </w:rPr>
              <w:t xml:space="preserve"> </w:t>
            </w:r>
            <w:r w:rsidRPr="002E193E">
              <w:rPr>
                <w:rFonts w:ascii="Times New Roman" w:hAnsi="Times New Roman"/>
                <w:lang w:val="en-GB"/>
              </w:rPr>
              <w:tab/>
              <w:t>semester:</w:t>
            </w:r>
            <w:r w:rsidRPr="002E193E">
              <w:rPr>
                <w:rFonts w:ascii="Times New Roman" w:hAnsi="Times New Roman"/>
                <w:lang w:val="en-US"/>
              </w:rPr>
              <w:t xml:space="preserve"> </w:t>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GB"/>
              </w:rPr>
              <w:t>autumn</w:t>
            </w:r>
            <w:r w:rsidRPr="002E193E">
              <w:rPr>
                <w:rFonts w:ascii="Times New Roman" w:hAnsi="Times New Roman"/>
                <w:lang w:val="en-US"/>
              </w:rPr>
              <w:tab/>
            </w:r>
            <w:r w:rsidRPr="002E193E">
              <w:rPr>
                <w:rFonts w:ascii="Times New Roman" w:hAnsi="Times New Roman"/>
                <w:lang w:val="en-US"/>
              </w:rPr>
              <w:sym w:font="Wingdings" w:char="F06F"/>
            </w:r>
            <w:r>
              <w:rPr>
                <w:rFonts w:ascii="Times New Roman" w:hAnsi="Times New Roman"/>
                <w:lang w:val="en-GB"/>
              </w:rPr>
              <w:t>spring</w:t>
            </w:r>
            <w:r w:rsidRPr="002E193E">
              <w:rPr>
                <w:rFonts w:ascii="Times New Roman" w:hAnsi="Times New Roman"/>
                <w:lang w:val="en-US"/>
              </w:rPr>
              <w:tab/>
            </w:r>
            <w:r w:rsidRPr="002E193E">
              <w:rPr>
                <w:rFonts w:ascii="Times New Roman" w:hAnsi="Times New Roman"/>
                <w:lang w:val="en-US"/>
              </w:rPr>
              <w:sym w:font="Wingdings" w:char="F06F"/>
            </w:r>
            <w:r w:rsidRPr="002E193E">
              <w:rPr>
                <w:rFonts w:ascii="Times New Roman" w:hAnsi="Times New Roman"/>
                <w:lang w:val="en-GB"/>
              </w:rPr>
              <w:t>whole year</w:t>
            </w:r>
            <w:r w:rsidRPr="002E193E">
              <w:rPr>
                <w:rFonts w:ascii="Times New Roman" w:hAnsi="Times New Roman"/>
                <w:lang w:val="en-US"/>
              </w:rPr>
              <w:t xml:space="preserve"> </w:t>
            </w:r>
          </w:p>
        </w:tc>
      </w:tr>
    </w:tbl>
    <w:p w:rsidR="004B597E" w:rsidRPr="00151B4D" w:rsidRDefault="004B597E" w:rsidP="00312DCC">
      <w:pPr>
        <w:spacing w:before="60"/>
        <w:rPr>
          <w:rFonts w:ascii="Lucida Sans Unicode" w:hAnsi="Lucida Sans Unicode" w:cs="Lucida Sans Unicode"/>
          <w:sz w:val="16"/>
          <w:szCs w:val="16"/>
          <w:lang w:val="en-GB"/>
        </w:rPr>
      </w:pPr>
      <w:r w:rsidRPr="00151B4D">
        <w:rPr>
          <w:rFonts w:ascii="Lucida Sans Unicode" w:hAnsi="Lucida Sans Unicode" w:cs="Lucida Sans Unicode"/>
          <w:sz w:val="16"/>
          <w:szCs w:val="16"/>
          <w:lang w:val="en-GB"/>
        </w:rPr>
        <w:t>Under penalty of perjury I declare that all my data are valid. I agree that my personal data given on my registration form can be used by the institute for its own purposes and materials connected with my studies can be kept for the institute’s use.</w:t>
      </w:r>
    </w:p>
    <w:p w:rsidR="004B597E" w:rsidRPr="007F214F" w:rsidRDefault="004B597E" w:rsidP="00312DCC">
      <w:pPr>
        <w:spacing w:before="180"/>
        <w:rPr>
          <w:lang w:val="en-GB"/>
        </w:rPr>
      </w:pPr>
      <w:r w:rsidRPr="001863DB">
        <w:rPr>
          <w:lang w:val="fr-FR"/>
        </w:rPr>
        <w:t>Date: ………………………………</w:t>
      </w:r>
      <w:r>
        <w:rPr>
          <w:lang w:val="fr-FR"/>
        </w:rPr>
        <w:t>........</w:t>
      </w:r>
      <w:r w:rsidRPr="001863DB">
        <w:rPr>
          <w:lang w:val="fr-FR"/>
        </w:rPr>
        <w:tab/>
      </w:r>
      <w:r w:rsidRPr="001863DB">
        <w:rPr>
          <w:lang w:val="fr-FR"/>
        </w:rPr>
        <w:tab/>
      </w:r>
      <w:r w:rsidRPr="001863DB">
        <w:rPr>
          <w:lang w:val="fr-FR"/>
        </w:rPr>
        <w:tab/>
      </w:r>
      <w:r w:rsidRPr="001863DB">
        <w:rPr>
          <w:lang w:val="fr-FR"/>
        </w:rPr>
        <w:tab/>
      </w:r>
      <w:r>
        <w:rPr>
          <w:lang w:val="fr-FR"/>
        </w:rPr>
        <w:tab/>
      </w:r>
      <w:r w:rsidRPr="007F214F">
        <w:rPr>
          <w:lang w:val="en-GB"/>
        </w:rPr>
        <w:t>…………………………</w:t>
      </w:r>
      <w:r>
        <w:rPr>
          <w:lang w:val="en-GB"/>
        </w:rPr>
        <w:t>.........</w:t>
      </w:r>
      <w:r w:rsidRPr="007F214F">
        <w:rPr>
          <w:lang w:val="en-GB"/>
        </w:rPr>
        <w:t>………</w:t>
      </w:r>
      <w:r>
        <w:rPr>
          <w:lang w:val="en-GB"/>
        </w:rPr>
        <w:t>….</w:t>
      </w:r>
    </w:p>
    <w:p w:rsidR="004B597E" w:rsidRDefault="004B597E" w:rsidP="00312DCC">
      <w:pPr>
        <w:spacing w:after="240"/>
        <w:rPr>
          <w:lang w:val="en-GB"/>
        </w:rPr>
      </w:pPr>
      <w:r>
        <w:rPr>
          <w:noProof/>
        </w:rPr>
        <mc:AlternateContent>
          <mc:Choice Requires="wps">
            <w:drawing>
              <wp:anchor distT="0" distB="0" distL="114300" distR="114300" simplePos="0" relativeHeight="252001792" behindDoc="1" locked="0" layoutInCell="1" allowOverlap="1" wp14:anchorId="2002C0D2" wp14:editId="24ABFA4E">
                <wp:simplePos x="0" y="0"/>
                <wp:positionH relativeFrom="column">
                  <wp:posOffset>-473710</wp:posOffset>
                </wp:positionH>
                <wp:positionV relativeFrom="paragraph">
                  <wp:posOffset>125730</wp:posOffset>
                </wp:positionV>
                <wp:extent cx="6613525" cy="1905000"/>
                <wp:effectExtent l="17780" t="13335" r="17145" b="15240"/>
                <wp:wrapNone/>
                <wp:docPr id="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1905000"/>
                        </a:xfrm>
                        <a:prstGeom prst="rect">
                          <a:avLst/>
                        </a:prstGeom>
                        <a:solidFill>
                          <a:srgbClr val="FFFFFF">
                            <a:alpha val="0"/>
                          </a:srgbClr>
                        </a:solidFill>
                        <a:ln w="19050">
                          <a:solidFill>
                            <a:srgbClr val="000000"/>
                          </a:solidFill>
                          <a:miter lim="800000"/>
                          <a:headEnd/>
                          <a:tailEnd/>
                        </a:ln>
                      </wps:spPr>
                      <wps:txbx>
                        <w:txbxContent>
                          <w:p w:rsidR="00A60699" w:rsidRPr="0075101F" w:rsidRDefault="00A60699" w:rsidP="00312DCC">
                            <w:pPr>
                              <w:spacing w:after="40"/>
                              <w:rPr>
                                <w:rFonts w:ascii="Lucida Sans Unicode" w:hAnsi="Lucida Sans Unicode" w:cs="Lucida Sans Unicode"/>
                                <w:b/>
                                <w:sz w:val="16"/>
                                <w:szCs w:val="16"/>
                                <w:lang w:val="en-GB"/>
                              </w:rPr>
                            </w:pPr>
                            <w:r w:rsidRPr="0075101F">
                              <w:rPr>
                                <w:rFonts w:ascii="Lucida Sans Unicode" w:hAnsi="Lucida Sans Unicode" w:cs="Lucida Sans Unicode"/>
                                <w:b/>
                                <w:sz w:val="16"/>
                                <w:szCs w:val="16"/>
                                <w:lang w:val="en-GB"/>
                              </w:rPr>
                              <w:t>To be filled in by Óbuda University</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Donát Bánki Faculty of Mechanical and Safety Engineering</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Kálmán Kandó Faculty of Electrical Engineering</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Károly Keleti Faculty of Business and Management</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John von Neumann Faculty of Informatics</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Sándor Rejtő Faculty of Light Industry and Environmental Engineering</w:t>
                            </w:r>
                          </w:p>
                          <w:p w:rsidR="00A60699" w:rsidRPr="0075101F" w:rsidRDefault="00A60699" w:rsidP="00312DCC">
                            <w:pPr>
                              <w:spacing w:after="40"/>
                              <w:rPr>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Alba Regia University Centre – Székesfehérvár</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Doctoral School of Applied Informatics and Applied Mathematics</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Doctoral School on Materials Sciences and Technologies</w:t>
                            </w:r>
                          </w:p>
                          <w:p w:rsidR="00A60699" w:rsidRPr="0075101F" w:rsidRDefault="00A60699" w:rsidP="00312DCC">
                            <w:pPr>
                              <w:spacing w:after="40"/>
                              <w:rPr>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Doctoral School on Safety and Security Sciences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02C0D2" id="_x0000_t202" coordsize="21600,21600" o:spt="202" path="m,l,21600r21600,l21600,xe">
                <v:stroke joinstyle="miter"/>
                <v:path gradientshapeok="t" o:connecttype="rect"/>
              </v:shapetype>
              <v:shape id="Text Box 251" o:spid="_x0000_s1026" type="#_x0000_t202" style="position:absolute;margin-left:-37.3pt;margin-top:9.9pt;width:520.75pt;height:150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" strokeweight="1.5pt">
                <v:fill opacity="0"/>
                <v:textbox>
                  <w:txbxContent>
                    <w:p w:rsidR="00A60699" w:rsidRPr="0075101F" w:rsidRDefault="00A60699" w:rsidP="00312DCC">
                      <w:pPr>
                        <w:spacing w:after="40"/>
                        <w:rPr>
                          <w:rFonts w:ascii="Lucida Sans Unicode" w:hAnsi="Lucida Sans Unicode" w:cs="Lucida Sans Unicode"/>
                          <w:b/>
                          <w:sz w:val="16"/>
                          <w:szCs w:val="16"/>
                          <w:lang w:val="en-GB"/>
                        </w:rPr>
                      </w:pPr>
                      <w:r w:rsidRPr="0075101F">
                        <w:rPr>
                          <w:rFonts w:ascii="Lucida Sans Unicode" w:hAnsi="Lucida Sans Unicode" w:cs="Lucida Sans Unicode"/>
                          <w:b/>
                          <w:sz w:val="16"/>
                          <w:szCs w:val="16"/>
                          <w:lang w:val="en-GB"/>
                        </w:rPr>
                        <w:t>To be filled in by Óbuda University</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Donát Bánki Faculty of Mechanical and Safety Engineering</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Kálmán Kandó Faculty of Electrical Engineering</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Károly Keleti Faculty of Business and Management</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John von Neumann Faculty of Informatics</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Sándor Rejtő Faculty of Light Industry and Environmental Engineering</w:t>
                      </w:r>
                    </w:p>
                    <w:p w:rsidR="00A60699" w:rsidRPr="0075101F" w:rsidRDefault="00A60699" w:rsidP="00312DCC">
                      <w:pPr>
                        <w:spacing w:after="40"/>
                        <w:rPr>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Alba Regia University Centre – Székesfehérvár</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Doctoral School of Applied Informatics and Applied Mathematics</w:t>
                      </w:r>
                    </w:p>
                    <w:p w:rsidR="00A60699" w:rsidRPr="0075101F" w:rsidRDefault="00A60699" w:rsidP="00312DCC">
                      <w:pPr>
                        <w:spacing w:after="40"/>
                        <w:rPr>
                          <w:rFonts w:ascii="Lucida Sans Unicode" w:hAnsi="Lucida Sans Unicode" w:cs="Lucida Sans Unicode"/>
                          <w:b/>
                          <w:noProof/>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Doctoral School on Materials Sciences and Technologies</w:t>
                      </w:r>
                    </w:p>
                    <w:p w:rsidR="00A60699" w:rsidRPr="0075101F" w:rsidRDefault="00A60699" w:rsidP="00312DCC">
                      <w:pPr>
                        <w:spacing w:after="40"/>
                        <w:rPr>
                          <w:sz w:val="16"/>
                          <w:szCs w:val="16"/>
                        </w:rPr>
                      </w:pPr>
                      <w:r w:rsidRPr="0075101F">
                        <w:rPr>
                          <w:rFonts w:ascii="Webdings" w:hAnsi="Webdings"/>
                          <w:sz w:val="16"/>
                          <w:szCs w:val="16"/>
                          <w:lang w:val="en-US"/>
                        </w:rPr>
                        <w:t></w:t>
                      </w:r>
                      <w:r w:rsidRPr="0075101F">
                        <w:rPr>
                          <w:rFonts w:ascii="Webdings" w:hAnsi="Webdings"/>
                          <w:sz w:val="16"/>
                          <w:szCs w:val="16"/>
                          <w:lang w:val="en-US"/>
                        </w:rPr>
                        <w:t></w:t>
                      </w:r>
                      <w:r w:rsidRPr="0075101F">
                        <w:rPr>
                          <w:rFonts w:ascii="Lucida Sans Unicode" w:hAnsi="Lucida Sans Unicode" w:cs="Lucida Sans Unicode"/>
                          <w:b/>
                          <w:noProof/>
                          <w:sz w:val="16"/>
                          <w:szCs w:val="16"/>
                        </w:rPr>
                        <w:t>Doctoral School on Safety and Security Sciences</w:t>
                      </w:r>
                    </w:p>
                  </w:txbxContent>
                </v:textbox>
              </v:shape>
            </w:pict>
          </mc:Fallback>
        </mc:AlternateContent>
      </w:r>
      <w:r w:rsidRPr="007F214F">
        <w:rPr>
          <w:lang w:val="en-GB"/>
        </w:rPr>
        <w:tab/>
      </w:r>
      <w:r w:rsidRPr="007F214F">
        <w:rPr>
          <w:lang w:val="en-GB"/>
        </w:rPr>
        <w:tab/>
      </w:r>
      <w:r w:rsidRPr="007F214F">
        <w:rPr>
          <w:lang w:val="en-GB"/>
        </w:rPr>
        <w:tab/>
      </w:r>
      <w:r w:rsidRPr="007F214F">
        <w:rPr>
          <w:lang w:val="en-GB"/>
        </w:rPr>
        <w:tab/>
      </w:r>
      <w:r w:rsidRPr="007F214F">
        <w:rPr>
          <w:lang w:val="en-GB"/>
        </w:rPr>
        <w:tab/>
      </w:r>
      <w:r>
        <w:rPr>
          <w:lang w:val="en-GB"/>
        </w:rPr>
        <w:tab/>
      </w:r>
      <w:r w:rsidRPr="007F214F">
        <w:rPr>
          <w:lang w:val="en-GB"/>
        </w:rPr>
        <w:tab/>
      </w:r>
      <w:r w:rsidRPr="007F214F">
        <w:rPr>
          <w:lang w:val="en-GB"/>
        </w:rPr>
        <w:tab/>
      </w:r>
      <w:r>
        <w:rPr>
          <w:lang w:val="en-GB"/>
        </w:rPr>
        <w:tab/>
        <w:t xml:space="preserve">     </w:t>
      </w:r>
      <w:r w:rsidRPr="007F214F">
        <w:rPr>
          <w:lang w:val="en-GB"/>
        </w:rPr>
        <w:t>Signature</w:t>
      </w:r>
    </w:p>
    <w:p w:rsidR="004B597E" w:rsidRPr="008C7CD0" w:rsidRDefault="004B597E" w:rsidP="00FF30C8">
      <w:pPr>
        <w:spacing w:after="240"/>
        <w:ind w:right="-567"/>
        <w:jc w:val="right"/>
        <w:outlineLvl w:val="0"/>
        <w:rPr>
          <w:rFonts w:ascii="Arial Narrow" w:eastAsia="Arial Narrow" w:hAnsi="Arial Narrow"/>
          <w:b/>
          <w:sz w:val="22"/>
          <w:szCs w:val="22"/>
        </w:rPr>
      </w:pPr>
      <w:r>
        <w:rPr>
          <w:lang w:val="en-GB"/>
        </w:rPr>
        <w:br w:type="page"/>
      </w:r>
      <w:bookmarkStart w:id="408" w:name="page132"/>
      <w:bookmarkStart w:id="409" w:name="page133"/>
      <w:bookmarkStart w:id="410" w:name="page134"/>
      <w:bookmarkStart w:id="411" w:name="page135"/>
      <w:bookmarkStart w:id="412" w:name="page136"/>
      <w:bookmarkStart w:id="413" w:name="page137"/>
      <w:bookmarkStart w:id="414" w:name="page138"/>
      <w:bookmarkStart w:id="415" w:name="page139"/>
      <w:bookmarkStart w:id="416" w:name="page140"/>
      <w:bookmarkStart w:id="417" w:name="page141"/>
      <w:bookmarkStart w:id="418" w:name="page142"/>
      <w:bookmarkStart w:id="419" w:name="page143"/>
      <w:bookmarkStart w:id="420" w:name="_Toc1407399"/>
      <w:bookmarkEnd w:id="408"/>
      <w:bookmarkEnd w:id="409"/>
      <w:bookmarkEnd w:id="410"/>
      <w:bookmarkEnd w:id="411"/>
      <w:bookmarkEnd w:id="412"/>
      <w:bookmarkEnd w:id="413"/>
      <w:bookmarkEnd w:id="414"/>
      <w:bookmarkEnd w:id="415"/>
      <w:bookmarkEnd w:id="416"/>
      <w:bookmarkEnd w:id="417"/>
      <w:bookmarkEnd w:id="418"/>
      <w:bookmarkEnd w:id="419"/>
      <w:r w:rsidRPr="008C7CD0">
        <w:rPr>
          <w:rFonts w:ascii="Arial Narrow" w:eastAsia="Arial Narrow" w:hAnsi="Arial Narrow"/>
          <w:b/>
          <w:sz w:val="22"/>
          <w:szCs w:val="22"/>
        </w:rPr>
        <w:t>X/1. sz. melléklet</w:t>
      </w:r>
      <w:r w:rsidR="005057F6">
        <w:rPr>
          <w:rStyle w:val="Lbjegyzet-hivatkozs"/>
          <w:rFonts w:ascii="Arial Narrow" w:eastAsia="Arial Narrow" w:hAnsi="Arial Narrow"/>
          <w:b/>
          <w:sz w:val="22"/>
          <w:szCs w:val="22"/>
        </w:rPr>
        <w:footnoteReference w:id="178"/>
      </w:r>
      <w:bookmarkEnd w:id="420"/>
    </w:p>
    <w:p w:rsidR="004B597E" w:rsidRPr="00C74DF3" w:rsidRDefault="004B597E" w:rsidP="00CD11F9">
      <w:pPr>
        <w:pBdr>
          <w:top w:val="single" w:sz="4" w:space="1" w:color="auto"/>
          <w:left w:val="single" w:sz="4" w:space="4" w:color="auto"/>
          <w:bottom w:val="single" w:sz="4" w:space="1" w:color="auto"/>
          <w:right w:val="single" w:sz="4" w:space="4" w:color="auto"/>
        </w:pBdr>
        <w:shd w:val="clear" w:color="auto" w:fill="D9D9D9"/>
        <w:jc w:val="center"/>
        <w:rPr>
          <w:rFonts w:ascii="Arial Narrow" w:hAnsi="Arial Narrow"/>
          <w:b/>
          <w:smallCaps/>
          <w:sz w:val="28"/>
        </w:rPr>
      </w:pPr>
      <w:r w:rsidRPr="00C74DF3">
        <w:rPr>
          <w:rFonts w:ascii="Arial Narrow" w:hAnsi="Arial Narrow"/>
          <w:b/>
          <w:smallCaps/>
          <w:sz w:val="28"/>
        </w:rPr>
        <w:t>Együttműködési megállapodás</w:t>
      </w:r>
    </w:p>
    <w:p w:rsidR="004B597E" w:rsidRPr="00C74DF3" w:rsidRDefault="004B597E" w:rsidP="00CD11F9">
      <w:pPr>
        <w:pBdr>
          <w:top w:val="single" w:sz="4" w:space="1" w:color="auto"/>
          <w:left w:val="single" w:sz="4" w:space="4" w:color="auto"/>
          <w:bottom w:val="single" w:sz="4" w:space="1" w:color="auto"/>
          <w:right w:val="single" w:sz="4" w:space="4" w:color="auto"/>
        </w:pBdr>
        <w:shd w:val="clear" w:color="auto" w:fill="D9D9D9"/>
        <w:jc w:val="center"/>
        <w:rPr>
          <w:rFonts w:ascii="Arial Narrow" w:hAnsi="Arial Narrow"/>
          <w:b/>
          <w:smallCaps/>
          <w:sz w:val="28"/>
        </w:rPr>
      </w:pPr>
      <w:r w:rsidRPr="00C74DF3">
        <w:rPr>
          <w:rFonts w:ascii="Arial Narrow" w:hAnsi="Arial Narrow"/>
          <w:b/>
          <w:smallCaps/>
          <w:sz w:val="28"/>
        </w:rPr>
        <w:t>duális képzés</w:t>
      </w:r>
      <w:r>
        <w:rPr>
          <w:rFonts w:ascii="Arial Narrow" w:hAnsi="Arial Narrow"/>
          <w:b/>
          <w:smallCaps/>
          <w:sz w:val="28"/>
        </w:rPr>
        <w:t>i</w:t>
      </w:r>
      <w:r w:rsidRPr="00C74DF3">
        <w:rPr>
          <w:rFonts w:ascii="Arial Narrow" w:hAnsi="Arial Narrow"/>
          <w:b/>
          <w:smallCaps/>
          <w:sz w:val="28"/>
        </w:rPr>
        <w:t xml:space="preserve"> gyakorlat biztosítására</w:t>
      </w:r>
    </w:p>
    <w:tbl>
      <w:tblPr>
        <w:tblW w:w="0" w:type="auto"/>
        <w:tblInd w:w="-106" w:type="dxa"/>
        <w:tblCellMar>
          <w:left w:w="0" w:type="dxa"/>
          <w:right w:w="0" w:type="dxa"/>
        </w:tblCellMar>
        <w:tblLook w:val="01E0" w:firstRow="1" w:lastRow="1" w:firstColumn="1" w:lastColumn="1" w:noHBand="0" w:noVBand="0"/>
      </w:tblPr>
      <w:tblGrid>
        <w:gridCol w:w="4608"/>
        <w:gridCol w:w="4500"/>
      </w:tblGrid>
      <w:tr w:rsidR="004B597E" w:rsidRPr="00C74DF3" w:rsidTr="00463C53">
        <w:tc>
          <w:tcPr>
            <w:tcW w:w="4608" w:type="dxa"/>
            <w:vAlign w:val="center"/>
          </w:tcPr>
          <w:p w:rsidR="004B597E" w:rsidRPr="00C74DF3" w:rsidRDefault="004B597E" w:rsidP="00463C53">
            <w:pPr>
              <w:spacing w:before="360"/>
              <w:jc w:val="center"/>
              <w:rPr>
                <w:rFonts w:ascii="Arial Narrow" w:hAnsi="Arial Narrow" w:cs="Franklin Gothic Book"/>
              </w:rPr>
            </w:pPr>
            <w:r w:rsidRPr="00C74DF3">
              <w:rPr>
                <w:rFonts w:ascii="Arial Narrow" w:hAnsi="Arial Narrow" w:cs="Franklin Gothic Book"/>
              </w:rPr>
              <w:t>egyrészről:</w:t>
            </w:r>
          </w:p>
          <w:p w:rsidR="004B597E" w:rsidRPr="00C74DF3" w:rsidRDefault="004B597E" w:rsidP="00463C53">
            <w:pPr>
              <w:jc w:val="center"/>
              <w:rPr>
                <w:rFonts w:ascii="Arial Narrow" w:hAnsi="Arial Narrow" w:cs="Franklin Gothic Book"/>
                <w:b/>
                <w:bCs/>
              </w:rPr>
            </w:pPr>
          </w:p>
          <w:p w:rsidR="004B597E" w:rsidRDefault="004B597E" w:rsidP="00463C53">
            <w:pPr>
              <w:spacing w:before="120"/>
              <w:jc w:val="center"/>
              <w:rPr>
                <w:rFonts w:ascii="Arial Narrow" w:hAnsi="Arial Narrow" w:cs="Franklin Gothic Book"/>
                <w:b/>
                <w:bCs/>
              </w:rPr>
            </w:pPr>
            <w:r w:rsidRPr="00C74DF3">
              <w:rPr>
                <w:rFonts w:ascii="Arial Narrow" w:hAnsi="Arial Narrow" w:cs="Franklin Gothic Book"/>
                <w:b/>
                <w:bCs/>
              </w:rPr>
              <w:t>az Óbudai Egyetem</w:t>
            </w:r>
          </w:p>
          <w:p w:rsidR="004B597E" w:rsidRPr="00C74DF3" w:rsidRDefault="004B597E" w:rsidP="00463C53">
            <w:pPr>
              <w:spacing w:before="120"/>
              <w:jc w:val="center"/>
              <w:rPr>
                <w:rFonts w:ascii="Arial Narrow" w:hAnsi="Arial Narrow" w:cs="Franklin Gothic Book"/>
                <w:b/>
                <w:bCs/>
              </w:rPr>
            </w:pPr>
            <w:r w:rsidRPr="00C74DF3">
              <w:rPr>
                <w:rFonts w:ascii="Arial Narrow" w:hAnsi="Arial Narrow" w:cs="Franklin Gothic Book"/>
                <w:b/>
                <w:bCs/>
              </w:rPr>
              <w:t>…………………….... Kar</w:t>
            </w:r>
          </w:p>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 (cím)</w:t>
            </w:r>
          </w:p>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 xml:space="preserve">Adószám: </w:t>
            </w:r>
            <w:r w:rsidRPr="00C74DF3">
              <w:rPr>
                <w:rFonts w:ascii="Arial Narrow" w:hAnsi="Arial Narrow"/>
                <w:bCs/>
              </w:rPr>
              <w:t>15773063-2-41</w:t>
            </w:r>
          </w:p>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 xml:space="preserve">Statisztikai számjel: </w:t>
            </w:r>
            <w:r w:rsidRPr="00C74DF3">
              <w:rPr>
                <w:rFonts w:ascii="Arial Narrow" w:hAnsi="Arial Narrow"/>
                <w:bCs/>
              </w:rPr>
              <w:t>15773063-8542-312-01</w:t>
            </w:r>
          </w:p>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 xml:space="preserve">Törzskönyvi nyilvántartási szám: </w:t>
            </w:r>
            <w:r w:rsidRPr="00C74DF3">
              <w:rPr>
                <w:rFonts w:ascii="Arial Narrow" w:hAnsi="Arial Narrow"/>
                <w:bCs/>
              </w:rPr>
              <w:t>773065</w:t>
            </w:r>
          </w:p>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 xml:space="preserve">AHT egyedi azonosítószám: </w:t>
            </w:r>
            <w:r w:rsidRPr="00C74DF3">
              <w:rPr>
                <w:rFonts w:ascii="Arial Narrow" w:hAnsi="Arial Narrow"/>
                <w:bCs/>
              </w:rPr>
              <w:t>285467</w:t>
            </w:r>
          </w:p>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képviseletében: …………………..……… dékán</w:t>
            </w:r>
          </w:p>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Intézményi azonosítója: FI 12904</w:t>
            </w:r>
          </w:p>
          <w:p w:rsidR="004B597E" w:rsidRPr="00C74DF3" w:rsidRDefault="004B597E" w:rsidP="00463C53">
            <w:pPr>
              <w:jc w:val="center"/>
              <w:rPr>
                <w:rFonts w:ascii="Arial Narrow" w:hAnsi="Arial Narrow" w:cs="Franklin Gothic Book"/>
                <w:b/>
                <w:bCs/>
              </w:rPr>
            </w:pPr>
            <w:r w:rsidRPr="00C74DF3">
              <w:rPr>
                <w:rFonts w:ascii="Arial Narrow" w:hAnsi="Arial Narrow" w:cs="Franklin Gothic Book"/>
                <w:bCs/>
              </w:rPr>
              <w:t>- továbbiakban: Egyetem -</w:t>
            </w:r>
          </w:p>
        </w:tc>
        <w:tc>
          <w:tcPr>
            <w:tcW w:w="4500" w:type="dxa"/>
            <w:vAlign w:val="center"/>
          </w:tcPr>
          <w:p w:rsidR="004B597E" w:rsidRPr="00C74DF3" w:rsidRDefault="004B597E" w:rsidP="00463C53">
            <w:pPr>
              <w:spacing w:before="360"/>
              <w:jc w:val="center"/>
              <w:rPr>
                <w:rFonts w:ascii="Arial Narrow" w:hAnsi="Arial Narrow" w:cs="Franklin Gothic Book"/>
              </w:rPr>
            </w:pPr>
            <w:r w:rsidRPr="00C74DF3">
              <w:rPr>
                <w:rFonts w:ascii="Arial Narrow" w:hAnsi="Arial Narrow" w:cs="Franklin Gothic Book"/>
              </w:rPr>
              <w:t>másrészről:</w:t>
            </w:r>
          </w:p>
          <w:p w:rsidR="004B597E" w:rsidRPr="00C74DF3" w:rsidRDefault="004B597E" w:rsidP="00463C53">
            <w:pPr>
              <w:tabs>
                <w:tab w:val="left" w:pos="1980"/>
              </w:tabs>
              <w:jc w:val="center"/>
              <w:rPr>
                <w:rFonts w:ascii="Arial Narrow" w:hAnsi="Arial Narrow" w:cs="Franklin Gothic Book"/>
                <w:b/>
                <w:bCs/>
              </w:rPr>
            </w:pPr>
          </w:p>
          <w:p w:rsidR="004B597E" w:rsidRPr="00C74DF3" w:rsidRDefault="004B597E" w:rsidP="00463C53">
            <w:pPr>
              <w:tabs>
                <w:tab w:val="left" w:pos="1980"/>
              </w:tabs>
              <w:jc w:val="center"/>
              <w:rPr>
                <w:rFonts w:ascii="Arial Narrow" w:hAnsi="Arial Narrow" w:cs="Franklin Gothic Book"/>
                <w:b/>
                <w:bCs/>
              </w:rPr>
            </w:pPr>
          </w:p>
          <w:p w:rsidR="004B597E" w:rsidRPr="00C74DF3" w:rsidRDefault="004B597E" w:rsidP="00463C53">
            <w:pPr>
              <w:tabs>
                <w:tab w:val="left" w:pos="1980"/>
              </w:tabs>
              <w:jc w:val="center"/>
              <w:rPr>
                <w:rFonts w:ascii="Arial Narrow" w:hAnsi="Arial Narrow" w:cs="Franklin Gothic Book"/>
                <w:b/>
                <w:bCs/>
              </w:rPr>
            </w:pPr>
          </w:p>
          <w:p w:rsidR="004B597E" w:rsidRPr="00C74DF3" w:rsidRDefault="004B597E" w:rsidP="00463C53">
            <w:pPr>
              <w:tabs>
                <w:tab w:val="left" w:pos="1980"/>
              </w:tabs>
              <w:jc w:val="center"/>
              <w:rPr>
                <w:rFonts w:ascii="Arial Narrow" w:hAnsi="Arial Narrow" w:cs="Franklin Gothic Book"/>
                <w:b/>
                <w:bCs/>
              </w:rPr>
            </w:pPr>
          </w:p>
          <w:p w:rsidR="004B597E" w:rsidRPr="00C74DF3" w:rsidRDefault="004B597E" w:rsidP="00463C53">
            <w:pPr>
              <w:tabs>
                <w:tab w:val="left" w:pos="1980"/>
              </w:tabs>
              <w:jc w:val="center"/>
              <w:rPr>
                <w:rFonts w:ascii="Arial Narrow" w:hAnsi="Arial Narrow" w:cs="Franklin Gothic Book"/>
                <w:b/>
                <w:bCs/>
              </w:rPr>
            </w:pPr>
            <w:r w:rsidRPr="00C74DF3">
              <w:rPr>
                <w:rFonts w:ascii="Arial Narrow" w:hAnsi="Arial Narrow" w:cs="Franklin Gothic Book"/>
                <w:b/>
                <w:bCs/>
              </w:rPr>
              <w:t>Név: ……………………………………..</w:t>
            </w:r>
          </w:p>
          <w:p w:rsidR="004B597E" w:rsidRPr="00C74DF3" w:rsidRDefault="004B597E" w:rsidP="00463C53">
            <w:pPr>
              <w:tabs>
                <w:tab w:val="left" w:pos="1980"/>
              </w:tabs>
              <w:jc w:val="center"/>
              <w:rPr>
                <w:rFonts w:ascii="Arial Narrow" w:hAnsi="Arial Narrow" w:cs="Franklin Gothic Book"/>
                <w:b/>
                <w:bCs/>
              </w:rPr>
            </w:pPr>
            <w:r w:rsidRPr="00C74DF3">
              <w:rPr>
                <w:rFonts w:ascii="Arial Narrow" w:hAnsi="Arial Narrow" w:cs="Franklin Gothic Book"/>
              </w:rPr>
              <w:t xml:space="preserve">Székhely: </w:t>
            </w:r>
            <w:r w:rsidRPr="00C74DF3">
              <w:rPr>
                <w:rFonts w:ascii="Arial Narrow" w:hAnsi="Arial Narrow" w:cs="Franklin Gothic Book"/>
                <w:b/>
                <w:bCs/>
              </w:rPr>
              <w:t>………………………………..</w:t>
            </w:r>
          </w:p>
          <w:p w:rsidR="004B597E" w:rsidRPr="00C74DF3" w:rsidRDefault="004B597E" w:rsidP="00463C53">
            <w:pPr>
              <w:tabs>
                <w:tab w:val="left" w:pos="1980"/>
              </w:tabs>
              <w:jc w:val="center"/>
              <w:rPr>
                <w:rFonts w:ascii="Arial Narrow" w:hAnsi="Arial Narrow" w:cs="Franklin Gothic Book"/>
                <w:b/>
                <w:bCs/>
              </w:rPr>
            </w:pPr>
            <w:r w:rsidRPr="00C74DF3">
              <w:rPr>
                <w:rFonts w:ascii="Arial Narrow" w:hAnsi="Arial Narrow" w:cs="Franklin Gothic Book"/>
              </w:rPr>
              <w:t xml:space="preserve">Elérhetőség: </w:t>
            </w:r>
            <w:r w:rsidRPr="00C74DF3">
              <w:rPr>
                <w:rFonts w:ascii="Arial Narrow" w:hAnsi="Arial Narrow" w:cs="Franklin Gothic Book"/>
                <w:b/>
                <w:bCs/>
              </w:rPr>
              <w:t>………………………………..</w:t>
            </w:r>
          </w:p>
          <w:p w:rsidR="004B597E" w:rsidRPr="00C74DF3" w:rsidRDefault="004B597E" w:rsidP="00463C53">
            <w:pPr>
              <w:tabs>
                <w:tab w:val="left" w:pos="1980"/>
              </w:tabs>
              <w:jc w:val="center"/>
              <w:rPr>
                <w:rFonts w:ascii="Arial Narrow" w:hAnsi="Arial Narrow" w:cs="Franklin Gothic Book"/>
              </w:rPr>
            </w:pPr>
            <w:r w:rsidRPr="00C74DF3">
              <w:rPr>
                <w:rFonts w:ascii="Arial Narrow" w:hAnsi="Arial Narrow" w:cs="Franklin Gothic Book"/>
              </w:rPr>
              <w:t>Adószám: ……………………………….</w:t>
            </w:r>
          </w:p>
          <w:p w:rsidR="004B597E" w:rsidRPr="00C74DF3" w:rsidRDefault="004B597E" w:rsidP="00463C53">
            <w:pPr>
              <w:tabs>
                <w:tab w:val="left" w:pos="1980"/>
              </w:tabs>
              <w:jc w:val="center"/>
              <w:rPr>
                <w:rFonts w:ascii="Arial Narrow" w:hAnsi="Arial Narrow" w:cs="Franklin Gothic Book"/>
              </w:rPr>
            </w:pPr>
            <w:r w:rsidRPr="00C74DF3">
              <w:rPr>
                <w:rFonts w:ascii="Arial Narrow" w:hAnsi="Arial Narrow" w:cs="Franklin Gothic Book"/>
              </w:rPr>
              <w:t>Statisztikai számjel: ……………………..</w:t>
            </w:r>
          </w:p>
          <w:p w:rsidR="004B597E" w:rsidRPr="00C74DF3" w:rsidRDefault="004B597E" w:rsidP="00463C53">
            <w:pPr>
              <w:tabs>
                <w:tab w:val="left" w:pos="1980"/>
              </w:tabs>
              <w:jc w:val="center"/>
              <w:rPr>
                <w:rFonts w:ascii="Arial Narrow" w:hAnsi="Arial Narrow" w:cs="Franklin Gothic Book"/>
              </w:rPr>
            </w:pPr>
            <w:r w:rsidRPr="00C74DF3">
              <w:rPr>
                <w:rFonts w:ascii="Arial Narrow" w:hAnsi="Arial Narrow" w:cs="Franklin Gothic Book"/>
              </w:rPr>
              <w:t>Cégjegyzékszám: ………………………</w:t>
            </w:r>
          </w:p>
          <w:p w:rsidR="004B597E" w:rsidRPr="00C74DF3" w:rsidRDefault="004B597E" w:rsidP="00463C53">
            <w:pPr>
              <w:tabs>
                <w:tab w:val="left" w:pos="1980"/>
              </w:tabs>
              <w:jc w:val="center"/>
              <w:rPr>
                <w:rFonts w:ascii="Arial Narrow" w:hAnsi="Arial Narrow" w:cs="Franklin Gothic Book"/>
              </w:rPr>
            </w:pPr>
            <w:r w:rsidRPr="00C74DF3">
              <w:rPr>
                <w:rFonts w:ascii="Arial Narrow" w:hAnsi="Arial Narrow" w:cs="Franklin Gothic Book"/>
              </w:rPr>
              <w:t>Nyilvántartási szám: ……………………..</w:t>
            </w:r>
          </w:p>
          <w:p w:rsidR="004B597E" w:rsidRPr="00C74DF3" w:rsidRDefault="004B597E" w:rsidP="00463C53">
            <w:pPr>
              <w:tabs>
                <w:tab w:val="left" w:pos="1980"/>
              </w:tabs>
              <w:jc w:val="center"/>
              <w:rPr>
                <w:rFonts w:ascii="Arial Narrow" w:hAnsi="Arial Narrow" w:cs="Franklin Gothic Book"/>
              </w:rPr>
            </w:pPr>
            <w:r w:rsidRPr="00C74DF3">
              <w:rPr>
                <w:rFonts w:ascii="Arial Narrow" w:hAnsi="Arial Narrow" w:cs="Franklin Gothic Book"/>
              </w:rPr>
              <w:t>Képviseletében: ………………………………..</w:t>
            </w:r>
          </w:p>
          <w:p w:rsidR="004B597E" w:rsidRPr="00C74DF3" w:rsidRDefault="004B597E" w:rsidP="00463C53">
            <w:pPr>
              <w:tabs>
                <w:tab w:val="left" w:pos="1980"/>
              </w:tabs>
              <w:jc w:val="center"/>
              <w:rPr>
                <w:rFonts w:ascii="Arial Narrow" w:hAnsi="Arial Narrow" w:cs="Franklin Gothic Book"/>
                <w:bCs/>
              </w:rPr>
            </w:pPr>
            <w:r w:rsidRPr="00C74DF3">
              <w:rPr>
                <w:rFonts w:ascii="Arial Narrow" w:hAnsi="Arial Narrow" w:cs="Franklin Gothic Book"/>
                <w:bCs/>
              </w:rPr>
              <w:t>- továbbiakban: Szakmai gyakorlóhely -</w:t>
            </w:r>
          </w:p>
        </w:tc>
      </w:tr>
    </w:tbl>
    <w:p w:rsidR="004B597E" w:rsidRPr="00C74DF3" w:rsidRDefault="004B597E" w:rsidP="00CD11F9">
      <w:pPr>
        <w:spacing w:before="120" w:after="240"/>
        <w:jc w:val="both"/>
        <w:rPr>
          <w:rFonts w:ascii="Arial Narrow" w:hAnsi="Arial Narrow" w:cs="Franklin Gothic Book"/>
        </w:rPr>
      </w:pPr>
      <w:r w:rsidRPr="00C74DF3">
        <w:rPr>
          <w:rFonts w:ascii="Arial Narrow" w:hAnsi="Arial Narrow" w:cs="Franklin Gothic Book"/>
        </w:rPr>
        <w:t>– továbbiakban együttesen: Felek – között a nemzeti felsőoktatásról szóló 2011. évi CCIV. törvény (továbbiakban: Nftv.), valamint a felsőoktatási szakképzésről és a felsőoktatási képzéshez kapcsolódó szakmai gyakorlat egyes kérdéseiről szóló 230/2012. (VIII. 28.) Korm. rendelet (továbbiakban: Korm. rendelet) alapján, alulírott helyen és napon az alábbi feltételek szerint.</w:t>
      </w:r>
    </w:p>
    <w:p w:rsidR="004B597E" w:rsidRPr="00C74DF3" w:rsidRDefault="004B597E" w:rsidP="00CD11F9">
      <w:pPr>
        <w:tabs>
          <w:tab w:val="left" w:pos="7117"/>
        </w:tabs>
        <w:spacing w:before="360" w:after="240"/>
        <w:jc w:val="center"/>
        <w:rPr>
          <w:rFonts w:ascii="Arial Narrow" w:hAnsi="Arial Narrow" w:cs="Franklin Gothic Book"/>
          <w:b/>
          <w:bCs/>
        </w:rPr>
      </w:pPr>
      <w:r w:rsidRPr="00C74DF3">
        <w:rPr>
          <w:rFonts w:ascii="Arial Narrow" w:hAnsi="Arial Narrow" w:cs="Franklin Gothic Book"/>
          <w:b/>
          <w:bCs/>
        </w:rPr>
        <w:t>Együttműködési megállapodás tárgya, célja</w:t>
      </w:r>
    </w:p>
    <w:p w:rsidR="004B597E" w:rsidRPr="00C74DF3" w:rsidRDefault="004B597E" w:rsidP="00CD11F9">
      <w:pPr>
        <w:autoSpaceDE w:val="0"/>
        <w:autoSpaceDN w:val="0"/>
        <w:adjustRightInd w:val="0"/>
        <w:spacing w:before="120" w:after="120"/>
        <w:jc w:val="both"/>
        <w:rPr>
          <w:rFonts w:ascii="Arial Narrow" w:hAnsi="Arial Narrow" w:cs="Franklin Gothic Book"/>
          <w:b/>
          <w:bCs/>
        </w:rPr>
      </w:pPr>
      <w:r w:rsidRPr="00C74DF3">
        <w:rPr>
          <w:rFonts w:ascii="Arial Narrow" w:hAnsi="Arial Narrow" w:cs="Franklin Gothic Book"/>
          <w:b/>
          <w:bCs/>
        </w:rPr>
        <w:t xml:space="preserve">1. </w:t>
      </w:r>
      <w:r w:rsidRPr="00C74DF3">
        <w:rPr>
          <w:rFonts w:ascii="Arial Narrow" w:hAnsi="Arial Narrow" w:cs="Franklin Gothic Book"/>
          <w:bCs/>
        </w:rPr>
        <w:t>Felek közötti együttműködési megállapodás tárgya az Egyetem duális képzésében részt vevő hallgatók gyakorlati képzésének a biztosítása.</w:t>
      </w:r>
    </w:p>
    <w:p w:rsidR="004B597E" w:rsidRPr="00C74DF3" w:rsidRDefault="004B597E" w:rsidP="002665E6">
      <w:pPr>
        <w:spacing w:before="240"/>
        <w:ind w:left="720" w:hanging="720"/>
        <w:jc w:val="both"/>
        <w:rPr>
          <w:rFonts w:ascii="Arial Narrow" w:hAnsi="Arial Narrow" w:cs="Franklin Gothic Book"/>
        </w:rPr>
      </w:pPr>
      <w:r w:rsidRPr="00C74DF3">
        <w:rPr>
          <w:rFonts w:ascii="Arial Narrow" w:hAnsi="Arial Narrow" w:cs="Franklin Gothic Book"/>
          <w:b/>
          <w:bCs/>
        </w:rPr>
        <w:t xml:space="preserve">2. </w:t>
      </w:r>
      <w:r w:rsidRPr="00C74DF3">
        <w:rPr>
          <w:rFonts w:ascii="Arial Narrow" w:hAnsi="Arial Narrow" w:cs="Franklin Gothic Book"/>
          <w:bCs/>
        </w:rPr>
        <w:t xml:space="preserve">A szakmai gyakorlat célja a szakképzettségnek megfelelő munkahelyen, munkakörben az elméleti és gyakorlati ismeretek összekapcsolása, a szakma gyakorlásához szükséges munkavállalói kompetenciák munkafolyamatokban történő fejlesztése, az anyag-eszköz-technológia ismeretek és gyakorlati jártasságok, valamint a munkafolyamatokban a személyi kapcsolatok és együttműködés, feladatmegoldásokban az értékelő és önértékelő magatartás, az innovációs készség fejlesztése. </w:t>
      </w:r>
      <w:r w:rsidRPr="00C74DF3">
        <w:rPr>
          <w:rFonts w:ascii="Arial Narrow" w:hAnsi="Arial Narrow" w:cs="Franklin Gothic Book"/>
        </w:rPr>
        <w:t>Szakmai gyakorlóhely e cél megvalósítására az Egyetem hallgatói számára gyakorlati képzést szervez. A gyakorlati képzés célja továbbá, hogy az Egyetem a Szakmai gyakorlóhely szervezet szakember utánpótlását segítse.</w:t>
      </w:r>
    </w:p>
    <w:p w:rsidR="004B597E" w:rsidRPr="00C74DF3" w:rsidRDefault="004B597E" w:rsidP="00CD11F9">
      <w:pPr>
        <w:spacing w:before="240"/>
        <w:jc w:val="both"/>
        <w:rPr>
          <w:rFonts w:ascii="Arial Narrow" w:hAnsi="Arial Narrow"/>
        </w:rPr>
      </w:pPr>
      <w:r w:rsidRPr="00C74DF3">
        <w:rPr>
          <w:rFonts w:ascii="Arial Narrow" w:hAnsi="Arial Narrow" w:cs="Franklin Gothic Book"/>
          <w:b/>
          <w:bCs/>
        </w:rPr>
        <w:t>3.</w:t>
      </w:r>
      <w:r w:rsidRPr="00C74DF3">
        <w:rPr>
          <w:rFonts w:ascii="Arial Narrow" w:hAnsi="Arial Narrow" w:cs="Franklin Gothic Book"/>
          <w:bCs/>
        </w:rPr>
        <w:t xml:space="preserve"> Felek rögzítik, hogy </w:t>
      </w:r>
      <w:r w:rsidRPr="00C74DF3">
        <w:rPr>
          <w:rFonts w:ascii="Arial Narrow" w:hAnsi="Arial Narrow" w:cs="Franklin Gothic Book"/>
        </w:rPr>
        <w:t xml:space="preserve">az Egyetem </w:t>
      </w:r>
      <w:r w:rsidR="002D4DD7">
        <w:rPr>
          <w:rFonts w:ascii="Arial Narrow" w:hAnsi="Arial Narrow" w:cs="Franklin Gothic Book"/>
          <w:bCs/>
        </w:rPr>
        <w:t>4. pontban megjelölt</w:t>
      </w:r>
      <w:r w:rsidRPr="001572BF">
        <w:rPr>
          <w:rFonts w:ascii="Arial Narrow" w:hAnsi="Arial Narrow" w:cs="Franklin Gothic Book"/>
          <w:bCs/>
        </w:rPr>
        <w:t xml:space="preserve"> </w:t>
      </w:r>
      <w:r w:rsidR="002D4DD7" w:rsidRPr="001572BF">
        <w:rPr>
          <w:rFonts w:ascii="Arial Narrow" w:hAnsi="Arial Narrow" w:cs="Franklin Gothic Book"/>
          <w:bCs/>
        </w:rPr>
        <w:t>szak</w:t>
      </w:r>
      <w:r w:rsidR="002D4DD7">
        <w:rPr>
          <w:rFonts w:ascii="Arial Narrow" w:hAnsi="Arial Narrow" w:cs="Franklin Gothic Book"/>
          <w:bCs/>
        </w:rPr>
        <w:t>jain</w:t>
      </w:r>
      <w:r w:rsidR="002D4DD7" w:rsidRPr="001572BF">
        <w:rPr>
          <w:rFonts w:ascii="Arial Narrow" w:hAnsi="Arial Narrow" w:cs="Franklin Gothic Book"/>
          <w:bCs/>
        </w:rPr>
        <w:t xml:space="preserve"> </w:t>
      </w:r>
      <w:r w:rsidRPr="001572BF">
        <w:rPr>
          <w:rFonts w:ascii="Arial Narrow" w:hAnsi="Arial Narrow" w:cs="Franklin Gothic Book"/>
          <w:bCs/>
        </w:rPr>
        <w:t>folyó</w:t>
      </w:r>
      <w:r w:rsidRPr="00C74DF3">
        <w:rPr>
          <w:rFonts w:ascii="Arial Narrow" w:hAnsi="Arial Narrow" w:cs="Franklin Gothic Book"/>
          <w:bCs/>
        </w:rPr>
        <w:t xml:space="preserve"> </w:t>
      </w:r>
      <w:r w:rsidRPr="00C74DF3">
        <w:rPr>
          <w:rFonts w:ascii="Arial Narrow" w:hAnsi="Arial Narrow"/>
        </w:rPr>
        <w:t xml:space="preserve">gyakorlatorientált duális jellegű képzés keretében a hallgatók </w:t>
      </w:r>
      <w:r w:rsidRPr="00C74DF3">
        <w:rPr>
          <w:rFonts w:ascii="Arial Narrow" w:hAnsi="Arial Narrow" w:cs="Franklin Gothic Book"/>
          <w:bCs/>
        </w:rPr>
        <w:t xml:space="preserve">az 1-2. pontban meghatározott célok megvalósítása érdekében </w:t>
      </w:r>
      <w:r w:rsidRPr="00C74DF3">
        <w:rPr>
          <w:rFonts w:ascii="Arial Narrow" w:hAnsi="Arial Narrow"/>
        </w:rPr>
        <w:t>külső gyakorlóhelyen szakmai gyakorlaton vesznek részt.</w:t>
      </w:r>
    </w:p>
    <w:p w:rsidR="004B597E" w:rsidRDefault="004B597E" w:rsidP="00CD11F9">
      <w:pPr>
        <w:spacing w:before="240"/>
        <w:jc w:val="both"/>
        <w:rPr>
          <w:rFonts w:ascii="Arial Narrow" w:hAnsi="Arial Narrow" w:cs="Franklin Gothic Book"/>
        </w:rPr>
      </w:pPr>
      <w:r w:rsidRPr="00C74DF3">
        <w:rPr>
          <w:rFonts w:ascii="Arial Narrow" w:hAnsi="Arial Narrow"/>
          <w:b/>
        </w:rPr>
        <w:t>4.</w:t>
      </w:r>
      <w:r w:rsidRPr="00C74DF3">
        <w:rPr>
          <w:rFonts w:ascii="Arial Narrow" w:hAnsi="Arial Narrow"/>
        </w:rPr>
        <w:t xml:space="preserve"> Szakmai gyakorlóhely vállalja, hogy a jelen együttműködési megállapodás keretében </w:t>
      </w:r>
      <w:r>
        <w:rPr>
          <w:rFonts w:ascii="Arial Narrow" w:hAnsi="Arial Narrow"/>
        </w:rPr>
        <w:t xml:space="preserve">egyidejűleg maximálisan az alábbi létszámú hallgatót </w:t>
      </w:r>
      <w:r w:rsidRPr="00C74DF3">
        <w:rPr>
          <w:rFonts w:ascii="Arial Narrow" w:hAnsi="Arial Narrow" w:cs="Franklin Gothic Book"/>
        </w:rPr>
        <w:t>fogad</w:t>
      </w:r>
      <w:r>
        <w:rPr>
          <w:rFonts w:ascii="Arial Narrow" w:hAnsi="Arial Narrow" w:cs="Franklin Gothic Book"/>
        </w:rPr>
        <w:t>ja</w:t>
      </w:r>
      <w:r w:rsidRPr="00C74DF3">
        <w:rPr>
          <w:rFonts w:ascii="Arial Narrow" w:hAnsi="Arial Narrow" w:cs="Franklin Gothic Book"/>
        </w:rPr>
        <w:t xml:space="preserve"> szakmai gyakorlatra</w:t>
      </w:r>
      <w:r>
        <w:rPr>
          <w:rFonts w:ascii="Arial Narrow" w:hAnsi="Arial Narrow" w:cs="Franklin Gothic Book"/>
        </w:rPr>
        <w:t xml:space="preserve">, </w:t>
      </w:r>
      <w:r w:rsidRPr="003B7F7C">
        <w:rPr>
          <w:rFonts w:ascii="Arial Narrow" w:hAnsi="Arial Narrow" w:cs="Franklin Gothic Book"/>
        </w:rPr>
        <w:t xml:space="preserve">a Szakmai gyakorlóhely </w:t>
      </w:r>
      <w:r>
        <w:rPr>
          <w:rFonts w:ascii="Arial Narrow" w:hAnsi="Arial Narrow" w:cs="Franklin Gothic Book"/>
        </w:rPr>
        <w:t>kiválasztási eljárását követően:</w:t>
      </w:r>
    </w:p>
    <w:p w:rsidR="002D4DD7" w:rsidRDefault="002D4DD7" w:rsidP="008842A2">
      <w:pPr>
        <w:jc w:val="both"/>
        <w:rPr>
          <w:rFonts w:ascii="Arial Narrow" w:hAnsi="Arial Narrow" w:cs="Franklin Gothic Boo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9"/>
        <w:gridCol w:w="1418"/>
      </w:tblGrid>
      <w:tr w:rsidR="004B597E" w:rsidRPr="00757957" w:rsidTr="00463C53">
        <w:trPr>
          <w:jc w:val="center"/>
        </w:trPr>
        <w:tc>
          <w:tcPr>
            <w:tcW w:w="7519" w:type="dxa"/>
            <w:shd w:val="clear" w:color="auto" w:fill="auto"/>
          </w:tcPr>
          <w:p w:rsidR="004B597E" w:rsidRPr="00463C53" w:rsidRDefault="002D4DD7" w:rsidP="00463C53">
            <w:pPr>
              <w:spacing w:before="240"/>
              <w:rPr>
                <w:rFonts w:ascii="Arial Narrow" w:hAnsi="Arial Narrow" w:cs="Franklin Gothic Book"/>
                <w:b/>
                <w:sz w:val="22"/>
                <w:szCs w:val="22"/>
              </w:rPr>
            </w:pPr>
            <w:r w:rsidRPr="002D4DD7">
              <w:rPr>
                <w:rFonts w:ascii="Arial Narrow" w:hAnsi="Arial Narrow" w:cs="Franklin Gothic Book"/>
                <w:b/>
                <w:sz w:val="22"/>
                <w:szCs w:val="22"/>
              </w:rPr>
              <w:t>Szak, képzési szint (alap-</w:t>
            </w:r>
            <w:r w:rsidR="00A26F18">
              <w:rPr>
                <w:rFonts w:ascii="Arial Narrow" w:hAnsi="Arial Narrow" w:cs="Franklin Gothic Book"/>
                <w:b/>
                <w:sz w:val="22"/>
                <w:szCs w:val="22"/>
              </w:rPr>
              <w:t xml:space="preserve"> / </w:t>
            </w:r>
            <w:r w:rsidRPr="002D4DD7">
              <w:rPr>
                <w:rFonts w:ascii="Arial Narrow" w:hAnsi="Arial Narrow" w:cs="Franklin Gothic Book"/>
                <w:b/>
                <w:sz w:val="22"/>
                <w:szCs w:val="22"/>
              </w:rPr>
              <w:t>mesterképzés), telephely (Budapest</w:t>
            </w:r>
            <w:r w:rsidR="00A26F18">
              <w:rPr>
                <w:rFonts w:ascii="Arial Narrow" w:hAnsi="Arial Narrow" w:cs="Franklin Gothic Book"/>
                <w:b/>
                <w:sz w:val="22"/>
                <w:szCs w:val="22"/>
              </w:rPr>
              <w:t xml:space="preserve"> / </w:t>
            </w:r>
            <w:r w:rsidRPr="002D4DD7">
              <w:rPr>
                <w:rFonts w:ascii="Arial Narrow" w:hAnsi="Arial Narrow" w:cs="Franklin Gothic Book"/>
                <w:b/>
                <w:sz w:val="22"/>
                <w:szCs w:val="22"/>
              </w:rPr>
              <w:t>Székesfehérvár</w:t>
            </w:r>
            <w:r w:rsidR="00A26F18">
              <w:rPr>
                <w:rFonts w:ascii="Arial Narrow" w:hAnsi="Arial Narrow" w:cs="Franklin Gothic Book"/>
                <w:b/>
                <w:sz w:val="22"/>
                <w:szCs w:val="22"/>
              </w:rPr>
              <w:t xml:space="preserve"> / </w:t>
            </w:r>
            <w:r w:rsidRPr="002D4DD7">
              <w:rPr>
                <w:rFonts w:ascii="Arial Narrow" w:hAnsi="Arial Narrow" w:cs="Franklin Gothic Book"/>
                <w:b/>
                <w:sz w:val="22"/>
                <w:szCs w:val="22"/>
              </w:rPr>
              <w:t>Salgótarján), képzés nyelve (magyar</w:t>
            </w:r>
            <w:r w:rsidR="00A26F18">
              <w:rPr>
                <w:rFonts w:ascii="Arial Narrow" w:hAnsi="Arial Narrow" w:cs="Franklin Gothic Book"/>
                <w:b/>
                <w:sz w:val="22"/>
                <w:szCs w:val="22"/>
              </w:rPr>
              <w:t xml:space="preserve"> / </w:t>
            </w:r>
            <w:r w:rsidRPr="002D4DD7">
              <w:rPr>
                <w:rFonts w:ascii="Arial Narrow" w:hAnsi="Arial Narrow" w:cs="Franklin Gothic Book"/>
                <w:b/>
                <w:sz w:val="22"/>
                <w:szCs w:val="22"/>
              </w:rPr>
              <w:t>angol)</w:t>
            </w:r>
          </w:p>
        </w:tc>
        <w:tc>
          <w:tcPr>
            <w:tcW w:w="1418" w:type="dxa"/>
            <w:shd w:val="clear" w:color="auto" w:fill="auto"/>
          </w:tcPr>
          <w:p w:rsidR="004B597E" w:rsidRPr="00463C53" w:rsidRDefault="004B597E" w:rsidP="00463C53">
            <w:pPr>
              <w:spacing w:before="240"/>
              <w:rPr>
                <w:rFonts w:ascii="Arial Narrow" w:hAnsi="Arial Narrow" w:cs="Franklin Gothic Book"/>
                <w:b/>
                <w:sz w:val="22"/>
                <w:szCs w:val="22"/>
              </w:rPr>
            </w:pPr>
            <w:r w:rsidRPr="00463C53">
              <w:rPr>
                <w:rFonts w:ascii="Arial Narrow" w:hAnsi="Arial Narrow" w:cs="Franklin Gothic Book"/>
                <w:b/>
                <w:sz w:val="22"/>
                <w:szCs w:val="22"/>
              </w:rPr>
              <w:t>fő</w:t>
            </w:r>
          </w:p>
        </w:tc>
      </w:tr>
      <w:tr w:rsidR="004B597E" w:rsidTr="00463C53">
        <w:trPr>
          <w:jc w:val="center"/>
        </w:trPr>
        <w:tc>
          <w:tcPr>
            <w:tcW w:w="7519" w:type="dxa"/>
            <w:shd w:val="clear" w:color="auto" w:fill="auto"/>
          </w:tcPr>
          <w:p w:rsidR="004B597E" w:rsidRPr="00463C53" w:rsidRDefault="004B597E" w:rsidP="00463C53">
            <w:pPr>
              <w:spacing w:before="240"/>
              <w:jc w:val="both"/>
              <w:rPr>
                <w:rFonts w:ascii="Arial Narrow" w:hAnsi="Arial Narrow" w:cs="Franklin Gothic Book"/>
                <w:sz w:val="22"/>
                <w:szCs w:val="22"/>
              </w:rPr>
            </w:pPr>
          </w:p>
        </w:tc>
        <w:tc>
          <w:tcPr>
            <w:tcW w:w="1418" w:type="dxa"/>
            <w:shd w:val="clear" w:color="auto" w:fill="auto"/>
          </w:tcPr>
          <w:p w:rsidR="004B597E" w:rsidRPr="00463C53" w:rsidRDefault="004B597E" w:rsidP="00463C53">
            <w:pPr>
              <w:spacing w:before="240"/>
              <w:jc w:val="both"/>
              <w:rPr>
                <w:rFonts w:ascii="Arial Narrow" w:hAnsi="Arial Narrow" w:cs="Franklin Gothic Book"/>
                <w:sz w:val="22"/>
                <w:szCs w:val="22"/>
              </w:rPr>
            </w:pPr>
          </w:p>
        </w:tc>
      </w:tr>
      <w:tr w:rsidR="004B597E" w:rsidTr="00463C53">
        <w:trPr>
          <w:jc w:val="center"/>
        </w:trPr>
        <w:tc>
          <w:tcPr>
            <w:tcW w:w="7519" w:type="dxa"/>
            <w:shd w:val="clear" w:color="auto" w:fill="auto"/>
          </w:tcPr>
          <w:p w:rsidR="004B597E" w:rsidRPr="00463C53" w:rsidRDefault="004B597E" w:rsidP="00463C53">
            <w:pPr>
              <w:spacing w:before="240"/>
              <w:jc w:val="both"/>
              <w:rPr>
                <w:rFonts w:ascii="Arial Narrow" w:hAnsi="Arial Narrow" w:cs="Franklin Gothic Book"/>
                <w:sz w:val="22"/>
                <w:szCs w:val="22"/>
              </w:rPr>
            </w:pPr>
          </w:p>
        </w:tc>
        <w:tc>
          <w:tcPr>
            <w:tcW w:w="1418" w:type="dxa"/>
            <w:shd w:val="clear" w:color="auto" w:fill="auto"/>
          </w:tcPr>
          <w:p w:rsidR="004B597E" w:rsidRPr="00463C53" w:rsidRDefault="004B597E" w:rsidP="00463C53">
            <w:pPr>
              <w:spacing w:before="240"/>
              <w:jc w:val="both"/>
              <w:rPr>
                <w:rFonts w:ascii="Arial Narrow" w:hAnsi="Arial Narrow" w:cs="Franklin Gothic Book"/>
                <w:sz w:val="22"/>
                <w:szCs w:val="22"/>
              </w:rPr>
            </w:pPr>
          </w:p>
        </w:tc>
      </w:tr>
      <w:tr w:rsidR="004B597E" w:rsidTr="00463C53">
        <w:trPr>
          <w:jc w:val="center"/>
        </w:trPr>
        <w:tc>
          <w:tcPr>
            <w:tcW w:w="7519" w:type="dxa"/>
            <w:shd w:val="clear" w:color="auto" w:fill="auto"/>
          </w:tcPr>
          <w:p w:rsidR="004B597E" w:rsidRPr="00463C53" w:rsidRDefault="004B597E" w:rsidP="00463C53">
            <w:pPr>
              <w:spacing w:before="240"/>
              <w:jc w:val="both"/>
              <w:rPr>
                <w:rFonts w:ascii="Arial Narrow" w:hAnsi="Arial Narrow" w:cs="Franklin Gothic Book"/>
                <w:sz w:val="22"/>
                <w:szCs w:val="22"/>
              </w:rPr>
            </w:pPr>
          </w:p>
        </w:tc>
        <w:tc>
          <w:tcPr>
            <w:tcW w:w="1418" w:type="dxa"/>
            <w:shd w:val="clear" w:color="auto" w:fill="auto"/>
          </w:tcPr>
          <w:p w:rsidR="004B597E" w:rsidRPr="00463C53" w:rsidRDefault="004B597E" w:rsidP="00463C53">
            <w:pPr>
              <w:spacing w:before="240"/>
              <w:jc w:val="both"/>
              <w:rPr>
                <w:rFonts w:ascii="Arial Narrow" w:hAnsi="Arial Narrow" w:cs="Franklin Gothic Book"/>
                <w:sz w:val="22"/>
                <w:szCs w:val="22"/>
              </w:rPr>
            </w:pPr>
          </w:p>
        </w:tc>
      </w:tr>
    </w:tbl>
    <w:p w:rsidR="002D4DD7" w:rsidRDefault="002D4DD7" w:rsidP="00CD11F9">
      <w:pPr>
        <w:spacing w:before="240" w:after="120"/>
        <w:jc w:val="center"/>
        <w:rPr>
          <w:rFonts w:ascii="Arial Narrow" w:hAnsi="Arial Narrow"/>
          <w:b/>
        </w:rPr>
      </w:pPr>
    </w:p>
    <w:p w:rsidR="002D4DD7" w:rsidRDefault="002D4DD7">
      <w:pPr>
        <w:rPr>
          <w:rFonts w:ascii="Arial Narrow" w:hAnsi="Arial Narrow"/>
          <w:b/>
        </w:rPr>
      </w:pPr>
      <w:r>
        <w:rPr>
          <w:rFonts w:ascii="Arial Narrow" w:hAnsi="Arial Narrow"/>
          <w:b/>
        </w:rPr>
        <w:br w:type="page"/>
      </w:r>
    </w:p>
    <w:p w:rsidR="004B597E" w:rsidRPr="00C74DF3" w:rsidRDefault="004B597E" w:rsidP="00CD11F9">
      <w:pPr>
        <w:spacing w:before="240" w:after="120"/>
        <w:jc w:val="center"/>
        <w:rPr>
          <w:rFonts w:ascii="Arial Narrow" w:hAnsi="Arial Narrow"/>
          <w:b/>
        </w:rPr>
      </w:pPr>
      <w:r w:rsidRPr="00C74DF3">
        <w:rPr>
          <w:rFonts w:ascii="Arial Narrow" w:hAnsi="Arial Narrow"/>
          <w:b/>
        </w:rPr>
        <w:t>A jelentkezés, a hallgatók kiválasztása</w:t>
      </w:r>
    </w:p>
    <w:p w:rsidR="004B597E" w:rsidRPr="00C74DF3" w:rsidRDefault="004B597E" w:rsidP="00CD11F9">
      <w:pPr>
        <w:spacing w:before="240"/>
        <w:jc w:val="both"/>
        <w:rPr>
          <w:rFonts w:ascii="Arial Narrow" w:hAnsi="Arial Narrow"/>
        </w:rPr>
      </w:pPr>
      <w:r w:rsidRPr="00C74DF3">
        <w:rPr>
          <w:rFonts w:ascii="Arial Narrow" w:hAnsi="Arial Narrow"/>
          <w:b/>
        </w:rPr>
        <w:t xml:space="preserve">5. </w:t>
      </w:r>
      <w:r w:rsidRPr="00C74DF3">
        <w:rPr>
          <w:rFonts w:ascii="Arial Narrow" w:hAnsi="Arial Narrow"/>
        </w:rPr>
        <w:t>Felek megállapodnak abban, hogy Szakmai gyakorlóhely</w:t>
      </w:r>
      <w:r>
        <w:rPr>
          <w:rFonts w:ascii="Arial Narrow" w:hAnsi="Arial Narrow"/>
        </w:rPr>
        <w:t xml:space="preserve"> a képzés megkezdésének évében január 1</w:t>
      </w:r>
      <w:r w:rsidRPr="00C74DF3">
        <w:rPr>
          <w:rFonts w:ascii="Arial Narrow" w:hAnsi="Arial Narrow"/>
        </w:rPr>
        <w:t xml:space="preserve">-től </w:t>
      </w:r>
      <w:r>
        <w:rPr>
          <w:rFonts w:ascii="Arial Narrow" w:hAnsi="Arial Narrow"/>
        </w:rPr>
        <w:t>június 15</w:t>
      </w:r>
      <w:r w:rsidRPr="00C74DF3">
        <w:rPr>
          <w:rFonts w:ascii="Arial Narrow" w:hAnsi="Arial Narrow"/>
        </w:rPr>
        <w:t xml:space="preserve">-ig előzetes jelentkezést hirdet mindazok számára, akik a jelen együttműködési megállapodás szerinti duális képzésben részt kívánnak venni. A felhívás közzétételi helye a Szakmai gyakorlóhely saját honlapja, melyet </w:t>
      </w:r>
      <w:r w:rsidRPr="00C74DF3">
        <w:rPr>
          <w:rFonts w:ascii="Arial Narrow" w:hAnsi="Arial Narrow" w:cs="Franklin Gothic Book"/>
        </w:rPr>
        <w:t xml:space="preserve">az Egyetem </w:t>
      </w:r>
      <w:r w:rsidRPr="00C74DF3">
        <w:rPr>
          <w:rFonts w:ascii="Arial Narrow" w:hAnsi="Arial Narrow"/>
        </w:rPr>
        <w:t>honlapjáról közvetlenül is elérhetővé kell tenni.</w:t>
      </w:r>
    </w:p>
    <w:p w:rsidR="004B597E" w:rsidRPr="00B36A31" w:rsidRDefault="004B597E" w:rsidP="00CD11F9">
      <w:pPr>
        <w:pStyle w:val="Nincstrkz"/>
        <w:spacing w:before="240" w:after="60"/>
        <w:jc w:val="both"/>
        <w:rPr>
          <w:rFonts w:ascii="Arial Narrow" w:hAnsi="Arial Narrow"/>
          <w:sz w:val="20"/>
          <w:szCs w:val="20"/>
        </w:rPr>
      </w:pPr>
      <w:r w:rsidRPr="00B36A31">
        <w:rPr>
          <w:rFonts w:ascii="Arial Narrow" w:hAnsi="Arial Narrow"/>
          <w:b/>
          <w:sz w:val="20"/>
          <w:szCs w:val="20"/>
        </w:rPr>
        <w:t>6.</w:t>
      </w:r>
      <w:r w:rsidRPr="00B36A31">
        <w:rPr>
          <w:rFonts w:ascii="Arial Narrow" w:hAnsi="Arial Narrow"/>
          <w:sz w:val="20"/>
          <w:szCs w:val="20"/>
        </w:rPr>
        <w:t xml:space="preserve"> A felhívásnak legalább az alábbi adatokat kell tartalmaznia:</w:t>
      </w:r>
    </w:p>
    <w:p w:rsidR="004B597E" w:rsidRPr="00B36A31" w:rsidRDefault="004B597E" w:rsidP="00CD11F9">
      <w:pPr>
        <w:pStyle w:val="Nincstrkz"/>
        <w:spacing w:after="60"/>
        <w:ind w:left="284"/>
        <w:jc w:val="both"/>
        <w:rPr>
          <w:rFonts w:ascii="Arial Narrow" w:hAnsi="Arial Narrow"/>
          <w:sz w:val="20"/>
          <w:szCs w:val="20"/>
        </w:rPr>
      </w:pPr>
      <w:r w:rsidRPr="00B36A31">
        <w:rPr>
          <w:rFonts w:ascii="Arial Narrow" w:hAnsi="Arial Narrow"/>
          <w:sz w:val="20"/>
          <w:szCs w:val="20"/>
        </w:rPr>
        <w:t>a) a Szakmai gyakorlóhely neve, székhelye,</w:t>
      </w:r>
    </w:p>
    <w:p w:rsidR="004B597E" w:rsidRPr="00B36A31" w:rsidRDefault="004B597E" w:rsidP="00CD11F9">
      <w:pPr>
        <w:pStyle w:val="Nincstrkz"/>
        <w:spacing w:after="60"/>
        <w:ind w:left="284"/>
        <w:jc w:val="both"/>
        <w:rPr>
          <w:rFonts w:ascii="Arial Narrow" w:hAnsi="Arial Narrow"/>
          <w:sz w:val="20"/>
          <w:szCs w:val="20"/>
        </w:rPr>
      </w:pPr>
      <w:r w:rsidRPr="00B36A31">
        <w:rPr>
          <w:rFonts w:ascii="Arial Narrow" w:hAnsi="Arial Narrow"/>
          <w:sz w:val="20"/>
          <w:szCs w:val="20"/>
        </w:rPr>
        <w:t>b) a duális képzéssel érintett szakterület rövid bemutatása,</w:t>
      </w:r>
    </w:p>
    <w:p w:rsidR="004B597E" w:rsidRPr="00B36A31" w:rsidRDefault="004B597E" w:rsidP="00CD11F9">
      <w:pPr>
        <w:pStyle w:val="Nincstrkz"/>
        <w:spacing w:after="60"/>
        <w:ind w:left="284"/>
        <w:jc w:val="both"/>
        <w:rPr>
          <w:rFonts w:ascii="Arial Narrow" w:hAnsi="Arial Narrow"/>
          <w:sz w:val="20"/>
          <w:szCs w:val="20"/>
        </w:rPr>
      </w:pPr>
      <w:r w:rsidRPr="00B36A31">
        <w:rPr>
          <w:rFonts w:ascii="Arial Narrow" w:hAnsi="Arial Narrow"/>
          <w:sz w:val="20"/>
          <w:szCs w:val="20"/>
        </w:rPr>
        <w:t>c) a jelentkezés módja és határideje,</w:t>
      </w:r>
    </w:p>
    <w:p w:rsidR="004B597E" w:rsidRPr="00B36A31" w:rsidRDefault="004B597E" w:rsidP="00CD11F9">
      <w:pPr>
        <w:pStyle w:val="Nincstrkz"/>
        <w:spacing w:after="60"/>
        <w:ind w:left="284"/>
        <w:jc w:val="both"/>
        <w:rPr>
          <w:rFonts w:ascii="Arial Narrow" w:hAnsi="Arial Narrow"/>
          <w:sz w:val="20"/>
          <w:szCs w:val="20"/>
        </w:rPr>
      </w:pPr>
      <w:r w:rsidRPr="00B36A31">
        <w:rPr>
          <w:rFonts w:ascii="Arial Narrow" w:hAnsi="Arial Narrow"/>
          <w:sz w:val="20"/>
          <w:szCs w:val="20"/>
        </w:rPr>
        <w:t>d) felvehető hallgatók létszáma.</w:t>
      </w:r>
    </w:p>
    <w:p w:rsidR="004B597E" w:rsidRPr="00C74DF3" w:rsidRDefault="004B597E" w:rsidP="00CD11F9">
      <w:pPr>
        <w:spacing w:before="240"/>
        <w:jc w:val="both"/>
        <w:rPr>
          <w:rFonts w:ascii="Arial Narrow" w:hAnsi="Arial Narrow"/>
        </w:rPr>
      </w:pPr>
      <w:r w:rsidRPr="00C74DF3">
        <w:rPr>
          <w:rFonts w:ascii="Arial Narrow" w:hAnsi="Arial Narrow"/>
          <w:b/>
        </w:rPr>
        <w:t xml:space="preserve">7. </w:t>
      </w:r>
      <w:r w:rsidRPr="00C74DF3">
        <w:rPr>
          <w:rFonts w:ascii="Arial Narrow" w:hAnsi="Arial Narrow" w:cs="Franklin Gothic Book"/>
        </w:rPr>
        <w:t>Szakmai gyakorlóhely hozzájárul ahhoz, hogy az Egyetem – tekintettel jelen megállapodás megkötésére – a hallgatók rendelkezésére bocsássa a Szakmai gyakorlóhely jelen megállapodásban rögzített kapcsolattartójának elérhetőségét abból a célból, hogy a hallgatók benyújthassák jelentkezésüket a Szakmai gyakorlóhelyhez. Hallgatók kiválasztásában a Szakmai gyakorlóhely egyéni szempontjai alapján önállóan dönt.</w:t>
      </w:r>
    </w:p>
    <w:p w:rsidR="004B597E" w:rsidRPr="00C74DF3" w:rsidRDefault="004B597E" w:rsidP="00CD11F9">
      <w:pPr>
        <w:spacing w:before="240"/>
        <w:jc w:val="both"/>
        <w:rPr>
          <w:rFonts w:ascii="Arial Narrow" w:hAnsi="Arial Narrow"/>
          <w:b/>
        </w:rPr>
      </w:pPr>
      <w:r w:rsidRPr="00C74DF3">
        <w:rPr>
          <w:rFonts w:ascii="Arial Narrow" w:hAnsi="Arial Narrow"/>
          <w:b/>
        </w:rPr>
        <w:t xml:space="preserve">8. </w:t>
      </w:r>
      <w:r w:rsidRPr="00C74DF3">
        <w:rPr>
          <w:rFonts w:ascii="Arial Narrow" w:hAnsi="Arial Narrow"/>
        </w:rPr>
        <w:t>A Szakmai gyakorlóhely a jelentkezőkkel, az előzetesen megadott elektronikus elérhetőségen keresztül, ennek hiányában postai úton közli a kiválasztás időpontját. A kiválasztás során a jelentkező gyakorlati jártassága, szakmai érdeklődése, szakma iránti elkötelezettsége, nyelvtudása mérhető fel.</w:t>
      </w:r>
    </w:p>
    <w:p w:rsidR="004B597E" w:rsidRPr="00C74DF3" w:rsidRDefault="004B597E" w:rsidP="00CD11F9">
      <w:pPr>
        <w:spacing w:before="240"/>
        <w:jc w:val="both"/>
        <w:rPr>
          <w:rFonts w:ascii="Arial Narrow" w:hAnsi="Arial Narrow" w:cs="Franklin Gothic Book"/>
          <w:bCs/>
        </w:rPr>
      </w:pPr>
      <w:r w:rsidRPr="00C74DF3">
        <w:rPr>
          <w:rFonts w:ascii="Arial Narrow" w:hAnsi="Arial Narrow" w:cs="Franklin Gothic Book"/>
          <w:b/>
          <w:bCs/>
        </w:rPr>
        <w:t>9.</w:t>
      </w:r>
      <w:r w:rsidRPr="00C74DF3">
        <w:rPr>
          <w:rFonts w:ascii="Arial Narrow" w:hAnsi="Arial Narrow" w:cs="Franklin Gothic Book"/>
          <w:bCs/>
        </w:rPr>
        <w:t xml:space="preserve"> </w:t>
      </w:r>
      <w:r w:rsidRPr="00C74DF3">
        <w:rPr>
          <w:rFonts w:ascii="Arial Narrow" w:hAnsi="Arial Narrow"/>
        </w:rPr>
        <w:t xml:space="preserve">A Szakmai gyakorlóhely a kiválasztási eljárás befejezését követő 15 napon belül, de legkésőbb </w:t>
      </w:r>
      <w:r>
        <w:rPr>
          <w:rFonts w:ascii="Arial Narrow" w:hAnsi="Arial Narrow"/>
        </w:rPr>
        <w:t>a képzés megkezdésének évében június 30-ig</w:t>
      </w:r>
      <w:r w:rsidRPr="00C74DF3">
        <w:rPr>
          <w:rFonts w:ascii="Arial Narrow" w:hAnsi="Arial Narrow"/>
        </w:rPr>
        <w:t xml:space="preserve"> a lakóhelyre küldött írásbeli értesítésben közli a jelentkezővel, hogy kiválasztotta-e azon személyek közé, akik a sikeres felvételt, beiratkozást és egyetemi átsorolást követően részt vehetnek a duális képzésben. A Szakmai gyakorlóhely a kiválasztásra vonatkozó döntését nem köteles indokolni.</w:t>
      </w:r>
    </w:p>
    <w:p w:rsidR="004B597E" w:rsidRPr="00C74DF3" w:rsidRDefault="004B597E" w:rsidP="00CD11F9">
      <w:pPr>
        <w:spacing w:before="240"/>
        <w:jc w:val="both"/>
        <w:rPr>
          <w:rFonts w:ascii="Arial Narrow" w:hAnsi="Arial Narrow"/>
        </w:rPr>
      </w:pPr>
      <w:r w:rsidRPr="00C74DF3">
        <w:rPr>
          <w:rFonts w:ascii="Arial Narrow" w:hAnsi="Arial Narrow"/>
          <w:b/>
        </w:rPr>
        <w:t>10.</w:t>
      </w:r>
      <w:r w:rsidRPr="00C74DF3">
        <w:rPr>
          <w:rFonts w:ascii="Arial Narrow" w:hAnsi="Arial Narrow"/>
        </w:rPr>
        <w:t xml:space="preserve"> Szakmai gyakorlóhely kötelezettséget vállal arra, hogy a sikeres felvételt, beiratkozást és egyetemi átsorolást követően, a jelen együttműködési megállapodás szerinti egyeztetett tanrend alapján részt vesz a kiválasztott személy duális képzésében.</w:t>
      </w:r>
    </w:p>
    <w:p w:rsidR="004B597E" w:rsidRPr="00C74DF3" w:rsidRDefault="004B597E" w:rsidP="00CD11F9">
      <w:pPr>
        <w:spacing w:before="240" w:after="120"/>
        <w:jc w:val="center"/>
        <w:rPr>
          <w:rFonts w:ascii="Arial Narrow" w:hAnsi="Arial Narrow" w:cs="Franklin Gothic Book"/>
          <w:b/>
          <w:bCs/>
        </w:rPr>
      </w:pPr>
      <w:r w:rsidRPr="00C74DF3">
        <w:rPr>
          <w:rFonts w:ascii="Arial Narrow" w:hAnsi="Arial Narrow" w:cs="Franklin Gothic Book"/>
          <w:b/>
          <w:bCs/>
        </w:rPr>
        <w:t>Az együttműködési megállapodás hatálya</w:t>
      </w:r>
    </w:p>
    <w:p w:rsidR="004B597E" w:rsidRDefault="004B597E" w:rsidP="00CD11F9">
      <w:pPr>
        <w:autoSpaceDE w:val="0"/>
        <w:autoSpaceDN w:val="0"/>
        <w:adjustRightInd w:val="0"/>
        <w:spacing w:before="240"/>
        <w:jc w:val="both"/>
        <w:rPr>
          <w:rFonts w:ascii="Arial Narrow" w:hAnsi="Arial Narrow"/>
        </w:rPr>
      </w:pPr>
      <w:r w:rsidRPr="00C74DF3">
        <w:rPr>
          <w:rFonts w:ascii="Arial Narrow" w:hAnsi="Arial Narrow" w:cs="Franklin Gothic Book"/>
          <w:b/>
          <w:bCs/>
        </w:rPr>
        <w:t xml:space="preserve">11.1. </w:t>
      </w:r>
      <w:r w:rsidRPr="00C74DF3">
        <w:rPr>
          <w:rFonts w:ascii="Arial Narrow" w:hAnsi="Arial Narrow" w:cs="Franklin Gothic Book"/>
        </w:rPr>
        <w:t xml:space="preserve">Felek az együttműködési megállapodást </w:t>
      </w:r>
      <w:r>
        <w:rPr>
          <w:rFonts w:ascii="Arial Narrow" w:hAnsi="Arial Narrow" w:cs="Franklin Gothic Book"/>
        </w:rPr>
        <w:t xml:space="preserve">határozatlan </w:t>
      </w:r>
      <w:r>
        <w:rPr>
          <w:rFonts w:ascii="Arial Narrow" w:hAnsi="Arial Narrow"/>
        </w:rPr>
        <w:t>időre kötik.</w:t>
      </w:r>
    </w:p>
    <w:p w:rsidR="004B597E" w:rsidRPr="00C74DF3" w:rsidRDefault="004B597E" w:rsidP="00CD11F9">
      <w:pPr>
        <w:autoSpaceDE w:val="0"/>
        <w:autoSpaceDN w:val="0"/>
        <w:adjustRightInd w:val="0"/>
        <w:spacing w:before="240"/>
        <w:jc w:val="both"/>
        <w:rPr>
          <w:rFonts w:ascii="Arial Narrow" w:hAnsi="Arial Narrow" w:cs="Franklin Gothic Book"/>
          <w:bCs/>
        </w:rPr>
      </w:pPr>
      <w:r w:rsidRPr="00C74DF3">
        <w:rPr>
          <w:rFonts w:ascii="Arial Narrow" w:hAnsi="Arial Narrow" w:cs="Franklin Gothic Book"/>
          <w:b/>
          <w:bCs/>
        </w:rPr>
        <w:t xml:space="preserve">11.2. </w:t>
      </w:r>
      <w:r w:rsidRPr="00C74DF3">
        <w:rPr>
          <w:rFonts w:ascii="Arial Narrow" w:hAnsi="Arial Narrow" w:cs="Franklin Gothic Book"/>
          <w:bCs/>
        </w:rPr>
        <w:t>Az együttműködési megállapodás a Felek általi aláírás napján lép hatályba.</w:t>
      </w:r>
      <w:r w:rsidR="002D4DD7">
        <w:rPr>
          <w:rFonts w:ascii="Arial Narrow" w:hAnsi="Arial Narrow" w:cs="Franklin Gothic Book"/>
          <w:bCs/>
        </w:rPr>
        <w:t xml:space="preserve"> </w:t>
      </w:r>
      <w:r w:rsidR="002D4DD7" w:rsidRPr="002D4DD7">
        <w:rPr>
          <w:rFonts w:ascii="Arial Narrow" w:hAnsi="Arial Narrow" w:cs="Franklin Gothic Book"/>
          <w:bCs/>
        </w:rPr>
        <w:t>Duális képzésben hallgatót …</w:t>
      </w:r>
      <w:r w:rsidR="002D4DD7">
        <w:rPr>
          <w:rFonts w:ascii="Arial Narrow" w:hAnsi="Arial Narrow" w:cs="Franklin Gothic Book"/>
          <w:bCs/>
        </w:rPr>
        <w:t>…….(év, hónap,nap)</w:t>
      </w:r>
      <w:r w:rsidR="002D4DD7" w:rsidRPr="002D4DD7">
        <w:rPr>
          <w:rFonts w:ascii="Arial Narrow" w:hAnsi="Arial Narrow" w:cs="Franklin Gothic Book"/>
          <w:bCs/>
        </w:rPr>
        <w:t>-tól kezdődően fogad a gyakorlóhely.</w:t>
      </w:r>
    </w:p>
    <w:p w:rsidR="004B597E" w:rsidRPr="00C74DF3" w:rsidRDefault="004B597E" w:rsidP="00CD11F9">
      <w:pPr>
        <w:spacing w:before="240" w:after="120"/>
        <w:jc w:val="center"/>
        <w:rPr>
          <w:rFonts w:ascii="Arial Narrow" w:hAnsi="Arial Narrow" w:cs="Franklin Gothic Book"/>
          <w:b/>
          <w:bCs/>
        </w:rPr>
      </w:pPr>
      <w:r w:rsidRPr="00C74DF3">
        <w:rPr>
          <w:rFonts w:ascii="Arial Narrow" w:hAnsi="Arial Narrow" w:cs="Franklin Gothic Book"/>
          <w:b/>
          <w:bCs/>
        </w:rPr>
        <w:t>A gyakorlati képzésre vonatkozó alapadatok, időtartama, helyszíne</w:t>
      </w:r>
    </w:p>
    <w:p w:rsidR="004B597E" w:rsidRPr="001572BF" w:rsidRDefault="004B597E" w:rsidP="00CD11F9">
      <w:pPr>
        <w:spacing w:before="240" w:after="120"/>
        <w:jc w:val="both"/>
        <w:rPr>
          <w:rFonts w:ascii="Arial Narrow" w:hAnsi="Arial Narrow"/>
        </w:rPr>
      </w:pPr>
      <w:r w:rsidRPr="00C74DF3">
        <w:rPr>
          <w:rFonts w:ascii="Arial Narrow" w:hAnsi="Arial Narrow" w:cs="Franklin Gothic Book"/>
          <w:b/>
          <w:bCs/>
        </w:rPr>
        <w:t xml:space="preserve">12. </w:t>
      </w:r>
      <w:r w:rsidRPr="00C74DF3">
        <w:rPr>
          <w:rFonts w:ascii="Arial Narrow" w:hAnsi="Arial Narrow"/>
        </w:rPr>
        <w:t>A gyakorlati képzésen az alábbi alapszak/ok azon hallgatói vesznek részt, akiket a Szakmai gyakorlóhely az</w:t>
      </w:r>
      <w:r>
        <w:rPr>
          <w:rFonts w:ascii="Arial Narrow" w:hAnsi="Arial Narrow"/>
        </w:rPr>
        <w:t xml:space="preserve"> </w:t>
      </w:r>
      <w:r w:rsidRPr="00C74DF3">
        <w:rPr>
          <w:rFonts w:ascii="Arial Narrow" w:hAnsi="Arial Narrow"/>
        </w:rPr>
        <w:t xml:space="preserve">5-10. pont szerint kiválasztott, és akiket </w:t>
      </w:r>
      <w:r w:rsidRPr="00C74DF3">
        <w:rPr>
          <w:rFonts w:ascii="Arial Narrow" w:hAnsi="Arial Narrow" w:cs="Franklin Gothic Book"/>
        </w:rPr>
        <w:t xml:space="preserve">az Egyetem </w:t>
      </w:r>
      <w:r w:rsidRPr="00C74DF3">
        <w:rPr>
          <w:rFonts w:ascii="Arial Narrow" w:hAnsi="Arial Narrow"/>
        </w:rPr>
        <w:t>– kérelmükre – a duális képzésre átsorolt. Amennyiben a Szakmai gyakorlóhely által kiválasztott személy bármely okból kifolyólag nem tud részt venni a gyakorlati képzésben, úgy a Szakmai gyakorlóhely jogosult – de nem köteles – a helyére más hallgatót kiválasztani.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213"/>
        <w:gridCol w:w="5955"/>
      </w:tblGrid>
      <w:tr w:rsidR="004B597E" w:rsidRPr="00C74DF3" w:rsidTr="00463C53">
        <w:tc>
          <w:tcPr>
            <w:tcW w:w="3213"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both"/>
              <w:rPr>
                <w:rFonts w:ascii="Arial Narrow" w:hAnsi="Arial Narrow" w:cs="Franklin Gothic Book"/>
              </w:rPr>
            </w:pPr>
            <w:r w:rsidRPr="00C74DF3">
              <w:rPr>
                <w:rFonts w:ascii="Arial Narrow" w:hAnsi="Arial Narrow" w:cs="Franklin Gothic Book"/>
              </w:rPr>
              <w:t>A képzés(ek):</w:t>
            </w:r>
          </w:p>
        </w:tc>
        <w:tc>
          <w:tcPr>
            <w:tcW w:w="5955" w:type="dxa"/>
            <w:tcBorders>
              <w:top w:val="single" w:sz="4" w:space="0" w:color="auto"/>
              <w:left w:val="single" w:sz="4" w:space="0" w:color="auto"/>
              <w:bottom w:val="single" w:sz="4" w:space="0" w:color="auto"/>
              <w:right w:val="single" w:sz="4" w:space="0" w:color="auto"/>
            </w:tcBorders>
          </w:tcPr>
          <w:p w:rsidR="004B597E" w:rsidRPr="00C74DF3" w:rsidRDefault="004B597E" w:rsidP="002665E6">
            <w:pPr>
              <w:tabs>
                <w:tab w:val="left" w:pos="3512"/>
              </w:tabs>
              <w:jc w:val="center"/>
              <w:rPr>
                <w:rFonts w:ascii="Arial Narrow" w:hAnsi="Arial Narrow" w:cs="Franklin Gothic Book"/>
              </w:rPr>
            </w:pPr>
            <w:r w:rsidRPr="00C74DF3">
              <w:rPr>
                <w:rFonts w:ascii="Arial Narrow" w:hAnsi="Arial Narrow" w:cs="Franklin Gothic Book"/>
              </w:rPr>
              <w:t>állami ösztöndíjas/önköltséges</w:t>
            </w:r>
          </w:p>
        </w:tc>
      </w:tr>
      <w:tr w:rsidR="004B597E" w:rsidRPr="00C74DF3" w:rsidTr="00463C53">
        <w:tc>
          <w:tcPr>
            <w:tcW w:w="3213"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both"/>
              <w:rPr>
                <w:rFonts w:ascii="Arial Narrow" w:hAnsi="Arial Narrow" w:cs="Franklin Gothic Book"/>
              </w:rPr>
            </w:pPr>
            <w:r w:rsidRPr="00C74DF3">
              <w:rPr>
                <w:rFonts w:ascii="Arial Narrow" w:hAnsi="Arial Narrow" w:cs="Franklin Gothic Book"/>
              </w:rPr>
              <w:t>A képzés munkarendje:</w:t>
            </w:r>
          </w:p>
        </w:tc>
        <w:tc>
          <w:tcPr>
            <w:tcW w:w="5955"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nappali</w:t>
            </w:r>
          </w:p>
        </w:tc>
      </w:tr>
      <w:tr w:rsidR="004B597E" w:rsidRPr="00C74DF3" w:rsidTr="00463C53">
        <w:tc>
          <w:tcPr>
            <w:tcW w:w="3213"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both"/>
              <w:rPr>
                <w:rFonts w:ascii="Arial Narrow" w:hAnsi="Arial Narrow" w:cs="Franklin Gothic Book"/>
              </w:rPr>
            </w:pPr>
            <w:r w:rsidRPr="00C74DF3">
              <w:rPr>
                <w:rFonts w:ascii="Arial Narrow" w:hAnsi="Arial Narrow" w:cs="Franklin Gothic Book"/>
              </w:rPr>
              <w:t>A gyakorlat teljes időtartama:</w:t>
            </w:r>
          </w:p>
        </w:tc>
        <w:tc>
          <w:tcPr>
            <w:tcW w:w="5955"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7 félév</w:t>
            </w:r>
          </w:p>
        </w:tc>
      </w:tr>
      <w:tr w:rsidR="004B597E" w:rsidRPr="00C74DF3" w:rsidTr="00463C53">
        <w:tc>
          <w:tcPr>
            <w:tcW w:w="3213"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both"/>
              <w:rPr>
                <w:rFonts w:ascii="Arial Narrow" w:hAnsi="Arial Narrow" w:cs="Franklin Gothic Book"/>
              </w:rPr>
            </w:pPr>
            <w:r w:rsidRPr="00C74DF3">
              <w:rPr>
                <w:rFonts w:ascii="Arial Narrow" w:hAnsi="Arial Narrow" w:cs="Franklin Gothic Book"/>
              </w:rPr>
              <w:t xml:space="preserve">A Szakmai gyakorlóhely helyszíne </w:t>
            </w:r>
          </w:p>
        </w:tc>
        <w:tc>
          <w:tcPr>
            <w:tcW w:w="5955"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c>
          <w:tcPr>
            <w:tcW w:w="3213"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both"/>
              <w:rPr>
                <w:rFonts w:ascii="Arial Narrow" w:hAnsi="Arial Narrow" w:cs="Franklin Gothic Book"/>
              </w:rPr>
            </w:pPr>
            <w:r w:rsidRPr="00C74DF3">
              <w:rPr>
                <w:rFonts w:ascii="Arial Narrow" w:hAnsi="Arial Narrow" w:cs="Franklin Gothic Book"/>
              </w:rPr>
              <w:t>A Szakmai gyakorlóhely részlege:</w:t>
            </w:r>
          </w:p>
        </w:tc>
        <w:tc>
          <w:tcPr>
            <w:tcW w:w="5955"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c>
          <w:tcPr>
            <w:tcW w:w="3213"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both"/>
              <w:rPr>
                <w:rFonts w:ascii="Arial Narrow" w:hAnsi="Arial Narrow" w:cs="Franklin Gothic Book"/>
              </w:rPr>
            </w:pPr>
            <w:r>
              <w:rPr>
                <w:rFonts w:ascii="Arial Narrow" w:hAnsi="Arial Narrow" w:cs="Franklin Gothic Book"/>
              </w:rPr>
              <w:t>A szakmai gyakorlóhely web oldala:</w:t>
            </w:r>
          </w:p>
        </w:tc>
        <w:tc>
          <w:tcPr>
            <w:tcW w:w="5955"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bl>
    <w:p w:rsidR="004B597E" w:rsidRPr="00C74DF3" w:rsidRDefault="004B597E" w:rsidP="00CD11F9">
      <w:pPr>
        <w:spacing w:before="360" w:after="240"/>
        <w:jc w:val="both"/>
        <w:rPr>
          <w:rFonts w:ascii="Arial Narrow" w:hAnsi="Arial Narrow" w:cs="Franklin Gothic Book"/>
          <w:b/>
          <w:bCs/>
        </w:rPr>
      </w:pPr>
      <w:r w:rsidRPr="00C74DF3">
        <w:rPr>
          <w:rFonts w:ascii="Arial Narrow" w:hAnsi="Arial Narrow" w:cs="Franklin Gothic Book"/>
          <w:b/>
          <w:bCs/>
        </w:rPr>
        <w:t xml:space="preserve">13. </w:t>
      </w:r>
      <w:r w:rsidRPr="00C74DF3">
        <w:rPr>
          <w:rFonts w:ascii="Arial Narrow" w:hAnsi="Arial Narrow"/>
        </w:rPr>
        <w:t>A gyakorlati képzés az egyes tanévek teljes folyamán valósul meg. Felek az aktuális félév kezdetét, végét és beosztását – így a szakmai gyakorlat pontos idejét – január, illetve augusztus hónapban egyeztetik egymással.</w:t>
      </w:r>
    </w:p>
    <w:p w:rsidR="002D4DD7" w:rsidRDefault="002D4DD7">
      <w:pPr>
        <w:rPr>
          <w:rFonts w:ascii="Arial Narrow" w:hAnsi="Arial Narrow" w:cs="Franklin Gothic Book"/>
          <w:b/>
          <w:bCs/>
        </w:rPr>
      </w:pPr>
      <w:r>
        <w:rPr>
          <w:rFonts w:ascii="Arial Narrow" w:hAnsi="Arial Narrow" w:cs="Franklin Gothic Book"/>
          <w:b/>
          <w:bCs/>
        </w:rPr>
        <w:br w:type="page"/>
      </w:r>
    </w:p>
    <w:p w:rsidR="004B597E" w:rsidRPr="00C74DF3" w:rsidRDefault="004B597E" w:rsidP="00CD11F9">
      <w:pPr>
        <w:spacing w:before="240" w:after="240"/>
        <w:jc w:val="center"/>
        <w:rPr>
          <w:rFonts w:ascii="Arial Narrow" w:hAnsi="Arial Narrow" w:cs="Franklin Gothic Book"/>
          <w:b/>
          <w:bCs/>
        </w:rPr>
      </w:pPr>
      <w:r w:rsidRPr="00C74DF3">
        <w:rPr>
          <w:rFonts w:ascii="Arial Narrow" w:hAnsi="Arial Narrow" w:cs="Franklin Gothic Book"/>
          <w:b/>
          <w:bCs/>
        </w:rPr>
        <w:t>A Szakmai gyakorlóhely kötelezettségei</w:t>
      </w:r>
    </w:p>
    <w:p w:rsidR="004B597E" w:rsidRPr="00C74DF3" w:rsidRDefault="004B597E" w:rsidP="00CD11F9">
      <w:pPr>
        <w:spacing w:before="240"/>
        <w:jc w:val="both"/>
        <w:rPr>
          <w:rFonts w:ascii="Arial Narrow" w:hAnsi="Arial Narrow" w:cs="Franklin Gothic Book"/>
        </w:rPr>
      </w:pPr>
      <w:r w:rsidRPr="00C74DF3">
        <w:rPr>
          <w:rFonts w:ascii="Arial Narrow" w:hAnsi="Arial Narrow" w:cs="Franklin Gothic Book"/>
          <w:b/>
          <w:bCs/>
        </w:rPr>
        <w:t>14.</w:t>
      </w:r>
      <w:r w:rsidRPr="00C74DF3">
        <w:rPr>
          <w:rFonts w:ascii="Arial Narrow" w:hAnsi="Arial Narrow" w:cs="Franklin Gothic Book"/>
        </w:rPr>
        <w:t xml:space="preserve"> Szakmai gyakorlóhely kötelezettségei a gyakorlati képzés megszervezésével kapcsolatban:</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 xml:space="preserve">a) </w:t>
      </w:r>
      <w:r w:rsidRPr="00C74DF3">
        <w:rPr>
          <w:rFonts w:ascii="Arial Narrow" w:hAnsi="Arial Narrow"/>
        </w:rPr>
        <w:t xml:space="preserve">köteles a hallgatót </w:t>
      </w:r>
      <w:r w:rsidRPr="00C74DF3">
        <w:rPr>
          <w:rFonts w:ascii="Arial Narrow" w:hAnsi="Arial Narrow" w:cs="Franklin Gothic Book"/>
        </w:rPr>
        <w:t xml:space="preserve">az Egyetemmel </w:t>
      </w:r>
      <w:r w:rsidRPr="00C74DF3">
        <w:rPr>
          <w:rFonts w:ascii="Arial Narrow" w:hAnsi="Arial Narrow"/>
        </w:rPr>
        <w:t>közösen kidolgozott tanrend szerint, és annak megfelelő szakterületeken foglalkoztatni,</w:t>
      </w:r>
    </w:p>
    <w:p w:rsidR="004B597E" w:rsidRPr="00C74DF3" w:rsidRDefault="004B597E" w:rsidP="00CD11F9">
      <w:pPr>
        <w:spacing w:before="60" w:after="60"/>
        <w:ind w:left="284"/>
        <w:jc w:val="both"/>
        <w:rPr>
          <w:rFonts w:ascii="Arial Narrow" w:hAnsi="Arial Narrow"/>
        </w:rPr>
      </w:pPr>
      <w:r w:rsidRPr="00C74DF3">
        <w:rPr>
          <w:rFonts w:ascii="Arial Narrow" w:hAnsi="Arial Narrow" w:cs="Franklin Gothic Book"/>
        </w:rPr>
        <w:t xml:space="preserve">b) a szakmai gyakorlat végzéséhez a megfelelő gyakorlati munkahely, eszköz, egyéni védőfelszerelés (védőruha) és tisztálkodási eszköz biztosítása; </w:t>
      </w:r>
      <w:r w:rsidRPr="00C74DF3">
        <w:rPr>
          <w:rFonts w:ascii="Arial Narrow" w:hAnsi="Arial Narrow"/>
        </w:rPr>
        <w:t>köteles továbbá a munkavédelmi előírások szerinti munkavédelmi oktatást megtartani, és a szükséges felelősségbiztosítást megkötni,</w:t>
      </w:r>
    </w:p>
    <w:p w:rsidR="004B597E" w:rsidRPr="00C74DF3" w:rsidRDefault="004B597E" w:rsidP="00CD11F9">
      <w:pPr>
        <w:spacing w:before="60" w:after="60"/>
        <w:ind w:left="284"/>
        <w:jc w:val="both"/>
        <w:rPr>
          <w:rFonts w:ascii="Arial Narrow" w:hAnsi="Arial Narrow" w:cs="Franklin Gothic Book"/>
        </w:rPr>
      </w:pPr>
      <w:r w:rsidRPr="00221D9F">
        <w:rPr>
          <w:rFonts w:ascii="Arial Narrow" w:hAnsi="Arial Narrow" w:cs="Franklin Gothic Book"/>
        </w:rPr>
        <w:t xml:space="preserve">c) a hallgatóval az Nftv. alapján a hallgatói munkaszerződés megkötése a </w:t>
      </w:r>
      <w:r w:rsidR="00D56954" w:rsidRPr="00221D9F">
        <w:rPr>
          <w:rFonts w:ascii="Arial Narrow" w:hAnsi="Arial Narrow" w:cs="Franklin Gothic Book"/>
        </w:rPr>
        <w:t xml:space="preserve">230/2012. (VIII. 28.) </w:t>
      </w:r>
      <w:r w:rsidRPr="00221D9F">
        <w:rPr>
          <w:rFonts w:ascii="Arial Narrow" w:hAnsi="Arial Narrow" w:cs="Franklin Gothic Book"/>
        </w:rPr>
        <w:t>Korm. rendelet szerinti tartalommal</w:t>
      </w:r>
      <w:r w:rsidRPr="00C74DF3">
        <w:rPr>
          <w:rFonts w:ascii="Arial Narrow" w:hAnsi="Arial Narrow" w:cs="Franklin Gothic Book"/>
        </w:rPr>
        <w:t xml:space="preserve">, melynek </w:t>
      </w:r>
      <w:r w:rsidRPr="00C74DF3">
        <w:rPr>
          <w:rFonts w:ascii="Arial Narrow" w:hAnsi="Arial Narrow"/>
        </w:rPr>
        <w:t>meg kell felelnie a hallgatók foglalkoztatására vonatkozó mindenkor hatályos jogi előírásoknak, de különösen is a Munka Törvénykönyvéről szóló 2012. évi I. törvény VII. Fejezetében, a nemzeti felsőoktatásról szóló 2011. évi CCIV. törvény 44. §-ban,</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 xml:space="preserve">d) a hallgató részére hallgatói munkadíj fizetése, melynek pontos összegét a hallgatóval kötött hallgatói munkaszerződés tartalmazza; </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rPr>
        <w:t>Szakmai gyakorlóhely, amennyiben lehetősége engedi a Hallgatót megillető díjazást a képzésben töltött idővel arányosan oly módon emeli, hogy az utolsó negyedévben elérje a képzésben megszerezhető alapfokozattal és szakképzettséggel a Szakmai gyakorlóhelyen pályakezdő munkavállalóként elérhető munkabért.</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 xml:space="preserve">Szakmai gyakorlóhely </w:t>
      </w:r>
      <w:r w:rsidRPr="00C74DF3">
        <w:rPr>
          <w:rFonts w:ascii="Arial Narrow" w:hAnsi="Arial Narrow"/>
        </w:rPr>
        <w:t xml:space="preserve">tudomásul veszi, hogy a jelen pont szerinti díjazást sem </w:t>
      </w:r>
      <w:r w:rsidRPr="00C74DF3">
        <w:rPr>
          <w:rFonts w:ascii="Arial Narrow" w:hAnsi="Arial Narrow" w:cs="Franklin Gothic Book"/>
        </w:rPr>
        <w:t>az Egyetemre</w:t>
      </w:r>
      <w:r w:rsidRPr="00C74DF3">
        <w:rPr>
          <w:rFonts w:ascii="Arial Narrow" w:hAnsi="Arial Narrow"/>
        </w:rPr>
        <w:t xml:space="preserve">, sem a hallgatóra, sem más személyekre nem háríthatja át. </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e) a szakmai gyakorlati tevékenység felügyelete, irányítása,</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 xml:space="preserve">f) </w:t>
      </w:r>
      <w:r w:rsidRPr="00C74DF3">
        <w:rPr>
          <w:rFonts w:ascii="Arial Narrow" w:hAnsi="Arial Narrow"/>
        </w:rPr>
        <w:t xml:space="preserve">köteles </w:t>
      </w:r>
      <w:r w:rsidRPr="00C74DF3">
        <w:rPr>
          <w:rFonts w:ascii="Arial Narrow" w:hAnsi="Arial Narrow" w:cs="Franklin Gothic Book"/>
        </w:rPr>
        <w:t xml:space="preserve">az Egyetem </w:t>
      </w:r>
      <w:r w:rsidRPr="00C74DF3">
        <w:rPr>
          <w:rFonts w:ascii="Arial Narrow" w:hAnsi="Arial Narrow"/>
        </w:rPr>
        <w:t xml:space="preserve">által előírt jelenléti és képzési dokumentációt vezetni, továbbá a hallgató által elsajátított szakmai tudást és kompetenciát </w:t>
      </w:r>
      <w:r w:rsidRPr="00C74DF3">
        <w:rPr>
          <w:rFonts w:ascii="Arial Narrow" w:hAnsi="Arial Narrow" w:cs="Franklin Gothic Book"/>
        </w:rPr>
        <w:t xml:space="preserve">az Egyetem </w:t>
      </w:r>
      <w:r w:rsidRPr="00C74DF3">
        <w:rPr>
          <w:rFonts w:ascii="Arial Narrow" w:hAnsi="Arial Narrow"/>
        </w:rPr>
        <w:t>által meghatározott formában és tartalmi elvárással írásban értékelni,</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g) a hallgató részéről tapasztalt mulasztás, szabálytalanság Egyetemnek való jelzése,</w:t>
      </w:r>
    </w:p>
    <w:p w:rsidR="004B597E" w:rsidRPr="00C74DF3" w:rsidRDefault="004B597E" w:rsidP="00CD11F9">
      <w:pPr>
        <w:tabs>
          <w:tab w:val="num" w:pos="792"/>
        </w:tabs>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h) a szakmai gyakorlat megszervezésével kapcsolatos adminisztratív feladatok ellátása,</w:t>
      </w:r>
    </w:p>
    <w:p w:rsidR="004B597E" w:rsidRPr="00C74DF3" w:rsidRDefault="004B597E" w:rsidP="00CD11F9">
      <w:pPr>
        <w:tabs>
          <w:tab w:val="num" w:pos="792"/>
        </w:tabs>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i) az Egyetem haladéktalan tájékoztatása, amennyiben a Szakmai gyakorlóhely adataiban bármely változás következik be,</w:t>
      </w:r>
    </w:p>
    <w:p w:rsidR="004B597E" w:rsidRPr="00C74DF3" w:rsidRDefault="004B597E" w:rsidP="00CD11F9">
      <w:pPr>
        <w:tabs>
          <w:tab w:val="num" w:pos="792"/>
        </w:tabs>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 xml:space="preserve">j) </w:t>
      </w:r>
      <w:r w:rsidRPr="00C74DF3">
        <w:rPr>
          <w:rFonts w:ascii="Arial Narrow" w:hAnsi="Arial Narrow"/>
        </w:rPr>
        <w:t xml:space="preserve">köteles a hallgatót mentesíteni a munkavégzési kötelezettsége alól azokra a napokra, amelyeken a vizsgakötelezettségének tesz eleget </w:t>
      </w:r>
      <w:r w:rsidRPr="00C74DF3">
        <w:rPr>
          <w:rFonts w:ascii="Arial Narrow" w:hAnsi="Arial Narrow" w:cs="Franklin Gothic Book"/>
        </w:rPr>
        <w:t>az Egyetemen</w:t>
      </w:r>
      <w:r w:rsidRPr="00C74DF3">
        <w:rPr>
          <w:rFonts w:ascii="Arial Narrow" w:hAnsi="Arial Narrow"/>
        </w:rPr>
        <w:t xml:space="preserve">, feltéve, hogy a vizsga időpontját a hallgató legalább egy héttel korábban közölte a szakmai felügyeletét és irányítását ellátó személlyel. A </w:t>
      </w:r>
      <w:r w:rsidRPr="00C74DF3">
        <w:rPr>
          <w:rFonts w:ascii="Arial Narrow" w:hAnsi="Arial Narrow" w:cs="Franklin Gothic Book"/>
        </w:rPr>
        <w:t xml:space="preserve">Szakmai gyakorlóhely </w:t>
      </w:r>
      <w:r w:rsidRPr="00C74DF3">
        <w:rPr>
          <w:rFonts w:ascii="Arial Narrow" w:hAnsi="Arial Narrow"/>
        </w:rPr>
        <w:t>– mérlegelésétől függően – a vizsganapokon túlmenően is adhat mentesítését a munkavégzési kötelezettség alól, a vizsgára való eredményes felkészülés érdekében,</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k) A Szakmai gyakorlóhely szakmai gyakorlati felelősének:</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62"/>
        <w:gridCol w:w="6276"/>
      </w:tblGrid>
      <w:tr w:rsidR="004B597E" w:rsidRPr="00C74DF3" w:rsidTr="00463C53">
        <w:trPr>
          <w:trHeight w:val="88"/>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neve:</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beosztása:</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telefonszáma:</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e-mail címe</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bl>
    <w:p w:rsidR="004B597E" w:rsidRPr="00C74DF3" w:rsidRDefault="004B597E" w:rsidP="00CD11F9">
      <w:pPr>
        <w:spacing w:before="60" w:after="60"/>
        <w:ind w:left="284"/>
        <w:jc w:val="both"/>
        <w:rPr>
          <w:rFonts w:ascii="Arial Narrow" w:hAnsi="Arial Narrow" w:cs="Franklin Gothic Book"/>
        </w:rPr>
      </w:pPr>
      <w:r>
        <w:rPr>
          <w:rFonts w:ascii="Arial Narrow" w:hAnsi="Arial Narrow" w:cs="Franklin Gothic Book"/>
        </w:rPr>
        <w:t>l</w:t>
      </w:r>
      <w:r w:rsidRPr="00C74DF3">
        <w:rPr>
          <w:rFonts w:ascii="Arial Narrow" w:hAnsi="Arial Narrow" w:cs="Franklin Gothic Book"/>
        </w:rPr>
        <w:t xml:space="preserve">) A Szakmai gyakorlóhely </w:t>
      </w:r>
      <w:r w:rsidRPr="00F54BC0">
        <w:rPr>
          <w:rFonts w:ascii="Arial Narrow" w:hAnsi="Arial Narrow" w:cs="Franklin Gothic Book"/>
        </w:rPr>
        <w:t>vállalati kapcsolattartó</w:t>
      </w:r>
      <w:r>
        <w:rPr>
          <w:rFonts w:ascii="Arial Narrow" w:hAnsi="Arial Narrow" w:cs="Franklin Gothic Book"/>
        </w:rPr>
        <w:t>ja</w:t>
      </w:r>
      <w:r w:rsidRPr="00C74DF3">
        <w:rPr>
          <w:rFonts w:ascii="Arial Narrow" w:hAnsi="Arial Narrow" w:cs="Franklin Gothic Book"/>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62"/>
        <w:gridCol w:w="6276"/>
      </w:tblGrid>
      <w:tr w:rsidR="004B597E" w:rsidRPr="00C74DF3" w:rsidTr="00463C53">
        <w:trPr>
          <w:trHeight w:val="88"/>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neve:</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beosztása:</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telefonszáma:</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e-mail címe</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bl>
    <w:p w:rsidR="004B597E" w:rsidRPr="00C74DF3" w:rsidRDefault="004B597E" w:rsidP="00CD11F9">
      <w:pPr>
        <w:rPr>
          <w:rFonts w:ascii="Arial Narrow" w:hAnsi="Arial Narrow" w:cs="Franklin Gothic Book"/>
          <w:b/>
          <w:bCs/>
        </w:rPr>
      </w:pPr>
    </w:p>
    <w:p w:rsidR="004B597E" w:rsidRPr="00C74DF3" w:rsidRDefault="004B597E" w:rsidP="009A50A1">
      <w:pPr>
        <w:spacing w:before="240" w:after="120"/>
        <w:jc w:val="center"/>
        <w:rPr>
          <w:rFonts w:ascii="Arial Narrow" w:hAnsi="Arial Narrow" w:cs="Franklin Gothic Book"/>
          <w:b/>
          <w:bCs/>
        </w:rPr>
      </w:pPr>
      <w:r w:rsidRPr="00C74DF3">
        <w:rPr>
          <w:rFonts w:ascii="Arial Narrow" w:hAnsi="Arial Narrow" w:cs="Franklin Gothic Book"/>
          <w:b/>
          <w:bCs/>
        </w:rPr>
        <w:t>Az Egyetem kötelezettségei</w:t>
      </w:r>
    </w:p>
    <w:p w:rsidR="004B597E" w:rsidRPr="00C74DF3" w:rsidRDefault="004B597E" w:rsidP="00CD11F9">
      <w:pPr>
        <w:spacing w:before="240"/>
        <w:jc w:val="both"/>
        <w:rPr>
          <w:rFonts w:ascii="Arial Narrow" w:hAnsi="Arial Narrow" w:cs="Franklin Gothic Book"/>
        </w:rPr>
      </w:pPr>
      <w:r w:rsidRPr="00C74DF3">
        <w:rPr>
          <w:rFonts w:ascii="Arial Narrow" w:hAnsi="Arial Narrow" w:cs="Franklin Gothic Book"/>
          <w:b/>
          <w:bCs/>
        </w:rPr>
        <w:t xml:space="preserve">15. </w:t>
      </w:r>
      <w:r w:rsidRPr="00C74DF3">
        <w:rPr>
          <w:rFonts w:ascii="Arial Narrow" w:hAnsi="Arial Narrow" w:cs="Franklin Gothic Book"/>
        </w:rPr>
        <w:t>Az együttműködési megállapodásban az Egyetem által vállalt kötelezettségek teljesítéséért az ……………… Kar tartozik felelősséggel, az együttműködési megállapodásban az Egyetemnek biztosított jogok az ………………. Kart illetik meg.</w:t>
      </w:r>
    </w:p>
    <w:p w:rsidR="004B597E" w:rsidRPr="00C74DF3" w:rsidRDefault="004B597E" w:rsidP="00CD11F9">
      <w:pPr>
        <w:spacing w:before="240"/>
        <w:jc w:val="both"/>
        <w:rPr>
          <w:rFonts w:ascii="Arial Narrow" w:hAnsi="Arial Narrow" w:cs="Franklin Gothic Book"/>
        </w:rPr>
      </w:pPr>
      <w:r w:rsidRPr="00C74DF3">
        <w:rPr>
          <w:rFonts w:ascii="Arial Narrow" w:hAnsi="Arial Narrow" w:cs="Franklin Gothic Book"/>
          <w:b/>
        </w:rPr>
        <w:t xml:space="preserve">16. </w:t>
      </w:r>
      <w:r w:rsidRPr="00C74DF3">
        <w:rPr>
          <w:rFonts w:ascii="Arial Narrow" w:hAnsi="Arial Narrow" w:cs="Franklin Gothic Book"/>
        </w:rPr>
        <w:t>Az Egyetem felelős a Hallgató teljes képzéséért és az annak részét képező szakmai gyakorlatért. Az Egyetem kötelezettségei a gyakorlati képzés megszervezésével kapcsolatban:</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a) a szakmai gyakorlathoz szükséges adatokat, információkat Szakmai gyakorlóhely rendelkezésére bocsátja,</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b) Szakmai gyakorlóhellyel együttműködik a szakmai gyakorlatos hallgatók kiválasztásában,</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c) a hallgatók tanulmányi és módszertani irányítása,</w:t>
      </w:r>
    </w:p>
    <w:p w:rsidR="004B597E" w:rsidRPr="00C74DF3" w:rsidRDefault="004B597E" w:rsidP="00CD11F9">
      <w:pPr>
        <w:spacing w:before="60" w:after="60"/>
        <w:ind w:left="284"/>
        <w:jc w:val="both"/>
        <w:rPr>
          <w:rFonts w:ascii="Arial Narrow" w:hAnsi="Arial Narrow" w:cs="Franklin Gothic Book"/>
        </w:rPr>
      </w:pPr>
      <w:r w:rsidRPr="00C74DF3">
        <w:rPr>
          <w:rFonts w:ascii="Arial Narrow" w:hAnsi="Arial Narrow" w:cs="Franklin Gothic Book"/>
        </w:rPr>
        <w:t>d) intézkedik a gyakorlat képzés során felmerülő problémák megoldásában,</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e) szakmai (belső) konzulenst jelöl ki, és nevét közli Szakmai gyakorlóhellyel,</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f) hallgató részére a mindenkori vonatkozó jogszabályokban előírt kötelező juttatásokat biztosít,</w:t>
      </w:r>
    </w:p>
    <w:p w:rsidR="004B597E" w:rsidRPr="00C74DF3" w:rsidRDefault="004B597E" w:rsidP="00CD11F9">
      <w:pPr>
        <w:autoSpaceDE w:val="0"/>
        <w:autoSpaceDN w:val="0"/>
        <w:spacing w:before="60" w:after="60"/>
        <w:ind w:left="284"/>
        <w:jc w:val="both"/>
        <w:rPr>
          <w:rFonts w:ascii="Arial Narrow" w:hAnsi="Arial Narrow"/>
        </w:rPr>
      </w:pPr>
      <w:r w:rsidRPr="00C74DF3">
        <w:rPr>
          <w:rFonts w:ascii="Arial Narrow" w:hAnsi="Arial Narrow" w:cs="Franklin Gothic Book"/>
        </w:rPr>
        <w:t>g)</w:t>
      </w:r>
      <w:r w:rsidRPr="00C74DF3">
        <w:rPr>
          <w:rFonts w:ascii="Arial Narrow" w:hAnsi="Arial Narrow"/>
        </w:rPr>
        <w:t xml:space="preserve"> a gyakorlat vezetőjével írásban ismerteti a képzési célnak megfelelő szakmai munka egyet</w:t>
      </w:r>
      <w:r>
        <w:rPr>
          <w:rFonts w:ascii="Arial Narrow" w:hAnsi="Arial Narrow"/>
        </w:rPr>
        <w:t>e</w:t>
      </w:r>
      <w:r w:rsidRPr="00C74DF3">
        <w:rPr>
          <w:rFonts w:ascii="Arial Narrow" w:hAnsi="Arial Narrow"/>
        </w:rPr>
        <w:t>mi elvárásait,</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h) a szakmai készségek, képességek komplex fejlesztési folyamatában a szakmai gyakorlóhely értékelése alapján értékeli a gyakorlati kompetenciákat,</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i) a Korm. rendelet 15. § (4) bekezdése alapján a Szakmai gyakorlóhelyet az Oktatási Hivatalhoz szakmai gyakorlóhelyként bejelenti, amennyiben jelen együttműködési megállapodás megszűnik vagy a gyakorlóhely nyilvántartott adataiban változás következik be, kezdeményezi 60 napon belül a nyilvántartott adatok módosítását,</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j) amennyiben a Korm. rendelet 15. § (4) bekezdése alapján a Szakmai gyakorlóhelyet törlik az országos gazdasági kamara nyilvántartásából, az Egyetem a tudomásszerzést követően haladéktalanul bejelenti ezt a körülményt az Oktatási Hivatalhoz és kezdeményezi a Szakmai gyakorlóhely törlését a szakmai gyakorlóhelyek nyilvántartásából,</w:t>
      </w:r>
    </w:p>
    <w:p w:rsidR="004B597E" w:rsidRPr="00C74DF3" w:rsidRDefault="004B597E" w:rsidP="00CD11F9">
      <w:pPr>
        <w:autoSpaceDE w:val="0"/>
        <w:autoSpaceDN w:val="0"/>
        <w:spacing w:before="60" w:after="60"/>
        <w:ind w:left="284"/>
        <w:jc w:val="both"/>
        <w:rPr>
          <w:rFonts w:ascii="Arial Narrow" w:hAnsi="Arial Narrow" w:cs="Franklin Gothic Book"/>
        </w:rPr>
      </w:pPr>
      <w:r w:rsidRPr="00C74DF3">
        <w:rPr>
          <w:rFonts w:ascii="Arial Narrow" w:hAnsi="Arial Narrow" w:cs="Franklin Gothic Book"/>
        </w:rPr>
        <w:t>k) az Egyetem részéről a kapcsolattartó:</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62"/>
        <w:gridCol w:w="6276"/>
      </w:tblGrid>
      <w:tr w:rsidR="004B597E" w:rsidRPr="00C74DF3" w:rsidTr="00463C53">
        <w:trPr>
          <w:trHeight w:val="88"/>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neve:</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beosztása:</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telefonszáma:</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r w:rsidR="004B597E" w:rsidRPr="00C74DF3" w:rsidTr="00463C53">
        <w:trPr>
          <w:trHeight w:val="85"/>
        </w:trPr>
        <w:tc>
          <w:tcPr>
            <w:tcW w:w="1662"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e-mail címe</w:t>
            </w:r>
          </w:p>
        </w:tc>
        <w:tc>
          <w:tcPr>
            <w:tcW w:w="6276" w:type="dxa"/>
            <w:tcBorders>
              <w:top w:val="single" w:sz="4" w:space="0" w:color="auto"/>
              <w:left w:val="single" w:sz="4" w:space="0" w:color="auto"/>
              <w:bottom w:val="single" w:sz="4" w:space="0" w:color="auto"/>
              <w:right w:val="single" w:sz="4" w:space="0" w:color="auto"/>
            </w:tcBorders>
          </w:tcPr>
          <w:p w:rsidR="004B597E" w:rsidRPr="00C74DF3" w:rsidRDefault="004B597E" w:rsidP="00463C53">
            <w:pPr>
              <w:jc w:val="center"/>
              <w:rPr>
                <w:rFonts w:ascii="Arial Narrow" w:hAnsi="Arial Narrow" w:cs="Franklin Gothic Book"/>
              </w:rPr>
            </w:pPr>
          </w:p>
        </w:tc>
      </w:tr>
    </w:tbl>
    <w:p w:rsidR="004B597E" w:rsidRDefault="004B597E" w:rsidP="00CD11F9">
      <w:pPr>
        <w:spacing w:before="360" w:after="240"/>
        <w:jc w:val="center"/>
        <w:rPr>
          <w:rFonts w:ascii="Arial Narrow" w:hAnsi="Arial Narrow" w:cs="Franklin Gothic Book"/>
          <w:b/>
          <w:bCs/>
        </w:rPr>
      </w:pPr>
    </w:p>
    <w:p w:rsidR="004B597E" w:rsidRDefault="004B597E" w:rsidP="00CD11F9">
      <w:pPr>
        <w:spacing w:before="360" w:after="240"/>
        <w:jc w:val="center"/>
        <w:rPr>
          <w:rFonts w:ascii="Arial Narrow" w:hAnsi="Arial Narrow" w:cs="Franklin Gothic Book"/>
          <w:b/>
          <w:bCs/>
        </w:rPr>
      </w:pPr>
    </w:p>
    <w:p w:rsidR="004B597E" w:rsidRPr="00C74DF3" w:rsidRDefault="004B597E" w:rsidP="00CD11F9">
      <w:pPr>
        <w:spacing w:before="360" w:after="240"/>
        <w:jc w:val="center"/>
        <w:rPr>
          <w:rFonts w:ascii="Arial Narrow" w:hAnsi="Arial Narrow" w:cs="Franklin Gothic Book"/>
          <w:b/>
          <w:bCs/>
        </w:rPr>
      </w:pPr>
      <w:r w:rsidRPr="00C74DF3">
        <w:rPr>
          <w:rFonts w:ascii="Arial Narrow" w:hAnsi="Arial Narrow" w:cs="Franklin Gothic Book"/>
          <w:b/>
          <w:bCs/>
        </w:rPr>
        <w:t>A Hallgató kötelezettségei</w:t>
      </w:r>
    </w:p>
    <w:p w:rsidR="004B597E" w:rsidRPr="00C74DF3" w:rsidRDefault="004B597E" w:rsidP="00CD11F9">
      <w:pPr>
        <w:spacing w:before="240"/>
        <w:jc w:val="both"/>
        <w:rPr>
          <w:rFonts w:ascii="Arial Narrow" w:hAnsi="Arial Narrow" w:cs="Franklin Gothic Book"/>
        </w:rPr>
      </w:pPr>
      <w:r w:rsidRPr="00C74DF3">
        <w:rPr>
          <w:rFonts w:ascii="Arial Narrow" w:hAnsi="Arial Narrow" w:cs="Franklin Gothic Book"/>
          <w:b/>
          <w:bCs/>
        </w:rPr>
        <w:t>17.</w:t>
      </w:r>
      <w:r w:rsidRPr="00C74DF3">
        <w:rPr>
          <w:rFonts w:ascii="Arial Narrow" w:hAnsi="Arial Narrow" w:cs="Franklin Gothic Book"/>
        </w:rPr>
        <w:t xml:space="preserve"> A gyakorlati képzésben részt vevő hallgatók kötelesek az Óbudai Egyetem Tanulmányi és vizsgaszabályzatában, valamint a tantervben előírtak betartására és teljesítésére, így különösen a gyakorlati képzésen való részvételre, az ott kapott feladatok elvégzésére.</w:t>
      </w:r>
    </w:p>
    <w:p w:rsidR="004B597E" w:rsidRPr="00C74DF3" w:rsidRDefault="004B597E" w:rsidP="009A50A1">
      <w:pPr>
        <w:spacing w:before="120" w:after="120"/>
        <w:jc w:val="center"/>
        <w:rPr>
          <w:rFonts w:ascii="Arial Narrow" w:hAnsi="Arial Narrow" w:cs="Franklin Gothic Book"/>
          <w:b/>
          <w:bCs/>
        </w:rPr>
      </w:pPr>
      <w:r w:rsidRPr="00C74DF3">
        <w:rPr>
          <w:rFonts w:ascii="Arial Narrow" w:hAnsi="Arial Narrow" w:cs="Franklin Gothic Book"/>
          <w:b/>
          <w:bCs/>
        </w:rPr>
        <w:t>Az együttműködési megállapodás megszűnésére, felmondására vonatkozó rendelkezések</w:t>
      </w:r>
    </w:p>
    <w:p w:rsidR="004B597E" w:rsidRPr="00C74DF3" w:rsidRDefault="004B597E" w:rsidP="00CD11F9">
      <w:pPr>
        <w:spacing w:before="240"/>
        <w:jc w:val="both"/>
        <w:rPr>
          <w:rFonts w:ascii="Arial Narrow" w:hAnsi="Arial Narrow" w:cs="Franklin Gothic Book"/>
        </w:rPr>
      </w:pPr>
      <w:r w:rsidRPr="00C74DF3">
        <w:rPr>
          <w:rFonts w:ascii="Arial Narrow" w:hAnsi="Arial Narrow" w:cs="Franklin Gothic Book"/>
          <w:b/>
          <w:bCs/>
        </w:rPr>
        <w:t xml:space="preserve">18.1. </w:t>
      </w:r>
      <w:r w:rsidRPr="00C74DF3">
        <w:rPr>
          <w:rFonts w:ascii="Arial Narrow" w:hAnsi="Arial Narrow" w:cs="Franklin Gothic Book"/>
        </w:rPr>
        <w:t>Jelen megállapodás megszűnik:</w:t>
      </w:r>
    </w:p>
    <w:p w:rsidR="004B597E" w:rsidRPr="00C74DF3" w:rsidRDefault="004B597E" w:rsidP="00CD11F9">
      <w:pPr>
        <w:spacing w:before="60" w:after="60"/>
        <w:ind w:left="426"/>
        <w:jc w:val="both"/>
        <w:rPr>
          <w:rFonts w:ascii="Arial Narrow" w:hAnsi="Arial Narrow" w:cs="Franklin Gothic Book"/>
        </w:rPr>
      </w:pPr>
      <w:r w:rsidRPr="00C74DF3">
        <w:rPr>
          <w:rFonts w:ascii="Arial Narrow" w:hAnsi="Arial Narrow" w:cs="Franklin Gothic Book"/>
        </w:rPr>
        <w:t>a) Felek közös megegyezésével,</w:t>
      </w:r>
    </w:p>
    <w:p w:rsidR="004B597E" w:rsidRPr="00C74DF3" w:rsidRDefault="004B597E" w:rsidP="00CD11F9">
      <w:pPr>
        <w:spacing w:before="60" w:after="60"/>
        <w:ind w:left="426"/>
        <w:jc w:val="both"/>
        <w:rPr>
          <w:rFonts w:ascii="Arial Narrow" w:hAnsi="Arial Narrow" w:cs="Franklin Gothic Book"/>
        </w:rPr>
      </w:pPr>
      <w:r w:rsidRPr="00C74DF3">
        <w:rPr>
          <w:rFonts w:ascii="Arial Narrow" w:hAnsi="Arial Narrow" w:cs="Franklin Gothic Book"/>
        </w:rPr>
        <w:t>b) rendkívüli felmondással,</w:t>
      </w:r>
    </w:p>
    <w:p w:rsidR="004B597E" w:rsidRPr="00C74DF3" w:rsidRDefault="004B597E" w:rsidP="00CD11F9">
      <w:pPr>
        <w:spacing w:before="60" w:after="60"/>
        <w:ind w:left="426"/>
        <w:jc w:val="both"/>
        <w:rPr>
          <w:rFonts w:ascii="Arial Narrow" w:hAnsi="Arial Narrow" w:cs="Franklin Gothic Book"/>
        </w:rPr>
      </w:pPr>
      <w:r w:rsidRPr="00C74DF3">
        <w:rPr>
          <w:rFonts w:ascii="Arial Narrow" w:hAnsi="Arial Narrow" w:cs="Franklin Gothic Book"/>
        </w:rPr>
        <w:t>c) ha annak tárgya megszűnik,</w:t>
      </w:r>
    </w:p>
    <w:p w:rsidR="004B597E" w:rsidRPr="00C74DF3" w:rsidRDefault="004B597E" w:rsidP="00CD11F9">
      <w:pPr>
        <w:spacing w:before="60" w:after="60"/>
        <w:ind w:left="426"/>
        <w:jc w:val="both"/>
        <w:rPr>
          <w:rFonts w:ascii="Arial Narrow" w:hAnsi="Arial Narrow" w:cs="Franklin Gothic Book"/>
        </w:rPr>
      </w:pPr>
      <w:r w:rsidRPr="00C74DF3">
        <w:rPr>
          <w:rFonts w:ascii="Arial Narrow" w:hAnsi="Arial Narrow" w:cs="Franklin Gothic Book"/>
        </w:rPr>
        <w:t>d) a Szakmai gyakorlóhelyet az országos gazdasági kamara törli a nyilvántartásából.</w:t>
      </w:r>
    </w:p>
    <w:p w:rsidR="004B597E" w:rsidRPr="00B36A31" w:rsidRDefault="004B597E" w:rsidP="00CD11F9">
      <w:pPr>
        <w:pStyle w:val="Nincstrkz"/>
        <w:spacing w:before="240"/>
        <w:jc w:val="both"/>
        <w:rPr>
          <w:rFonts w:ascii="Arial Narrow" w:hAnsi="Arial Narrow"/>
          <w:sz w:val="20"/>
          <w:szCs w:val="20"/>
        </w:rPr>
      </w:pPr>
      <w:r w:rsidRPr="00B36A31">
        <w:rPr>
          <w:rFonts w:ascii="Arial Narrow" w:hAnsi="Arial Narrow" w:cs="Franklin Gothic Book"/>
          <w:b/>
          <w:bCs/>
          <w:sz w:val="20"/>
          <w:szCs w:val="20"/>
        </w:rPr>
        <w:t xml:space="preserve">18.2. </w:t>
      </w:r>
      <w:r w:rsidRPr="00B36A31">
        <w:rPr>
          <w:rFonts w:ascii="Arial Narrow" w:hAnsi="Arial Narrow"/>
          <w:sz w:val="20"/>
          <w:szCs w:val="20"/>
        </w:rPr>
        <w:t>Azonnali hatályú felmondásra ad okot:</w:t>
      </w:r>
    </w:p>
    <w:p w:rsidR="004B597E" w:rsidRPr="00B36A31" w:rsidRDefault="004B597E" w:rsidP="00CD11F9">
      <w:pPr>
        <w:pStyle w:val="Nincstrkz"/>
        <w:spacing w:before="60" w:after="60"/>
        <w:ind w:left="426"/>
        <w:jc w:val="both"/>
        <w:rPr>
          <w:rFonts w:ascii="Arial Narrow" w:hAnsi="Arial Narrow"/>
          <w:sz w:val="20"/>
          <w:szCs w:val="20"/>
        </w:rPr>
      </w:pPr>
      <w:r w:rsidRPr="00B36A31">
        <w:rPr>
          <w:rFonts w:ascii="Arial Narrow" w:hAnsi="Arial Narrow"/>
          <w:sz w:val="20"/>
          <w:szCs w:val="20"/>
        </w:rPr>
        <w:t>a) ha valamelyik fél, a szerződésben vállalt, illetve jogszabály szerinti kötelezettségét, a másik fél írásbeli felszólítása ellenére sem teljesíti,</w:t>
      </w:r>
    </w:p>
    <w:p w:rsidR="004B597E" w:rsidRPr="00B36A31" w:rsidRDefault="004B597E" w:rsidP="00CD11F9">
      <w:pPr>
        <w:pStyle w:val="Nincstrkz"/>
        <w:spacing w:before="60" w:after="60"/>
        <w:ind w:left="426"/>
        <w:jc w:val="both"/>
        <w:rPr>
          <w:rFonts w:ascii="Arial Narrow" w:hAnsi="Arial Narrow"/>
          <w:sz w:val="20"/>
          <w:szCs w:val="20"/>
        </w:rPr>
      </w:pPr>
      <w:r w:rsidRPr="00B36A31">
        <w:rPr>
          <w:rFonts w:ascii="Arial Narrow" w:hAnsi="Arial Narrow"/>
          <w:sz w:val="20"/>
          <w:szCs w:val="20"/>
        </w:rPr>
        <w:t xml:space="preserve">b) a másik fél sérelmére súlyosan jogsértő, jelentős mértékű anyagi vagy erkölcsi károsodást okozó magatartást tanúsít, </w:t>
      </w:r>
    </w:p>
    <w:p w:rsidR="004B597E" w:rsidRPr="00B36A31" w:rsidRDefault="004B597E" w:rsidP="00CD11F9">
      <w:pPr>
        <w:pStyle w:val="Nincstrkz"/>
        <w:spacing w:before="60" w:after="60"/>
        <w:ind w:left="426"/>
        <w:jc w:val="both"/>
        <w:rPr>
          <w:rFonts w:ascii="Arial Narrow" w:hAnsi="Arial Narrow"/>
          <w:sz w:val="20"/>
          <w:szCs w:val="20"/>
        </w:rPr>
      </w:pPr>
      <w:r w:rsidRPr="00B36A31">
        <w:rPr>
          <w:rFonts w:ascii="Arial Narrow" w:hAnsi="Arial Narrow"/>
          <w:sz w:val="20"/>
          <w:szCs w:val="20"/>
        </w:rPr>
        <w:t>c) ha a hallgatói munkaszerződés nem tartalmazza a 14. pont d) alpontjában felsorolt jogszabályhelyek által megkívánt tartalmi elemeket, vagy azoktól a hallgató hátrányára eltér.</w:t>
      </w:r>
    </w:p>
    <w:p w:rsidR="004B597E" w:rsidRPr="00B36A31" w:rsidRDefault="004B597E" w:rsidP="00CD11F9">
      <w:pPr>
        <w:pStyle w:val="Nincstrkz"/>
        <w:jc w:val="both"/>
        <w:rPr>
          <w:rFonts w:ascii="Arial Narrow" w:hAnsi="Arial Narrow"/>
          <w:sz w:val="20"/>
          <w:szCs w:val="20"/>
        </w:rPr>
      </w:pPr>
      <w:r w:rsidRPr="00B36A31">
        <w:rPr>
          <w:rFonts w:ascii="Arial Narrow" w:hAnsi="Arial Narrow"/>
          <w:sz w:val="20"/>
          <w:szCs w:val="20"/>
        </w:rPr>
        <w:t>Az azonnali hatályú felmondást írásban, indokolással ellátva kell közölni a másik féllel. Azonnali hatályú felmondás esetén a Polgári Törvénykönyv szerinti igények érvényesíthetők a felmondásra okot adó másik féllel szemben.</w:t>
      </w:r>
    </w:p>
    <w:p w:rsidR="004B597E" w:rsidRPr="00965C7C" w:rsidRDefault="004B597E" w:rsidP="00CD11F9">
      <w:pPr>
        <w:rPr>
          <w:rFonts w:ascii="Arial Narrow" w:hAnsi="Arial Narrow" w:cs="Franklin Gothic Book"/>
          <w:b/>
          <w:bCs/>
        </w:rPr>
      </w:pPr>
    </w:p>
    <w:p w:rsidR="004B597E" w:rsidRPr="00C74DF3" w:rsidRDefault="004B597E" w:rsidP="009A50A1">
      <w:pPr>
        <w:spacing w:before="120" w:after="120"/>
        <w:jc w:val="center"/>
        <w:rPr>
          <w:rFonts w:ascii="Arial Narrow" w:hAnsi="Arial Narrow" w:cs="Franklin Gothic Book"/>
          <w:b/>
          <w:bCs/>
        </w:rPr>
      </w:pPr>
      <w:r w:rsidRPr="00C74DF3">
        <w:rPr>
          <w:rFonts w:ascii="Arial Narrow" w:hAnsi="Arial Narrow" w:cs="Franklin Gothic Book"/>
          <w:b/>
          <w:bCs/>
        </w:rPr>
        <w:t>Vegyes és Záró rendelkezések</w:t>
      </w:r>
    </w:p>
    <w:p w:rsidR="004B597E" w:rsidRPr="00C74DF3" w:rsidRDefault="004B597E" w:rsidP="00CD11F9">
      <w:pPr>
        <w:tabs>
          <w:tab w:val="left" w:pos="2835"/>
        </w:tabs>
        <w:autoSpaceDE w:val="0"/>
        <w:autoSpaceDN w:val="0"/>
        <w:adjustRightInd w:val="0"/>
        <w:spacing w:before="240"/>
        <w:jc w:val="both"/>
        <w:rPr>
          <w:rFonts w:ascii="Arial Narrow" w:hAnsi="Arial Narrow"/>
        </w:rPr>
      </w:pPr>
      <w:r w:rsidRPr="00C74DF3">
        <w:rPr>
          <w:rFonts w:ascii="Arial Narrow" w:hAnsi="Arial Narrow" w:cs="Franklin Gothic Book"/>
          <w:b/>
        </w:rPr>
        <w:t xml:space="preserve">19. </w:t>
      </w:r>
      <w:r w:rsidRPr="00C74DF3">
        <w:rPr>
          <w:rFonts w:ascii="Arial Narrow" w:hAnsi="Arial Narrow"/>
        </w:rPr>
        <w:t>Felek kölcsönösen és folyamatosan tájékoztatják egymást a duális képzésben résztvevő hallgató munkájának értékeléséről, így különösen is a tanulmányi előrehaladásáról, a gyakorlati ismeretekben szerzett jártasságáról és a munkaviszonyból eredő kötelezettségek teljesítéséről. Felek tudomásul veszik, hogy a jelen pont szerint adatközléshez a hallgatótól hozzájáruló nyilatkozatot kötelesek beszerezni.</w:t>
      </w:r>
    </w:p>
    <w:p w:rsidR="004B597E" w:rsidRPr="00C74DF3" w:rsidRDefault="004B597E" w:rsidP="00CD11F9">
      <w:pPr>
        <w:tabs>
          <w:tab w:val="left" w:pos="2835"/>
        </w:tabs>
        <w:autoSpaceDE w:val="0"/>
        <w:autoSpaceDN w:val="0"/>
        <w:adjustRightInd w:val="0"/>
        <w:spacing w:before="240"/>
        <w:jc w:val="both"/>
        <w:rPr>
          <w:rFonts w:ascii="Arial Narrow" w:hAnsi="Arial Narrow" w:cs="Franklin Gothic Book"/>
          <w:b/>
        </w:rPr>
      </w:pPr>
      <w:r w:rsidRPr="00C74DF3">
        <w:rPr>
          <w:rFonts w:ascii="Arial Narrow" w:hAnsi="Arial Narrow" w:cs="Franklin Gothic Book"/>
          <w:b/>
        </w:rPr>
        <w:t xml:space="preserve">20. </w:t>
      </w:r>
      <w:r w:rsidRPr="00C74DF3">
        <w:rPr>
          <w:rFonts w:ascii="Arial Narrow" w:hAnsi="Arial Narrow" w:cs="Franklin Gothic Book"/>
        </w:rPr>
        <w:t xml:space="preserve">Az Egyetem </w:t>
      </w:r>
      <w:r w:rsidRPr="00C74DF3">
        <w:rPr>
          <w:rFonts w:ascii="Arial Narrow" w:hAnsi="Arial Narrow"/>
        </w:rPr>
        <w:t xml:space="preserve">jogosult arra, hogy a gyakorlati képzést a Szakmai gyakorlóhelyen személyesen ellenőrizze. Személyes ellenőrzésre jogosult a 16. pont k) alpontjában nevezett személy, valamint a szak képzéséért felelős vezető. Az ellenőrzés időpontjáról és az ellenőrző személyről </w:t>
      </w:r>
      <w:r w:rsidRPr="00C74DF3">
        <w:rPr>
          <w:rFonts w:ascii="Arial Narrow" w:hAnsi="Arial Narrow" w:cs="Franklin Gothic Book"/>
        </w:rPr>
        <w:t xml:space="preserve">az Egyetem </w:t>
      </w:r>
      <w:r w:rsidRPr="00C74DF3">
        <w:rPr>
          <w:rFonts w:ascii="Arial Narrow" w:hAnsi="Arial Narrow"/>
        </w:rPr>
        <w:t>előzőleg elektronikus levélben és telefonon értesíti a Szakmai gyakorlóhely szakmai felelősét.</w:t>
      </w:r>
    </w:p>
    <w:p w:rsidR="004B597E" w:rsidRPr="00C74DF3" w:rsidRDefault="004B597E" w:rsidP="00CD11F9">
      <w:pPr>
        <w:tabs>
          <w:tab w:val="left" w:pos="2835"/>
        </w:tabs>
        <w:autoSpaceDE w:val="0"/>
        <w:autoSpaceDN w:val="0"/>
        <w:adjustRightInd w:val="0"/>
        <w:spacing w:before="240"/>
        <w:jc w:val="both"/>
        <w:rPr>
          <w:rFonts w:ascii="Arial Narrow" w:hAnsi="Arial Narrow" w:cs="Franklin Gothic Book"/>
        </w:rPr>
      </w:pPr>
      <w:r w:rsidRPr="00C74DF3">
        <w:rPr>
          <w:rFonts w:ascii="Arial Narrow" w:hAnsi="Arial Narrow" w:cs="Franklin Gothic Book"/>
          <w:b/>
        </w:rPr>
        <w:t xml:space="preserve">21. </w:t>
      </w:r>
      <w:r w:rsidRPr="00C74DF3">
        <w:rPr>
          <w:rFonts w:ascii="Arial Narrow" w:hAnsi="Arial Narrow" w:cs="Franklin Gothic Book"/>
        </w:rPr>
        <w:t>Felek tudomásul veszik, hogy a szakmai gyakorlat időtartama alatt a hallgatói jogviszonyból folyó jogok és kötelezettségek változatlanok. A Szakmai gyakorlóhelynél történő foglalkoztatás a hallgató tanulmányainak részét képezik, és az Nftv. rendelkezései szerint a gyakorlat sikeres és maradéktalan teljesítése a hallgató(k) záróvizsgára bocsátásának feltételét képezi.</w:t>
      </w:r>
    </w:p>
    <w:p w:rsidR="004B597E" w:rsidRPr="00C74DF3" w:rsidRDefault="004B597E" w:rsidP="00CD11F9">
      <w:pPr>
        <w:autoSpaceDE w:val="0"/>
        <w:autoSpaceDN w:val="0"/>
        <w:adjustRightInd w:val="0"/>
        <w:spacing w:before="240"/>
        <w:jc w:val="both"/>
        <w:rPr>
          <w:rFonts w:ascii="Arial Narrow" w:hAnsi="Arial Narrow" w:cs="Franklin Gothic Book"/>
          <w:bCs/>
        </w:rPr>
      </w:pPr>
      <w:r w:rsidRPr="00C74DF3">
        <w:rPr>
          <w:rFonts w:ascii="Arial Narrow" w:hAnsi="Arial Narrow" w:cs="Franklin Gothic Book"/>
          <w:b/>
          <w:bCs/>
        </w:rPr>
        <w:t xml:space="preserve">22. </w:t>
      </w:r>
      <w:r w:rsidRPr="00C74DF3">
        <w:rPr>
          <w:rFonts w:ascii="Arial Narrow" w:hAnsi="Arial Narrow" w:cs="Franklin Gothic Book"/>
          <w:bCs/>
        </w:rPr>
        <w:t>Szakmai gyakorlóhely kijelenti, hogy a mindenkor hatályos jogszabályok alapján megalapított, és jogszerűen működő szervezet. Szakmai gyakorlóhely teljes polgári jogi és büntetőjogi felelőssége tudatában úgy nyilatkozik, hogy rendelkezik a jelen együttműködési megállapodás aláírásához szükséges felhatalmazásokkal.</w:t>
      </w:r>
    </w:p>
    <w:p w:rsidR="004B597E" w:rsidRPr="00C74DF3" w:rsidRDefault="004B597E" w:rsidP="00CD11F9">
      <w:pPr>
        <w:spacing w:before="240"/>
        <w:jc w:val="both"/>
        <w:rPr>
          <w:rFonts w:ascii="Arial Narrow" w:hAnsi="Arial Narrow" w:cs="Franklin Gothic Book"/>
          <w:iCs/>
        </w:rPr>
      </w:pPr>
      <w:r w:rsidRPr="00C74DF3">
        <w:rPr>
          <w:rFonts w:ascii="Arial Narrow" w:hAnsi="Arial Narrow" w:cs="Franklin Gothic Book"/>
          <w:b/>
          <w:bCs/>
        </w:rPr>
        <w:t xml:space="preserve">23. </w:t>
      </w:r>
      <w:r w:rsidRPr="00C74DF3">
        <w:rPr>
          <w:rFonts w:ascii="Arial Narrow" w:hAnsi="Arial Narrow"/>
        </w:rPr>
        <w:t>Felek kölcsönösen kötelezettséget vállalnak a másik félről tudomásukra jutott üzleti titok bizalmas kezelésére és megtartására.</w:t>
      </w:r>
    </w:p>
    <w:p w:rsidR="004B597E" w:rsidRPr="00C74DF3" w:rsidRDefault="004B597E" w:rsidP="00CD11F9">
      <w:pPr>
        <w:spacing w:before="240"/>
        <w:jc w:val="both"/>
        <w:rPr>
          <w:rFonts w:ascii="Arial Narrow" w:hAnsi="Arial Narrow" w:cs="Franklin Gothic Book"/>
        </w:rPr>
      </w:pPr>
      <w:r w:rsidRPr="00C74DF3">
        <w:rPr>
          <w:rFonts w:ascii="Arial Narrow" w:hAnsi="Arial Narrow" w:cs="Franklin Gothic Book"/>
          <w:b/>
          <w:bCs/>
        </w:rPr>
        <w:t xml:space="preserve">24. </w:t>
      </w:r>
      <w:r w:rsidRPr="00C74DF3">
        <w:rPr>
          <w:rFonts w:ascii="Arial Narrow" w:hAnsi="Arial Narrow" w:cs="Franklin Gothic Book"/>
        </w:rPr>
        <w:t xml:space="preserve">Az együttműködési megállapodásban nem rendezett kérdésekben a vonatkozó jogszabályok rendelkezései az irányadóak. Szakmai gyakorlóhely jelen </w:t>
      </w:r>
      <w:r w:rsidRPr="00C74DF3">
        <w:rPr>
          <w:rFonts w:ascii="Arial Narrow" w:hAnsi="Arial Narrow" w:cs="Franklin Gothic Book"/>
          <w:bCs/>
        </w:rPr>
        <w:t xml:space="preserve">együttműködési </w:t>
      </w:r>
      <w:r w:rsidRPr="00C74DF3">
        <w:rPr>
          <w:rFonts w:ascii="Arial Narrow" w:hAnsi="Arial Narrow" w:cs="Franklin Gothic Book"/>
        </w:rPr>
        <w:t xml:space="preserve">megállapodás aláírásával kijelenti, hogy a vonatkozó jogszabályok – jelen </w:t>
      </w:r>
      <w:r w:rsidRPr="00C74DF3">
        <w:rPr>
          <w:rFonts w:ascii="Arial Narrow" w:hAnsi="Arial Narrow" w:cs="Franklin Gothic Book"/>
          <w:bCs/>
        </w:rPr>
        <w:t xml:space="preserve">együttműködési </w:t>
      </w:r>
      <w:r w:rsidRPr="00C74DF3">
        <w:rPr>
          <w:rFonts w:ascii="Arial Narrow" w:hAnsi="Arial Narrow" w:cs="Franklin Gothic Book"/>
        </w:rPr>
        <w:t>megállapodásban megjelölt típusú képzésre vonatkozó – rendelkezéseit megismerte, és azokat magára kötelezőnek fogadja el, azok betartásáról a gyakorlat teljes időtartama alatt gondoskodik.</w:t>
      </w:r>
    </w:p>
    <w:p w:rsidR="004B597E" w:rsidRDefault="004B597E" w:rsidP="00CD11F9">
      <w:pPr>
        <w:spacing w:before="240"/>
        <w:jc w:val="both"/>
        <w:rPr>
          <w:rFonts w:ascii="Arial Narrow" w:hAnsi="Arial Narrow"/>
        </w:rPr>
      </w:pPr>
      <w:r w:rsidRPr="00C74DF3">
        <w:rPr>
          <w:rFonts w:ascii="Arial Narrow" w:hAnsi="Arial Narrow" w:cs="Franklin Gothic Book"/>
          <w:b/>
          <w:bCs/>
        </w:rPr>
        <w:t xml:space="preserve">25. </w:t>
      </w:r>
      <w:r w:rsidRPr="00C74DF3">
        <w:rPr>
          <w:rFonts w:ascii="Arial Narrow" w:hAnsi="Arial Narrow"/>
        </w:rPr>
        <w:t xml:space="preserve">Felek a megállapodásból eredő jogvitákat békés úton, szükség esetén közvetítő bevonásával, peren kívül kísérlik meg rendezni. Ennek eredménytelensége esetére kikötik </w:t>
      </w:r>
      <w:r w:rsidRPr="00C74DF3">
        <w:rPr>
          <w:rFonts w:ascii="Arial Narrow" w:hAnsi="Arial Narrow" w:cs="Franklin Gothic Book"/>
        </w:rPr>
        <w:t xml:space="preserve">az Egyetem </w:t>
      </w:r>
      <w:r w:rsidRPr="00C74DF3">
        <w:rPr>
          <w:rFonts w:ascii="Arial Narrow" w:hAnsi="Arial Narrow"/>
        </w:rPr>
        <w:t>székhelye szerinti bíróság kizárólagos illetékességét.</w:t>
      </w:r>
    </w:p>
    <w:p w:rsidR="00D56954" w:rsidRPr="00C74DF3" w:rsidRDefault="00D56954" w:rsidP="00CD11F9">
      <w:pPr>
        <w:spacing w:before="240"/>
        <w:jc w:val="both"/>
        <w:rPr>
          <w:rFonts w:ascii="Arial Narrow" w:hAnsi="Arial Narrow" w:cs="Franklin Gothic Book"/>
        </w:rPr>
      </w:pPr>
      <w:r w:rsidRPr="00D56954">
        <w:rPr>
          <w:rFonts w:ascii="Arial Narrow" w:hAnsi="Arial Narrow" w:cs="Franklin Gothic Book"/>
        </w:rPr>
        <w:t>Ezen együttműködési megállapodás melléklete a felsőoktatási intézménnyel közösen kidolgozott, a felek által elfogadott</w:t>
      </w:r>
      <w:r w:rsidR="00221D9F">
        <w:rPr>
          <w:rFonts w:ascii="Arial Narrow" w:hAnsi="Arial Narrow" w:cs="Franklin Gothic Book"/>
        </w:rPr>
        <w:t>EDKP</w:t>
      </w:r>
      <w:r w:rsidRPr="00D56954">
        <w:rPr>
          <w:rFonts w:ascii="Arial Narrow" w:hAnsi="Arial Narrow" w:cs="Franklin Gothic Book"/>
        </w:rPr>
        <w:t>.</w:t>
      </w:r>
    </w:p>
    <w:p w:rsidR="004B597E" w:rsidRPr="00C74DF3" w:rsidRDefault="004B597E" w:rsidP="007A13F0">
      <w:pPr>
        <w:spacing w:before="240" w:after="240"/>
        <w:jc w:val="both"/>
        <w:rPr>
          <w:rFonts w:ascii="Arial Narrow" w:hAnsi="Arial Narrow" w:cs="Franklin Gothic Book"/>
        </w:rPr>
      </w:pPr>
      <w:r w:rsidRPr="00C74DF3">
        <w:rPr>
          <w:rFonts w:ascii="Arial Narrow" w:hAnsi="Arial Narrow" w:cs="Franklin Gothic Book"/>
        </w:rPr>
        <w:t>Felek a jelen együttműködési megállapodást annak gondos tanulmányozása és értelmezése után, mint akaratukkal mindenben megegyezőt, helybenhagyólag írták alá.</w:t>
      </w:r>
    </w:p>
    <w:tbl>
      <w:tblPr>
        <w:tblW w:w="9752" w:type="dxa"/>
        <w:tblInd w:w="-68" w:type="dxa"/>
        <w:tblLayout w:type="fixed"/>
        <w:tblCellMar>
          <w:left w:w="70" w:type="dxa"/>
          <w:right w:w="70" w:type="dxa"/>
        </w:tblCellMar>
        <w:tblLook w:val="0000" w:firstRow="0" w:lastRow="0" w:firstColumn="0" w:lastColumn="0" w:noHBand="0" w:noVBand="0"/>
      </w:tblPr>
      <w:tblGrid>
        <w:gridCol w:w="4876"/>
        <w:gridCol w:w="4876"/>
      </w:tblGrid>
      <w:tr w:rsidR="004B597E" w:rsidRPr="00C74DF3" w:rsidTr="007A13F0">
        <w:trPr>
          <w:trHeight w:val="789"/>
        </w:trPr>
        <w:tc>
          <w:tcPr>
            <w:tcW w:w="4876" w:type="dxa"/>
          </w:tcPr>
          <w:p w:rsidR="004B597E" w:rsidRPr="00C74DF3" w:rsidRDefault="004B597E" w:rsidP="007A13F0">
            <w:pPr>
              <w:tabs>
                <w:tab w:val="left" w:leader="dot" w:pos="4470"/>
              </w:tabs>
              <w:spacing w:before="360" w:after="480"/>
              <w:jc w:val="both"/>
              <w:rPr>
                <w:rFonts w:ascii="Arial Narrow" w:hAnsi="Arial Narrow" w:cs="Franklin Gothic Book"/>
                <w:b/>
                <w:bCs/>
              </w:rPr>
            </w:pPr>
            <w:r w:rsidRPr="00C74DF3">
              <w:rPr>
                <w:rFonts w:ascii="Arial Narrow" w:hAnsi="Arial Narrow" w:cs="Franklin Gothic Book"/>
              </w:rPr>
              <w:t>Kelt:</w:t>
            </w:r>
            <w:r w:rsidRPr="00C74DF3">
              <w:rPr>
                <w:rFonts w:ascii="Arial Narrow" w:hAnsi="Arial Narrow" w:cs="Franklin Gothic Book"/>
              </w:rPr>
              <w:tab/>
            </w:r>
          </w:p>
        </w:tc>
        <w:tc>
          <w:tcPr>
            <w:tcW w:w="4876" w:type="dxa"/>
          </w:tcPr>
          <w:p w:rsidR="004B597E" w:rsidRPr="00C74DF3" w:rsidRDefault="004B597E" w:rsidP="007A13F0">
            <w:pPr>
              <w:jc w:val="both"/>
              <w:rPr>
                <w:rFonts w:ascii="Arial Narrow" w:hAnsi="Arial Narrow" w:cs="Franklin Gothic Book"/>
              </w:rPr>
            </w:pPr>
          </w:p>
        </w:tc>
      </w:tr>
      <w:tr w:rsidR="004B597E" w:rsidRPr="00C74DF3" w:rsidTr="007A13F0">
        <w:trPr>
          <w:trHeight w:val="70"/>
        </w:trPr>
        <w:tc>
          <w:tcPr>
            <w:tcW w:w="4876" w:type="dxa"/>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w:t>
            </w:r>
          </w:p>
        </w:tc>
        <w:tc>
          <w:tcPr>
            <w:tcW w:w="4876" w:type="dxa"/>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w:t>
            </w:r>
          </w:p>
        </w:tc>
      </w:tr>
      <w:tr w:rsidR="004B597E" w:rsidRPr="00C74DF3" w:rsidTr="00463C53">
        <w:tc>
          <w:tcPr>
            <w:tcW w:w="4876" w:type="dxa"/>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Szakmai gyakorlóhely</w:t>
            </w:r>
          </w:p>
        </w:tc>
        <w:tc>
          <w:tcPr>
            <w:tcW w:w="4876" w:type="dxa"/>
          </w:tcPr>
          <w:p w:rsidR="004B597E" w:rsidRPr="00C74DF3" w:rsidRDefault="004B597E" w:rsidP="00463C53">
            <w:pPr>
              <w:jc w:val="center"/>
              <w:rPr>
                <w:rFonts w:ascii="Arial Narrow" w:hAnsi="Arial Narrow" w:cs="Franklin Gothic Book"/>
              </w:rPr>
            </w:pPr>
            <w:r w:rsidRPr="00C74DF3">
              <w:rPr>
                <w:rFonts w:ascii="Arial Narrow" w:hAnsi="Arial Narrow" w:cs="Franklin Gothic Book"/>
              </w:rPr>
              <w:t>Óbudai Egyetem</w:t>
            </w:r>
            <w:r w:rsidRPr="00C74DF3">
              <w:rPr>
                <w:rFonts w:ascii="Arial Narrow" w:hAnsi="Arial Narrow" w:cs="Franklin Gothic Book"/>
              </w:rPr>
              <w:br/>
              <w:t>………………………….. Kar</w:t>
            </w:r>
          </w:p>
        </w:tc>
      </w:tr>
    </w:tbl>
    <w:p w:rsidR="004B597E" w:rsidRDefault="004B597E" w:rsidP="00B36A31">
      <w:pPr>
        <w:spacing w:line="239" w:lineRule="auto"/>
        <w:ind w:left="142"/>
        <w:rPr>
          <w:rFonts w:ascii="Arial Narrow" w:eastAsia="Arial Narrow" w:hAnsi="Arial Narrow"/>
          <w:sz w:val="16"/>
        </w:rPr>
        <w:sectPr w:rsidR="004B597E" w:rsidSect="007D2B38">
          <w:endnotePr>
            <w:numFmt w:val="decimal"/>
          </w:endnotePr>
          <w:type w:val="continuous"/>
          <w:pgSz w:w="11900" w:h="16858"/>
          <w:pgMar w:top="703" w:right="1410" w:bottom="0" w:left="1134" w:header="0" w:footer="0" w:gutter="0"/>
          <w:cols w:space="0" w:equalWidth="0">
            <w:col w:w="9356"/>
          </w:cols>
          <w:docGrid w:linePitch="360"/>
        </w:sectPr>
      </w:pPr>
    </w:p>
    <w:p w:rsidR="004B597E" w:rsidRDefault="004B597E" w:rsidP="00FF30C8">
      <w:pPr>
        <w:spacing w:line="0" w:lineRule="atLeast"/>
        <w:ind w:left="7720"/>
        <w:jc w:val="right"/>
        <w:outlineLvl w:val="0"/>
        <w:rPr>
          <w:rFonts w:ascii="Arial Narrow" w:eastAsia="Arial Narrow" w:hAnsi="Arial Narrow"/>
          <w:b/>
          <w:i/>
          <w:sz w:val="19"/>
        </w:rPr>
      </w:pPr>
      <w:bookmarkStart w:id="421" w:name="page144"/>
      <w:bookmarkStart w:id="422" w:name="_Toc1407400"/>
      <w:bookmarkEnd w:id="421"/>
      <w:r>
        <w:rPr>
          <w:rFonts w:ascii="Arial Narrow" w:eastAsia="Arial Narrow" w:hAnsi="Arial Narrow"/>
          <w:b/>
          <w:i/>
          <w:sz w:val="19"/>
        </w:rPr>
        <w:t>X./2. sz. melléklet</w:t>
      </w:r>
      <w:bookmarkEnd w:id="422"/>
    </w:p>
    <w:p w:rsidR="004B597E" w:rsidRDefault="004B597E">
      <w:pPr>
        <w:spacing w:line="281" w:lineRule="exact"/>
        <w:rPr>
          <w:rFonts w:ascii="Times New Roman" w:eastAsia="Times New Roman" w:hAnsi="Times New Roman"/>
        </w:rPr>
      </w:pPr>
      <w:r>
        <w:rPr>
          <w:rFonts w:ascii="Arial Narrow" w:eastAsia="Arial Narrow" w:hAnsi="Arial Narrow"/>
          <w:b/>
          <w:i/>
          <w:noProof/>
          <w:sz w:val="19"/>
        </w:rPr>
        <w:drawing>
          <wp:anchor distT="0" distB="0" distL="114300" distR="114300" simplePos="0" relativeHeight="251989504" behindDoc="1" locked="0" layoutInCell="0" allowOverlap="1" wp14:anchorId="601ABDD7" wp14:editId="7CF1BB2A">
            <wp:simplePos x="0" y="0"/>
            <wp:positionH relativeFrom="column">
              <wp:posOffset>-74930</wp:posOffset>
            </wp:positionH>
            <wp:positionV relativeFrom="paragraph">
              <wp:posOffset>162560</wp:posOffset>
            </wp:positionV>
            <wp:extent cx="5909945" cy="182880"/>
            <wp:effectExtent l="0" t="0" r="0" b="0"/>
            <wp:wrapNone/>
            <wp:docPr id="233" name="Ké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9945" cy="182880"/>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0" w:lineRule="atLeast"/>
        <w:ind w:left="3480"/>
        <w:rPr>
          <w:rFonts w:ascii="Arial Narrow" w:eastAsia="Arial Narrow" w:hAnsi="Arial Narrow"/>
          <w:b/>
          <w:sz w:val="16"/>
        </w:rPr>
      </w:pPr>
      <w:r>
        <w:rPr>
          <w:rFonts w:ascii="Arial Narrow" w:eastAsia="Arial Narrow" w:hAnsi="Arial Narrow"/>
          <w:b/>
        </w:rPr>
        <w:t>H</w:t>
      </w:r>
      <w:r>
        <w:rPr>
          <w:rFonts w:ascii="Arial Narrow" w:eastAsia="Arial Narrow" w:hAnsi="Arial Narrow"/>
          <w:b/>
          <w:sz w:val="16"/>
        </w:rPr>
        <w:t>ALLGATÓI MUNKASZERZŐDÉS</w:t>
      </w:r>
    </w:p>
    <w:p w:rsidR="004B597E" w:rsidRDefault="004B597E">
      <w:pPr>
        <w:spacing w:line="189"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amely létrejött egyrészről ………………………………….</w:t>
      </w:r>
    </w:p>
    <w:p w:rsidR="004B597E" w:rsidRDefault="004B597E">
      <w:pPr>
        <w:spacing w:line="162"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Képviseli:</w:t>
      </w:r>
    </w:p>
    <w:p w:rsidR="004B597E" w:rsidRDefault="004B597E">
      <w:pPr>
        <w:spacing w:line="59"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Székhelye:</w:t>
      </w:r>
    </w:p>
    <w:p w:rsidR="004B597E" w:rsidRDefault="004B597E">
      <w:pPr>
        <w:spacing w:line="61"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Elérhetősége:</w:t>
      </w:r>
    </w:p>
    <w:p w:rsidR="004B597E" w:rsidRDefault="004B597E">
      <w:pPr>
        <w:spacing w:line="63" w:lineRule="exact"/>
        <w:rPr>
          <w:rFonts w:ascii="Times New Roman" w:eastAsia="Times New Roman" w:hAnsi="Times New Roman"/>
        </w:rPr>
      </w:pPr>
    </w:p>
    <w:p w:rsidR="004B597E" w:rsidRDefault="004B597E">
      <w:pPr>
        <w:spacing w:line="319" w:lineRule="auto"/>
        <w:ind w:right="7540"/>
        <w:rPr>
          <w:rFonts w:ascii="Arial Narrow" w:eastAsia="Arial Narrow" w:hAnsi="Arial Narrow"/>
          <w:sz w:val="19"/>
        </w:rPr>
      </w:pPr>
      <w:r>
        <w:rPr>
          <w:rFonts w:ascii="Arial Narrow" w:eastAsia="Arial Narrow" w:hAnsi="Arial Narrow"/>
          <w:sz w:val="19"/>
        </w:rPr>
        <w:t>Adószáma: Statisztikai számjele: Cégjegyzékszáma: Tel./Fax száma: Kapcsolattartó neve:</w:t>
      </w:r>
    </w:p>
    <w:p w:rsidR="004B597E" w:rsidRDefault="004B597E">
      <w:pPr>
        <w:spacing w:line="1" w:lineRule="exact"/>
        <w:rPr>
          <w:rFonts w:ascii="Times New Roman" w:eastAsia="Times New Roman" w:hAnsi="Times New Roman"/>
        </w:rPr>
      </w:pPr>
    </w:p>
    <w:p w:rsidR="004B597E" w:rsidRDefault="004B597E">
      <w:pPr>
        <w:spacing w:line="318" w:lineRule="auto"/>
        <w:ind w:right="7080"/>
        <w:rPr>
          <w:rFonts w:ascii="Arial Narrow" w:eastAsia="Arial Narrow" w:hAnsi="Arial Narrow"/>
          <w:sz w:val="19"/>
        </w:rPr>
      </w:pPr>
      <w:r>
        <w:rPr>
          <w:rFonts w:ascii="Arial Narrow" w:eastAsia="Arial Narrow" w:hAnsi="Arial Narrow"/>
          <w:sz w:val="19"/>
        </w:rPr>
        <w:t>Kapcsolattartó e-mail címe: A szakmai felelős neve:</w:t>
      </w:r>
    </w:p>
    <w:p w:rsidR="004B597E" w:rsidRDefault="004B597E">
      <w:pPr>
        <w:spacing w:line="1" w:lineRule="exact"/>
        <w:rPr>
          <w:rFonts w:ascii="Times New Roman" w:eastAsia="Times New Roman" w:hAnsi="Times New Roman"/>
        </w:rPr>
      </w:pPr>
    </w:p>
    <w:p w:rsidR="004B597E" w:rsidRDefault="004B597E">
      <w:pPr>
        <w:spacing w:line="297" w:lineRule="auto"/>
        <w:ind w:right="2020"/>
        <w:rPr>
          <w:rFonts w:ascii="Arial Narrow" w:eastAsia="Arial Narrow" w:hAnsi="Arial Narrow"/>
        </w:rPr>
      </w:pPr>
      <w:r>
        <w:rPr>
          <w:rFonts w:ascii="Arial Narrow" w:eastAsia="Arial Narrow" w:hAnsi="Arial Narrow"/>
        </w:rPr>
        <w:t>mint szakmai gyakorlatot biztosító gazdálkodó szervezet (a továbbiakban: gazdálkodó szervezet) másrészről</w:t>
      </w:r>
    </w:p>
    <w:p w:rsidR="004B597E" w:rsidRDefault="004B597E">
      <w:pPr>
        <w:spacing w:line="108" w:lineRule="exact"/>
        <w:rPr>
          <w:rFonts w:ascii="Times New Roman" w:eastAsia="Times New Roman" w:hAnsi="Times New Roman"/>
        </w:rPr>
      </w:pPr>
    </w:p>
    <w:p w:rsidR="004B597E" w:rsidRDefault="004B597E">
      <w:pPr>
        <w:spacing w:line="0" w:lineRule="atLeast"/>
        <w:rPr>
          <w:rFonts w:ascii="Arial Narrow" w:eastAsia="Arial Narrow" w:hAnsi="Arial Narrow"/>
          <w:b/>
        </w:rPr>
      </w:pPr>
      <w:r>
        <w:rPr>
          <w:rFonts w:ascii="Arial Narrow" w:eastAsia="Arial Narrow" w:hAnsi="Arial Narrow"/>
          <w:b/>
        </w:rPr>
        <w:t>Hallgató neve</w:t>
      </w:r>
    </w:p>
    <w:p w:rsidR="004B597E" w:rsidRDefault="004B597E">
      <w:pPr>
        <w:spacing w:line="159"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Hallgató születési neve:</w:t>
      </w:r>
    </w:p>
    <w:p w:rsidR="004B597E" w:rsidRDefault="004B597E">
      <w:pPr>
        <w:spacing w:line="61"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Hallgatói azonosító száma:</w:t>
      </w:r>
    </w:p>
    <w:p w:rsidR="004B597E" w:rsidRDefault="004B597E">
      <w:pPr>
        <w:spacing w:line="59" w:lineRule="exact"/>
        <w:rPr>
          <w:rFonts w:ascii="Times New Roman" w:eastAsia="Times New Roman" w:hAnsi="Times New Roman"/>
        </w:rPr>
      </w:pPr>
    </w:p>
    <w:p w:rsidR="004B597E" w:rsidRDefault="004B597E">
      <w:pPr>
        <w:spacing w:line="239" w:lineRule="auto"/>
        <w:rPr>
          <w:rFonts w:ascii="Arial Narrow" w:eastAsia="Arial Narrow" w:hAnsi="Arial Narrow"/>
        </w:rPr>
      </w:pPr>
      <w:r>
        <w:rPr>
          <w:rFonts w:ascii="Arial Narrow" w:eastAsia="Arial Narrow" w:hAnsi="Arial Narrow"/>
        </w:rPr>
        <w:t>Anyja neve:</w:t>
      </w:r>
    </w:p>
    <w:p w:rsidR="004B597E" w:rsidRDefault="004B597E">
      <w:pPr>
        <w:spacing w:line="66" w:lineRule="exact"/>
        <w:rPr>
          <w:rFonts w:ascii="Times New Roman" w:eastAsia="Times New Roman" w:hAnsi="Times New Roman"/>
        </w:rPr>
      </w:pPr>
    </w:p>
    <w:p w:rsidR="004B597E" w:rsidRDefault="004B597E">
      <w:pPr>
        <w:spacing w:line="318" w:lineRule="auto"/>
        <w:ind w:right="8220"/>
        <w:jc w:val="both"/>
        <w:rPr>
          <w:rFonts w:ascii="Arial Narrow" w:eastAsia="Arial Narrow" w:hAnsi="Arial Narrow"/>
          <w:sz w:val="19"/>
        </w:rPr>
      </w:pPr>
      <w:r>
        <w:rPr>
          <w:rFonts w:ascii="Arial Narrow" w:eastAsia="Arial Narrow" w:hAnsi="Arial Narrow"/>
          <w:sz w:val="19"/>
        </w:rPr>
        <w:t>Szül. helye: Szül. ideje: Lakcíme:</w:t>
      </w:r>
    </w:p>
    <w:p w:rsidR="004B597E" w:rsidRDefault="004B597E">
      <w:pPr>
        <w:spacing w:line="2" w:lineRule="exact"/>
        <w:rPr>
          <w:rFonts w:ascii="Times New Roman" w:eastAsia="Times New Roman" w:hAnsi="Times New Roman"/>
        </w:rPr>
      </w:pPr>
    </w:p>
    <w:p w:rsidR="004B597E" w:rsidRDefault="004B597E">
      <w:pPr>
        <w:spacing w:line="318" w:lineRule="auto"/>
        <w:ind w:right="7720"/>
        <w:rPr>
          <w:rFonts w:ascii="Arial Narrow" w:eastAsia="Arial Narrow" w:hAnsi="Arial Narrow"/>
          <w:sz w:val="19"/>
        </w:rPr>
      </w:pPr>
      <w:r>
        <w:rPr>
          <w:rFonts w:ascii="Arial Narrow" w:eastAsia="Arial Narrow" w:hAnsi="Arial Narrow"/>
          <w:sz w:val="19"/>
        </w:rPr>
        <w:t>TAJ száma: Adóazonosító jele:</w:t>
      </w:r>
    </w:p>
    <w:p w:rsidR="004B597E" w:rsidRDefault="004B597E">
      <w:pPr>
        <w:spacing w:line="1" w:lineRule="exact"/>
        <w:rPr>
          <w:rFonts w:ascii="Times New Roman" w:eastAsia="Times New Roman" w:hAnsi="Times New Roman"/>
        </w:rPr>
      </w:pPr>
    </w:p>
    <w:p w:rsidR="004B597E" w:rsidRDefault="004B597E">
      <w:pPr>
        <w:spacing w:line="299" w:lineRule="auto"/>
        <w:ind w:right="6360"/>
        <w:rPr>
          <w:rFonts w:ascii="Arial Narrow" w:eastAsia="Arial Narrow" w:hAnsi="Arial Narrow"/>
        </w:rPr>
      </w:pPr>
      <w:r>
        <w:rPr>
          <w:rFonts w:ascii="Arial Narrow" w:eastAsia="Arial Narrow" w:hAnsi="Arial Narrow"/>
        </w:rPr>
        <w:t>Társadalombiztosítási azonosító jele: Bankszámlaszáma:</w:t>
      </w:r>
    </w:p>
    <w:p w:rsidR="004B597E" w:rsidRDefault="004B597E">
      <w:pPr>
        <w:spacing w:line="3"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Elérhetősége:</w:t>
      </w:r>
    </w:p>
    <w:p w:rsidR="004B597E" w:rsidRDefault="004B597E">
      <w:pPr>
        <w:spacing w:line="125" w:lineRule="exact"/>
        <w:rPr>
          <w:rFonts w:ascii="Times New Roman" w:eastAsia="Times New Roman" w:hAnsi="Times New Roman"/>
        </w:rPr>
      </w:pPr>
    </w:p>
    <w:p w:rsidR="004B597E" w:rsidRDefault="004B597E">
      <w:pPr>
        <w:spacing w:line="237" w:lineRule="auto"/>
        <w:jc w:val="both"/>
        <w:rPr>
          <w:rFonts w:ascii="Arial Narrow" w:eastAsia="Arial Narrow" w:hAnsi="Arial Narrow"/>
        </w:rPr>
      </w:pPr>
      <w:r>
        <w:rPr>
          <w:rFonts w:ascii="Arial Narrow" w:eastAsia="Arial Narrow" w:hAnsi="Arial Narrow"/>
        </w:rPr>
        <w:t>mint szakmai gyakorlaton részt vevő hallgató (a továbbiakban: hallgató; a továbbiakban együtt: felek) között, alulírott helyen és időben, az alábbi feltételekkel:</w:t>
      </w:r>
    </w:p>
    <w:p w:rsidR="004B597E" w:rsidRDefault="004B597E">
      <w:pPr>
        <w:spacing w:line="245" w:lineRule="exact"/>
        <w:rPr>
          <w:rFonts w:ascii="Times New Roman" w:eastAsia="Times New Roman" w:hAnsi="Times New Roman"/>
        </w:rPr>
      </w:pPr>
    </w:p>
    <w:p w:rsidR="004B597E" w:rsidRDefault="004B597E">
      <w:pPr>
        <w:spacing w:line="238" w:lineRule="auto"/>
        <w:jc w:val="both"/>
        <w:rPr>
          <w:rFonts w:ascii="Arial Narrow" w:eastAsia="Arial Narrow" w:hAnsi="Arial Narrow"/>
        </w:rPr>
      </w:pPr>
      <w:r>
        <w:rPr>
          <w:rFonts w:ascii="Arial Narrow" w:eastAsia="Arial Narrow" w:hAnsi="Arial Narrow"/>
          <w:b/>
        </w:rPr>
        <w:t xml:space="preserve">1. </w:t>
      </w:r>
      <w:r>
        <w:rPr>
          <w:rFonts w:ascii="Arial Narrow" w:eastAsia="Arial Narrow" w:hAnsi="Arial Narrow"/>
        </w:rPr>
        <w:t>A felek rögzítik, hogy a hallgatónak 20…... szeptember ……. napjától kezdődően hallgatói jogviszonya áll fenn az Óbudai</w:t>
      </w:r>
      <w:r>
        <w:rPr>
          <w:rFonts w:ascii="Arial Narrow" w:eastAsia="Arial Narrow" w:hAnsi="Arial Narrow"/>
          <w:b/>
        </w:rPr>
        <w:t xml:space="preserve"> </w:t>
      </w:r>
      <w:r>
        <w:rPr>
          <w:rFonts w:ascii="Arial Narrow" w:eastAsia="Arial Narrow" w:hAnsi="Arial Narrow"/>
        </w:rPr>
        <w:t>Egyetem nappali munkarendű ………………….. alapképzésre.</w:t>
      </w:r>
    </w:p>
    <w:p w:rsidR="004B597E" w:rsidRDefault="004B597E">
      <w:pPr>
        <w:spacing w:line="123" w:lineRule="exact"/>
        <w:rPr>
          <w:rFonts w:ascii="Times New Roman" w:eastAsia="Times New Roman" w:hAnsi="Times New Roman"/>
        </w:rPr>
      </w:pPr>
    </w:p>
    <w:p w:rsidR="004B597E" w:rsidRDefault="004B597E">
      <w:pPr>
        <w:spacing w:line="362" w:lineRule="auto"/>
        <w:ind w:right="4580"/>
        <w:rPr>
          <w:rFonts w:ascii="Arial Narrow" w:eastAsia="Arial Narrow" w:hAnsi="Arial Narrow"/>
        </w:rPr>
      </w:pPr>
      <w:r>
        <w:rPr>
          <w:rFonts w:ascii="Arial Narrow" w:eastAsia="Arial Narrow" w:hAnsi="Arial Narrow"/>
        </w:rPr>
        <w:t>A hallgató által megszerzendő szakképzettség megnevezése: A hallgató képzési ideje:</w:t>
      </w:r>
    </w:p>
    <w:p w:rsidR="004B597E" w:rsidRDefault="004B597E">
      <w:pPr>
        <w:spacing w:line="124"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Az Óbudai Egyetem adatai:</w:t>
      </w:r>
    </w:p>
    <w:p w:rsidR="004B597E" w:rsidRDefault="004B597E">
      <w:pPr>
        <w:spacing w:line="119" w:lineRule="exact"/>
        <w:rPr>
          <w:rFonts w:ascii="Times New Roman" w:eastAsia="Times New Roman" w:hAnsi="Times New Roman"/>
        </w:rPr>
      </w:pPr>
    </w:p>
    <w:p w:rsidR="004B597E" w:rsidRDefault="004B597E">
      <w:pPr>
        <w:spacing w:line="239" w:lineRule="auto"/>
        <w:rPr>
          <w:rFonts w:ascii="Arial Narrow" w:eastAsia="Arial Narrow" w:hAnsi="Arial Narrow"/>
        </w:rPr>
      </w:pPr>
      <w:r>
        <w:rPr>
          <w:rFonts w:ascii="Arial Narrow" w:eastAsia="Arial Narrow" w:hAnsi="Arial Narrow"/>
        </w:rPr>
        <w:t>Székhelye: 1034 Budapest Bécsi út 96/b.</w:t>
      </w:r>
    </w:p>
    <w:p w:rsidR="004B597E" w:rsidRDefault="004B597E">
      <w:pPr>
        <w:spacing w:line="126" w:lineRule="exact"/>
        <w:rPr>
          <w:rFonts w:ascii="Times New Roman" w:eastAsia="Times New Roman" w:hAnsi="Times New Roman"/>
        </w:rPr>
      </w:pPr>
    </w:p>
    <w:p w:rsidR="004B597E" w:rsidRDefault="004B597E">
      <w:pPr>
        <w:spacing w:line="360" w:lineRule="auto"/>
        <w:ind w:right="3560"/>
        <w:rPr>
          <w:rFonts w:ascii="Arial Narrow" w:eastAsia="Arial Narrow" w:hAnsi="Arial Narrow"/>
        </w:rPr>
      </w:pPr>
      <w:r>
        <w:rPr>
          <w:rFonts w:ascii="Arial Narrow" w:eastAsia="Arial Narrow" w:hAnsi="Arial Narrow"/>
        </w:rPr>
        <w:t>Elérhetőségei: Tel.:+36 1/666-5603, lev..: 1034 Budapest Bécsi út 96/b. Intézményi azonosító száma: FI 12904</w:t>
      </w:r>
    </w:p>
    <w:p w:rsidR="004B597E" w:rsidRDefault="004B597E">
      <w:pPr>
        <w:spacing w:line="11" w:lineRule="exact"/>
        <w:rPr>
          <w:rFonts w:ascii="Times New Roman" w:eastAsia="Times New Roman" w:hAnsi="Times New Roman"/>
        </w:rPr>
      </w:pPr>
    </w:p>
    <w:p w:rsidR="004B597E" w:rsidRDefault="004B597E">
      <w:pPr>
        <w:spacing w:line="362" w:lineRule="auto"/>
        <w:ind w:right="5000"/>
        <w:rPr>
          <w:rFonts w:ascii="Arial Narrow" w:eastAsia="Arial Narrow" w:hAnsi="Arial Narrow"/>
        </w:rPr>
      </w:pPr>
      <w:r>
        <w:rPr>
          <w:rFonts w:ascii="Arial Narrow" w:eastAsia="Arial Narrow" w:hAnsi="Arial Narrow"/>
        </w:rPr>
        <w:t>Képviselőjének a neve: ……………………… rektor A szakmai gyakorlat intézményi felelőse:</w:t>
      </w:r>
    </w:p>
    <w:p w:rsidR="004B597E" w:rsidRDefault="004B597E">
      <w:pPr>
        <w:spacing w:line="6" w:lineRule="exact"/>
        <w:rPr>
          <w:rFonts w:ascii="Times New Roman" w:eastAsia="Times New Roman" w:hAnsi="Times New Roman"/>
        </w:rPr>
      </w:pPr>
    </w:p>
    <w:p w:rsidR="004B597E" w:rsidRDefault="004B597E">
      <w:pPr>
        <w:spacing w:line="239" w:lineRule="auto"/>
        <w:jc w:val="both"/>
        <w:rPr>
          <w:rFonts w:ascii="Arial Narrow" w:eastAsia="Arial Narrow" w:hAnsi="Arial Narrow"/>
        </w:rPr>
      </w:pPr>
      <w:r>
        <w:rPr>
          <w:rFonts w:ascii="Arial Narrow" w:eastAsia="Arial Narrow" w:hAnsi="Arial Narrow"/>
        </w:rPr>
        <w:t>A felek rögzítik, hogy a gazdálkodó szervezet – a nemzeti felsőoktatásról szóló 2011. évi CCIV. törvény (a továbbiakban: Nftv.) és a felsőoktatási szakképzésről és a felsőoktatási képzéshez kapcsolódó szakmai gyakorlat egyes kérdéseiről szóló 230/2012. (VIII. 28.) Korm. rendelet (a továbbiakban: Korm. rendelet) alapján – ……………. napján együttműködési megállapodást kötött az Óbudai Egyetem alapszakon/mesterszakon, a gyakorlatorientált (duális) képzés keretében a hallgatók számára biztosított, külső gyakorlóhelyen töltendő szakmai gyakorlat megvalósítása céljából.</w:t>
      </w:r>
    </w:p>
    <w:p w:rsidR="004B597E" w:rsidRDefault="004B597E">
      <w:pPr>
        <w:spacing w:line="124" w:lineRule="exact"/>
        <w:rPr>
          <w:rFonts w:ascii="Times New Roman" w:eastAsia="Times New Roman" w:hAnsi="Times New Roman"/>
        </w:rPr>
      </w:pPr>
    </w:p>
    <w:p w:rsidR="004B597E" w:rsidRDefault="004B597E" w:rsidP="007D2B38">
      <w:pPr>
        <w:spacing w:after="60"/>
        <w:jc w:val="both"/>
        <w:rPr>
          <w:rFonts w:ascii="Arial Narrow" w:eastAsia="Arial Narrow" w:hAnsi="Arial Narrow"/>
        </w:rPr>
      </w:pPr>
      <w:r>
        <w:rPr>
          <w:rFonts w:ascii="Arial Narrow" w:eastAsia="Arial Narrow" w:hAnsi="Arial Narrow"/>
        </w:rPr>
        <w:t>Az együttműködési megállapodásban a gazdálkodó szervezet és az Óbudai Egyetem megállapodott, hogy a gazdálkodó szervezet a 20…………... szeptember 1-től 20…………. január 31-ig tartó, 7 féléves időtartamú képzés során hallgatókat fogad szakmai gyakorlatra.</w:t>
      </w:r>
    </w:p>
    <w:p w:rsidR="004B597E" w:rsidRDefault="004B597E">
      <w:pPr>
        <w:spacing w:line="238" w:lineRule="auto"/>
        <w:ind w:left="1" w:right="20"/>
        <w:jc w:val="both"/>
        <w:rPr>
          <w:rFonts w:ascii="Arial Narrow" w:eastAsia="Arial Narrow" w:hAnsi="Arial Narrow"/>
        </w:rPr>
      </w:pPr>
      <w:bookmarkStart w:id="423" w:name="page145"/>
      <w:bookmarkEnd w:id="423"/>
      <w:r>
        <w:rPr>
          <w:rFonts w:ascii="Arial Narrow" w:eastAsia="Arial Narrow" w:hAnsi="Arial Narrow"/>
          <w:b/>
        </w:rPr>
        <w:t xml:space="preserve">2. </w:t>
      </w:r>
      <w:r>
        <w:rPr>
          <w:rFonts w:ascii="Arial Narrow" w:eastAsia="Arial Narrow" w:hAnsi="Arial Narrow"/>
        </w:rPr>
        <w:t>A gazdálkodó szervezet kötelezettséget vállal arra, hogy a hallgató részére az egészség-</w:t>
      </w:r>
      <w:r>
        <w:rPr>
          <w:rFonts w:ascii="Arial Narrow" w:eastAsia="Arial Narrow" w:hAnsi="Arial Narrow"/>
          <w:b/>
        </w:rPr>
        <w:t xml:space="preserve"> </w:t>
      </w:r>
      <w:r>
        <w:rPr>
          <w:rFonts w:ascii="Arial Narrow" w:eastAsia="Arial Narrow" w:hAnsi="Arial Narrow"/>
        </w:rPr>
        <w:t>és munkavédelmi szempontból</w:t>
      </w:r>
      <w:r>
        <w:rPr>
          <w:rFonts w:ascii="Arial Narrow" w:eastAsia="Arial Narrow" w:hAnsi="Arial Narrow"/>
          <w:b/>
        </w:rPr>
        <w:t xml:space="preserve"> </w:t>
      </w:r>
      <w:r>
        <w:rPr>
          <w:rFonts w:ascii="Arial Narrow" w:eastAsia="Arial Narrow" w:hAnsi="Arial Narrow"/>
        </w:rPr>
        <w:t>biztonságos munkahelyen a szakképzési programnak, illetőleg a tantervnek megfelelő szakmai gyakorlatot biztosít.</w:t>
      </w:r>
    </w:p>
    <w:p w:rsidR="004B597E" w:rsidRDefault="004B597E">
      <w:pPr>
        <w:spacing w:line="126" w:lineRule="exact"/>
        <w:rPr>
          <w:rFonts w:ascii="Times New Roman" w:eastAsia="Times New Roman" w:hAnsi="Times New Roman"/>
        </w:rPr>
      </w:pPr>
    </w:p>
    <w:p w:rsidR="004B597E" w:rsidRDefault="004B597E">
      <w:pPr>
        <w:spacing w:line="239" w:lineRule="auto"/>
        <w:ind w:left="1" w:right="20"/>
        <w:jc w:val="both"/>
        <w:rPr>
          <w:rFonts w:ascii="Arial Narrow" w:eastAsia="Arial Narrow" w:hAnsi="Arial Narrow"/>
        </w:rPr>
      </w:pPr>
      <w:r>
        <w:rPr>
          <w:rFonts w:ascii="Arial Narrow" w:eastAsia="Arial Narrow" w:hAnsi="Arial Narrow"/>
        </w:rPr>
        <w:t>Az 1. pontban írtak és a gazdálkodó szervezet előzőek szerinti kötelezettségvállalása alapján a gazdálkodó szervezet és a hallgató az Nftv. 44. § (1) bekezdés a) pontja, továbbá a Korm. rendelet alapján megállapodnak, hogy a hallgató a 20….. szeptember 1-től 20….. január 30-ig tartó képzési időszakban a jelen hallgatói munkaszerződés feltételei és rendelkezései szerint „gyakornok” munkakörben részt vesz a gazdálkodó szervezet által szervezett szakmai gyakorlaton, az alábbi feltételekkel:</w:t>
      </w:r>
    </w:p>
    <w:p w:rsidR="004B597E" w:rsidRDefault="004B597E">
      <w:pPr>
        <w:spacing w:line="124" w:lineRule="exact"/>
        <w:rPr>
          <w:rFonts w:ascii="Times New Roman" w:eastAsia="Times New Roman" w:hAnsi="Times New Roman"/>
        </w:rPr>
      </w:pPr>
    </w:p>
    <w:p w:rsidR="004B597E" w:rsidRDefault="004B597E" w:rsidP="00B54A04">
      <w:pPr>
        <w:numPr>
          <w:ilvl w:val="0"/>
          <w:numId w:val="222"/>
        </w:numPr>
        <w:tabs>
          <w:tab w:val="left" w:pos="330"/>
        </w:tabs>
        <w:spacing w:line="239" w:lineRule="auto"/>
        <w:ind w:right="20"/>
        <w:jc w:val="both"/>
        <w:rPr>
          <w:rFonts w:ascii="Arial Narrow" w:eastAsia="Arial Narrow" w:hAnsi="Arial Narrow"/>
          <w:b/>
        </w:rPr>
      </w:pPr>
      <w:r>
        <w:rPr>
          <w:rFonts w:ascii="Arial Narrow" w:eastAsia="Arial Narrow" w:hAnsi="Arial Narrow"/>
        </w:rPr>
        <w:t>A hallgató a szakmai gyakorlatot a gazdálkodó szervezet székhelyén, illetve mindenkori telephelyein köteles teljesíteni. Amennyiben ez a hallgatóra irányadó éves munkatervben foglaltakkal összhangban van, a szakmai gyakorlat időtartama alatt a hallgató előzetes hozzájárulásával és az ezzel kapcsolatban felmerülő költségek viselésére vonatkozó megállapodás alapján a gazdálkodó szervezet jogosult a vállalatcsoportba tartozó más vállalathoz küldeni a hallgatót szakmai gyakorlat folytatása céljából.</w:t>
      </w:r>
    </w:p>
    <w:p w:rsidR="004B597E" w:rsidRDefault="004B597E">
      <w:pPr>
        <w:spacing w:line="120" w:lineRule="exact"/>
        <w:rPr>
          <w:rFonts w:ascii="Arial Narrow" w:eastAsia="Arial Narrow" w:hAnsi="Arial Narrow"/>
          <w:b/>
        </w:rPr>
      </w:pPr>
    </w:p>
    <w:p w:rsidR="004B597E" w:rsidRDefault="004B597E" w:rsidP="00B54A04">
      <w:pPr>
        <w:numPr>
          <w:ilvl w:val="0"/>
          <w:numId w:val="222"/>
        </w:numPr>
        <w:tabs>
          <w:tab w:val="left" w:pos="321"/>
        </w:tabs>
        <w:spacing w:line="0" w:lineRule="atLeast"/>
        <w:jc w:val="both"/>
        <w:rPr>
          <w:rFonts w:ascii="Arial Narrow" w:eastAsia="Arial Narrow" w:hAnsi="Arial Narrow"/>
          <w:b/>
        </w:rPr>
      </w:pPr>
      <w:r>
        <w:rPr>
          <w:rFonts w:ascii="Arial Narrow" w:eastAsia="Arial Narrow" w:hAnsi="Arial Narrow"/>
        </w:rPr>
        <w:t>A gazdálkodó szervezet a hallgató számára a jelen szerződés tartamára a következő juttatásokat biztosítja:</w:t>
      </w:r>
    </w:p>
    <w:p w:rsidR="004B597E" w:rsidRDefault="004B597E">
      <w:pPr>
        <w:spacing w:line="124" w:lineRule="exact"/>
        <w:rPr>
          <w:rFonts w:ascii="Arial Narrow" w:eastAsia="Arial Narrow" w:hAnsi="Arial Narrow"/>
          <w:b/>
        </w:rPr>
      </w:pPr>
    </w:p>
    <w:p w:rsidR="004B597E" w:rsidRDefault="004B597E" w:rsidP="00B54A04">
      <w:pPr>
        <w:numPr>
          <w:ilvl w:val="1"/>
          <w:numId w:val="222"/>
        </w:numPr>
        <w:tabs>
          <w:tab w:val="left" w:pos="1056"/>
        </w:tabs>
        <w:spacing w:line="239" w:lineRule="auto"/>
        <w:ind w:right="20"/>
        <w:jc w:val="both"/>
        <w:rPr>
          <w:rFonts w:ascii="Arial Narrow" w:eastAsia="Arial Narrow" w:hAnsi="Arial Narrow"/>
        </w:rPr>
      </w:pPr>
      <w:r>
        <w:rPr>
          <w:rFonts w:ascii="Arial Narrow" w:eastAsia="Arial Narrow" w:hAnsi="Arial Narrow"/>
        </w:rPr>
        <w:t>A gazdálkodó szervezet a teljes képzési időtartamban, hetente a mindenkor hatályos jogszabály szerinti kötelező legkisebb munkabér (minimálbér) 15%-ának megfelelő díjazást fizet a hallgató számára. Nem illeti meg a díjazás a hallgatót, ha a gazdálkodó szervezetnél való megjelenési és a szakmai gyakorlatban való részvételi kötelezettsége alól bármely okból mentesül (ide nem értve az elméleti képzésen történő részvétel idejét, továbbá a vizsganapot), vagy ha igazolatlanul mulaszt.</w:t>
      </w:r>
    </w:p>
    <w:p w:rsidR="004B597E" w:rsidRDefault="004B597E">
      <w:pPr>
        <w:spacing w:line="125" w:lineRule="exact"/>
        <w:rPr>
          <w:rFonts w:ascii="Arial Narrow" w:eastAsia="Arial Narrow" w:hAnsi="Arial Narrow"/>
        </w:rPr>
      </w:pPr>
    </w:p>
    <w:p w:rsidR="004B597E" w:rsidRDefault="004B597E" w:rsidP="00B54A04">
      <w:pPr>
        <w:numPr>
          <w:ilvl w:val="1"/>
          <w:numId w:val="222"/>
        </w:numPr>
        <w:tabs>
          <w:tab w:val="left" w:pos="1034"/>
        </w:tabs>
        <w:spacing w:line="238" w:lineRule="auto"/>
        <w:ind w:right="20"/>
        <w:jc w:val="both"/>
        <w:rPr>
          <w:rFonts w:ascii="Arial Narrow" w:eastAsia="Arial Narrow" w:hAnsi="Arial Narrow"/>
        </w:rPr>
      </w:pPr>
      <w:r>
        <w:rPr>
          <w:rFonts w:ascii="Arial Narrow" w:eastAsia="Arial Narrow" w:hAnsi="Arial Narrow"/>
        </w:rPr>
        <w:t>A gazdálkodó szervezet a szakmai gyakorlat tartama alatt – a gazdálkodó szervezet által munkaviszonyban foglalkoztatott munkavállalókra irányadó szabályok szerint – biztosítja a hallgató étkezését.</w:t>
      </w:r>
    </w:p>
    <w:p w:rsidR="004B597E" w:rsidRDefault="004B597E">
      <w:pPr>
        <w:spacing w:line="123" w:lineRule="exact"/>
        <w:rPr>
          <w:rFonts w:ascii="Arial Narrow" w:eastAsia="Arial Narrow" w:hAnsi="Arial Narrow"/>
        </w:rPr>
      </w:pPr>
    </w:p>
    <w:p w:rsidR="004B597E" w:rsidRDefault="004B597E" w:rsidP="00B54A04">
      <w:pPr>
        <w:numPr>
          <w:ilvl w:val="1"/>
          <w:numId w:val="222"/>
        </w:numPr>
        <w:tabs>
          <w:tab w:val="left" w:pos="1041"/>
        </w:tabs>
        <w:spacing w:line="238" w:lineRule="auto"/>
        <w:ind w:right="20"/>
        <w:jc w:val="both"/>
        <w:rPr>
          <w:rFonts w:ascii="Arial Narrow" w:eastAsia="Arial Narrow" w:hAnsi="Arial Narrow"/>
        </w:rPr>
      </w:pPr>
      <w:r>
        <w:rPr>
          <w:rFonts w:ascii="Arial Narrow" w:eastAsia="Arial Narrow" w:hAnsi="Arial Narrow"/>
        </w:rPr>
        <w:t>A gazdálkodó szervezet a gyakorlati képzés időtartamára, a hallgató által elszenvedett baleseti kockázatok fedezetére felelősségbiztosítást köt és tart fenn.</w:t>
      </w:r>
    </w:p>
    <w:p w:rsidR="004B597E" w:rsidRDefault="004B597E">
      <w:pPr>
        <w:spacing w:line="125" w:lineRule="exact"/>
        <w:rPr>
          <w:rFonts w:ascii="Arial Narrow" w:eastAsia="Arial Narrow" w:hAnsi="Arial Narrow"/>
        </w:rPr>
      </w:pPr>
    </w:p>
    <w:p w:rsidR="004B597E" w:rsidRDefault="004B597E" w:rsidP="00B54A04">
      <w:pPr>
        <w:numPr>
          <w:ilvl w:val="0"/>
          <w:numId w:val="222"/>
        </w:numPr>
        <w:tabs>
          <w:tab w:val="left" w:pos="335"/>
        </w:tabs>
        <w:spacing w:line="239" w:lineRule="auto"/>
        <w:ind w:right="20"/>
        <w:jc w:val="both"/>
        <w:rPr>
          <w:rFonts w:ascii="Arial Narrow" w:eastAsia="Arial Narrow" w:hAnsi="Arial Narrow"/>
          <w:b/>
        </w:rPr>
      </w:pPr>
      <w:r>
        <w:rPr>
          <w:rFonts w:ascii="Arial Narrow" w:eastAsia="Arial Narrow" w:hAnsi="Arial Narrow"/>
        </w:rPr>
        <w:t>A szakmai gyakorlatot a gazdálkodó szervezet szervezi meg az általa készített és az Óbudai Egyetemmel egyeztetett éves munkaterv alapján. A gazdálkodó szervezet folyamatosan irányítja és ellenőrzi a szakmai gyakorlatot. A gazdálkodó szervezet a hallgató számára adott feladatok elvégzéséhez, továbbá a szakdolgozat témájának kiválasztásához és elkészítéséhez konzulenst biztosít.</w:t>
      </w:r>
    </w:p>
    <w:p w:rsidR="004B597E" w:rsidRDefault="004B597E">
      <w:pPr>
        <w:spacing w:line="122" w:lineRule="exact"/>
        <w:rPr>
          <w:rFonts w:ascii="Arial Narrow" w:eastAsia="Arial Narrow" w:hAnsi="Arial Narrow"/>
          <w:b/>
        </w:rPr>
      </w:pPr>
    </w:p>
    <w:p w:rsidR="004B597E" w:rsidRDefault="004B597E" w:rsidP="00B54A04">
      <w:pPr>
        <w:numPr>
          <w:ilvl w:val="0"/>
          <w:numId w:val="222"/>
        </w:numPr>
        <w:tabs>
          <w:tab w:val="left" w:pos="325"/>
        </w:tabs>
        <w:spacing w:line="239" w:lineRule="auto"/>
        <w:jc w:val="both"/>
        <w:rPr>
          <w:rFonts w:ascii="Arial Narrow" w:eastAsia="Arial Narrow" w:hAnsi="Arial Narrow"/>
          <w:b/>
        </w:rPr>
      </w:pPr>
      <w:r>
        <w:rPr>
          <w:rFonts w:ascii="Arial Narrow" w:eastAsia="Arial Narrow" w:hAnsi="Arial Narrow"/>
        </w:rPr>
        <w:t>A hallgató a szakmai gyakorlat során – a gazdálkodó szervezet irányítása és ellenőrzése mellett – foglalkoztatási naplót vezet, amely tartalmazza a szakmai tevékenységét és az egyes feladatokkal töltött gyakorlati időt. A gazdálkodó szervezet a foglalkoztatási naplóban folyamatosan értékeli a hallgató tevékenységét, és a szakmai gyakorlat végén összegző értékelést készít. A gazdálkodó szervezet a foglalkoztatási naplóban rögzített összegző értékelés útján igazolja az Óbudai Egyetem felé a szakmai gyakorlat teljesítését.</w:t>
      </w:r>
    </w:p>
    <w:p w:rsidR="004B597E" w:rsidRDefault="004B597E">
      <w:pPr>
        <w:spacing w:line="124" w:lineRule="exact"/>
        <w:rPr>
          <w:rFonts w:ascii="Arial Narrow" w:eastAsia="Arial Narrow" w:hAnsi="Arial Narrow"/>
          <w:b/>
        </w:rPr>
      </w:pPr>
    </w:p>
    <w:p w:rsidR="004B597E" w:rsidRDefault="004B597E" w:rsidP="00B54A04">
      <w:pPr>
        <w:numPr>
          <w:ilvl w:val="0"/>
          <w:numId w:val="222"/>
        </w:numPr>
        <w:tabs>
          <w:tab w:val="left" w:pos="335"/>
        </w:tabs>
        <w:spacing w:line="238" w:lineRule="auto"/>
        <w:ind w:right="20"/>
        <w:jc w:val="both"/>
        <w:rPr>
          <w:rFonts w:ascii="Arial Narrow" w:eastAsia="Arial Narrow" w:hAnsi="Arial Narrow"/>
          <w:b/>
        </w:rPr>
      </w:pPr>
      <w:r>
        <w:rPr>
          <w:rFonts w:ascii="Arial Narrow" w:eastAsia="Arial Narrow" w:hAnsi="Arial Narrow"/>
        </w:rPr>
        <w:t>A hallgató a szakmai gyakorlat alatt a gazdálkodó szervezet számára félévente szakmai beszámolót készít, amelyben értékeli saját előre haladását és munkáját.</w:t>
      </w:r>
    </w:p>
    <w:p w:rsidR="004B597E" w:rsidRDefault="004B597E">
      <w:pPr>
        <w:spacing w:line="125" w:lineRule="exact"/>
        <w:rPr>
          <w:rFonts w:ascii="Arial Narrow" w:eastAsia="Arial Narrow" w:hAnsi="Arial Narrow"/>
          <w:b/>
        </w:rPr>
      </w:pPr>
    </w:p>
    <w:p w:rsidR="004B597E" w:rsidRDefault="004B597E" w:rsidP="00B54A04">
      <w:pPr>
        <w:numPr>
          <w:ilvl w:val="0"/>
          <w:numId w:val="222"/>
        </w:numPr>
        <w:tabs>
          <w:tab w:val="left" w:pos="328"/>
        </w:tabs>
        <w:spacing w:line="238" w:lineRule="auto"/>
        <w:ind w:right="20"/>
        <w:jc w:val="both"/>
        <w:rPr>
          <w:rFonts w:ascii="Arial Narrow" w:eastAsia="Arial Narrow" w:hAnsi="Arial Narrow"/>
          <w:b/>
        </w:rPr>
      </w:pPr>
      <w:r>
        <w:rPr>
          <w:rFonts w:ascii="Arial Narrow" w:eastAsia="Arial Narrow" w:hAnsi="Arial Narrow"/>
        </w:rPr>
        <w:t>A szakmai gyakorlat megkezdése előtt a gazdálkodó szervezet a hallgatót munkavédelmi oktatásban részesíti, továbbá a szakmai gyakorlat tartama alatt a mindenkor hatályos munkavédelmi előírásoknak megfelelő feltétekkel biztosítja a szakmai gyakorlaton való hallgatói részvételt és a hallgató számára a mindenkor hatályos előírásoknak megfelelő munkaruhát, egyéni védőfelszerelést, tisztálkodási eszközt biztosít.</w:t>
      </w:r>
    </w:p>
    <w:p w:rsidR="004B597E" w:rsidRDefault="004B597E">
      <w:pPr>
        <w:spacing w:line="126" w:lineRule="exact"/>
        <w:rPr>
          <w:rFonts w:ascii="Arial Narrow" w:eastAsia="Arial Narrow" w:hAnsi="Arial Narrow"/>
          <w:b/>
        </w:rPr>
      </w:pPr>
    </w:p>
    <w:p w:rsidR="004B597E" w:rsidRDefault="004B597E" w:rsidP="00B54A04">
      <w:pPr>
        <w:numPr>
          <w:ilvl w:val="0"/>
          <w:numId w:val="222"/>
        </w:numPr>
        <w:tabs>
          <w:tab w:val="left" w:pos="354"/>
        </w:tabs>
        <w:spacing w:line="239" w:lineRule="auto"/>
        <w:ind w:right="20"/>
        <w:jc w:val="both"/>
        <w:rPr>
          <w:rFonts w:ascii="Arial Narrow" w:eastAsia="Arial Narrow" w:hAnsi="Arial Narrow"/>
          <w:b/>
        </w:rPr>
      </w:pPr>
      <w:r>
        <w:rPr>
          <w:rFonts w:ascii="Arial Narrow" w:eastAsia="Arial Narrow" w:hAnsi="Arial Narrow"/>
        </w:rPr>
        <w:t>A hallgató a szakmai gyakorlat során köteles a szakmai gyakorlatot az arra előírt követelmények alapján végezni, köteles a szakmai gyakorlati ismereteket a képességeinek megfelelően elsajátítani. A hallgató köteles betartani a képzési rendet, a gazdálkodó szervezetnél mindenkor irányadó jogszabályi rendelkezéseket, biztonsági, egészségügyi és munkavédelmi szabályokat, belső szabályokat, előírásokat, utasításokat, továbbá köteles végrehajtani a gazdálkodó szervezet által számára adott egyedi utasításokat.</w:t>
      </w:r>
    </w:p>
    <w:p w:rsidR="004B597E" w:rsidRDefault="004B597E">
      <w:pPr>
        <w:spacing w:line="124" w:lineRule="exact"/>
        <w:rPr>
          <w:rFonts w:ascii="Arial Narrow" w:eastAsia="Arial Narrow" w:hAnsi="Arial Narrow"/>
          <w:b/>
        </w:rPr>
      </w:pPr>
    </w:p>
    <w:p w:rsidR="004B597E" w:rsidRDefault="004B597E" w:rsidP="00B54A04">
      <w:pPr>
        <w:numPr>
          <w:ilvl w:val="0"/>
          <w:numId w:val="222"/>
        </w:numPr>
        <w:tabs>
          <w:tab w:val="left" w:pos="332"/>
        </w:tabs>
        <w:spacing w:line="239" w:lineRule="auto"/>
        <w:ind w:right="20"/>
        <w:jc w:val="both"/>
        <w:rPr>
          <w:rFonts w:ascii="Arial Narrow" w:eastAsia="Arial Narrow" w:hAnsi="Arial Narrow"/>
          <w:b/>
        </w:rPr>
      </w:pPr>
      <w:r>
        <w:rPr>
          <w:rFonts w:ascii="Arial Narrow" w:eastAsia="Arial Narrow" w:hAnsi="Arial Narrow"/>
        </w:rPr>
        <w:t>A hallgató napi munkaideje 8 óra. A szakmai gyakorlat tartama alatt a hallgató köteles a gyakorlati órarendje szerint a gazdálkodó szervezetnél megjelenni. A gazdálkodó szervezetnél való megjelenési és a szakmai gyakorlatban való részvételi kötelezettség hetente az általános munkarend szerint (hétfőtől péntekig, heti öt napon át, a hétközbe eső munkaszüneti napok kivételével, napi 8 óra mértékben) terheli, azzal, hogy a napi tevékenység kezdetét és végét a gazdálkodó szervezet jogosult meghatározni, és a munkaszüneti napok körüli munkarendre vonatkozó jogszabályi előírás alapján munkanap szombati napra is áthelyezhető.</w:t>
      </w:r>
    </w:p>
    <w:p w:rsidR="004B597E" w:rsidRDefault="004B597E">
      <w:pPr>
        <w:spacing w:line="127" w:lineRule="exact"/>
        <w:rPr>
          <w:rFonts w:ascii="Times New Roman" w:eastAsia="Times New Roman" w:hAnsi="Times New Roman"/>
        </w:rPr>
      </w:pPr>
    </w:p>
    <w:p w:rsidR="004B597E" w:rsidRDefault="004B597E">
      <w:pPr>
        <w:spacing w:line="238" w:lineRule="auto"/>
        <w:ind w:left="1" w:right="20"/>
        <w:jc w:val="both"/>
        <w:rPr>
          <w:rFonts w:ascii="Arial Narrow" w:eastAsia="Arial Narrow" w:hAnsi="Arial Narrow"/>
        </w:rPr>
      </w:pPr>
      <w:r>
        <w:rPr>
          <w:rFonts w:ascii="Arial Narrow" w:eastAsia="Arial Narrow" w:hAnsi="Arial Narrow"/>
        </w:rPr>
        <w:t>A gazdálkodó szervezet tájékoztatja a hallgatót, hogy a szakmai gyakorlat tartam alatt, hétfőtől péntekig 08.30 órától 16.30 óráig terjedő időszakban köteles a szakmai gyakorlaton részt venni. A hallgató naponként 20 perc tartamú szünetre jogosult, amely a gyakorlati időn belül kerül kiadásra.</w:t>
      </w:r>
    </w:p>
    <w:p w:rsidR="004B597E" w:rsidRDefault="004B597E">
      <w:pPr>
        <w:spacing w:line="126" w:lineRule="exact"/>
        <w:rPr>
          <w:rFonts w:ascii="Times New Roman" w:eastAsia="Times New Roman" w:hAnsi="Times New Roman"/>
        </w:rPr>
      </w:pPr>
    </w:p>
    <w:p w:rsidR="004B597E" w:rsidRDefault="004B597E">
      <w:pPr>
        <w:spacing w:line="237" w:lineRule="auto"/>
        <w:ind w:left="1" w:right="20"/>
        <w:jc w:val="both"/>
        <w:rPr>
          <w:rFonts w:ascii="Arial Narrow" w:eastAsia="Arial Narrow" w:hAnsi="Arial Narrow"/>
        </w:rPr>
      </w:pPr>
      <w:r>
        <w:rPr>
          <w:rFonts w:ascii="Arial Narrow" w:eastAsia="Arial Narrow" w:hAnsi="Arial Narrow"/>
        </w:rPr>
        <w:t>A napi tevékenység kezdetére és végére vonatkozó rendelkezést a gazdálkodó szervezet egyoldalúan jogosult megváltoztatni.</w:t>
      </w:r>
    </w:p>
    <w:p w:rsidR="004B597E" w:rsidRDefault="004B597E">
      <w:pPr>
        <w:spacing w:line="125" w:lineRule="exact"/>
        <w:rPr>
          <w:rFonts w:ascii="Times New Roman" w:eastAsia="Times New Roman" w:hAnsi="Times New Roman"/>
        </w:rPr>
      </w:pPr>
    </w:p>
    <w:p w:rsidR="004B597E" w:rsidRDefault="004B597E" w:rsidP="007D2B38">
      <w:pPr>
        <w:spacing w:line="239" w:lineRule="auto"/>
        <w:ind w:left="1"/>
        <w:jc w:val="both"/>
        <w:rPr>
          <w:rFonts w:ascii="Arial Narrow" w:eastAsia="Arial Narrow" w:hAnsi="Arial Narrow"/>
        </w:rPr>
      </w:pPr>
      <w:r>
        <w:rPr>
          <w:rFonts w:ascii="Arial Narrow" w:eastAsia="Arial Narrow" w:hAnsi="Arial Narrow"/>
          <w:b/>
        </w:rPr>
        <w:t xml:space="preserve">2.9. </w:t>
      </w:r>
      <w:r>
        <w:rPr>
          <w:rFonts w:ascii="Arial Narrow" w:eastAsia="Arial Narrow" w:hAnsi="Arial Narrow"/>
        </w:rPr>
        <w:t>A hallgató a szakmai gyakorlat tartama alatt szeszesital, illetve kábító hatású anyag befolyásától mentes, a gyakorlati</w:t>
      </w:r>
      <w:r>
        <w:rPr>
          <w:rFonts w:ascii="Arial Narrow" w:eastAsia="Arial Narrow" w:hAnsi="Arial Narrow"/>
          <w:b/>
        </w:rPr>
        <w:t xml:space="preserve"> </w:t>
      </w:r>
      <w:r>
        <w:rPr>
          <w:rFonts w:ascii="Arial Narrow" w:eastAsia="Arial Narrow" w:hAnsi="Arial Narrow"/>
        </w:rPr>
        <w:t>képzésen való részvételre képes állapotban köteles a gazdálkodó szervezetnél az előírt időben megjelenni és a szakmai gyakorlatban részt venni. A gyakorlati képzésen való részvételre képes állapot ellenőrzésére a gazdálkodó szervezet a nála irányadó szabályok szerint jogosult. A hallgató nem végezhet semmiféle tevékenységet olyan egészségi állapotban, amellyel</w:t>
      </w:r>
      <w:bookmarkStart w:id="424" w:name="page146"/>
      <w:bookmarkEnd w:id="424"/>
      <w:r>
        <w:rPr>
          <w:rFonts w:ascii="Arial Narrow" w:eastAsia="Arial Narrow" w:hAnsi="Arial Narrow"/>
        </w:rPr>
        <w:t xml:space="preserve"> saját, vagy más személy életét, egészségét, vagy testi épségét veszélyeztetheti, illetve amely saját cselekvési képességét korlátozza, vagy akadályozza.</w:t>
      </w:r>
    </w:p>
    <w:p w:rsidR="004B597E" w:rsidRDefault="004B597E">
      <w:pPr>
        <w:spacing w:line="126" w:lineRule="exact"/>
        <w:rPr>
          <w:rFonts w:ascii="Times New Roman" w:eastAsia="Times New Roman" w:hAnsi="Times New Roman"/>
        </w:rPr>
      </w:pPr>
    </w:p>
    <w:p w:rsidR="004B597E" w:rsidRDefault="004B597E" w:rsidP="00B54A04">
      <w:pPr>
        <w:numPr>
          <w:ilvl w:val="0"/>
          <w:numId w:val="154"/>
        </w:numPr>
        <w:tabs>
          <w:tab w:val="left" w:pos="440"/>
        </w:tabs>
        <w:spacing w:line="238" w:lineRule="auto"/>
        <w:jc w:val="both"/>
        <w:rPr>
          <w:rFonts w:ascii="Arial Narrow" w:eastAsia="Arial Narrow" w:hAnsi="Arial Narrow"/>
          <w:b/>
        </w:rPr>
      </w:pPr>
      <w:r>
        <w:rPr>
          <w:rFonts w:ascii="Arial Narrow" w:eastAsia="Arial Narrow" w:hAnsi="Arial Narrow"/>
        </w:rPr>
        <w:t>A hallgató köteles a gazdálkodó szervezettel és gazdálkodó szervezet munkavállalóival együttműködni, a szakmai gyakorlat során felmerülő feladatait, tevékenységét úgy végezni, valamint általában olyan magatartást tanúsítani, hogy ez más egészségét és testi épségét ne veszélyeztesse, munkáját ne zavarja, anyagi károsodását vagy helytelen megítélését ne idézze elő. A hallgató nem tanúsíthat olyan magatartást, amellyel a gazdálkodó szervezet jogos gazdasági érdekeit sértheti vagy veszélyeztetheti.</w:t>
      </w:r>
    </w:p>
    <w:p w:rsidR="004B597E" w:rsidRDefault="004B597E">
      <w:pPr>
        <w:spacing w:line="129" w:lineRule="exact"/>
        <w:rPr>
          <w:rFonts w:ascii="Arial Narrow" w:eastAsia="Arial Narrow" w:hAnsi="Arial Narrow"/>
          <w:b/>
        </w:rPr>
      </w:pPr>
    </w:p>
    <w:p w:rsidR="004B597E" w:rsidRDefault="004B597E" w:rsidP="00B54A04">
      <w:pPr>
        <w:numPr>
          <w:ilvl w:val="0"/>
          <w:numId w:val="154"/>
        </w:numPr>
        <w:tabs>
          <w:tab w:val="left" w:pos="476"/>
        </w:tabs>
        <w:spacing w:line="237" w:lineRule="auto"/>
        <w:jc w:val="both"/>
        <w:rPr>
          <w:rFonts w:ascii="Arial Narrow" w:eastAsia="Arial Narrow" w:hAnsi="Arial Narrow"/>
          <w:b/>
        </w:rPr>
      </w:pPr>
      <w:r>
        <w:rPr>
          <w:rFonts w:ascii="Arial Narrow" w:eastAsia="Arial Narrow" w:hAnsi="Arial Narrow"/>
        </w:rPr>
        <w:t>A hallgató mentesül a gazdálkodó szervezetnél való megjelenési és a szakmai gyakorlatban való részvételi kötelezettsége alól</w:t>
      </w:r>
    </w:p>
    <w:p w:rsidR="004B597E" w:rsidRDefault="004B597E">
      <w:pPr>
        <w:spacing w:line="61" w:lineRule="exact"/>
        <w:rPr>
          <w:rFonts w:ascii="Arial Narrow" w:eastAsia="Arial Narrow" w:hAnsi="Arial Narrow"/>
          <w:b/>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az Óbudai Egyetem által előírt elméleti képzés ideje alatt,</w:t>
      </w:r>
    </w:p>
    <w:p w:rsidR="004B597E" w:rsidRDefault="004B597E">
      <w:pPr>
        <w:spacing w:line="60" w:lineRule="exact"/>
        <w:rPr>
          <w:rFonts w:ascii="Arial Narrow" w:eastAsia="Arial Narrow" w:hAnsi="Arial Narrow"/>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az Óbudai Egyetem által előírt vizsganapon,</w:t>
      </w:r>
    </w:p>
    <w:p w:rsidR="004B597E" w:rsidRDefault="004B597E">
      <w:pPr>
        <w:spacing w:line="58" w:lineRule="exact"/>
        <w:rPr>
          <w:rFonts w:ascii="Arial Narrow" w:eastAsia="Arial Narrow" w:hAnsi="Arial Narrow"/>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munkaszüneti napon,</w:t>
      </w:r>
    </w:p>
    <w:p w:rsidR="004B597E" w:rsidRDefault="004B597E">
      <w:pPr>
        <w:spacing w:line="60" w:lineRule="exact"/>
        <w:rPr>
          <w:rFonts w:ascii="Arial Narrow" w:eastAsia="Arial Narrow" w:hAnsi="Arial Narrow"/>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azon a napon, amelyen állampolgári kötelezettségét teljesíti,</w:t>
      </w:r>
    </w:p>
    <w:p w:rsidR="004B597E" w:rsidRDefault="004B597E">
      <w:pPr>
        <w:spacing w:line="58" w:lineRule="exact"/>
        <w:rPr>
          <w:rFonts w:ascii="Arial Narrow" w:eastAsia="Arial Narrow" w:hAnsi="Arial Narrow"/>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ha keresőképtelen beteg,</w:t>
      </w:r>
    </w:p>
    <w:p w:rsidR="004B597E" w:rsidRDefault="004B597E">
      <w:pPr>
        <w:spacing w:line="60" w:lineRule="exact"/>
        <w:rPr>
          <w:rFonts w:ascii="Arial Narrow" w:eastAsia="Arial Narrow" w:hAnsi="Arial Narrow"/>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kötelező orvosi vizsgálat tartamára,</w:t>
      </w:r>
    </w:p>
    <w:p w:rsidR="004B597E" w:rsidRDefault="004B597E">
      <w:pPr>
        <w:spacing w:line="60" w:lineRule="exact"/>
        <w:rPr>
          <w:rFonts w:ascii="Arial Narrow" w:eastAsia="Arial Narrow" w:hAnsi="Arial Narrow"/>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ha elháríthatatlan ok miatt nem tud a gazdálkodó szervezetnél megjelenni,</w:t>
      </w:r>
    </w:p>
    <w:p w:rsidR="004B597E" w:rsidRDefault="004B597E">
      <w:pPr>
        <w:spacing w:line="58" w:lineRule="exact"/>
        <w:rPr>
          <w:rFonts w:ascii="Arial Narrow" w:eastAsia="Arial Narrow" w:hAnsi="Arial Narrow"/>
        </w:rPr>
      </w:pPr>
    </w:p>
    <w:p w:rsidR="004B597E" w:rsidRDefault="004B597E" w:rsidP="00B54A04">
      <w:pPr>
        <w:numPr>
          <w:ilvl w:val="1"/>
          <w:numId w:val="154"/>
        </w:numPr>
        <w:tabs>
          <w:tab w:val="left" w:pos="1421"/>
        </w:tabs>
        <w:spacing w:line="0" w:lineRule="atLeast"/>
        <w:ind w:left="1440" w:hanging="360"/>
        <w:jc w:val="both"/>
        <w:rPr>
          <w:rFonts w:ascii="Arial Narrow" w:eastAsia="Arial Narrow" w:hAnsi="Arial Narrow"/>
        </w:rPr>
      </w:pPr>
      <w:r>
        <w:rPr>
          <w:rFonts w:ascii="Arial Narrow" w:eastAsia="Arial Narrow" w:hAnsi="Arial Narrow"/>
        </w:rPr>
        <w:t>a gazdálkodó szervezet engedélyével, amely a távol töltött idő más napon történő teljesítéséhez köthető.</w:t>
      </w:r>
    </w:p>
    <w:p w:rsidR="004B597E" w:rsidRDefault="004B597E">
      <w:pPr>
        <w:spacing w:line="121" w:lineRule="exact"/>
        <w:rPr>
          <w:rFonts w:ascii="Arial Narrow" w:eastAsia="Arial Narrow" w:hAnsi="Arial Narrow"/>
        </w:rPr>
      </w:pPr>
    </w:p>
    <w:p w:rsidR="004B597E" w:rsidRDefault="004B597E" w:rsidP="00B54A04">
      <w:pPr>
        <w:numPr>
          <w:ilvl w:val="0"/>
          <w:numId w:val="154"/>
        </w:numPr>
        <w:tabs>
          <w:tab w:val="left" w:pos="401"/>
        </w:tabs>
        <w:spacing w:line="0" w:lineRule="atLeast"/>
        <w:jc w:val="both"/>
        <w:rPr>
          <w:rFonts w:ascii="Arial Narrow" w:eastAsia="Arial Narrow" w:hAnsi="Arial Narrow"/>
          <w:b/>
        </w:rPr>
      </w:pPr>
      <w:r>
        <w:rPr>
          <w:rFonts w:ascii="Arial Narrow" w:eastAsia="Arial Narrow" w:hAnsi="Arial Narrow"/>
        </w:rPr>
        <w:t>A gazdálkodó szervezet a szakmai gyakorlat idejére évente 20 munkanap szabadságot biztosít a hallgató számára.</w:t>
      </w:r>
    </w:p>
    <w:p w:rsidR="004B597E" w:rsidRDefault="004B597E">
      <w:pPr>
        <w:spacing w:line="124" w:lineRule="exact"/>
        <w:rPr>
          <w:rFonts w:ascii="Arial Narrow" w:eastAsia="Arial Narrow" w:hAnsi="Arial Narrow"/>
          <w:b/>
        </w:rPr>
      </w:pPr>
    </w:p>
    <w:p w:rsidR="004B597E" w:rsidRDefault="004B597E" w:rsidP="00B54A04">
      <w:pPr>
        <w:numPr>
          <w:ilvl w:val="0"/>
          <w:numId w:val="154"/>
        </w:numPr>
        <w:tabs>
          <w:tab w:val="left" w:pos="414"/>
        </w:tabs>
        <w:spacing w:line="238" w:lineRule="auto"/>
        <w:jc w:val="both"/>
        <w:rPr>
          <w:rFonts w:ascii="Arial Narrow" w:eastAsia="Arial Narrow" w:hAnsi="Arial Narrow"/>
          <w:b/>
        </w:rPr>
      </w:pPr>
      <w:r>
        <w:rPr>
          <w:rFonts w:ascii="Arial Narrow" w:eastAsia="Arial Narrow" w:hAnsi="Arial Narrow"/>
        </w:rPr>
        <w:t>Amennyiben a hallgató bármely ok miatt a gazdálkodó szervezetnél az előírt időben megjelenni nem tud, erről az előre látható távollét esetén legalább két nappal korábban, más esetben az ok felmerülésekor haladéktalanul köteles tájékoztatni a konzulensét. A szabadság igénybevételét a hallgató köteles a konzulensével legalább két nappal korábban egyeztetni.</w:t>
      </w:r>
    </w:p>
    <w:p w:rsidR="004B597E" w:rsidRDefault="004B597E">
      <w:pPr>
        <w:spacing w:line="123" w:lineRule="exact"/>
        <w:rPr>
          <w:rFonts w:ascii="Arial Narrow" w:eastAsia="Arial Narrow" w:hAnsi="Arial Narrow"/>
          <w:b/>
        </w:rPr>
      </w:pPr>
    </w:p>
    <w:p w:rsidR="004B597E" w:rsidRDefault="004B597E" w:rsidP="00B54A04">
      <w:pPr>
        <w:numPr>
          <w:ilvl w:val="0"/>
          <w:numId w:val="154"/>
        </w:numPr>
        <w:tabs>
          <w:tab w:val="left" w:pos="414"/>
        </w:tabs>
        <w:spacing w:line="239" w:lineRule="auto"/>
        <w:jc w:val="both"/>
        <w:rPr>
          <w:rFonts w:ascii="Arial Narrow" w:eastAsia="Arial Narrow" w:hAnsi="Arial Narrow"/>
          <w:b/>
        </w:rPr>
      </w:pPr>
      <w:r>
        <w:rPr>
          <w:rFonts w:ascii="Arial Narrow" w:eastAsia="Arial Narrow" w:hAnsi="Arial Narrow"/>
        </w:rPr>
        <w:t>A hallgató a szakmai gyakorlaton való részvételéről, illetve távollétéről a gazdálkodó szervezet által előírt nyomtatványt köteles vezetni. A hallgató köteles a távollétét a gazdálkodó szervezet számára a gazdálkodó szervezetnél egyébként irányadó rend szerint igazolni.</w:t>
      </w:r>
    </w:p>
    <w:p w:rsidR="004B597E" w:rsidRDefault="004B597E">
      <w:pPr>
        <w:spacing w:line="123" w:lineRule="exact"/>
        <w:rPr>
          <w:rFonts w:ascii="Arial Narrow" w:eastAsia="Arial Narrow" w:hAnsi="Arial Narrow"/>
          <w:b/>
        </w:rPr>
      </w:pPr>
    </w:p>
    <w:p w:rsidR="004B597E" w:rsidRDefault="004B597E" w:rsidP="00B54A04">
      <w:pPr>
        <w:numPr>
          <w:ilvl w:val="0"/>
          <w:numId w:val="154"/>
        </w:numPr>
        <w:tabs>
          <w:tab w:val="left" w:pos="414"/>
        </w:tabs>
        <w:spacing w:line="239" w:lineRule="auto"/>
        <w:jc w:val="both"/>
        <w:rPr>
          <w:rFonts w:ascii="Arial Narrow" w:eastAsia="Arial Narrow" w:hAnsi="Arial Narrow"/>
          <w:b/>
        </w:rPr>
      </w:pPr>
      <w:r>
        <w:rPr>
          <w:rFonts w:ascii="Arial Narrow" w:eastAsia="Arial Narrow" w:hAnsi="Arial Narrow"/>
        </w:rPr>
        <w:t>A hallgató határidő nélkül köteles megőrizni a szakmai gyakorlatban való részvétele során, vagy azzal összefüggésben tudomására jutott, a gazdálkodó szervezetre, vagy annak tevékenységére, működésére, gazdálkodására, műszaki megoldásaira, üzleti partnereire vonatkozó adatokat, tényeket, információkat, azokat a hallgató kizárólag a gazdálkodó szervezet által engedélyezett módon, mértékben, és célból használja fel, azokat illetéktelenül harmadik személy tudomására nem hozhatja, illetve azokkal semmilyen módon nem élhet vissza.</w:t>
      </w:r>
    </w:p>
    <w:p w:rsidR="004B597E" w:rsidRDefault="004B597E">
      <w:pPr>
        <w:spacing w:line="125" w:lineRule="exact"/>
        <w:rPr>
          <w:rFonts w:ascii="Times New Roman" w:eastAsia="Times New Roman" w:hAnsi="Times New Roman"/>
        </w:rPr>
      </w:pPr>
    </w:p>
    <w:p w:rsidR="004B597E" w:rsidRDefault="004B597E">
      <w:pPr>
        <w:spacing w:line="239" w:lineRule="auto"/>
        <w:ind w:left="1"/>
        <w:jc w:val="both"/>
        <w:rPr>
          <w:rFonts w:ascii="Arial Narrow" w:eastAsia="Arial Narrow" w:hAnsi="Arial Narrow"/>
        </w:rPr>
      </w:pPr>
      <w:r>
        <w:rPr>
          <w:rFonts w:ascii="Arial Narrow" w:eastAsia="Arial Narrow" w:hAnsi="Arial Narrow"/>
        </w:rPr>
        <w:t>Amennyiben a hallgató az általa készítendő szakdolgozatban a gazdálkodó szervezetre, vagy annak tevékenységére, működésére, gazdálkodására, műszaki megoldásaira, üzleti partnereire vonatkozó adatokat, tényeket, információkat, vagy a szakmai gyakorlat során, azzal összefüggésben készített tervrajzot használ fel, a szakdolgozat – a felsőoktatási intézményen belüli felhasználás kivételével –, a gazdálkodó szervezet engedélyével publikálható.</w:t>
      </w:r>
    </w:p>
    <w:p w:rsidR="004B597E" w:rsidRDefault="004B597E">
      <w:pPr>
        <w:spacing w:line="125" w:lineRule="exact"/>
        <w:rPr>
          <w:rFonts w:ascii="Times New Roman" w:eastAsia="Times New Roman" w:hAnsi="Times New Roman"/>
        </w:rPr>
      </w:pPr>
    </w:p>
    <w:p w:rsidR="004B597E" w:rsidRDefault="004B597E" w:rsidP="00B54A04">
      <w:pPr>
        <w:numPr>
          <w:ilvl w:val="0"/>
          <w:numId w:val="155"/>
        </w:numPr>
        <w:tabs>
          <w:tab w:val="left" w:pos="426"/>
        </w:tabs>
        <w:spacing w:line="238" w:lineRule="auto"/>
        <w:jc w:val="both"/>
        <w:rPr>
          <w:rFonts w:ascii="Arial Narrow" w:eastAsia="Arial Narrow" w:hAnsi="Arial Narrow"/>
          <w:b/>
        </w:rPr>
      </w:pPr>
      <w:r>
        <w:rPr>
          <w:rFonts w:ascii="Arial Narrow" w:eastAsia="Arial Narrow" w:hAnsi="Arial Narrow"/>
        </w:rPr>
        <w:t>A hallgató által a gyakorlati képzés ideje alatt készített bármely tervrajz, dokumentáció, műszaki leírás, bármely más műszaki megoldás a gazdálkodó szervezet tulajdonát képezi és azt a gazdálkodó szervezet szabadon, minden ellenszolgáltatás nélkül bármikor jogosult felhasználni.</w:t>
      </w:r>
    </w:p>
    <w:p w:rsidR="004B597E" w:rsidRDefault="004B597E">
      <w:pPr>
        <w:spacing w:line="126" w:lineRule="exact"/>
        <w:rPr>
          <w:rFonts w:ascii="Arial Narrow" w:eastAsia="Arial Narrow" w:hAnsi="Arial Narrow"/>
          <w:b/>
        </w:rPr>
      </w:pPr>
    </w:p>
    <w:p w:rsidR="004B597E" w:rsidRDefault="004B597E" w:rsidP="00B54A04">
      <w:pPr>
        <w:numPr>
          <w:ilvl w:val="0"/>
          <w:numId w:val="155"/>
        </w:numPr>
        <w:tabs>
          <w:tab w:val="left" w:pos="436"/>
        </w:tabs>
        <w:spacing w:line="239" w:lineRule="auto"/>
        <w:jc w:val="both"/>
        <w:rPr>
          <w:rFonts w:ascii="Arial Narrow" w:eastAsia="Arial Narrow" w:hAnsi="Arial Narrow"/>
          <w:b/>
        </w:rPr>
      </w:pPr>
      <w:r>
        <w:rPr>
          <w:rFonts w:ascii="Arial Narrow" w:eastAsia="Arial Narrow" w:hAnsi="Arial Narrow"/>
        </w:rPr>
        <w:t>Amennyiben a szakmai gyakorlat során a gazdálkodó szervezetnél a hallgatót baleset éri, a balesettel kapcsolatos kivizsgálásra, bejelentésre, és nyilvántartásra vonatkozó kötelezettség a gazdálkodó szervezetet terheli. A gazdálkodó szervezet a balesettel kapcsolatos kivizsgálásba köteles bevonni az Óbudai Egyetemet, illetőleg annak erre kijelölt megbízottját.</w:t>
      </w:r>
    </w:p>
    <w:p w:rsidR="004B597E" w:rsidRDefault="004B597E">
      <w:pPr>
        <w:spacing w:line="122" w:lineRule="exact"/>
        <w:rPr>
          <w:rFonts w:ascii="Arial Narrow" w:eastAsia="Arial Narrow" w:hAnsi="Arial Narrow"/>
          <w:b/>
        </w:rPr>
      </w:pPr>
    </w:p>
    <w:p w:rsidR="004B597E" w:rsidRDefault="004B597E" w:rsidP="00B54A04">
      <w:pPr>
        <w:numPr>
          <w:ilvl w:val="0"/>
          <w:numId w:val="155"/>
        </w:numPr>
        <w:tabs>
          <w:tab w:val="left" w:pos="452"/>
        </w:tabs>
        <w:spacing w:line="239" w:lineRule="auto"/>
        <w:jc w:val="both"/>
        <w:rPr>
          <w:rFonts w:ascii="Arial Narrow" w:eastAsia="Arial Narrow" w:hAnsi="Arial Narrow"/>
          <w:b/>
        </w:rPr>
      </w:pPr>
      <w:r>
        <w:rPr>
          <w:rFonts w:ascii="Arial Narrow" w:eastAsia="Arial Narrow" w:hAnsi="Arial Narrow"/>
        </w:rPr>
        <w:t>A gazdálkodó szervezet jogosult egyoldalúan, azonnali hatállyal megszüntetni a jelen szerződést, amennyiben a hallgató a szakmai gyakorlatban való részvételére irányadó, jelen szerződésben megállapított szabályokat megszegi, vagy ha a gazdálkodó szervezet jogos gazdasági érdekeit sértő vagy veszélyeztető magatartást tanúsít, vagy ha a gazdálkodó szervezetnek vagy harmadik személynek a szakmai gyakorlatban való részvételével kapcsolatban kár okoz.</w:t>
      </w:r>
    </w:p>
    <w:p w:rsidR="004B597E" w:rsidRDefault="004B597E">
      <w:pPr>
        <w:spacing w:line="126" w:lineRule="exact"/>
        <w:rPr>
          <w:rFonts w:ascii="Times New Roman" w:eastAsia="Times New Roman" w:hAnsi="Times New Roman"/>
        </w:rPr>
      </w:pPr>
    </w:p>
    <w:p w:rsidR="004B597E" w:rsidRDefault="004B597E">
      <w:pPr>
        <w:spacing w:line="238" w:lineRule="auto"/>
        <w:ind w:left="1"/>
        <w:jc w:val="both"/>
        <w:rPr>
          <w:rFonts w:ascii="Arial Narrow" w:eastAsia="Arial Narrow" w:hAnsi="Arial Narrow"/>
        </w:rPr>
      </w:pPr>
      <w:r>
        <w:rPr>
          <w:rFonts w:ascii="Arial Narrow" w:eastAsia="Arial Narrow" w:hAnsi="Arial Narrow"/>
        </w:rPr>
        <w:t>A gazdálkodó szervezet jogosult a jelen szerződést felmondással megszüntetni, amennyiben a gazdálkodó szervezet és az Óbudai Egyetem által megkötött, a szakmai gyakorlat megvalósítására vonatkozó együttműködési megállapodás megszüntetésre kerül.</w:t>
      </w:r>
    </w:p>
    <w:p w:rsidR="004B597E" w:rsidRDefault="004B597E">
      <w:pPr>
        <w:spacing w:line="126" w:lineRule="exact"/>
        <w:rPr>
          <w:rFonts w:ascii="Times New Roman" w:eastAsia="Times New Roman" w:hAnsi="Times New Roman"/>
        </w:rPr>
      </w:pPr>
    </w:p>
    <w:p w:rsidR="004B597E" w:rsidRDefault="004B597E">
      <w:pPr>
        <w:spacing w:line="237" w:lineRule="auto"/>
        <w:ind w:left="1"/>
        <w:jc w:val="both"/>
        <w:rPr>
          <w:rFonts w:ascii="Arial Narrow" w:eastAsia="Arial Narrow" w:hAnsi="Arial Narrow"/>
        </w:rPr>
      </w:pPr>
      <w:r>
        <w:rPr>
          <w:rFonts w:ascii="Arial Narrow" w:eastAsia="Arial Narrow" w:hAnsi="Arial Narrow"/>
        </w:rPr>
        <w:t>A gazdálkodó szervezet jogosult a jelen szerződést felmondással megszünteti, amennyiben a hallgató hallgatói jogviszonya szünetel vagy megszűnik, továbbá ha a hallgató a hagyományos képzési rendszerű alapszakra tér át.</w:t>
      </w:r>
    </w:p>
    <w:p w:rsidR="004B597E" w:rsidRDefault="004B597E">
      <w:pPr>
        <w:spacing w:line="125" w:lineRule="exact"/>
        <w:rPr>
          <w:rFonts w:ascii="Times New Roman" w:eastAsia="Times New Roman" w:hAnsi="Times New Roman"/>
        </w:rPr>
      </w:pPr>
    </w:p>
    <w:p w:rsidR="004B597E" w:rsidRDefault="004B597E">
      <w:pPr>
        <w:spacing w:line="239" w:lineRule="auto"/>
        <w:ind w:left="1"/>
        <w:jc w:val="both"/>
        <w:rPr>
          <w:rFonts w:ascii="Arial Narrow" w:eastAsia="Arial Narrow" w:hAnsi="Arial Narrow"/>
        </w:rPr>
      </w:pPr>
      <w:r>
        <w:rPr>
          <w:rFonts w:ascii="Arial Narrow" w:eastAsia="Arial Narrow" w:hAnsi="Arial Narrow"/>
          <w:b/>
        </w:rPr>
        <w:t xml:space="preserve">2.19. </w:t>
      </w:r>
      <w:r>
        <w:rPr>
          <w:rFonts w:ascii="Arial Narrow" w:eastAsia="Arial Narrow" w:hAnsi="Arial Narrow"/>
        </w:rPr>
        <w:t>A Felek tudomásul veszik, hogy a hallgatói munkaszerződésre az Nftv. eltérő rendelkezése hiányában, a jelen</w:t>
      </w:r>
      <w:r>
        <w:rPr>
          <w:rFonts w:ascii="Arial Narrow" w:eastAsia="Arial Narrow" w:hAnsi="Arial Narrow"/>
          <w:b/>
        </w:rPr>
        <w:t xml:space="preserve"> </w:t>
      </w:r>
      <w:r>
        <w:rPr>
          <w:rFonts w:ascii="Arial Narrow" w:eastAsia="Arial Narrow" w:hAnsi="Arial Narrow"/>
        </w:rPr>
        <w:t>szerződésben nem érintett egyéb kérdésekre a munka törvénykönyvéről szóló 2012. évi I. törvény (Mt.) rendelkezéseit megfelelően alkalmazni kell azzal együtt, hogy a Felek rögzítik, a jelen szerződéssel közöttük nem jön létre az Mt. szerinti munkaviszony.</w:t>
      </w:r>
    </w:p>
    <w:p w:rsidR="004B597E" w:rsidRDefault="004B597E">
      <w:pPr>
        <w:spacing w:line="123" w:lineRule="exact"/>
        <w:rPr>
          <w:rFonts w:ascii="Times New Roman" w:eastAsia="Times New Roman" w:hAnsi="Times New Roman"/>
        </w:rPr>
      </w:pPr>
    </w:p>
    <w:p w:rsidR="004B597E" w:rsidRDefault="004B597E" w:rsidP="007D2B38">
      <w:pPr>
        <w:spacing w:line="239" w:lineRule="auto"/>
        <w:ind w:left="1"/>
        <w:jc w:val="both"/>
        <w:rPr>
          <w:rFonts w:ascii="Arial Narrow" w:eastAsia="Arial Narrow" w:hAnsi="Arial Narrow"/>
        </w:rPr>
      </w:pPr>
      <w:r>
        <w:rPr>
          <w:rFonts w:ascii="Arial Narrow" w:eastAsia="Arial Narrow" w:hAnsi="Arial Narrow"/>
          <w:b/>
        </w:rPr>
        <w:t xml:space="preserve">3. </w:t>
      </w:r>
      <w:r>
        <w:rPr>
          <w:rFonts w:ascii="Arial Narrow" w:eastAsia="Arial Narrow" w:hAnsi="Arial Narrow"/>
        </w:rPr>
        <w:t>A felek megállapodnak, hogy jelen szerződés alapján a gazdálkodó szervezetnek nem áll fenn arra vonatkozó</w:t>
      </w:r>
      <w:r>
        <w:rPr>
          <w:rFonts w:ascii="Arial Narrow" w:eastAsia="Arial Narrow" w:hAnsi="Arial Narrow"/>
          <w:b/>
        </w:rPr>
        <w:t xml:space="preserve"> </w:t>
      </w:r>
      <w:r>
        <w:rPr>
          <w:rFonts w:ascii="Arial Narrow" w:eastAsia="Arial Narrow" w:hAnsi="Arial Narrow"/>
        </w:rPr>
        <w:t>kötelezettsége, hogy a szakmai gyakorlat befejezését, illetőleg a diploma megszerzését követően a hallgatót munkaviszony keretében foglalkoztassa, illetve számára munkaszerződés megkötésére ajánlatot tegyen. Ezzel egyezően, a hallgatót nem terheli semmiféle olyan kötelezettség, hogy a szakmai gyakorlat befejezését, illetőleg a diploma megszerzését követően a gazdálkodó szervezettel munkaviszonyt létesítsen</w:t>
      </w:r>
      <w:bookmarkStart w:id="425" w:name="page147"/>
      <w:bookmarkEnd w:id="425"/>
    </w:p>
    <w:p w:rsidR="004B597E" w:rsidRDefault="004B597E" w:rsidP="007D2B38">
      <w:pPr>
        <w:spacing w:line="120" w:lineRule="exact"/>
        <w:jc w:val="both"/>
        <w:rPr>
          <w:rFonts w:ascii="Arial Narrow" w:eastAsia="Arial Narrow" w:hAnsi="Arial Narrow"/>
          <w:b/>
        </w:rPr>
      </w:pPr>
    </w:p>
    <w:p w:rsidR="004B597E" w:rsidRDefault="004B597E" w:rsidP="007D2B38">
      <w:pPr>
        <w:spacing w:line="239" w:lineRule="auto"/>
        <w:ind w:left="1"/>
        <w:jc w:val="both"/>
        <w:rPr>
          <w:rFonts w:ascii="Arial Narrow" w:eastAsia="Arial Narrow" w:hAnsi="Arial Narrow"/>
        </w:rPr>
      </w:pPr>
      <w:r>
        <w:rPr>
          <w:rFonts w:ascii="Arial Narrow" w:eastAsia="Arial Narrow" w:hAnsi="Arial Narrow"/>
          <w:b/>
        </w:rPr>
        <w:t xml:space="preserve">4. </w:t>
      </w:r>
      <w:r>
        <w:rPr>
          <w:rFonts w:ascii="Arial Narrow" w:eastAsia="Arial Narrow" w:hAnsi="Arial Narrow"/>
        </w:rPr>
        <w:t>A jelen megállapodásban nem szabályozott kérdésekben az Nftv., az Mt. és a Ptk., továbbá a Korm. Rendelet rendelkezései az irányadóak.</w:t>
      </w:r>
    </w:p>
    <w:p w:rsidR="004B597E" w:rsidRDefault="004B597E">
      <w:pPr>
        <w:spacing w:line="119" w:lineRule="exact"/>
        <w:rPr>
          <w:rFonts w:ascii="Times New Roman" w:eastAsia="Times New Roman" w:hAnsi="Times New Roman"/>
        </w:rPr>
      </w:pPr>
    </w:p>
    <w:p w:rsidR="004B597E" w:rsidRDefault="004B597E">
      <w:pPr>
        <w:spacing w:line="0" w:lineRule="atLeast"/>
        <w:rPr>
          <w:rFonts w:ascii="Arial Narrow" w:eastAsia="Arial Narrow" w:hAnsi="Arial Narrow"/>
        </w:rPr>
      </w:pPr>
      <w:r>
        <w:rPr>
          <w:rFonts w:ascii="Arial Narrow" w:eastAsia="Arial Narrow" w:hAnsi="Arial Narrow"/>
        </w:rPr>
        <w:t>……………….., 20…………. ………….</w:t>
      </w:r>
    </w:p>
    <w:p w:rsidR="004B597E" w:rsidRDefault="004B597E">
      <w:pPr>
        <w:spacing w:line="361" w:lineRule="exact"/>
        <w:rPr>
          <w:rFonts w:ascii="Times New Roman" w:eastAsia="Times New Roman" w:hAnsi="Times New Roman"/>
        </w:rPr>
      </w:pPr>
    </w:p>
    <w:tbl>
      <w:tblPr>
        <w:tblW w:w="0" w:type="auto"/>
        <w:tblInd w:w="1340" w:type="dxa"/>
        <w:tblLayout w:type="fixed"/>
        <w:tblCellMar>
          <w:left w:w="0" w:type="dxa"/>
          <w:right w:w="0" w:type="dxa"/>
        </w:tblCellMar>
        <w:tblLook w:val="0000" w:firstRow="0" w:lastRow="0" w:firstColumn="0" w:lastColumn="0" w:noHBand="0" w:noVBand="0"/>
      </w:tblPr>
      <w:tblGrid>
        <w:gridCol w:w="3120"/>
        <w:gridCol w:w="3000"/>
      </w:tblGrid>
      <w:tr w:rsidR="004B597E">
        <w:trPr>
          <w:trHeight w:val="229"/>
        </w:trPr>
        <w:tc>
          <w:tcPr>
            <w:tcW w:w="3120" w:type="dxa"/>
            <w:shd w:val="clear" w:color="auto" w:fill="auto"/>
            <w:vAlign w:val="bottom"/>
          </w:tcPr>
          <w:p w:rsidR="004B597E" w:rsidRDefault="004B597E">
            <w:pPr>
              <w:spacing w:line="0" w:lineRule="atLeast"/>
              <w:rPr>
                <w:rFonts w:ascii="Arial Narrow" w:eastAsia="Arial Narrow" w:hAnsi="Arial Narrow"/>
              </w:rPr>
            </w:pPr>
            <w:r>
              <w:rPr>
                <w:rFonts w:ascii="Arial Narrow" w:eastAsia="Arial Narrow" w:hAnsi="Arial Narrow"/>
              </w:rPr>
              <w:t>…………………………</w:t>
            </w:r>
          </w:p>
        </w:tc>
        <w:tc>
          <w:tcPr>
            <w:tcW w:w="3000" w:type="dxa"/>
            <w:shd w:val="clear" w:color="auto" w:fill="auto"/>
            <w:vAlign w:val="bottom"/>
          </w:tcPr>
          <w:p w:rsidR="004B597E" w:rsidRDefault="004B597E">
            <w:pPr>
              <w:spacing w:line="0" w:lineRule="atLeast"/>
              <w:ind w:left="1380"/>
              <w:jc w:val="center"/>
              <w:rPr>
                <w:rFonts w:ascii="Arial Narrow" w:eastAsia="Arial Narrow" w:hAnsi="Arial Narrow"/>
                <w:w w:val="99"/>
              </w:rPr>
            </w:pPr>
            <w:r>
              <w:rPr>
                <w:rFonts w:ascii="Arial Narrow" w:eastAsia="Arial Narrow" w:hAnsi="Arial Narrow"/>
                <w:w w:val="99"/>
              </w:rPr>
              <w:t>……………………….</w:t>
            </w:r>
          </w:p>
        </w:tc>
      </w:tr>
      <w:tr w:rsidR="004B597E">
        <w:trPr>
          <w:trHeight w:val="230"/>
        </w:trPr>
        <w:tc>
          <w:tcPr>
            <w:tcW w:w="3120" w:type="dxa"/>
            <w:shd w:val="clear" w:color="auto" w:fill="auto"/>
            <w:vAlign w:val="bottom"/>
          </w:tcPr>
          <w:p w:rsidR="004B597E" w:rsidRDefault="004B597E">
            <w:pPr>
              <w:spacing w:line="0" w:lineRule="atLeast"/>
              <w:ind w:left="20"/>
              <w:rPr>
                <w:rFonts w:ascii="Arial Narrow" w:eastAsia="Arial Narrow" w:hAnsi="Arial Narrow"/>
              </w:rPr>
            </w:pPr>
            <w:r>
              <w:rPr>
                <w:rFonts w:ascii="Arial Narrow" w:eastAsia="Arial Narrow" w:hAnsi="Arial Narrow"/>
              </w:rPr>
              <w:t>Gazdálkodó szervezet</w:t>
            </w:r>
          </w:p>
        </w:tc>
        <w:tc>
          <w:tcPr>
            <w:tcW w:w="3000" w:type="dxa"/>
            <w:shd w:val="clear" w:color="auto" w:fill="auto"/>
            <w:vAlign w:val="bottom"/>
          </w:tcPr>
          <w:p w:rsidR="004B597E" w:rsidRDefault="004B597E">
            <w:pPr>
              <w:spacing w:line="0" w:lineRule="atLeast"/>
              <w:ind w:left="1380"/>
              <w:jc w:val="center"/>
              <w:rPr>
                <w:rFonts w:ascii="Arial Narrow" w:eastAsia="Arial Narrow" w:hAnsi="Arial Narrow"/>
                <w:w w:val="99"/>
              </w:rPr>
            </w:pPr>
            <w:r>
              <w:rPr>
                <w:rFonts w:ascii="Arial Narrow" w:eastAsia="Arial Narrow" w:hAnsi="Arial Narrow"/>
                <w:w w:val="99"/>
              </w:rPr>
              <w:t>Hallgató</w:t>
            </w:r>
          </w:p>
        </w:tc>
      </w:tr>
    </w:tbl>
    <w:p w:rsidR="004B597E" w:rsidRDefault="004B597E">
      <w:pPr>
        <w:rPr>
          <w:rFonts w:ascii="Arial Narrow" w:eastAsia="Arial Narrow" w:hAnsi="Arial Narrow"/>
          <w:w w:val="99"/>
        </w:rPr>
        <w:sectPr w:rsidR="004B597E" w:rsidSect="007D2B38">
          <w:endnotePr>
            <w:numFmt w:val="decimal"/>
          </w:endnotePr>
          <w:pgSz w:w="11900" w:h="16858"/>
          <w:pgMar w:top="1418" w:right="1420" w:bottom="0" w:left="1420" w:header="0" w:footer="0" w:gutter="0"/>
          <w:cols w:space="0" w:equalWidth="0">
            <w:col w:w="9060"/>
          </w:cols>
          <w:docGrid w:linePitch="360"/>
        </w:sectPr>
      </w:pPr>
    </w:p>
    <w:p w:rsidR="004B597E" w:rsidRDefault="004B597E" w:rsidP="00FF30C8">
      <w:pPr>
        <w:spacing w:line="0" w:lineRule="atLeast"/>
        <w:ind w:left="7720"/>
        <w:jc w:val="right"/>
        <w:outlineLvl w:val="0"/>
        <w:rPr>
          <w:rFonts w:ascii="Arial Narrow" w:eastAsia="Arial Narrow" w:hAnsi="Arial Narrow"/>
          <w:b/>
          <w:i/>
        </w:rPr>
      </w:pPr>
      <w:bookmarkStart w:id="426" w:name="page148"/>
      <w:bookmarkStart w:id="427" w:name="_Toc1407401"/>
      <w:bookmarkEnd w:id="426"/>
      <w:r>
        <w:rPr>
          <w:rFonts w:ascii="Arial Narrow" w:eastAsia="Arial Narrow" w:hAnsi="Arial Narrow"/>
          <w:b/>
          <w:i/>
        </w:rPr>
        <w:t>X./3. sz. melléklet</w:t>
      </w:r>
      <w:bookmarkEnd w:id="427"/>
    </w:p>
    <w:p w:rsidR="004B597E" w:rsidRDefault="004B597E">
      <w:pPr>
        <w:spacing w:line="394" w:lineRule="exact"/>
        <w:rPr>
          <w:rFonts w:ascii="Times New Roman" w:eastAsia="Times New Roman" w:hAnsi="Times New Roman"/>
        </w:rPr>
      </w:pPr>
    </w:p>
    <w:p w:rsidR="004B597E" w:rsidRDefault="004B597E">
      <w:pPr>
        <w:spacing w:line="0" w:lineRule="atLeast"/>
        <w:ind w:left="3540"/>
        <w:rPr>
          <w:rFonts w:ascii="Arial Narrow" w:eastAsia="Arial Narrow" w:hAnsi="Arial Narrow"/>
          <w:b/>
          <w:sz w:val="18"/>
        </w:rPr>
      </w:pPr>
      <w:r>
        <w:rPr>
          <w:rFonts w:ascii="Arial Narrow" w:eastAsia="Arial Narrow" w:hAnsi="Arial Narrow"/>
          <w:b/>
          <w:sz w:val="22"/>
        </w:rPr>
        <w:t>H</w:t>
      </w:r>
      <w:r>
        <w:rPr>
          <w:rFonts w:ascii="Arial Narrow" w:eastAsia="Arial Narrow" w:hAnsi="Arial Narrow"/>
          <w:b/>
          <w:sz w:val="18"/>
        </w:rPr>
        <w:t>ALLGATÓI NYILATKOZAT</w:t>
      </w:r>
    </w:p>
    <w:p w:rsidR="004B597E" w:rsidRDefault="004B597E">
      <w:pPr>
        <w:spacing w:line="200" w:lineRule="exact"/>
        <w:rPr>
          <w:rFonts w:ascii="Times New Roman" w:eastAsia="Times New Roman" w:hAnsi="Times New Roman"/>
        </w:rPr>
      </w:pPr>
    </w:p>
    <w:p w:rsidR="004B597E" w:rsidRDefault="004B597E">
      <w:pPr>
        <w:spacing w:line="28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Alulírott, ................................................................................... hallgató hozzájárulok, hogy az Óbudai Egyetem</w:t>
      </w:r>
    </w:p>
    <w:p w:rsidR="004B597E" w:rsidRDefault="004B597E">
      <w:pPr>
        <w:spacing w:line="239" w:lineRule="auto"/>
        <w:ind w:left="40"/>
        <w:rPr>
          <w:rFonts w:ascii="Arial Narrow" w:eastAsia="Arial Narrow" w:hAnsi="Arial Narrow"/>
          <w:sz w:val="22"/>
        </w:rPr>
      </w:pPr>
      <w:r>
        <w:rPr>
          <w:rFonts w:ascii="Arial Narrow" w:eastAsia="Arial Narrow" w:hAnsi="Arial Narrow"/>
          <w:sz w:val="22"/>
        </w:rPr>
        <w:t>............................................................................. Kara és a ................................................................................</w:t>
      </w:r>
    </w:p>
    <w:p w:rsidR="004B597E" w:rsidRDefault="004B597E">
      <w:pPr>
        <w:spacing w:line="1" w:lineRule="exact"/>
        <w:rPr>
          <w:rFonts w:ascii="Times New Roman" w:eastAsia="Times New Roman" w:hAnsi="Times New Roman"/>
        </w:rPr>
      </w:pPr>
    </w:p>
    <w:p w:rsidR="004B597E" w:rsidRDefault="004B597E">
      <w:pPr>
        <w:spacing w:line="239" w:lineRule="auto"/>
        <w:jc w:val="both"/>
        <w:rPr>
          <w:rFonts w:ascii="Arial Narrow" w:eastAsia="Arial Narrow" w:hAnsi="Arial Narrow"/>
          <w:sz w:val="22"/>
        </w:rPr>
      </w:pPr>
      <w:r>
        <w:rPr>
          <w:rFonts w:ascii="Arial Narrow" w:eastAsia="Arial Narrow" w:hAnsi="Arial Narrow"/>
          <w:sz w:val="22"/>
        </w:rPr>
        <w:t>szakmai gyakorlóhely között ................................. napján létrejött Együttműködési megállapodás 19. pontja szerinti adatközlés keretében a szerződő felek kölcsönösen és folyamatosan tájékoztassák egymást a duális képzésem alatt végzett munkám értékeléséről, így különösen a tanulmányi előrehaladásomról, a gyakorlati ismeretekben szerzett jártasságomról és a munkaviszonyból eredő kötelezettségeim teljesítéséről.</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24"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Kelt: ............................................................................</w:t>
      </w:r>
    </w:p>
    <w:p w:rsidR="004B597E" w:rsidRDefault="004B597E">
      <w:pPr>
        <w:spacing w:line="360" w:lineRule="exact"/>
        <w:rPr>
          <w:rFonts w:ascii="Times New Roman" w:eastAsia="Times New Roman" w:hAnsi="Times New Roman"/>
        </w:rPr>
      </w:pPr>
    </w:p>
    <w:p w:rsidR="004B597E" w:rsidRDefault="004B597E">
      <w:pPr>
        <w:spacing w:line="0" w:lineRule="atLeast"/>
        <w:ind w:left="5540"/>
        <w:rPr>
          <w:rFonts w:ascii="Arial Narrow" w:eastAsia="Arial Narrow" w:hAnsi="Arial Narrow"/>
          <w:sz w:val="22"/>
        </w:rPr>
      </w:pPr>
      <w:r>
        <w:rPr>
          <w:rFonts w:ascii="Arial Narrow" w:eastAsia="Arial Narrow" w:hAnsi="Arial Narrow"/>
          <w:sz w:val="22"/>
        </w:rPr>
        <w:t>........................................................</w:t>
      </w:r>
    </w:p>
    <w:p w:rsidR="004B597E" w:rsidRDefault="004B597E">
      <w:pPr>
        <w:spacing w:line="0" w:lineRule="atLeast"/>
        <w:ind w:left="6340"/>
        <w:rPr>
          <w:rFonts w:ascii="Arial Narrow" w:eastAsia="Arial Narrow" w:hAnsi="Arial Narrow"/>
          <w:sz w:val="22"/>
        </w:rPr>
      </w:pPr>
      <w:r>
        <w:rPr>
          <w:rFonts w:ascii="Arial Narrow" w:eastAsia="Arial Narrow" w:hAnsi="Arial Narrow"/>
          <w:sz w:val="22"/>
        </w:rPr>
        <w:t>A hallgató aláírása</w:t>
      </w:r>
    </w:p>
    <w:p w:rsidR="004B597E" w:rsidRDefault="004B597E">
      <w:pPr>
        <w:spacing w:line="0" w:lineRule="atLeast"/>
        <w:ind w:left="6340"/>
        <w:rPr>
          <w:rFonts w:ascii="Arial Narrow" w:eastAsia="Arial Narrow" w:hAnsi="Arial Narrow"/>
          <w:sz w:val="22"/>
        </w:rPr>
        <w:sectPr w:rsidR="004B597E">
          <w:endnotePr>
            <w:numFmt w:val="decimal"/>
          </w:endnotePr>
          <w:pgSz w:w="11900" w:h="16858"/>
          <w:pgMar w:top="700" w:right="1400" w:bottom="0" w:left="1420" w:header="0" w:footer="0" w:gutter="0"/>
          <w:cols w:space="0" w:equalWidth="0">
            <w:col w:w="9080"/>
          </w:cols>
          <w:docGrid w:linePitch="360"/>
        </w:sectPr>
      </w:pPr>
    </w:p>
    <w:p w:rsidR="004B597E" w:rsidRDefault="004B597E">
      <w:pPr>
        <w:spacing w:line="200" w:lineRule="exact"/>
        <w:rPr>
          <w:rFonts w:ascii="Times New Roman" w:eastAsia="Times New Roman" w:hAnsi="Times New Roman"/>
        </w:rPr>
      </w:pPr>
    </w:p>
    <w:p w:rsidR="004B597E" w:rsidRDefault="004B597E" w:rsidP="00FF30C8">
      <w:pPr>
        <w:tabs>
          <w:tab w:val="left" w:pos="6804"/>
          <w:tab w:val="left" w:pos="8364"/>
        </w:tabs>
        <w:spacing w:line="0" w:lineRule="atLeast"/>
        <w:jc w:val="right"/>
        <w:outlineLvl w:val="0"/>
        <w:rPr>
          <w:rFonts w:ascii="Arial Narrow" w:eastAsia="Arial Narrow" w:hAnsi="Arial Narrow"/>
          <w:b/>
          <w:i/>
        </w:rPr>
      </w:pPr>
      <w:bookmarkStart w:id="428" w:name="page149"/>
      <w:bookmarkStart w:id="429" w:name="_Toc1407402"/>
      <w:bookmarkEnd w:id="428"/>
      <w:r>
        <w:rPr>
          <w:rFonts w:ascii="Arial Narrow" w:eastAsia="Arial Narrow" w:hAnsi="Arial Narrow"/>
          <w:b/>
          <w:i/>
        </w:rPr>
        <w:t>X./4. sz. melléklet</w:t>
      </w:r>
      <w:bookmarkEnd w:id="429"/>
    </w:p>
    <w:p w:rsidR="004B597E" w:rsidRDefault="004B597E">
      <w:pPr>
        <w:spacing w:line="200" w:lineRule="exact"/>
        <w:rPr>
          <w:rFonts w:ascii="Times New Roman" w:eastAsia="Times New Roman" w:hAnsi="Times New Roman"/>
        </w:rPr>
      </w:pPr>
      <w:r>
        <w:rPr>
          <w:rFonts w:ascii="Arial Narrow" w:eastAsia="Arial Narrow" w:hAnsi="Arial Narrow"/>
          <w:b/>
          <w:i/>
          <w:noProof/>
        </w:rPr>
        <w:drawing>
          <wp:anchor distT="0" distB="0" distL="114300" distR="114300" simplePos="0" relativeHeight="251990528" behindDoc="1" locked="0" layoutInCell="0" allowOverlap="1" wp14:anchorId="60A64732" wp14:editId="66063CA0">
            <wp:simplePos x="0" y="0"/>
            <wp:positionH relativeFrom="column">
              <wp:posOffset>-71755</wp:posOffset>
            </wp:positionH>
            <wp:positionV relativeFrom="paragraph">
              <wp:posOffset>165100</wp:posOffset>
            </wp:positionV>
            <wp:extent cx="5856605" cy="8363585"/>
            <wp:effectExtent l="0" t="0" r="0" b="0"/>
            <wp:wrapNone/>
            <wp:docPr id="234" name="Kép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6605" cy="8363585"/>
                    </a:xfrm>
                    <a:prstGeom prst="rect">
                      <a:avLst/>
                    </a:prstGeom>
                    <a:noFill/>
                  </pic:spPr>
                </pic:pic>
              </a:graphicData>
            </a:graphic>
            <wp14:sizeRelH relativeFrom="page">
              <wp14:pctWidth>0</wp14:pctWidth>
            </wp14:sizeRelH>
            <wp14:sizeRelV relativeFrom="page">
              <wp14:pctHeight>0</wp14:pctHeight>
            </wp14:sizeRelV>
          </wp:anchor>
        </w:drawing>
      </w:r>
    </w:p>
    <w:p w:rsidR="004B597E" w:rsidRDefault="004B597E">
      <w:pPr>
        <w:spacing w:line="221" w:lineRule="exact"/>
        <w:rPr>
          <w:rFonts w:ascii="Times New Roman" w:eastAsia="Times New Roman" w:hAnsi="Times New Roman"/>
        </w:rPr>
      </w:pPr>
    </w:p>
    <w:p w:rsidR="004B597E" w:rsidRDefault="004B597E">
      <w:pPr>
        <w:spacing w:line="0" w:lineRule="atLeast"/>
        <w:ind w:left="3680"/>
        <w:rPr>
          <w:rFonts w:ascii="Arial Narrow" w:eastAsia="Arial Narrow" w:hAnsi="Arial Narrow"/>
          <w:b/>
          <w:sz w:val="22"/>
        </w:rPr>
      </w:pPr>
      <w:r>
        <w:rPr>
          <w:rFonts w:ascii="Arial Narrow" w:eastAsia="Arial Narrow" w:hAnsi="Arial Narrow"/>
          <w:b/>
          <w:sz w:val="22"/>
        </w:rPr>
        <w:t>ÓBUDAI EGYETEM</w:t>
      </w:r>
    </w:p>
    <w:p w:rsidR="004B597E" w:rsidRDefault="004B597E">
      <w:pPr>
        <w:spacing w:line="161" w:lineRule="exact"/>
        <w:rPr>
          <w:rFonts w:ascii="Times New Roman" w:eastAsia="Times New Roman" w:hAnsi="Times New Roman"/>
        </w:rPr>
      </w:pPr>
    </w:p>
    <w:p w:rsidR="004B597E" w:rsidRDefault="004B597E">
      <w:pPr>
        <w:spacing w:line="0" w:lineRule="atLeast"/>
        <w:ind w:left="3580"/>
        <w:rPr>
          <w:rFonts w:ascii="Arial Narrow" w:eastAsia="Arial Narrow" w:hAnsi="Arial Narrow"/>
          <w:b/>
          <w:sz w:val="22"/>
        </w:rPr>
      </w:pPr>
      <w:r>
        <w:rPr>
          <w:rFonts w:ascii="Arial Narrow" w:eastAsia="Arial Narrow" w:hAnsi="Arial Narrow"/>
          <w:b/>
          <w:sz w:val="22"/>
        </w:rPr>
        <w:t>………….........…. KAR</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28" w:lineRule="exact"/>
        <w:rPr>
          <w:rFonts w:ascii="Times New Roman" w:eastAsia="Times New Roman" w:hAnsi="Times New Roman"/>
        </w:rPr>
      </w:pPr>
    </w:p>
    <w:p w:rsidR="004B597E" w:rsidRDefault="004B597E">
      <w:pPr>
        <w:spacing w:line="0" w:lineRule="atLeast"/>
        <w:ind w:left="3840"/>
        <w:rPr>
          <w:rFonts w:ascii="Arial Narrow" w:eastAsia="Arial Narrow" w:hAnsi="Arial Narrow"/>
          <w:b/>
          <w:sz w:val="22"/>
        </w:rPr>
      </w:pPr>
      <w:r>
        <w:rPr>
          <w:rFonts w:ascii="Arial Narrow" w:eastAsia="Arial Narrow" w:hAnsi="Arial Narrow"/>
          <w:b/>
          <w:sz w:val="22"/>
        </w:rPr>
        <w:t>MUNKANAPLÓ</w:t>
      </w:r>
    </w:p>
    <w:p w:rsidR="004B597E" w:rsidRDefault="004B597E">
      <w:pPr>
        <w:spacing w:line="160" w:lineRule="exact"/>
        <w:rPr>
          <w:rFonts w:ascii="Times New Roman" w:eastAsia="Times New Roman" w:hAnsi="Times New Roman"/>
        </w:rPr>
      </w:pPr>
    </w:p>
    <w:p w:rsidR="004B597E" w:rsidRDefault="004B597E">
      <w:pPr>
        <w:spacing w:line="0" w:lineRule="atLeast"/>
        <w:ind w:left="2320"/>
        <w:rPr>
          <w:rFonts w:ascii="Arial Narrow" w:eastAsia="Arial Narrow" w:hAnsi="Arial Narrow"/>
          <w:sz w:val="22"/>
        </w:rPr>
      </w:pPr>
      <w:r>
        <w:rPr>
          <w:rFonts w:ascii="Arial Narrow" w:eastAsia="Arial Narrow" w:hAnsi="Arial Narrow"/>
          <w:sz w:val="22"/>
        </w:rPr>
        <w:t>a 201... év ….. hó ….. nap és 201... év ….. hó ….. nap</w:t>
      </w:r>
    </w:p>
    <w:p w:rsidR="004B597E" w:rsidRDefault="004B597E">
      <w:pPr>
        <w:spacing w:line="160" w:lineRule="exact"/>
        <w:rPr>
          <w:rFonts w:ascii="Times New Roman" w:eastAsia="Times New Roman" w:hAnsi="Times New Roman"/>
        </w:rPr>
      </w:pPr>
    </w:p>
    <w:p w:rsidR="004B597E" w:rsidRDefault="004B597E">
      <w:pPr>
        <w:spacing w:line="0" w:lineRule="atLeast"/>
        <w:ind w:left="3380"/>
        <w:rPr>
          <w:rFonts w:ascii="Arial Narrow" w:eastAsia="Arial Narrow" w:hAnsi="Arial Narrow"/>
          <w:sz w:val="22"/>
        </w:rPr>
      </w:pPr>
      <w:r>
        <w:rPr>
          <w:rFonts w:ascii="Arial Narrow" w:eastAsia="Arial Narrow" w:hAnsi="Arial Narrow"/>
          <w:sz w:val="22"/>
        </w:rPr>
        <w:t>közötti szakmai gyakorlatról</w:t>
      </w:r>
    </w:p>
    <w:p w:rsidR="004B597E" w:rsidRDefault="004B597E">
      <w:pPr>
        <w:spacing w:line="200" w:lineRule="exact"/>
        <w:rPr>
          <w:rFonts w:ascii="Times New Roman" w:eastAsia="Times New Roman" w:hAnsi="Times New Roman"/>
        </w:rPr>
      </w:pPr>
    </w:p>
    <w:p w:rsidR="004B597E" w:rsidRDefault="004B597E">
      <w:pPr>
        <w:spacing w:line="373" w:lineRule="exact"/>
        <w:rPr>
          <w:rFonts w:ascii="Times New Roman" w:eastAsia="Times New Roman" w:hAnsi="Times New Roman"/>
        </w:rPr>
      </w:pPr>
    </w:p>
    <w:p w:rsidR="004B597E" w:rsidRDefault="004B597E">
      <w:pPr>
        <w:spacing w:line="0" w:lineRule="atLeast"/>
        <w:ind w:left="2840"/>
        <w:rPr>
          <w:rFonts w:ascii="Arial Narrow" w:eastAsia="Arial Narrow" w:hAnsi="Arial Narrow"/>
          <w:b/>
          <w:sz w:val="22"/>
        </w:rPr>
      </w:pPr>
      <w:r>
        <w:rPr>
          <w:rFonts w:ascii="Arial Narrow" w:eastAsia="Arial Narrow" w:hAnsi="Arial Narrow"/>
          <w:b/>
          <w:sz w:val="22"/>
        </w:rPr>
        <w:t>Szakmai gyakorlati hely megnevezése:</w:t>
      </w:r>
    </w:p>
    <w:p w:rsidR="004B597E" w:rsidRDefault="004B597E">
      <w:pPr>
        <w:spacing w:line="160" w:lineRule="exact"/>
        <w:rPr>
          <w:rFonts w:ascii="Times New Roman" w:eastAsia="Times New Roman" w:hAnsi="Times New Roman"/>
        </w:rPr>
      </w:pPr>
    </w:p>
    <w:p w:rsidR="004B597E" w:rsidRDefault="004B597E">
      <w:pPr>
        <w:spacing w:line="0" w:lineRule="atLeast"/>
        <w:ind w:left="3280"/>
        <w:rPr>
          <w:rFonts w:ascii="Arial Narrow" w:eastAsia="Arial Narrow" w:hAnsi="Arial Narrow"/>
          <w:sz w:val="22"/>
        </w:rPr>
      </w:pPr>
      <w:r>
        <w:rPr>
          <w:rFonts w:ascii="Arial Narrow" w:eastAsia="Arial Narrow" w:hAnsi="Arial Narrow"/>
          <w:sz w:val="22"/>
        </w:rPr>
        <w:t>…………………………………..</w:t>
      </w:r>
    </w:p>
    <w:p w:rsidR="004B597E" w:rsidRDefault="004B597E">
      <w:pPr>
        <w:spacing w:line="160" w:lineRule="exact"/>
        <w:rPr>
          <w:rFonts w:ascii="Times New Roman" w:eastAsia="Times New Roman" w:hAnsi="Times New Roman"/>
        </w:rPr>
      </w:pPr>
    </w:p>
    <w:p w:rsidR="004B597E" w:rsidRDefault="004B597E">
      <w:pPr>
        <w:spacing w:line="0" w:lineRule="atLeast"/>
        <w:ind w:left="2900"/>
        <w:rPr>
          <w:rFonts w:ascii="Arial Narrow" w:eastAsia="Arial Narrow" w:hAnsi="Arial Narrow"/>
          <w:sz w:val="22"/>
        </w:rPr>
      </w:pPr>
      <w:r>
        <w:rPr>
          <w:rFonts w:ascii="Arial Narrow" w:eastAsia="Arial Narrow" w:hAnsi="Arial Narrow"/>
          <w:sz w:val="22"/>
        </w:rPr>
        <w:t>(székhely: …………………………….….)</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14" w:lineRule="exact"/>
        <w:rPr>
          <w:rFonts w:ascii="Times New Roman" w:eastAsia="Times New Roman" w:hAnsi="Times New Roman"/>
        </w:rPr>
      </w:pPr>
    </w:p>
    <w:tbl>
      <w:tblPr>
        <w:tblW w:w="0" w:type="auto"/>
        <w:tblInd w:w="1920" w:type="dxa"/>
        <w:tblLayout w:type="fixed"/>
        <w:tblCellMar>
          <w:left w:w="0" w:type="dxa"/>
          <w:right w:w="0" w:type="dxa"/>
        </w:tblCellMar>
        <w:tblLook w:val="0000" w:firstRow="0" w:lastRow="0" w:firstColumn="0" w:lastColumn="0" w:noHBand="0" w:noVBand="0"/>
      </w:tblPr>
      <w:tblGrid>
        <w:gridCol w:w="2480"/>
        <w:gridCol w:w="2840"/>
      </w:tblGrid>
      <w:tr w:rsidR="004B597E">
        <w:trPr>
          <w:trHeight w:val="252"/>
        </w:trPr>
        <w:tc>
          <w:tcPr>
            <w:tcW w:w="2480" w:type="dxa"/>
            <w:shd w:val="clear" w:color="auto" w:fill="auto"/>
            <w:vAlign w:val="bottom"/>
          </w:tcPr>
          <w:p w:rsidR="004B597E" w:rsidRDefault="004B597E">
            <w:pPr>
              <w:spacing w:line="251" w:lineRule="exact"/>
              <w:rPr>
                <w:rFonts w:ascii="Arial Narrow" w:eastAsia="Arial Narrow" w:hAnsi="Arial Narrow"/>
                <w:sz w:val="22"/>
              </w:rPr>
            </w:pPr>
            <w:r>
              <w:rPr>
                <w:rFonts w:ascii="Arial Narrow" w:eastAsia="Arial Narrow" w:hAnsi="Arial Narrow"/>
                <w:sz w:val="22"/>
              </w:rPr>
              <w:t>aláírás</w:t>
            </w:r>
          </w:p>
        </w:tc>
        <w:tc>
          <w:tcPr>
            <w:tcW w:w="2840" w:type="dxa"/>
            <w:shd w:val="clear" w:color="auto" w:fill="auto"/>
            <w:vAlign w:val="bottom"/>
          </w:tcPr>
          <w:p w:rsidR="004B597E" w:rsidRDefault="004B597E">
            <w:pPr>
              <w:spacing w:line="251" w:lineRule="exact"/>
              <w:ind w:left="1960"/>
              <w:rPr>
                <w:rFonts w:ascii="Arial Narrow" w:eastAsia="Arial Narrow" w:hAnsi="Arial Narrow"/>
                <w:w w:val="96"/>
                <w:sz w:val="22"/>
              </w:rPr>
            </w:pPr>
            <w:r>
              <w:rPr>
                <w:rFonts w:ascii="Arial Narrow" w:eastAsia="Arial Narrow" w:hAnsi="Arial Narrow"/>
                <w:w w:val="96"/>
                <w:sz w:val="22"/>
              </w:rPr>
              <w:t>aláírás, ph.</w:t>
            </w:r>
          </w:p>
        </w:tc>
      </w:tr>
    </w:tbl>
    <w:p w:rsidR="004B597E" w:rsidRDefault="004B597E">
      <w:pPr>
        <w:spacing w:line="170"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Készítette: &lt;&lt;név&gt;&gt;</w:t>
      </w:r>
    </w:p>
    <w:p w:rsidR="004B597E" w:rsidRDefault="004B597E" w:rsidP="00B36A31">
      <w:pPr>
        <w:ind w:right="2002"/>
        <w:rPr>
          <w:rFonts w:ascii="Arial Narrow" w:eastAsia="Arial Narrow" w:hAnsi="Arial Narrow"/>
          <w:sz w:val="22"/>
        </w:rPr>
      </w:pPr>
      <w:r>
        <w:rPr>
          <w:rFonts w:ascii="Arial Narrow" w:eastAsia="Arial Narrow" w:hAnsi="Arial Narrow"/>
          <w:sz w:val="22"/>
        </w:rPr>
        <w:t>…...………. szak ………. félév</w:t>
      </w:r>
    </w:p>
    <w:p w:rsidR="004B597E" w:rsidRDefault="004B597E" w:rsidP="00B36A31">
      <w:pPr>
        <w:ind w:right="2002"/>
        <w:rPr>
          <w:rFonts w:ascii="Arial Narrow" w:eastAsia="Arial Narrow" w:hAnsi="Arial Narrow"/>
          <w:sz w:val="22"/>
        </w:rPr>
      </w:pPr>
      <w:r>
        <w:rPr>
          <w:rFonts w:ascii="Arial Narrow" w:eastAsia="Arial Narrow" w:hAnsi="Arial Narrow"/>
          <w:sz w:val="22"/>
        </w:rPr>
        <w:t xml:space="preserve"> A szakmai gyakorlat irányítója:</w:t>
      </w:r>
    </w:p>
    <w:p w:rsidR="004B597E" w:rsidRDefault="004B597E" w:rsidP="00B36A31">
      <w:pPr>
        <w:ind w:right="2002"/>
        <w:rPr>
          <w:rFonts w:ascii="Arial Narrow" w:eastAsia="Arial Narrow" w:hAnsi="Arial Narrow"/>
          <w:sz w:val="22"/>
        </w:rPr>
      </w:pPr>
      <w:r>
        <w:rPr>
          <w:rFonts w:ascii="Arial Narrow" w:eastAsia="Arial Narrow" w:hAnsi="Arial Narrow"/>
          <w:sz w:val="22"/>
        </w:rPr>
        <w:t xml:space="preserve"> Neptunkód:</w:t>
      </w: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pPr>
        <w:spacing w:line="200" w:lineRule="exact"/>
        <w:rPr>
          <w:rFonts w:ascii="Times New Roman" w:eastAsia="Times New Roman" w:hAnsi="Times New Roman"/>
        </w:rPr>
      </w:pPr>
    </w:p>
    <w:p w:rsidR="004B597E" w:rsidRPr="00B36A31" w:rsidRDefault="004B597E" w:rsidP="00B54A04">
      <w:pPr>
        <w:numPr>
          <w:ilvl w:val="0"/>
          <w:numId w:val="160"/>
        </w:numPr>
        <w:spacing w:line="200" w:lineRule="exact"/>
        <w:rPr>
          <w:rFonts w:ascii="Times New Roman" w:eastAsia="Times New Roman" w:hAnsi="Times New Roman"/>
        </w:rPr>
      </w:pPr>
      <w:r>
        <w:rPr>
          <w:rFonts w:ascii="Arial Narrow" w:eastAsia="Arial Narrow" w:hAnsi="Arial Narrow"/>
          <w:b/>
          <w:i/>
          <w:sz w:val="22"/>
        </w:rPr>
        <w:t>A gyakorlati hely pontos neve, címe, elérhetőségek, honlap</w:t>
      </w:r>
    </w:p>
    <w:p w:rsidR="004B597E" w:rsidRDefault="004B597E" w:rsidP="00B36A31">
      <w:pPr>
        <w:spacing w:line="200" w:lineRule="exact"/>
        <w:rPr>
          <w:rFonts w:ascii="Arial Narrow" w:eastAsia="Arial Narrow" w:hAnsi="Arial Narrow"/>
          <w:b/>
          <w:i/>
          <w:sz w:val="22"/>
        </w:rPr>
      </w:pPr>
    </w:p>
    <w:p w:rsidR="004B597E" w:rsidRDefault="004B597E" w:rsidP="00B36A31">
      <w:pPr>
        <w:spacing w:line="200" w:lineRule="exact"/>
        <w:rPr>
          <w:rFonts w:ascii="Arial Narrow" w:eastAsia="Arial Narrow" w:hAnsi="Arial Narrow"/>
          <w:b/>
          <w:i/>
          <w:sz w:val="22"/>
        </w:rPr>
      </w:pPr>
    </w:p>
    <w:p w:rsidR="004B597E" w:rsidRDefault="004B597E" w:rsidP="00B36A31">
      <w:pPr>
        <w:spacing w:line="200" w:lineRule="exact"/>
        <w:rPr>
          <w:rFonts w:ascii="Arial Narrow" w:eastAsia="Arial Narrow" w:hAnsi="Arial Narrow"/>
          <w:b/>
          <w:i/>
          <w:sz w:val="22"/>
        </w:rPr>
      </w:pPr>
    </w:p>
    <w:p w:rsidR="004B597E" w:rsidRDefault="004B597E" w:rsidP="00B36A31">
      <w:pPr>
        <w:spacing w:line="200" w:lineRule="exact"/>
        <w:rPr>
          <w:rFonts w:ascii="Arial Narrow" w:eastAsia="Arial Narrow" w:hAnsi="Arial Narrow"/>
          <w:b/>
          <w:i/>
          <w:sz w:val="22"/>
        </w:rPr>
      </w:pPr>
    </w:p>
    <w:p w:rsidR="004B597E" w:rsidRDefault="004B597E" w:rsidP="00B36A31">
      <w:pPr>
        <w:spacing w:line="200" w:lineRule="exact"/>
        <w:rPr>
          <w:rFonts w:ascii="Arial Narrow" w:eastAsia="Arial Narrow" w:hAnsi="Arial Narrow"/>
          <w:b/>
          <w:i/>
          <w:sz w:val="22"/>
        </w:rPr>
      </w:pPr>
    </w:p>
    <w:p w:rsidR="004B597E" w:rsidRDefault="004B597E" w:rsidP="00B36A31">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rsidP="00B54A04">
      <w:pPr>
        <w:numPr>
          <w:ilvl w:val="0"/>
          <w:numId w:val="160"/>
        </w:numPr>
        <w:tabs>
          <w:tab w:val="left" w:pos="361"/>
        </w:tabs>
        <w:spacing w:line="0" w:lineRule="atLeast"/>
        <w:jc w:val="both"/>
        <w:rPr>
          <w:rFonts w:ascii="Arial Narrow" w:eastAsia="Arial Narrow" w:hAnsi="Arial Narrow"/>
          <w:b/>
          <w:i/>
          <w:sz w:val="22"/>
        </w:rPr>
      </w:pPr>
      <w:r>
        <w:rPr>
          <w:rFonts w:ascii="Arial Narrow" w:eastAsia="Arial Narrow" w:hAnsi="Arial Narrow"/>
          <w:b/>
          <w:i/>
          <w:sz w:val="22"/>
        </w:rPr>
        <w:t>A gyakorlati helyen dolgozó kapcsolattartó neve, beosztása, elérhetősége</w:t>
      </w:r>
    </w:p>
    <w:p w:rsidR="004B597E" w:rsidRDefault="004B597E" w:rsidP="00B36A31">
      <w:pPr>
        <w:tabs>
          <w:tab w:val="left" w:pos="361"/>
        </w:tabs>
        <w:spacing w:line="0" w:lineRule="atLeast"/>
        <w:jc w:val="both"/>
        <w:rPr>
          <w:rFonts w:ascii="Arial Narrow" w:eastAsia="Arial Narrow" w:hAnsi="Arial Narrow"/>
          <w:b/>
          <w:i/>
          <w:sz w:val="22"/>
        </w:rPr>
      </w:pPr>
    </w:p>
    <w:p w:rsidR="004B597E" w:rsidRDefault="004B597E" w:rsidP="00B36A31">
      <w:pPr>
        <w:tabs>
          <w:tab w:val="left" w:pos="361"/>
        </w:tabs>
        <w:spacing w:line="0" w:lineRule="atLeast"/>
        <w:jc w:val="both"/>
        <w:rPr>
          <w:rFonts w:ascii="Arial Narrow" w:eastAsia="Arial Narrow" w:hAnsi="Arial Narrow"/>
          <w:b/>
          <w:i/>
          <w:sz w:val="22"/>
        </w:rPr>
      </w:pPr>
    </w:p>
    <w:p w:rsidR="004B597E" w:rsidRDefault="004B597E" w:rsidP="00B36A31">
      <w:pPr>
        <w:tabs>
          <w:tab w:val="left" w:pos="361"/>
        </w:tabs>
        <w:spacing w:line="0" w:lineRule="atLeast"/>
        <w:jc w:val="both"/>
        <w:rPr>
          <w:rFonts w:ascii="Arial Narrow" w:eastAsia="Arial Narrow" w:hAnsi="Arial Narrow"/>
          <w:b/>
          <w:i/>
          <w:sz w:val="22"/>
        </w:rPr>
      </w:pPr>
    </w:p>
    <w:p w:rsidR="004B597E" w:rsidRDefault="004B597E">
      <w:pPr>
        <w:spacing w:line="221" w:lineRule="exact"/>
        <w:rPr>
          <w:rFonts w:ascii="Times New Roman" w:eastAsia="Times New Roman" w:hAnsi="Times New Roman"/>
        </w:rPr>
      </w:pPr>
    </w:p>
    <w:p w:rsidR="004B597E" w:rsidRDefault="004B597E" w:rsidP="00C60396">
      <w:pPr>
        <w:tabs>
          <w:tab w:val="left" w:pos="361"/>
        </w:tabs>
        <w:spacing w:line="0" w:lineRule="atLeast"/>
        <w:ind w:left="361"/>
        <w:jc w:val="both"/>
        <w:rPr>
          <w:rFonts w:ascii="Arial Narrow" w:eastAsia="Arial Narrow" w:hAnsi="Arial Narrow"/>
          <w:b/>
          <w:i/>
          <w:sz w:val="22"/>
        </w:rPr>
      </w:pPr>
      <w:r>
        <w:rPr>
          <w:rFonts w:ascii="Arial Narrow" w:eastAsia="Arial Narrow" w:hAnsi="Arial Narrow"/>
          <w:noProof/>
          <w:sz w:val="16"/>
        </w:rPr>
        <w:drawing>
          <wp:anchor distT="0" distB="0" distL="114300" distR="114300" simplePos="0" relativeHeight="251991552" behindDoc="1" locked="0" layoutInCell="0" allowOverlap="1" wp14:anchorId="1850C2CF" wp14:editId="6D4E3C43">
            <wp:simplePos x="0" y="0"/>
            <wp:positionH relativeFrom="page">
              <wp:posOffset>829310</wp:posOffset>
            </wp:positionH>
            <wp:positionV relativeFrom="page">
              <wp:posOffset>449580</wp:posOffset>
            </wp:positionV>
            <wp:extent cx="5856605" cy="9222740"/>
            <wp:effectExtent l="0" t="0" r="0" b="0"/>
            <wp:wrapNone/>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6605" cy="9222740"/>
                    </a:xfrm>
                    <a:prstGeom prst="rect">
                      <a:avLst/>
                    </a:prstGeom>
                    <a:noFill/>
                  </pic:spPr>
                </pic:pic>
              </a:graphicData>
            </a:graphic>
            <wp14:sizeRelH relativeFrom="page">
              <wp14:pctWidth>0</wp14:pctWidth>
            </wp14:sizeRelH>
            <wp14:sizeRelV relativeFrom="page">
              <wp14:pctHeight>0</wp14:pctHeight>
            </wp14:sizeRelV>
          </wp:anchor>
        </w:drawing>
      </w:r>
      <w:bookmarkStart w:id="430" w:name="page150"/>
      <w:bookmarkEnd w:id="430"/>
    </w:p>
    <w:p w:rsidR="004B597E" w:rsidRDefault="004B597E">
      <w:pPr>
        <w:spacing w:line="200" w:lineRule="exact"/>
        <w:rPr>
          <w:rFonts w:ascii="Arial Narrow" w:eastAsia="Arial Narrow" w:hAnsi="Arial Narrow"/>
          <w:b/>
          <w:i/>
          <w:sz w:val="22"/>
        </w:rPr>
      </w:pPr>
    </w:p>
    <w:p w:rsidR="004B597E" w:rsidRDefault="004B597E" w:rsidP="00B54A04">
      <w:pPr>
        <w:numPr>
          <w:ilvl w:val="0"/>
          <w:numId w:val="160"/>
        </w:numPr>
        <w:tabs>
          <w:tab w:val="left" w:pos="361"/>
        </w:tabs>
        <w:spacing w:line="0" w:lineRule="atLeast"/>
        <w:jc w:val="both"/>
        <w:rPr>
          <w:rFonts w:ascii="Arial Narrow" w:eastAsia="Arial Narrow" w:hAnsi="Arial Narrow"/>
          <w:b/>
          <w:i/>
          <w:sz w:val="22"/>
        </w:rPr>
      </w:pPr>
      <w:r>
        <w:rPr>
          <w:rFonts w:ascii="Arial Narrow" w:eastAsia="Arial Narrow" w:hAnsi="Arial Narrow"/>
          <w:b/>
          <w:i/>
          <w:sz w:val="22"/>
        </w:rPr>
        <w:t>A gyakorlati hely szakmai profilja, története, tevékenysége, filozófiája, stratégiája</w:t>
      </w:r>
    </w:p>
    <w:p w:rsidR="004B597E" w:rsidRDefault="004B597E">
      <w:pPr>
        <w:spacing w:line="200" w:lineRule="exact"/>
        <w:rPr>
          <w:rFonts w:ascii="Arial Narrow" w:eastAsia="Arial Narrow" w:hAnsi="Arial Narrow"/>
          <w:b/>
          <w:i/>
          <w:sz w:val="22"/>
        </w:rPr>
      </w:pPr>
    </w:p>
    <w:p w:rsidR="004B597E" w:rsidRDefault="004B597E">
      <w:pPr>
        <w:spacing w:line="200" w:lineRule="exact"/>
        <w:rPr>
          <w:rFonts w:ascii="Arial Narrow" w:eastAsia="Arial Narrow" w:hAnsi="Arial Narrow"/>
          <w:b/>
          <w:i/>
          <w:sz w:val="22"/>
        </w:rPr>
      </w:pPr>
    </w:p>
    <w:p w:rsidR="004B597E" w:rsidRDefault="004B597E">
      <w:pPr>
        <w:spacing w:line="200" w:lineRule="exact"/>
        <w:rPr>
          <w:rFonts w:ascii="Arial Narrow" w:eastAsia="Arial Narrow" w:hAnsi="Arial Narrow"/>
          <w:b/>
          <w:i/>
          <w:sz w:val="22"/>
        </w:rPr>
      </w:pPr>
    </w:p>
    <w:p w:rsidR="004B597E" w:rsidRDefault="004B597E">
      <w:pPr>
        <w:spacing w:line="290" w:lineRule="exact"/>
        <w:rPr>
          <w:rFonts w:ascii="Arial Narrow" w:eastAsia="Arial Narrow" w:hAnsi="Arial Narrow"/>
          <w:b/>
          <w:i/>
          <w:sz w:val="22"/>
        </w:rPr>
      </w:pPr>
    </w:p>
    <w:p w:rsidR="004B597E" w:rsidRDefault="004B597E">
      <w:pPr>
        <w:spacing w:line="200" w:lineRule="exact"/>
        <w:rPr>
          <w:rFonts w:ascii="Arial Narrow" w:eastAsia="Arial Narrow" w:hAnsi="Arial Narrow"/>
          <w:b/>
          <w:i/>
          <w:sz w:val="22"/>
        </w:rPr>
      </w:pPr>
    </w:p>
    <w:p w:rsidR="004B597E" w:rsidRDefault="004B597E">
      <w:pPr>
        <w:spacing w:line="200" w:lineRule="exact"/>
        <w:rPr>
          <w:rFonts w:ascii="Arial Narrow" w:eastAsia="Arial Narrow" w:hAnsi="Arial Narrow"/>
          <w:b/>
          <w:i/>
          <w:sz w:val="22"/>
        </w:rPr>
      </w:pPr>
    </w:p>
    <w:p w:rsidR="004B597E" w:rsidRDefault="004B597E">
      <w:pPr>
        <w:spacing w:line="200" w:lineRule="exact"/>
        <w:rPr>
          <w:rFonts w:ascii="Arial Narrow" w:eastAsia="Arial Narrow" w:hAnsi="Arial Narrow"/>
          <w:b/>
          <w:i/>
          <w:sz w:val="22"/>
        </w:rPr>
      </w:pPr>
    </w:p>
    <w:p w:rsidR="004B597E" w:rsidRDefault="004B597E">
      <w:pPr>
        <w:spacing w:line="200" w:lineRule="exact"/>
        <w:rPr>
          <w:rFonts w:ascii="Arial Narrow" w:eastAsia="Arial Narrow" w:hAnsi="Arial Narrow"/>
          <w:b/>
          <w:i/>
          <w:sz w:val="22"/>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Default="004B597E" w:rsidP="00C60396">
      <w:pPr>
        <w:spacing w:line="239" w:lineRule="auto"/>
        <w:rPr>
          <w:rFonts w:ascii="Arial Narrow" w:eastAsia="Arial Narrow" w:hAnsi="Arial Narrow"/>
          <w:sz w:val="16"/>
        </w:rPr>
      </w:pPr>
    </w:p>
    <w:p w:rsidR="004B597E" w:rsidRPr="00C60396" w:rsidRDefault="004B597E" w:rsidP="00C60396">
      <w:pPr>
        <w:spacing w:line="239" w:lineRule="auto"/>
        <w:jc w:val="center"/>
        <w:rPr>
          <w:rFonts w:ascii="Arial Narrow" w:eastAsia="Arial Narrow" w:hAnsi="Arial Narrow"/>
          <w:sz w:val="16"/>
        </w:rPr>
        <w:sectPr w:rsidR="004B597E" w:rsidRPr="00C60396" w:rsidSect="00962510">
          <w:endnotePr>
            <w:numFmt w:val="decimal"/>
          </w:endnotePr>
          <w:pgSz w:w="11900" w:h="16858"/>
          <w:pgMar w:top="715" w:right="1410" w:bottom="0" w:left="1779" w:header="0" w:footer="0" w:gutter="0"/>
          <w:cols w:space="0" w:equalWidth="0">
            <w:col w:w="7301"/>
          </w:cols>
          <w:docGrid w:linePitch="360"/>
        </w:sectPr>
      </w:pPr>
    </w:p>
    <w:p w:rsidR="004B597E" w:rsidRDefault="004B597E" w:rsidP="00C60396">
      <w:pPr>
        <w:spacing w:line="221" w:lineRule="exact"/>
        <w:rPr>
          <w:rFonts w:ascii="Arial Narrow" w:eastAsia="Arial Narrow" w:hAnsi="Arial Narrow"/>
          <w:b/>
          <w:i/>
          <w:sz w:val="22"/>
        </w:rPr>
      </w:pPr>
      <w:r>
        <w:rPr>
          <w:rFonts w:ascii="Arial Narrow" w:eastAsia="Arial Narrow" w:hAnsi="Arial Narrow"/>
          <w:noProof/>
          <w:sz w:val="16"/>
        </w:rPr>
        <w:drawing>
          <wp:anchor distT="0" distB="0" distL="114300" distR="114300" simplePos="0" relativeHeight="251992576" behindDoc="1" locked="0" layoutInCell="0" allowOverlap="1" wp14:anchorId="6D6AD7F7" wp14:editId="36EC01DD">
            <wp:simplePos x="0" y="0"/>
            <wp:positionH relativeFrom="page">
              <wp:posOffset>784225</wp:posOffset>
            </wp:positionH>
            <wp:positionV relativeFrom="page">
              <wp:posOffset>767715</wp:posOffset>
            </wp:positionV>
            <wp:extent cx="5788025" cy="8770620"/>
            <wp:effectExtent l="0" t="0" r="0" b="0"/>
            <wp:wrapNone/>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88025" cy="8770620"/>
                    </a:xfrm>
                    <a:prstGeom prst="rect">
                      <a:avLst/>
                    </a:prstGeom>
                    <a:noFill/>
                  </pic:spPr>
                </pic:pic>
              </a:graphicData>
            </a:graphic>
            <wp14:sizeRelH relativeFrom="page">
              <wp14:pctWidth>0</wp14:pctWidth>
            </wp14:sizeRelH>
            <wp14:sizeRelV relativeFrom="page">
              <wp14:pctHeight>0</wp14:pctHeight>
            </wp14:sizeRelV>
          </wp:anchor>
        </w:drawing>
      </w:r>
      <w:bookmarkStart w:id="431" w:name="page151"/>
      <w:bookmarkEnd w:id="431"/>
      <w:r>
        <w:rPr>
          <w:rFonts w:ascii="Arial Narrow" w:eastAsia="Arial Narrow" w:hAnsi="Arial Narrow"/>
          <w:b/>
          <w:i/>
          <w:sz w:val="22"/>
        </w:rPr>
        <w:t>1./2./3. … heti munka leírása</w:t>
      </w:r>
      <w:r>
        <w:rPr>
          <w:rFonts w:ascii="Times New Roman" w:eastAsia="Times New Roman" w:hAnsi="Times New Roman"/>
        </w:rPr>
        <w:tab/>
      </w:r>
      <w:r>
        <w:rPr>
          <w:rFonts w:ascii="Arial Narrow" w:eastAsia="Arial Narrow" w:hAnsi="Arial Narrow"/>
          <w:b/>
          <w:i/>
          <w:sz w:val="22"/>
        </w:rPr>
        <w:t>201…. …. ….-…..</w:t>
      </w:r>
    </w:p>
    <w:p w:rsidR="004B597E" w:rsidRDefault="004B597E">
      <w:pPr>
        <w:spacing w:line="170"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Hétfő</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21"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Kedd</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24"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Szerda</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22" w:lineRule="exact"/>
        <w:rPr>
          <w:rFonts w:ascii="Times New Roman" w:eastAsia="Times New Roman" w:hAnsi="Times New Roman"/>
        </w:rPr>
      </w:pPr>
    </w:p>
    <w:p w:rsidR="004B597E" w:rsidRDefault="004B597E">
      <w:pPr>
        <w:spacing w:line="0" w:lineRule="atLeast"/>
        <w:rPr>
          <w:rFonts w:ascii="Arial Narrow" w:eastAsia="Arial Narrow" w:hAnsi="Arial Narrow"/>
          <w:sz w:val="22"/>
        </w:rPr>
      </w:pPr>
      <w:r>
        <w:rPr>
          <w:rFonts w:ascii="Arial Narrow" w:eastAsia="Arial Narrow" w:hAnsi="Arial Narrow"/>
          <w:sz w:val="22"/>
        </w:rPr>
        <w:t>Csütörtök</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24" w:lineRule="exact"/>
        <w:rPr>
          <w:rFonts w:ascii="Times New Roman" w:eastAsia="Times New Roman" w:hAnsi="Times New Roman"/>
        </w:rPr>
      </w:pPr>
    </w:p>
    <w:p w:rsidR="004B597E" w:rsidRDefault="004B597E">
      <w:pPr>
        <w:spacing w:line="239" w:lineRule="auto"/>
        <w:rPr>
          <w:rFonts w:ascii="Arial Narrow" w:eastAsia="Arial Narrow" w:hAnsi="Arial Narrow"/>
          <w:sz w:val="22"/>
        </w:rPr>
      </w:pPr>
      <w:r>
        <w:rPr>
          <w:rFonts w:ascii="Arial Narrow" w:eastAsia="Arial Narrow" w:hAnsi="Arial Narrow"/>
          <w:sz w:val="22"/>
        </w:rPr>
        <w:t>Péntek</w:t>
      </w:r>
    </w:p>
    <w:p w:rsidR="004B597E" w:rsidRDefault="004B597E">
      <w:pPr>
        <w:spacing w:line="239" w:lineRule="auto"/>
        <w:rPr>
          <w:rFonts w:ascii="Arial Narrow" w:eastAsia="Arial Narrow" w:hAnsi="Arial Narrow"/>
          <w:sz w:val="22"/>
        </w:rPr>
        <w:sectPr w:rsidR="004B597E">
          <w:endnotePr>
            <w:numFmt w:val="decimal"/>
          </w:endnotePr>
          <w:pgSz w:w="11900" w:h="16838"/>
          <w:pgMar w:top="1423" w:right="1740" w:bottom="1440" w:left="1420" w:header="0" w:footer="0" w:gutter="0"/>
          <w:cols w:space="0" w:equalWidth="0">
            <w:col w:w="8740"/>
          </w:cols>
          <w:docGrid w:linePitch="360"/>
        </w:sectPr>
      </w:pPr>
    </w:p>
    <w:bookmarkStart w:id="432" w:name="page152"/>
    <w:bookmarkEnd w:id="432"/>
    <w:p w:rsidR="004B597E" w:rsidRDefault="004B597E">
      <w:pPr>
        <w:spacing w:line="394" w:lineRule="exact"/>
        <w:rPr>
          <w:rFonts w:ascii="Times New Roman" w:eastAsia="Times New Roman" w:hAnsi="Times New Roman"/>
        </w:rPr>
      </w:pPr>
      <w:r>
        <w:rPr>
          <w:rFonts w:ascii="Arial Narrow" w:eastAsia="Arial Narrow" w:hAnsi="Arial Narrow"/>
          <w:noProof/>
          <w:sz w:val="22"/>
        </w:rPr>
        <mc:AlternateContent>
          <mc:Choice Requires="wps">
            <w:drawing>
              <wp:anchor distT="0" distB="0" distL="114300" distR="114300" simplePos="0" relativeHeight="251993600" behindDoc="1" locked="0" layoutInCell="0" allowOverlap="1" wp14:anchorId="17103AC1" wp14:editId="64AAABD1">
                <wp:simplePos x="0" y="0"/>
                <wp:positionH relativeFrom="page">
                  <wp:posOffset>827405</wp:posOffset>
                </wp:positionH>
                <wp:positionV relativeFrom="page">
                  <wp:posOffset>1164590</wp:posOffset>
                </wp:positionV>
                <wp:extent cx="5761990" cy="0"/>
                <wp:effectExtent l="8255" t="12065" r="11430" b="6985"/>
                <wp:wrapNone/>
                <wp:docPr id="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373F465" id="Line 237" o:spid="_x0000_s1026" style="position:absolute;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91.7pt" to="518.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ZYFQ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" o:allowincell="f" strokeweight=".48pt">
                <w10:wrap anchorx="page" anchory="page"/>
              </v:line>
            </w:pict>
          </mc:Fallback>
        </mc:AlternateContent>
      </w:r>
      <w:r>
        <w:rPr>
          <w:rFonts w:ascii="Arial Narrow" w:eastAsia="Arial Narrow" w:hAnsi="Arial Narrow"/>
          <w:noProof/>
          <w:sz w:val="22"/>
        </w:rPr>
        <mc:AlternateContent>
          <mc:Choice Requires="wps">
            <w:drawing>
              <wp:anchor distT="0" distB="0" distL="114300" distR="114300" simplePos="0" relativeHeight="251994624" behindDoc="1" locked="0" layoutInCell="0" allowOverlap="1" wp14:anchorId="028E697D" wp14:editId="2C719DDA">
                <wp:simplePos x="0" y="0"/>
                <wp:positionH relativeFrom="page">
                  <wp:posOffset>830580</wp:posOffset>
                </wp:positionH>
                <wp:positionV relativeFrom="page">
                  <wp:posOffset>1161415</wp:posOffset>
                </wp:positionV>
                <wp:extent cx="0" cy="7876540"/>
                <wp:effectExtent l="11430" t="8890" r="7620" b="10795"/>
                <wp:wrapNone/>
                <wp:docPr id="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6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F0EE731" id="Line 238" o:spid="_x0000_s1026" style="position:absolute;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91.45pt" to="65.4pt,7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ot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" o:allowincell="f" strokeweight=".16931mm">
                <w10:wrap anchorx="page" anchory="page"/>
              </v:line>
            </w:pict>
          </mc:Fallback>
        </mc:AlternateContent>
      </w:r>
      <w:r>
        <w:rPr>
          <w:rFonts w:ascii="Arial Narrow" w:eastAsia="Arial Narrow" w:hAnsi="Arial Narrow"/>
          <w:noProof/>
          <w:sz w:val="22"/>
        </w:rPr>
        <mc:AlternateContent>
          <mc:Choice Requires="wps">
            <w:drawing>
              <wp:anchor distT="0" distB="0" distL="114300" distR="114300" simplePos="0" relativeHeight="251995648" behindDoc="1" locked="0" layoutInCell="0" allowOverlap="1" wp14:anchorId="1DC18BF1" wp14:editId="25225B91">
                <wp:simplePos x="0" y="0"/>
                <wp:positionH relativeFrom="page">
                  <wp:posOffset>827405</wp:posOffset>
                </wp:positionH>
                <wp:positionV relativeFrom="page">
                  <wp:posOffset>1432560</wp:posOffset>
                </wp:positionV>
                <wp:extent cx="5761990" cy="0"/>
                <wp:effectExtent l="8255" t="13335" r="11430" b="5715"/>
                <wp:wrapNone/>
                <wp:docPr id="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3177210" id="Line 239" o:spid="_x0000_s1026" style="position:absolute;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15pt,112.8pt" to="518.8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cYFQ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" o:allowincell="f" strokeweight=".48pt">
                <w10:wrap anchorx="page" anchory="page"/>
              </v:line>
            </w:pict>
          </mc:Fallback>
        </mc:AlternateContent>
      </w:r>
      <w:r>
        <w:rPr>
          <w:rFonts w:ascii="Arial Narrow" w:eastAsia="Arial Narrow" w:hAnsi="Arial Narrow"/>
          <w:noProof/>
          <w:sz w:val="22"/>
        </w:rPr>
        <mc:AlternateContent>
          <mc:Choice Requires="wps">
            <w:drawing>
              <wp:anchor distT="0" distB="0" distL="114300" distR="114300" simplePos="0" relativeHeight="251996672" behindDoc="1" locked="0" layoutInCell="0" allowOverlap="1" wp14:anchorId="321F9A4D" wp14:editId="016F4089">
                <wp:simplePos x="0" y="0"/>
                <wp:positionH relativeFrom="page">
                  <wp:posOffset>6586220</wp:posOffset>
                </wp:positionH>
                <wp:positionV relativeFrom="page">
                  <wp:posOffset>1161415</wp:posOffset>
                </wp:positionV>
                <wp:extent cx="0" cy="7876540"/>
                <wp:effectExtent l="13970" t="8890" r="5080" b="10795"/>
                <wp:wrapNone/>
                <wp:docPr id="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6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F8F6CC2" id="Line 240" o:spid="_x0000_s1026" style="position:absolute;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6pt,91.45pt" to="518.6pt,7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ILEwIAACo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" o:allowincell="f" strokeweight=".48pt">
                <w10:wrap anchorx="page" anchory="page"/>
              </v:line>
            </w:pict>
          </mc:Fallback>
        </mc:AlternateContent>
      </w:r>
    </w:p>
    <w:p w:rsidR="004B597E" w:rsidRDefault="004B597E">
      <w:pPr>
        <w:spacing w:line="0" w:lineRule="atLeast"/>
        <w:rPr>
          <w:rFonts w:ascii="Arial Narrow" w:eastAsia="Arial Narrow" w:hAnsi="Arial Narrow"/>
          <w:b/>
          <w:i/>
          <w:sz w:val="22"/>
        </w:rPr>
      </w:pPr>
      <w:r>
        <w:rPr>
          <w:rFonts w:ascii="Arial Narrow" w:eastAsia="Arial Narrow" w:hAnsi="Arial Narrow"/>
          <w:b/>
          <w:i/>
          <w:sz w:val="22"/>
        </w:rPr>
        <w:t>A hallgató értékelése a szakmai gyakorlatról (önreflexió)</w:t>
      </w:r>
    </w:p>
    <w:p w:rsidR="004B597E" w:rsidRDefault="004B597E">
      <w:pPr>
        <w:spacing w:line="200" w:lineRule="exact"/>
        <w:rPr>
          <w:rFonts w:ascii="Times New Roman" w:eastAsia="Times New Roman" w:hAnsi="Times New Roman"/>
        </w:rPr>
      </w:pPr>
      <w:r>
        <w:rPr>
          <w:rFonts w:ascii="Arial Narrow" w:eastAsia="Arial Narrow" w:hAnsi="Arial Narrow"/>
          <w:b/>
          <w:i/>
          <w:noProof/>
          <w:sz w:val="22"/>
        </w:rPr>
        <w:drawing>
          <wp:anchor distT="0" distB="0" distL="114300" distR="114300" simplePos="0" relativeHeight="251997696" behindDoc="1" locked="0" layoutInCell="0" allowOverlap="1" wp14:anchorId="240B82F7" wp14:editId="68AC043D">
            <wp:simplePos x="0" y="0"/>
            <wp:positionH relativeFrom="column">
              <wp:posOffset>-1336040</wp:posOffset>
            </wp:positionH>
            <wp:positionV relativeFrom="paragraph">
              <wp:posOffset>-156845</wp:posOffset>
            </wp:positionV>
            <wp:extent cx="5748020" cy="262255"/>
            <wp:effectExtent l="0" t="0" r="0" b="0"/>
            <wp:wrapNone/>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748020" cy="262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b/>
          <w:i/>
          <w:noProof/>
          <w:sz w:val="22"/>
        </w:rPr>
        <w:drawing>
          <wp:anchor distT="0" distB="0" distL="114300" distR="114300" simplePos="0" relativeHeight="251998720" behindDoc="1" locked="0" layoutInCell="0" allowOverlap="1" wp14:anchorId="2A2B7A95" wp14:editId="610A5CD3">
            <wp:simplePos x="0" y="0"/>
            <wp:positionH relativeFrom="column">
              <wp:posOffset>-1336040</wp:posOffset>
            </wp:positionH>
            <wp:positionV relativeFrom="paragraph">
              <wp:posOffset>-156845</wp:posOffset>
            </wp:positionV>
            <wp:extent cx="5748020" cy="262255"/>
            <wp:effectExtent l="0" t="0" r="0" b="0"/>
            <wp:wrapNone/>
            <wp:docPr id="242" name="Kép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48020" cy="262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b/>
          <w:i/>
          <w:noProof/>
          <w:sz w:val="22"/>
        </w:rPr>
        <mc:AlternateContent>
          <mc:Choice Requires="wps">
            <w:drawing>
              <wp:anchor distT="0" distB="0" distL="114300" distR="114300" simplePos="0" relativeHeight="251999744" behindDoc="1" locked="0" layoutInCell="0" allowOverlap="1" wp14:anchorId="6597FB6B" wp14:editId="12951FE0">
                <wp:simplePos x="0" y="0"/>
                <wp:positionH relativeFrom="column">
                  <wp:posOffset>-1343660</wp:posOffset>
                </wp:positionH>
                <wp:positionV relativeFrom="paragraph">
                  <wp:posOffset>7710170</wp:posOffset>
                </wp:positionV>
                <wp:extent cx="5761355" cy="0"/>
                <wp:effectExtent l="8890" t="5080" r="11430" b="13970"/>
                <wp:wrapNone/>
                <wp:docPr id="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60FB6A7" id="Line 243"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pt,607.1pt" to="347.85pt,6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PC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" o:allowincell="f" strokeweight=".16931mm"/>
            </w:pict>
          </mc:Fallback>
        </mc:AlternateConten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380" w:lineRule="exact"/>
        <w:rPr>
          <w:rFonts w:ascii="Times New Roman" w:eastAsia="Times New Roman" w:hAnsi="Times New Roman"/>
        </w:rPr>
      </w:pPr>
    </w:p>
    <w:p w:rsidR="004B597E" w:rsidRDefault="004B597E">
      <w:pPr>
        <w:spacing w:line="0" w:lineRule="atLeast"/>
        <w:ind w:left="2400"/>
        <w:rPr>
          <w:rFonts w:ascii="Arial Narrow" w:eastAsia="Arial Narrow" w:hAnsi="Arial Narrow"/>
        </w:rPr>
        <w:sectPr w:rsidR="004B597E" w:rsidSect="00962510">
          <w:endnotePr>
            <w:numFmt w:val="decimal"/>
          </w:endnotePr>
          <w:pgSz w:w="11900" w:h="16838"/>
          <w:pgMar w:top="1440" w:right="1410" w:bottom="666" w:left="3420" w:header="0" w:footer="0" w:gutter="0"/>
          <w:cols w:space="0" w:equalWidth="0">
            <w:col w:w="4840"/>
          </w:cols>
          <w:docGrid w:linePitch="360"/>
        </w:sectPr>
      </w:pPr>
    </w:p>
    <w:p w:rsidR="004B597E" w:rsidRDefault="004B597E" w:rsidP="00FF30C8">
      <w:pPr>
        <w:spacing w:line="0" w:lineRule="atLeast"/>
        <w:jc w:val="right"/>
        <w:outlineLvl w:val="0"/>
        <w:rPr>
          <w:rFonts w:ascii="Arial Narrow" w:eastAsia="Arial Narrow" w:hAnsi="Arial Narrow"/>
          <w:b/>
          <w:i/>
        </w:rPr>
      </w:pPr>
      <w:bookmarkStart w:id="433" w:name="page153"/>
      <w:bookmarkStart w:id="434" w:name="_Toc1407403"/>
      <w:bookmarkEnd w:id="433"/>
      <w:r>
        <w:rPr>
          <w:rFonts w:ascii="Arial Narrow" w:eastAsia="Arial Narrow" w:hAnsi="Arial Narrow"/>
          <w:b/>
          <w:i/>
        </w:rPr>
        <w:t>X./5. sz. melléklet</w:t>
      </w:r>
      <w:bookmarkEnd w:id="434"/>
    </w:p>
    <w:p w:rsidR="004B597E" w:rsidRDefault="004B597E">
      <w:pPr>
        <w:spacing w:line="253" w:lineRule="exact"/>
        <w:rPr>
          <w:rFonts w:ascii="Times New Roman" w:eastAsia="Times New Roman" w:hAnsi="Times New Roman"/>
        </w:rPr>
      </w:pPr>
    </w:p>
    <w:p w:rsidR="004B597E" w:rsidRDefault="004B597E" w:rsidP="00510325">
      <w:pPr>
        <w:spacing w:line="0" w:lineRule="atLeast"/>
        <w:rPr>
          <w:rFonts w:ascii="Arial Narrow" w:eastAsia="Arial Narrow" w:hAnsi="Arial Narrow"/>
          <w:b/>
        </w:rPr>
      </w:pPr>
    </w:p>
    <w:p w:rsidR="004B597E" w:rsidRDefault="004B597E">
      <w:pPr>
        <w:spacing w:line="162" w:lineRule="exact"/>
        <w:rPr>
          <w:rFonts w:ascii="Times New Roman" w:eastAsia="Times New Roman" w:hAnsi="Times New Roman"/>
        </w:rPr>
      </w:pPr>
    </w:p>
    <w:p w:rsidR="004B597E" w:rsidRDefault="004B597E">
      <w:pPr>
        <w:spacing w:line="0" w:lineRule="atLeast"/>
        <w:ind w:left="2680"/>
        <w:rPr>
          <w:rFonts w:ascii="Arial Narrow" w:eastAsia="Arial Narrow" w:hAnsi="Arial Narrow"/>
          <w:b/>
        </w:rPr>
      </w:pPr>
      <w:r>
        <w:rPr>
          <w:rFonts w:ascii="Arial Narrow" w:eastAsia="Arial Narrow" w:hAnsi="Arial Narrow"/>
          <w:b/>
        </w:rPr>
        <w:t>SZAKMAI GYAKORLAT ELVÉGZÉSÉRŐL</w:t>
      </w:r>
    </w:p>
    <w:p w:rsidR="004B597E" w:rsidRDefault="004B597E">
      <w:pPr>
        <w:spacing w:line="200" w:lineRule="exact"/>
        <w:rPr>
          <w:rFonts w:ascii="Times New Roman" w:eastAsia="Times New Roman" w:hAnsi="Times New Roman"/>
        </w:rPr>
      </w:pPr>
    </w:p>
    <w:p w:rsidR="004B597E" w:rsidRDefault="004B597E">
      <w:pPr>
        <w:spacing w:line="348" w:lineRule="exact"/>
        <w:rPr>
          <w:rFonts w:ascii="Times New Roman" w:eastAsia="Times New Roman" w:hAnsi="Times New Roman"/>
        </w:rPr>
      </w:pPr>
    </w:p>
    <w:p w:rsidR="004B597E" w:rsidRDefault="004B597E" w:rsidP="00B54A04">
      <w:pPr>
        <w:numPr>
          <w:ilvl w:val="0"/>
          <w:numId w:val="223"/>
        </w:numPr>
        <w:tabs>
          <w:tab w:val="left" w:pos="284"/>
        </w:tabs>
        <w:spacing w:line="0" w:lineRule="atLeast"/>
        <w:ind w:left="426" w:hanging="284"/>
        <w:jc w:val="both"/>
        <w:rPr>
          <w:rFonts w:ascii="Arial Narrow" w:eastAsia="Arial Narrow" w:hAnsi="Arial Narrow"/>
          <w:b/>
        </w:rPr>
      </w:pPr>
      <w:r>
        <w:rPr>
          <w:rFonts w:ascii="Arial Narrow" w:eastAsia="Arial Narrow" w:hAnsi="Arial Narrow"/>
          <w:b/>
        </w:rPr>
        <w:t>A hallgató adatai</w:t>
      </w:r>
    </w:p>
    <w:tbl>
      <w:tblPr>
        <w:tblW w:w="0" w:type="auto"/>
        <w:tblInd w:w="10" w:type="dxa"/>
        <w:tblLayout w:type="fixed"/>
        <w:tblCellMar>
          <w:left w:w="0" w:type="dxa"/>
          <w:right w:w="0" w:type="dxa"/>
        </w:tblCellMar>
        <w:tblLook w:val="0000" w:firstRow="0" w:lastRow="0" w:firstColumn="0" w:lastColumn="0" w:noHBand="0" w:noVBand="0"/>
      </w:tblPr>
      <w:tblGrid>
        <w:gridCol w:w="460"/>
        <w:gridCol w:w="3920"/>
        <w:gridCol w:w="4340"/>
      </w:tblGrid>
      <w:tr w:rsidR="004B597E">
        <w:trPr>
          <w:trHeight w:val="226"/>
        </w:trPr>
        <w:tc>
          <w:tcPr>
            <w:tcW w:w="460" w:type="dxa"/>
            <w:tcBorders>
              <w:top w:val="single" w:sz="8" w:space="0" w:color="auto"/>
              <w:left w:val="single" w:sz="8" w:space="0" w:color="auto"/>
              <w:bottom w:val="single" w:sz="8" w:space="0" w:color="auto"/>
            </w:tcBorders>
            <w:shd w:val="clear" w:color="auto" w:fill="auto"/>
            <w:vAlign w:val="bottom"/>
          </w:tcPr>
          <w:p w:rsidR="004B597E" w:rsidRDefault="004B597E">
            <w:pPr>
              <w:spacing w:line="225" w:lineRule="exact"/>
              <w:ind w:left="120"/>
              <w:rPr>
                <w:rFonts w:ascii="Arial Narrow" w:eastAsia="Arial Narrow" w:hAnsi="Arial Narrow"/>
                <w:w w:val="94"/>
              </w:rPr>
            </w:pPr>
            <w:r>
              <w:rPr>
                <w:rFonts w:ascii="Arial Narrow" w:eastAsia="Arial Narrow" w:hAnsi="Arial Narrow"/>
                <w:w w:val="94"/>
              </w:rPr>
              <w:t>Név:</w:t>
            </w:r>
          </w:p>
        </w:tc>
        <w:tc>
          <w:tcPr>
            <w:tcW w:w="3920" w:type="dxa"/>
            <w:tcBorders>
              <w:top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4340" w:type="dxa"/>
            <w:tcBorders>
              <w:top w:val="single" w:sz="8" w:space="0" w:color="auto"/>
              <w:bottom w:val="single" w:sz="8" w:space="0" w:color="auto"/>
              <w:right w:val="single" w:sz="8" w:space="0" w:color="auto"/>
            </w:tcBorders>
            <w:shd w:val="clear" w:color="auto" w:fill="auto"/>
            <w:vAlign w:val="bottom"/>
          </w:tcPr>
          <w:p w:rsidR="004B597E" w:rsidRDefault="004B597E">
            <w:pPr>
              <w:spacing w:line="225" w:lineRule="exact"/>
              <w:ind w:left="80"/>
              <w:rPr>
                <w:rFonts w:ascii="Arial Narrow" w:eastAsia="Arial Narrow" w:hAnsi="Arial Narrow"/>
              </w:rPr>
            </w:pPr>
            <w:r>
              <w:rPr>
                <w:rFonts w:ascii="Arial Narrow" w:eastAsia="Arial Narrow" w:hAnsi="Arial Narrow"/>
              </w:rPr>
              <w:t>Neptun kód:</w:t>
            </w:r>
          </w:p>
        </w:tc>
      </w:tr>
      <w:tr w:rsidR="004B597E">
        <w:trPr>
          <w:trHeight w:val="218"/>
        </w:trPr>
        <w:tc>
          <w:tcPr>
            <w:tcW w:w="4380" w:type="dxa"/>
            <w:gridSpan w:val="2"/>
            <w:tcBorders>
              <w:left w:val="single" w:sz="8" w:space="0" w:color="auto"/>
              <w:bottom w:val="single" w:sz="8" w:space="0" w:color="auto"/>
              <w:right w:val="single" w:sz="8" w:space="0" w:color="auto"/>
            </w:tcBorders>
            <w:shd w:val="clear" w:color="auto" w:fill="auto"/>
            <w:vAlign w:val="bottom"/>
          </w:tcPr>
          <w:p w:rsidR="004B597E" w:rsidRDefault="004B597E">
            <w:pPr>
              <w:spacing w:line="217" w:lineRule="exact"/>
              <w:ind w:left="120"/>
              <w:rPr>
                <w:rFonts w:ascii="Arial Narrow" w:eastAsia="Arial Narrow" w:hAnsi="Arial Narrow"/>
              </w:rPr>
            </w:pPr>
            <w:r>
              <w:rPr>
                <w:rFonts w:ascii="Arial Narrow" w:eastAsia="Arial Narrow" w:hAnsi="Arial Narrow"/>
              </w:rPr>
              <w:t>Születési dátum:</w:t>
            </w:r>
          </w:p>
        </w:tc>
        <w:tc>
          <w:tcPr>
            <w:tcW w:w="4340" w:type="dxa"/>
            <w:tcBorders>
              <w:bottom w:val="single" w:sz="8" w:space="0" w:color="auto"/>
              <w:right w:val="single" w:sz="8" w:space="0" w:color="auto"/>
            </w:tcBorders>
            <w:shd w:val="clear" w:color="auto" w:fill="auto"/>
            <w:vAlign w:val="bottom"/>
          </w:tcPr>
          <w:p w:rsidR="004B597E" w:rsidRDefault="004B597E">
            <w:pPr>
              <w:spacing w:line="217" w:lineRule="exact"/>
              <w:ind w:left="80"/>
              <w:rPr>
                <w:rFonts w:ascii="Arial Narrow" w:eastAsia="Arial Narrow" w:hAnsi="Arial Narrow"/>
              </w:rPr>
            </w:pPr>
            <w:r>
              <w:rPr>
                <w:rFonts w:ascii="Arial Narrow" w:eastAsia="Arial Narrow" w:hAnsi="Arial Narrow"/>
              </w:rPr>
              <w:t>Szak:</w:t>
            </w:r>
          </w:p>
        </w:tc>
      </w:tr>
      <w:tr w:rsidR="004B597E">
        <w:trPr>
          <w:trHeight w:val="220"/>
        </w:trPr>
        <w:tc>
          <w:tcPr>
            <w:tcW w:w="4380" w:type="dxa"/>
            <w:gridSpan w:val="2"/>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Anyja neve:</w:t>
            </w:r>
          </w:p>
        </w:tc>
        <w:tc>
          <w:tcPr>
            <w:tcW w:w="4340" w:type="dxa"/>
            <w:tcBorders>
              <w:bottom w:val="single" w:sz="8" w:space="0" w:color="auto"/>
              <w:right w:val="single" w:sz="8" w:space="0" w:color="auto"/>
            </w:tcBorders>
            <w:shd w:val="clear" w:color="auto" w:fill="auto"/>
            <w:vAlign w:val="bottom"/>
          </w:tcPr>
          <w:p w:rsidR="004B597E" w:rsidRDefault="004B597E">
            <w:pPr>
              <w:spacing w:line="220" w:lineRule="exact"/>
              <w:ind w:left="80"/>
              <w:rPr>
                <w:rFonts w:ascii="Arial Narrow" w:eastAsia="Arial Narrow" w:hAnsi="Arial Narrow"/>
              </w:rPr>
            </w:pPr>
            <w:r>
              <w:rPr>
                <w:rFonts w:ascii="Arial Narrow" w:eastAsia="Arial Narrow" w:hAnsi="Arial Narrow"/>
              </w:rPr>
              <w:t>Évfolyam:</w:t>
            </w:r>
          </w:p>
        </w:tc>
      </w:tr>
      <w:tr w:rsidR="004B597E">
        <w:trPr>
          <w:trHeight w:val="447"/>
        </w:trPr>
        <w:tc>
          <w:tcPr>
            <w:tcW w:w="460" w:type="dxa"/>
            <w:tcBorders>
              <w:bottom w:val="single" w:sz="8" w:space="0" w:color="auto"/>
            </w:tcBorders>
            <w:shd w:val="clear" w:color="auto" w:fill="auto"/>
            <w:vAlign w:val="bottom"/>
          </w:tcPr>
          <w:p w:rsidR="004B597E" w:rsidRDefault="004B597E">
            <w:pPr>
              <w:spacing w:line="0" w:lineRule="atLeast"/>
              <w:ind w:left="120"/>
              <w:rPr>
                <w:rFonts w:ascii="Arial Narrow" w:eastAsia="Arial Narrow" w:hAnsi="Arial Narrow"/>
                <w:b/>
              </w:rPr>
            </w:pPr>
            <w:r>
              <w:rPr>
                <w:rFonts w:ascii="Arial Narrow" w:eastAsia="Arial Narrow" w:hAnsi="Arial Narrow"/>
                <w:b/>
              </w:rPr>
              <w:t>2.</w:t>
            </w:r>
          </w:p>
        </w:tc>
        <w:tc>
          <w:tcPr>
            <w:tcW w:w="3920" w:type="dxa"/>
            <w:tcBorders>
              <w:bottom w:val="single" w:sz="8" w:space="0" w:color="auto"/>
            </w:tcBorders>
            <w:shd w:val="clear" w:color="auto" w:fill="auto"/>
            <w:vAlign w:val="bottom"/>
          </w:tcPr>
          <w:p w:rsidR="004B597E" w:rsidRDefault="004B597E">
            <w:pPr>
              <w:spacing w:line="0" w:lineRule="atLeast"/>
              <w:ind w:left="20"/>
              <w:rPr>
                <w:rFonts w:ascii="Arial Narrow" w:eastAsia="Arial Narrow" w:hAnsi="Arial Narrow"/>
                <w:b/>
              </w:rPr>
            </w:pPr>
            <w:r>
              <w:rPr>
                <w:rFonts w:ascii="Arial Narrow" w:eastAsia="Arial Narrow" w:hAnsi="Arial Narrow"/>
                <w:b/>
              </w:rPr>
              <w:t>A gyakorlat</w:t>
            </w:r>
          </w:p>
        </w:tc>
        <w:tc>
          <w:tcPr>
            <w:tcW w:w="43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21"/>
        </w:trPr>
        <w:tc>
          <w:tcPr>
            <w:tcW w:w="4380" w:type="dxa"/>
            <w:gridSpan w:val="2"/>
            <w:tcBorders>
              <w:left w:val="single" w:sz="8" w:space="0" w:color="auto"/>
              <w:bottom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Helye (cég neve):</w:t>
            </w:r>
          </w:p>
        </w:tc>
        <w:tc>
          <w:tcPr>
            <w:tcW w:w="43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20"/>
        </w:trPr>
        <w:tc>
          <w:tcPr>
            <w:tcW w:w="4380" w:type="dxa"/>
            <w:gridSpan w:val="2"/>
            <w:tcBorders>
              <w:left w:val="single" w:sz="8" w:space="0" w:color="auto"/>
              <w:bottom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Címe:</w:t>
            </w:r>
          </w:p>
        </w:tc>
        <w:tc>
          <w:tcPr>
            <w:tcW w:w="43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20"/>
        </w:trPr>
        <w:tc>
          <w:tcPr>
            <w:tcW w:w="4380" w:type="dxa"/>
            <w:gridSpan w:val="2"/>
            <w:tcBorders>
              <w:left w:val="single" w:sz="8" w:space="0" w:color="auto"/>
              <w:bottom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Ideje (-tól,-ig)</w:t>
            </w:r>
          </w:p>
        </w:tc>
        <w:tc>
          <w:tcPr>
            <w:tcW w:w="434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448"/>
        </w:trPr>
        <w:tc>
          <w:tcPr>
            <w:tcW w:w="460" w:type="dxa"/>
            <w:tcBorders>
              <w:bottom w:val="single" w:sz="8" w:space="0" w:color="auto"/>
            </w:tcBorders>
            <w:shd w:val="clear" w:color="auto" w:fill="auto"/>
            <w:vAlign w:val="bottom"/>
          </w:tcPr>
          <w:p w:rsidR="004B597E" w:rsidRDefault="004B597E">
            <w:pPr>
              <w:spacing w:line="0" w:lineRule="atLeast"/>
              <w:ind w:left="120"/>
              <w:rPr>
                <w:rFonts w:ascii="Arial Narrow" w:eastAsia="Arial Narrow" w:hAnsi="Arial Narrow"/>
                <w:b/>
              </w:rPr>
            </w:pPr>
            <w:r>
              <w:rPr>
                <w:rFonts w:ascii="Arial Narrow" w:eastAsia="Arial Narrow" w:hAnsi="Arial Narrow"/>
                <w:b/>
              </w:rPr>
              <w:t>3.</w:t>
            </w:r>
          </w:p>
        </w:tc>
        <w:tc>
          <w:tcPr>
            <w:tcW w:w="3920" w:type="dxa"/>
            <w:tcBorders>
              <w:bottom w:val="single" w:sz="8" w:space="0" w:color="auto"/>
            </w:tcBorders>
            <w:shd w:val="clear" w:color="auto" w:fill="auto"/>
            <w:vAlign w:val="bottom"/>
          </w:tcPr>
          <w:p w:rsidR="004B597E" w:rsidRDefault="004B597E" w:rsidP="002A63B3">
            <w:pPr>
              <w:spacing w:line="0" w:lineRule="atLeast"/>
              <w:ind w:left="-181" w:firstLine="201"/>
              <w:rPr>
                <w:rFonts w:ascii="Arial Narrow" w:eastAsia="Arial Narrow" w:hAnsi="Arial Narrow"/>
                <w:b/>
              </w:rPr>
            </w:pPr>
            <w:r>
              <w:rPr>
                <w:rFonts w:ascii="Arial Narrow" w:eastAsia="Arial Narrow" w:hAnsi="Arial Narrow"/>
                <w:b/>
              </w:rPr>
              <w:t>A kapcsolattartó (felelős) személy a cégnél</w:t>
            </w:r>
          </w:p>
        </w:tc>
        <w:tc>
          <w:tcPr>
            <w:tcW w:w="434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24"/>
              </w:rPr>
            </w:pPr>
          </w:p>
        </w:tc>
      </w:tr>
      <w:tr w:rsidR="004B597E">
        <w:trPr>
          <w:trHeight w:val="221"/>
        </w:trPr>
        <w:tc>
          <w:tcPr>
            <w:tcW w:w="4380" w:type="dxa"/>
            <w:gridSpan w:val="2"/>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Neve:</w:t>
            </w:r>
          </w:p>
        </w:tc>
        <w:tc>
          <w:tcPr>
            <w:tcW w:w="4340" w:type="dxa"/>
            <w:tcBorders>
              <w:bottom w:val="single" w:sz="8" w:space="0" w:color="auto"/>
              <w:right w:val="single" w:sz="8" w:space="0" w:color="auto"/>
            </w:tcBorders>
            <w:shd w:val="clear" w:color="auto" w:fill="auto"/>
            <w:vAlign w:val="bottom"/>
          </w:tcPr>
          <w:p w:rsidR="004B597E" w:rsidRDefault="004B597E">
            <w:pPr>
              <w:spacing w:line="220" w:lineRule="exact"/>
              <w:ind w:left="80"/>
              <w:rPr>
                <w:rFonts w:ascii="Arial Narrow" w:eastAsia="Arial Narrow" w:hAnsi="Arial Narrow"/>
              </w:rPr>
            </w:pPr>
            <w:r>
              <w:rPr>
                <w:rFonts w:ascii="Arial Narrow" w:eastAsia="Arial Narrow" w:hAnsi="Arial Narrow"/>
              </w:rPr>
              <w:t>Telefonszáma:</w:t>
            </w:r>
          </w:p>
        </w:tc>
      </w:tr>
    </w:tbl>
    <w:p w:rsidR="004B597E" w:rsidRDefault="004B597E">
      <w:pPr>
        <w:spacing w:line="223" w:lineRule="exact"/>
        <w:rPr>
          <w:rFonts w:ascii="Times New Roman" w:eastAsia="Times New Roman" w:hAnsi="Times New Roman"/>
        </w:rPr>
      </w:pPr>
    </w:p>
    <w:p w:rsidR="004B597E" w:rsidRDefault="004B597E" w:rsidP="00B54A04">
      <w:pPr>
        <w:numPr>
          <w:ilvl w:val="0"/>
          <w:numId w:val="156"/>
        </w:numPr>
        <w:tabs>
          <w:tab w:val="left" w:pos="284"/>
        </w:tabs>
        <w:spacing w:line="0" w:lineRule="atLeast"/>
        <w:ind w:left="142"/>
        <w:jc w:val="both"/>
        <w:rPr>
          <w:rFonts w:ascii="Arial Narrow" w:eastAsia="Arial Narrow" w:hAnsi="Arial Narrow"/>
          <w:b/>
        </w:rPr>
      </w:pPr>
      <w:r>
        <w:rPr>
          <w:rFonts w:ascii="Arial Narrow" w:eastAsia="Arial Narrow" w:hAnsi="Arial Narrow"/>
          <w:b/>
        </w:rPr>
        <w:t>A hallgató tevékenységének értékelése</w:t>
      </w:r>
    </w:p>
    <w:tbl>
      <w:tblPr>
        <w:tblW w:w="0" w:type="auto"/>
        <w:tblInd w:w="10" w:type="dxa"/>
        <w:tblLayout w:type="fixed"/>
        <w:tblCellMar>
          <w:left w:w="0" w:type="dxa"/>
          <w:right w:w="0" w:type="dxa"/>
        </w:tblCellMar>
        <w:tblLook w:val="0000" w:firstRow="0" w:lastRow="0" w:firstColumn="0" w:lastColumn="0" w:noHBand="0" w:noVBand="0"/>
      </w:tblPr>
      <w:tblGrid>
        <w:gridCol w:w="120"/>
        <w:gridCol w:w="3380"/>
        <w:gridCol w:w="120"/>
        <w:gridCol w:w="100"/>
        <w:gridCol w:w="800"/>
        <w:gridCol w:w="120"/>
        <w:gridCol w:w="100"/>
        <w:gridCol w:w="820"/>
        <w:gridCol w:w="120"/>
        <w:gridCol w:w="80"/>
        <w:gridCol w:w="820"/>
        <w:gridCol w:w="120"/>
        <w:gridCol w:w="80"/>
        <w:gridCol w:w="820"/>
        <w:gridCol w:w="120"/>
        <w:gridCol w:w="100"/>
        <w:gridCol w:w="800"/>
        <w:gridCol w:w="120"/>
      </w:tblGrid>
      <w:tr w:rsidR="004B597E">
        <w:trPr>
          <w:trHeight w:val="222"/>
        </w:trPr>
        <w:tc>
          <w:tcPr>
            <w:tcW w:w="120" w:type="dxa"/>
            <w:tcBorders>
              <w:top w:val="single" w:sz="8" w:space="0" w:color="auto"/>
              <w:lef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3380" w:type="dxa"/>
            <w:vMerge w:val="restart"/>
            <w:tcBorders>
              <w:top w:val="single" w:sz="8" w:space="0" w:color="auto"/>
            </w:tcBorders>
            <w:shd w:val="clear" w:color="auto" w:fill="F2F2F2"/>
            <w:vAlign w:val="bottom"/>
          </w:tcPr>
          <w:p w:rsidR="004B597E" w:rsidRDefault="004B597E">
            <w:pPr>
              <w:spacing w:line="0" w:lineRule="atLeast"/>
              <w:rPr>
                <w:rFonts w:ascii="Arial Narrow" w:eastAsia="Arial Narrow" w:hAnsi="Arial Narrow"/>
                <w:b/>
              </w:rPr>
            </w:pPr>
            <w:r>
              <w:rPr>
                <w:rFonts w:ascii="Arial Narrow" w:eastAsia="Arial Narrow" w:hAnsi="Arial Narrow"/>
                <w:b/>
              </w:rPr>
              <w:t>A hallgató tevékenységének értékelése</w:t>
            </w:r>
          </w:p>
        </w:tc>
        <w:tc>
          <w:tcPr>
            <w:tcW w:w="120" w:type="dxa"/>
            <w:tcBorders>
              <w:top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100" w:type="dxa"/>
            <w:tcBorders>
              <w:top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800" w:type="dxa"/>
            <w:tcBorders>
              <w:top w:val="single" w:sz="8" w:space="0" w:color="auto"/>
            </w:tcBorders>
            <w:shd w:val="clear" w:color="auto" w:fill="F2F2F2"/>
            <w:vAlign w:val="bottom"/>
          </w:tcPr>
          <w:p w:rsidR="004B597E" w:rsidRDefault="004B597E">
            <w:pPr>
              <w:spacing w:line="222" w:lineRule="exact"/>
              <w:jc w:val="center"/>
              <w:rPr>
                <w:rFonts w:ascii="Arial Narrow" w:eastAsia="Arial Narrow" w:hAnsi="Arial Narrow"/>
                <w:b/>
                <w:w w:val="99"/>
              </w:rPr>
            </w:pPr>
            <w:r>
              <w:rPr>
                <w:rFonts w:ascii="Arial Narrow" w:eastAsia="Arial Narrow" w:hAnsi="Arial Narrow"/>
                <w:b/>
                <w:w w:val="99"/>
              </w:rPr>
              <w:t>(1)</w:t>
            </w:r>
          </w:p>
        </w:tc>
        <w:tc>
          <w:tcPr>
            <w:tcW w:w="120" w:type="dxa"/>
            <w:tcBorders>
              <w:top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100" w:type="dxa"/>
            <w:tcBorders>
              <w:top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820" w:type="dxa"/>
            <w:tcBorders>
              <w:top w:val="single" w:sz="8" w:space="0" w:color="auto"/>
            </w:tcBorders>
            <w:shd w:val="clear" w:color="auto" w:fill="F2F2F2"/>
            <w:vAlign w:val="bottom"/>
          </w:tcPr>
          <w:p w:rsidR="004B597E" w:rsidRDefault="004B597E">
            <w:pPr>
              <w:spacing w:line="222" w:lineRule="exact"/>
              <w:ind w:right="220"/>
              <w:jc w:val="right"/>
              <w:rPr>
                <w:rFonts w:ascii="Arial Narrow" w:eastAsia="Arial Narrow" w:hAnsi="Arial Narrow"/>
                <w:b/>
              </w:rPr>
            </w:pPr>
            <w:r>
              <w:rPr>
                <w:rFonts w:ascii="Arial Narrow" w:eastAsia="Arial Narrow" w:hAnsi="Arial Narrow"/>
                <w:b/>
              </w:rPr>
              <w:t>(2)</w:t>
            </w:r>
          </w:p>
        </w:tc>
        <w:tc>
          <w:tcPr>
            <w:tcW w:w="120" w:type="dxa"/>
            <w:tcBorders>
              <w:top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80" w:type="dxa"/>
            <w:tcBorders>
              <w:top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820" w:type="dxa"/>
            <w:tcBorders>
              <w:top w:val="single" w:sz="8" w:space="0" w:color="auto"/>
            </w:tcBorders>
            <w:shd w:val="clear" w:color="auto" w:fill="F2F2F2"/>
            <w:vAlign w:val="bottom"/>
          </w:tcPr>
          <w:p w:rsidR="004B597E" w:rsidRDefault="004B597E">
            <w:pPr>
              <w:spacing w:line="222" w:lineRule="exact"/>
              <w:ind w:right="220"/>
              <w:jc w:val="right"/>
              <w:rPr>
                <w:rFonts w:ascii="Arial Narrow" w:eastAsia="Arial Narrow" w:hAnsi="Arial Narrow"/>
                <w:b/>
              </w:rPr>
            </w:pPr>
            <w:r>
              <w:rPr>
                <w:rFonts w:ascii="Arial Narrow" w:eastAsia="Arial Narrow" w:hAnsi="Arial Narrow"/>
                <w:b/>
              </w:rPr>
              <w:t>(3)</w:t>
            </w:r>
          </w:p>
        </w:tc>
        <w:tc>
          <w:tcPr>
            <w:tcW w:w="120" w:type="dxa"/>
            <w:tcBorders>
              <w:top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80" w:type="dxa"/>
            <w:tcBorders>
              <w:top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820" w:type="dxa"/>
            <w:tcBorders>
              <w:top w:val="single" w:sz="8" w:space="0" w:color="auto"/>
            </w:tcBorders>
            <w:shd w:val="clear" w:color="auto" w:fill="F2F2F2"/>
            <w:vAlign w:val="bottom"/>
          </w:tcPr>
          <w:p w:rsidR="004B597E" w:rsidRDefault="004B597E">
            <w:pPr>
              <w:spacing w:line="222" w:lineRule="exact"/>
              <w:ind w:right="220"/>
              <w:jc w:val="right"/>
              <w:rPr>
                <w:rFonts w:ascii="Arial Narrow" w:eastAsia="Arial Narrow" w:hAnsi="Arial Narrow"/>
                <w:b/>
              </w:rPr>
            </w:pPr>
            <w:r>
              <w:rPr>
                <w:rFonts w:ascii="Arial Narrow" w:eastAsia="Arial Narrow" w:hAnsi="Arial Narrow"/>
                <w:b/>
              </w:rPr>
              <w:t>(4)</w:t>
            </w:r>
          </w:p>
        </w:tc>
        <w:tc>
          <w:tcPr>
            <w:tcW w:w="120" w:type="dxa"/>
            <w:tcBorders>
              <w:top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100" w:type="dxa"/>
            <w:tcBorders>
              <w:top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c>
          <w:tcPr>
            <w:tcW w:w="800" w:type="dxa"/>
            <w:tcBorders>
              <w:top w:val="single" w:sz="8" w:space="0" w:color="auto"/>
            </w:tcBorders>
            <w:shd w:val="clear" w:color="auto" w:fill="F2F2F2"/>
            <w:vAlign w:val="bottom"/>
          </w:tcPr>
          <w:p w:rsidR="004B597E" w:rsidRDefault="004B597E">
            <w:pPr>
              <w:spacing w:line="222" w:lineRule="exact"/>
              <w:ind w:right="200"/>
              <w:jc w:val="right"/>
              <w:rPr>
                <w:rFonts w:ascii="Arial Narrow" w:eastAsia="Arial Narrow" w:hAnsi="Arial Narrow"/>
                <w:b/>
              </w:rPr>
            </w:pPr>
            <w:r>
              <w:rPr>
                <w:rFonts w:ascii="Arial Narrow" w:eastAsia="Arial Narrow" w:hAnsi="Arial Narrow"/>
                <w:b/>
              </w:rPr>
              <w:t>(5)</w:t>
            </w:r>
          </w:p>
        </w:tc>
        <w:tc>
          <w:tcPr>
            <w:tcW w:w="120" w:type="dxa"/>
            <w:tcBorders>
              <w:top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9"/>
              </w:rPr>
            </w:pPr>
          </w:p>
        </w:tc>
      </w:tr>
      <w:tr w:rsidR="004B597E">
        <w:trPr>
          <w:trHeight w:val="110"/>
        </w:trPr>
        <w:tc>
          <w:tcPr>
            <w:tcW w:w="120" w:type="dxa"/>
            <w:tcBorders>
              <w:left w:val="single" w:sz="8" w:space="0" w:color="auto"/>
            </w:tcBorders>
            <w:shd w:val="clear" w:color="auto" w:fill="F2F2F2"/>
            <w:vAlign w:val="bottom"/>
          </w:tcPr>
          <w:p w:rsidR="004B597E" w:rsidRDefault="004B597E">
            <w:pPr>
              <w:spacing w:line="0" w:lineRule="atLeast"/>
              <w:rPr>
                <w:rFonts w:ascii="Times New Roman" w:eastAsia="Times New Roman" w:hAnsi="Times New Roman"/>
                <w:sz w:val="9"/>
              </w:rPr>
            </w:pPr>
          </w:p>
        </w:tc>
        <w:tc>
          <w:tcPr>
            <w:tcW w:w="3380" w:type="dxa"/>
            <w:vMerge/>
            <w:shd w:val="clear" w:color="auto" w:fill="F2F2F2"/>
            <w:vAlign w:val="bottom"/>
          </w:tcPr>
          <w:p w:rsidR="004B597E" w:rsidRDefault="004B597E">
            <w:pPr>
              <w:spacing w:line="0" w:lineRule="atLeast"/>
              <w:rPr>
                <w:rFonts w:ascii="Times New Roman" w:eastAsia="Times New Roman" w:hAnsi="Times New Roman"/>
                <w:sz w:val="9"/>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9"/>
              </w:rPr>
            </w:pPr>
          </w:p>
        </w:tc>
        <w:tc>
          <w:tcPr>
            <w:tcW w:w="100" w:type="dxa"/>
            <w:shd w:val="clear" w:color="auto" w:fill="F2F2F2"/>
            <w:vAlign w:val="bottom"/>
          </w:tcPr>
          <w:p w:rsidR="004B597E" w:rsidRDefault="004B597E">
            <w:pPr>
              <w:spacing w:line="0" w:lineRule="atLeast"/>
              <w:rPr>
                <w:rFonts w:ascii="Times New Roman" w:eastAsia="Times New Roman" w:hAnsi="Times New Roman"/>
                <w:sz w:val="9"/>
              </w:rPr>
            </w:pPr>
          </w:p>
        </w:tc>
        <w:tc>
          <w:tcPr>
            <w:tcW w:w="800" w:type="dxa"/>
            <w:vMerge w:val="restart"/>
            <w:shd w:val="clear" w:color="auto" w:fill="F2F2F2"/>
            <w:vAlign w:val="bottom"/>
          </w:tcPr>
          <w:p w:rsidR="004B597E" w:rsidRDefault="004B597E">
            <w:pPr>
              <w:spacing w:line="225" w:lineRule="exact"/>
              <w:jc w:val="center"/>
              <w:rPr>
                <w:rFonts w:ascii="Arial Narrow" w:eastAsia="Arial Narrow" w:hAnsi="Arial Narrow"/>
                <w:b/>
                <w:w w:val="94"/>
              </w:rPr>
            </w:pPr>
            <w:r>
              <w:rPr>
                <w:rFonts w:ascii="Arial Narrow" w:eastAsia="Arial Narrow" w:hAnsi="Arial Narrow"/>
                <w:b/>
                <w:w w:val="94"/>
              </w:rPr>
              <w:t>nem</w:t>
            </w: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9"/>
              </w:rPr>
            </w:pPr>
          </w:p>
        </w:tc>
        <w:tc>
          <w:tcPr>
            <w:tcW w:w="100" w:type="dxa"/>
            <w:shd w:val="clear" w:color="auto" w:fill="F2F2F2"/>
            <w:vAlign w:val="bottom"/>
          </w:tcPr>
          <w:p w:rsidR="004B597E" w:rsidRDefault="004B597E">
            <w:pPr>
              <w:spacing w:line="0" w:lineRule="atLeast"/>
              <w:rPr>
                <w:rFonts w:ascii="Times New Roman" w:eastAsia="Times New Roman" w:hAnsi="Times New Roman"/>
                <w:sz w:val="9"/>
              </w:rPr>
            </w:pPr>
          </w:p>
        </w:tc>
        <w:tc>
          <w:tcPr>
            <w:tcW w:w="820" w:type="dxa"/>
            <w:vMerge w:val="restart"/>
            <w:shd w:val="clear" w:color="auto" w:fill="F2F2F2"/>
            <w:vAlign w:val="bottom"/>
          </w:tcPr>
          <w:p w:rsidR="004B597E" w:rsidRDefault="004B597E">
            <w:pPr>
              <w:spacing w:line="225" w:lineRule="exact"/>
              <w:jc w:val="center"/>
              <w:rPr>
                <w:rFonts w:ascii="Arial Narrow" w:eastAsia="Arial Narrow" w:hAnsi="Arial Narrow"/>
                <w:b/>
                <w:shd w:val="clear" w:color="auto" w:fill="F2F2F2"/>
              </w:rPr>
            </w:pPr>
            <w:r>
              <w:rPr>
                <w:rFonts w:ascii="Arial Narrow" w:eastAsia="Arial Narrow" w:hAnsi="Arial Narrow"/>
                <w:b/>
                <w:shd w:val="clear" w:color="auto" w:fill="F2F2F2"/>
              </w:rPr>
              <w:t>megfelelő</w:t>
            </w: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9"/>
              </w:rPr>
            </w:pPr>
          </w:p>
        </w:tc>
        <w:tc>
          <w:tcPr>
            <w:tcW w:w="80" w:type="dxa"/>
            <w:shd w:val="clear" w:color="auto" w:fill="F2F2F2"/>
            <w:vAlign w:val="bottom"/>
          </w:tcPr>
          <w:p w:rsidR="004B597E" w:rsidRDefault="004B597E">
            <w:pPr>
              <w:spacing w:line="0" w:lineRule="atLeast"/>
              <w:rPr>
                <w:rFonts w:ascii="Times New Roman" w:eastAsia="Times New Roman" w:hAnsi="Times New Roman"/>
                <w:sz w:val="9"/>
              </w:rPr>
            </w:pPr>
          </w:p>
        </w:tc>
        <w:tc>
          <w:tcPr>
            <w:tcW w:w="820" w:type="dxa"/>
            <w:vMerge w:val="restart"/>
            <w:shd w:val="clear" w:color="auto" w:fill="F2F2F2"/>
            <w:vAlign w:val="bottom"/>
          </w:tcPr>
          <w:p w:rsidR="004B597E" w:rsidRDefault="004B597E">
            <w:pPr>
              <w:spacing w:line="225" w:lineRule="exact"/>
              <w:jc w:val="center"/>
              <w:rPr>
                <w:rFonts w:ascii="Arial Narrow" w:eastAsia="Arial Narrow" w:hAnsi="Arial Narrow"/>
                <w:b/>
                <w:shd w:val="clear" w:color="auto" w:fill="F2F2F2"/>
              </w:rPr>
            </w:pPr>
            <w:r>
              <w:rPr>
                <w:rFonts w:ascii="Arial Narrow" w:eastAsia="Arial Narrow" w:hAnsi="Arial Narrow"/>
                <w:b/>
                <w:shd w:val="clear" w:color="auto" w:fill="F2F2F2"/>
              </w:rPr>
              <w:t>közepes</w:t>
            </w: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9"/>
              </w:rPr>
            </w:pPr>
          </w:p>
        </w:tc>
        <w:tc>
          <w:tcPr>
            <w:tcW w:w="80" w:type="dxa"/>
            <w:shd w:val="clear" w:color="auto" w:fill="F2F2F2"/>
            <w:vAlign w:val="bottom"/>
          </w:tcPr>
          <w:p w:rsidR="004B597E" w:rsidRDefault="004B597E">
            <w:pPr>
              <w:spacing w:line="0" w:lineRule="atLeast"/>
              <w:rPr>
                <w:rFonts w:ascii="Times New Roman" w:eastAsia="Times New Roman" w:hAnsi="Times New Roman"/>
                <w:sz w:val="9"/>
              </w:rPr>
            </w:pPr>
          </w:p>
        </w:tc>
        <w:tc>
          <w:tcPr>
            <w:tcW w:w="820" w:type="dxa"/>
            <w:vMerge w:val="restart"/>
            <w:shd w:val="clear" w:color="auto" w:fill="F2F2F2"/>
            <w:vAlign w:val="bottom"/>
          </w:tcPr>
          <w:p w:rsidR="004B597E" w:rsidRDefault="004B597E">
            <w:pPr>
              <w:spacing w:line="225" w:lineRule="exact"/>
              <w:jc w:val="center"/>
              <w:rPr>
                <w:rFonts w:ascii="Arial Narrow" w:eastAsia="Arial Narrow" w:hAnsi="Arial Narrow"/>
                <w:b/>
                <w:w w:val="95"/>
              </w:rPr>
            </w:pPr>
            <w:r>
              <w:rPr>
                <w:rFonts w:ascii="Arial Narrow" w:eastAsia="Arial Narrow" w:hAnsi="Arial Narrow"/>
                <w:b/>
                <w:w w:val="95"/>
              </w:rPr>
              <w:t>jó</w:t>
            </w: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9"/>
              </w:rPr>
            </w:pPr>
          </w:p>
        </w:tc>
        <w:tc>
          <w:tcPr>
            <w:tcW w:w="100" w:type="dxa"/>
            <w:shd w:val="clear" w:color="auto" w:fill="F2F2F2"/>
            <w:vAlign w:val="bottom"/>
          </w:tcPr>
          <w:p w:rsidR="004B597E" w:rsidRDefault="004B597E">
            <w:pPr>
              <w:spacing w:line="0" w:lineRule="atLeast"/>
              <w:rPr>
                <w:rFonts w:ascii="Times New Roman" w:eastAsia="Times New Roman" w:hAnsi="Times New Roman"/>
                <w:sz w:val="9"/>
              </w:rPr>
            </w:pPr>
          </w:p>
        </w:tc>
        <w:tc>
          <w:tcPr>
            <w:tcW w:w="800" w:type="dxa"/>
            <w:vMerge w:val="restart"/>
            <w:shd w:val="clear" w:color="auto" w:fill="F2F2F2"/>
            <w:vAlign w:val="bottom"/>
          </w:tcPr>
          <w:p w:rsidR="004B597E" w:rsidRDefault="004B597E">
            <w:pPr>
              <w:spacing w:line="225" w:lineRule="exact"/>
              <w:jc w:val="center"/>
              <w:rPr>
                <w:rFonts w:ascii="Arial Narrow" w:eastAsia="Arial Narrow" w:hAnsi="Arial Narrow"/>
                <w:b/>
              </w:rPr>
            </w:pPr>
            <w:r>
              <w:rPr>
                <w:rFonts w:ascii="Arial Narrow" w:eastAsia="Arial Narrow" w:hAnsi="Arial Narrow"/>
                <w:b/>
              </w:rPr>
              <w:t>jeles</w:t>
            </w: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9"/>
              </w:rPr>
            </w:pPr>
          </w:p>
        </w:tc>
      </w:tr>
      <w:tr w:rsidR="004B597E">
        <w:trPr>
          <w:trHeight w:val="115"/>
        </w:trPr>
        <w:tc>
          <w:tcPr>
            <w:tcW w:w="120" w:type="dxa"/>
            <w:tcBorders>
              <w:lef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3380" w:type="dxa"/>
            <w:vMerge w:val="restart"/>
            <w:shd w:val="clear" w:color="auto" w:fill="F2F2F2"/>
            <w:vAlign w:val="bottom"/>
          </w:tcPr>
          <w:p w:rsidR="004B597E" w:rsidRDefault="004B597E">
            <w:pPr>
              <w:spacing w:line="0" w:lineRule="atLeast"/>
              <w:rPr>
                <w:rFonts w:ascii="Arial Narrow" w:eastAsia="Arial Narrow" w:hAnsi="Arial Narrow"/>
                <w:b/>
              </w:rPr>
            </w:pPr>
            <w:r>
              <w:rPr>
                <w:rFonts w:ascii="Arial Narrow" w:eastAsia="Arial Narrow" w:hAnsi="Arial Narrow"/>
                <w:b/>
              </w:rPr>
              <w:t>a gyakorlatvezető részéről</w:t>
            </w: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00" w:type="dxa"/>
            <w:vMerge/>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vMerge/>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vMerge/>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vMerge/>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00" w:type="dxa"/>
            <w:vMerge/>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r>
      <w:tr w:rsidR="004B597E">
        <w:trPr>
          <w:trHeight w:val="115"/>
        </w:trPr>
        <w:tc>
          <w:tcPr>
            <w:tcW w:w="120" w:type="dxa"/>
            <w:tcBorders>
              <w:lef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3380" w:type="dxa"/>
            <w:vMerge/>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00" w:type="dxa"/>
            <w:vMerge w:val="restart"/>
            <w:shd w:val="clear" w:color="auto" w:fill="F2F2F2"/>
            <w:vAlign w:val="bottom"/>
          </w:tcPr>
          <w:p w:rsidR="004B597E" w:rsidRDefault="004B597E">
            <w:pPr>
              <w:spacing w:line="0" w:lineRule="atLeast"/>
              <w:jc w:val="center"/>
              <w:rPr>
                <w:rFonts w:ascii="Arial Narrow" w:eastAsia="Arial Narrow" w:hAnsi="Arial Narrow"/>
                <w:b/>
                <w:w w:val="99"/>
                <w:shd w:val="clear" w:color="auto" w:fill="F2F2F2"/>
              </w:rPr>
            </w:pPr>
            <w:r>
              <w:rPr>
                <w:rFonts w:ascii="Arial Narrow" w:eastAsia="Arial Narrow" w:hAnsi="Arial Narrow"/>
                <w:b/>
                <w:w w:val="99"/>
                <w:shd w:val="clear" w:color="auto" w:fill="F2F2F2"/>
              </w:rPr>
              <w:t>megfelelő</w:t>
            </w: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shd w:val="clear" w:color="auto" w:fill="F2F2F2"/>
            <w:vAlign w:val="bottom"/>
          </w:tcPr>
          <w:p w:rsidR="004B597E" w:rsidRDefault="004B597E">
            <w:pPr>
              <w:spacing w:line="0" w:lineRule="atLeast"/>
              <w:rPr>
                <w:rFonts w:ascii="Times New Roman" w:eastAsia="Times New Roman" w:hAnsi="Times New Roman"/>
                <w:sz w:val="10"/>
              </w:rPr>
            </w:pPr>
          </w:p>
        </w:tc>
        <w:tc>
          <w:tcPr>
            <w:tcW w:w="800" w:type="dxa"/>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r>
      <w:tr w:rsidR="004B597E">
        <w:trPr>
          <w:trHeight w:val="118"/>
        </w:trPr>
        <w:tc>
          <w:tcPr>
            <w:tcW w:w="120" w:type="dxa"/>
            <w:tcBorders>
              <w:left w:val="single" w:sz="8" w:space="0" w:color="auto"/>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338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0" w:type="dxa"/>
            <w:vMerge/>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2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0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800" w:type="dxa"/>
            <w:tcBorders>
              <w:bottom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c>
          <w:tcPr>
            <w:tcW w:w="120" w:type="dxa"/>
            <w:tcBorders>
              <w:bottom w:val="single" w:sz="8" w:space="0" w:color="auto"/>
              <w:right w:val="single" w:sz="8" w:space="0" w:color="auto"/>
            </w:tcBorders>
            <w:shd w:val="clear" w:color="auto" w:fill="F2F2F2"/>
            <w:vAlign w:val="bottom"/>
          </w:tcPr>
          <w:p w:rsidR="004B597E" w:rsidRDefault="004B597E">
            <w:pPr>
              <w:spacing w:line="0" w:lineRule="atLeast"/>
              <w:rPr>
                <w:rFonts w:ascii="Times New Roman" w:eastAsia="Times New Roman" w:hAnsi="Times New Roman"/>
                <w:sz w:val="10"/>
              </w:rPr>
            </w:pPr>
          </w:p>
        </w:tc>
      </w:tr>
      <w:tr w:rsidR="004B597E">
        <w:trPr>
          <w:trHeight w:val="221"/>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kapcsolatteremtő képessége</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20"/>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együttműködése, alkalmazkodása</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20"/>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kezdeményezőkészsége</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20"/>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munkához való hozzáállása</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17"/>
        </w:trPr>
        <w:tc>
          <w:tcPr>
            <w:tcW w:w="3620" w:type="dxa"/>
            <w:gridSpan w:val="3"/>
            <w:tcBorders>
              <w:left w:val="single" w:sz="8" w:space="0" w:color="auto"/>
              <w:right w:val="single" w:sz="8" w:space="0" w:color="auto"/>
            </w:tcBorders>
            <w:shd w:val="clear" w:color="auto" w:fill="auto"/>
            <w:vAlign w:val="bottom"/>
          </w:tcPr>
          <w:p w:rsidR="004B597E" w:rsidRDefault="004B597E">
            <w:pPr>
              <w:spacing w:line="216" w:lineRule="exact"/>
              <w:ind w:left="120"/>
              <w:rPr>
                <w:rFonts w:ascii="Arial Narrow" w:eastAsia="Arial Narrow" w:hAnsi="Arial Narrow"/>
              </w:rPr>
            </w:pPr>
            <w:r>
              <w:rPr>
                <w:rFonts w:ascii="Arial Narrow" w:eastAsia="Arial Narrow" w:hAnsi="Arial Narrow"/>
              </w:rPr>
              <w:t>feladatmegoldásokban értékelő és önértékelő</w:t>
            </w:r>
          </w:p>
        </w:tc>
        <w:tc>
          <w:tcPr>
            <w:tcW w:w="100" w:type="dxa"/>
            <w:shd w:val="clear" w:color="auto" w:fill="auto"/>
            <w:vAlign w:val="bottom"/>
          </w:tcPr>
          <w:p w:rsidR="004B597E" w:rsidRDefault="004B597E">
            <w:pPr>
              <w:spacing w:line="0" w:lineRule="atLeast"/>
              <w:rPr>
                <w:rFonts w:ascii="Times New Roman" w:eastAsia="Times New Roman" w:hAnsi="Times New Roman"/>
                <w:sz w:val="18"/>
              </w:rPr>
            </w:pPr>
          </w:p>
        </w:tc>
        <w:tc>
          <w:tcPr>
            <w:tcW w:w="800" w:type="dxa"/>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00" w:type="dxa"/>
            <w:shd w:val="clear" w:color="auto" w:fill="auto"/>
            <w:vAlign w:val="bottom"/>
          </w:tcPr>
          <w:p w:rsidR="004B597E" w:rsidRDefault="004B597E">
            <w:pPr>
              <w:spacing w:line="0" w:lineRule="atLeast"/>
              <w:rPr>
                <w:rFonts w:ascii="Times New Roman" w:eastAsia="Times New Roman" w:hAnsi="Times New Roman"/>
                <w:sz w:val="18"/>
              </w:rPr>
            </w:pPr>
          </w:p>
        </w:tc>
        <w:tc>
          <w:tcPr>
            <w:tcW w:w="820" w:type="dxa"/>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0" w:type="dxa"/>
            <w:shd w:val="clear" w:color="auto" w:fill="auto"/>
            <w:vAlign w:val="bottom"/>
          </w:tcPr>
          <w:p w:rsidR="004B597E" w:rsidRDefault="004B597E">
            <w:pPr>
              <w:spacing w:line="0" w:lineRule="atLeast"/>
              <w:rPr>
                <w:rFonts w:ascii="Times New Roman" w:eastAsia="Times New Roman" w:hAnsi="Times New Roman"/>
                <w:sz w:val="18"/>
              </w:rPr>
            </w:pPr>
          </w:p>
        </w:tc>
        <w:tc>
          <w:tcPr>
            <w:tcW w:w="820" w:type="dxa"/>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0" w:type="dxa"/>
            <w:shd w:val="clear" w:color="auto" w:fill="auto"/>
            <w:vAlign w:val="bottom"/>
          </w:tcPr>
          <w:p w:rsidR="004B597E" w:rsidRDefault="004B597E">
            <w:pPr>
              <w:spacing w:line="0" w:lineRule="atLeast"/>
              <w:rPr>
                <w:rFonts w:ascii="Times New Roman" w:eastAsia="Times New Roman" w:hAnsi="Times New Roman"/>
                <w:sz w:val="18"/>
              </w:rPr>
            </w:pPr>
          </w:p>
        </w:tc>
        <w:tc>
          <w:tcPr>
            <w:tcW w:w="820" w:type="dxa"/>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00" w:type="dxa"/>
            <w:shd w:val="clear" w:color="auto" w:fill="auto"/>
            <w:vAlign w:val="bottom"/>
          </w:tcPr>
          <w:p w:rsidR="004B597E" w:rsidRDefault="004B597E">
            <w:pPr>
              <w:spacing w:line="0" w:lineRule="atLeast"/>
              <w:rPr>
                <w:rFonts w:ascii="Times New Roman" w:eastAsia="Times New Roman" w:hAnsi="Times New Roman"/>
                <w:sz w:val="18"/>
              </w:rPr>
            </w:pPr>
          </w:p>
        </w:tc>
        <w:tc>
          <w:tcPr>
            <w:tcW w:w="800" w:type="dxa"/>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r>
      <w:tr w:rsidR="004B597E">
        <w:trPr>
          <w:trHeight w:val="229"/>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5" w:lineRule="exact"/>
              <w:ind w:left="120"/>
              <w:rPr>
                <w:rFonts w:ascii="Arial Narrow" w:eastAsia="Arial Narrow" w:hAnsi="Arial Narrow"/>
              </w:rPr>
            </w:pPr>
            <w:r>
              <w:rPr>
                <w:rFonts w:ascii="Arial Narrow" w:eastAsia="Arial Narrow" w:hAnsi="Arial Narrow"/>
              </w:rPr>
              <w:t>magatartása</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22"/>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2" w:lineRule="exact"/>
              <w:ind w:left="120"/>
              <w:rPr>
                <w:rFonts w:ascii="Arial Narrow" w:eastAsia="Arial Narrow" w:hAnsi="Arial Narrow"/>
              </w:rPr>
            </w:pPr>
            <w:r>
              <w:rPr>
                <w:rFonts w:ascii="Arial Narrow" w:eastAsia="Arial Narrow" w:hAnsi="Arial Narrow"/>
              </w:rPr>
              <w:t>innovációs készsége</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19"/>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19" w:lineRule="exact"/>
              <w:ind w:left="120"/>
              <w:rPr>
                <w:rFonts w:ascii="Arial Narrow" w:eastAsia="Arial Narrow" w:hAnsi="Arial Narrow"/>
              </w:rPr>
            </w:pPr>
            <w:r>
              <w:rPr>
                <w:rFonts w:ascii="Arial Narrow" w:eastAsia="Arial Narrow" w:hAnsi="Arial Narrow"/>
              </w:rPr>
              <w:t>anyag-eszköz-technológia ismerete</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19"/>
        </w:trPr>
        <w:tc>
          <w:tcPr>
            <w:tcW w:w="3620" w:type="dxa"/>
            <w:gridSpan w:val="3"/>
            <w:tcBorders>
              <w:left w:val="single" w:sz="8" w:space="0" w:color="auto"/>
              <w:right w:val="single" w:sz="8" w:space="0" w:color="auto"/>
            </w:tcBorders>
            <w:shd w:val="clear" w:color="auto" w:fill="auto"/>
            <w:vAlign w:val="bottom"/>
          </w:tcPr>
          <w:p w:rsidR="004B597E" w:rsidRDefault="004B597E">
            <w:pPr>
              <w:spacing w:line="218" w:lineRule="exact"/>
              <w:ind w:left="120"/>
              <w:rPr>
                <w:rFonts w:ascii="Arial Narrow" w:eastAsia="Arial Narrow" w:hAnsi="Arial Narrow"/>
              </w:rPr>
            </w:pPr>
            <w:r>
              <w:rPr>
                <w:rFonts w:ascii="Arial Narrow" w:eastAsia="Arial Narrow" w:hAnsi="Arial Narrow"/>
              </w:rPr>
              <w:t>gyakorlati jártassága</w:t>
            </w:r>
          </w:p>
        </w:tc>
        <w:tc>
          <w:tcPr>
            <w:tcW w:w="100" w:type="dxa"/>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100"/>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8"/>
              </w:rPr>
            </w:pPr>
          </w:p>
        </w:tc>
      </w:tr>
      <w:tr w:rsidR="004B597E">
        <w:trPr>
          <w:trHeight w:val="218"/>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17" w:lineRule="exact"/>
              <w:ind w:left="120"/>
              <w:rPr>
                <w:rFonts w:ascii="Arial Narrow" w:eastAsia="Arial Narrow" w:hAnsi="Arial Narrow"/>
              </w:rPr>
            </w:pPr>
            <w:r>
              <w:rPr>
                <w:rFonts w:ascii="Arial Narrow" w:eastAsia="Arial Narrow" w:hAnsi="Arial Narrow"/>
              </w:rPr>
              <w:t>munkaterv teljesítésének színvonala</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8"/>
              </w:rPr>
            </w:pPr>
          </w:p>
        </w:tc>
      </w:tr>
      <w:tr w:rsidR="004B597E">
        <w:trPr>
          <w:trHeight w:val="220"/>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munkanapló minősége</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r w:rsidR="004B597E">
        <w:trPr>
          <w:trHeight w:val="220"/>
        </w:trPr>
        <w:tc>
          <w:tcPr>
            <w:tcW w:w="3620" w:type="dxa"/>
            <w:gridSpan w:val="3"/>
            <w:tcBorders>
              <w:left w:val="single" w:sz="8" w:space="0" w:color="auto"/>
              <w:bottom w:val="single" w:sz="8" w:space="0" w:color="auto"/>
              <w:right w:val="single" w:sz="8" w:space="0" w:color="auto"/>
            </w:tcBorders>
            <w:shd w:val="clear" w:color="auto" w:fill="auto"/>
            <w:vAlign w:val="bottom"/>
          </w:tcPr>
          <w:p w:rsidR="004B597E" w:rsidRDefault="004B597E">
            <w:pPr>
              <w:spacing w:line="220" w:lineRule="exact"/>
              <w:ind w:left="120"/>
              <w:rPr>
                <w:rFonts w:ascii="Arial Narrow" w:eastAsia="Arial Narrow" w:hAnsi="Arial Narrow"/>
              </w:rPr>
            </w:pPr>
            <w:r>
              <w:rPr>
                <w:rFonts w:ascii="Arial Narrow" w:eastAsia="Arial Narrow" w:hAnsi="Arial Narrow"/>
              </w:rPr>
              <w:t>elvégzett munka színvonala, minősége</w:t>
            </w: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2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800" w:type="dxa"/>
            <w:tcBorders>
              <w:bottom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4B597E" w:rsidRDefault="004B597E">
            <w:pPr>
              <w:spacing w:line="0" w:lineRule="atLeast"/>
              <w:rPr>
                <w:rFonts w:ascii="Times New Roman" w:eastAsia="Times New Roman" w:hAnsi="Times New Roman"/>
                <w:sz w:val="19"/>
              </w:rPr>
            </w:pPr>
          </w:p>
        </w:tc>
      </w:tr>
    </w:tbl>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81" w:lineRule="exact"/>
        <w:rPr>
          <w:rFonts w:ascii="Times New Roman" w:eastAsia="Times New Roman" w:hAnsi="Times New Roman"/>
        </w:rPr>
      </w:pPr>
    </w:p>
    <w:p w:rsidR="004B597E" w:rsidRDefault="004B597E">
      <w:pPr>
        <w:tabs>
          <w:tab w:val="left" w:pos="5400"/>
        </w:tabs>
        <w:spacing w:line="0" w:lineRule="atLeast"/>
        <w:ind w:left="460"/>
        <w:rPr>
          <w:rFonts w:ascii="Arial Narrow" w:eastAsia="Arial Narrow" w:hAnsi="Arial Narrow"/>
        </w:rPr>
      </w:pPr>
      <w:r>
        <w:rPr>
          <w:rFonts w:ascii="Arial Narrow" w:eastAsia="Arial Narrow" w:hAnsi="Arial Narrow"/>
        </w:rPr>
        <w:t>…………………………..</w:t>
      </w:r>
      <w:r>
        <w:rPr>
          <w:rFonts w:ascii="Times New Roman" w:eastAsia="Times New Roman" w:hAnsi="Times New Roman"/>
        </w:rPr>
        <w:tab/>
      </w:r>
      <w:r>
        <w:rPr>
          <w:rFonts w:ascii="Arial Narrow" w:eastAsia="Arial Narrow" w:hAnsi="Arial Narrow"/>
        </w:rPr>
        <w:t>………………………………</w:t>
      </w:r>
    </w:p>
    <w:p w:rsidR="004B597E" w:rsidRDefault="004B597E">
      <w:pPr>
        <w:spacing w:line="1" w:lineRule="exact"/>
        <w:rPr>
          <w:rFonts w:ascii="Times New Roman" w:eastAsia="Times New Roman" w:hAnsi="Times New Roman"/>
        </w:rPr>
      </w:pPr>
    </w:p>
    <w:p w:rsidR="004B597E" w:rsidRDefault="004B597E">
      <w:pPr>
        <w:tabs>
          <w:tab w:val="left" w:pos="6340"/>
        </w:tabs>
        <w:spacing w:line="0" w:lineRule="atLeast"/>
        <w:ind w:left="1180"/>
        <w:rPr>
          <w:rFonts w:ascii="Arial Narrow" w:eastAsia="Arial Narrow" w:hAnsi="Arial Narrow"/>
        </w:rPr>
      </w:pPr>
      <w:r>
        <w:rPr>
          <w:rFonts w:ascii="Arial Narrow" w:eastAsia="Arial Narrow" w:hAnsi="Arial Narrow"/>
        </w:rPr>
        <w:t>dátum</w:t>
      </w:r>
      <w:r>
        <w:rPr>
          <w:rFonts w:ascii="Times New Roman" w:eastAsia="Times New Roman" w:hAnsi="Times New Roman"/>
        </w:rPr>
        <w:tab/>
      </w:r>
      <w:r>
        <w:rPr>
          <w:rFonts w:ascii="Arial Narrow" w:eastAsia="Arial Narrow" w:hAnsi="Arial Narrow"/>
        </w:rPr>
        <w:t>cégszerű aláírás</w:t>
      </w:r>
    </w:p>
    <w:p w:rsidR="004B597E" w:rsidRDefault="004B597E">
      <w:pPr>
        <w:spacing w:line="238" w:lineRule="auto"/>
        <w:ind w:left="4500"/>
        <w:rPr>
          <w:rFonts w:ascii="Arial Narrow" w:eastAsia="Arial Narrow" w:hAnsi="Arial Narrow"/>
        </w:rPr>
      </w:pPr>
      <w:r>
        <w:rPr>
          <w:rFonts w:ascii="Arial Narrow" w:eastAsia="Arial Narrow" w:hAnsi="Arial Narrow"/>
        </w:rPr>
        <w:t>PH.</w:t>
      </w:r>
    </w:p>
    <w:p w:rsidR="004B597E" w:rsidRDefault="004B597E">
      <w:pPr>
        <w:spacing w:line="200" w:lineRule="exact"/>
        <w:rPr>
          <w:rFonts w:ascii="Times New Roman" w:eastAsia="Times New Roman" w:hAnsi="Times New Roman"/>
        </w:rPr>
      </w:pPr>
    </w:p>
    <w:p w:rsidR="004B597E" w:rsidRDefault="004B597E">
      <w:pPr>
        <w:spacing w:line="260" w:lineRule="exact"/>
        <w:rPr>
          <w:rFonts w:ascii="Times New Roman" w:eastAsia="Times New Roman" w:hAnsi="Times New Roman"/>
        </w:rPr>
      </w:pPr>
    </w:p>
    <w:p w:rsidR="004B597E" w:rsidRDefault="004B597E">
      <w:pPr>
        <w:tabs>
          <w:tab w:val="left" w:pos="5400"/>
        </w:tabs>
        <w:spacing w:line="0" w:lineRule="atLeast"/>
        <w:ind w:left="460"/>
        <w:rPr>
          <w:rFonts w:ascii="Arial Narrow" w:eastAsia="Arial Narrow" w:hAnsi="Arial Narrow"/>
          <w:sz w:val="19"/>
        </w:rPr>
      </w:pPr>
      <w:r>
        <w:rPr>
          <w:rFonts w:ascii="Arial Narrow" w:eastAsia="Arial Narrow" w:hAnsi="Arial Narrow"/>
        </w:rPr>
        <w:t>A teljesítést elfogadom:</w:t>
      </w:r>
      <w:r>
        <w:rPr>
          <w:rFonts w:ascii="Times New Roman" w:eastAsia="Times New Roman" w:hAnsi="Times New Roman"/>
        </w:rPr>
        <w:tab/>
      </w:r>
      <w:r>
        <w:rPr>
          <w:rFonts w:ascii="Arial Narrow" w:eastAsia="Arial Narrow" w:hAnsi="Arial Narrow"/>
          <w:sz w:val="19"/>
        </w:rPr>
        <w:t>………………………………</w:t>
      </w:r>
    </w:p>
    <w:p w:rsidR="004B597E" w:rsidRDefault="004B597E">
      <w:pPr>
        <w:spacing w:line="2" w:lineRule="exact"/>
        <w:rPr>
          <w:rFonts w:ascii="Times New Roman" w:eastAsia="Times New Roman" w:hAnsi="Times New Roman"/>
        </w:rPr>
      </w:pPr>
    </w:p>
    <w:p w:rsidR="004B597E" w:rsidRDefault="004B597E">
      <w:pPr>
        <w:spacing w:line="239" w:lineRule="auto"/>
        <w:ind w:left="6260"/>
        <w:rPr>
          <w:rFonts w:ascii="Arial Narrow" w:eastAsia="Arial Narrow" w:hAnsi="Arial Narrow"/>
        </w:rPr>
      </w:pPr>
      <w:r>
        <w:rPr>
          <w:rFonts w:ascii="Arial Narrow" w:eastAsia="Arial Narrow" w:hAnsi="Arial Narrow"/>
        </w:rPr>
        <w:t>aláírás (ÓE részéről)</w:t>
      </w:r>
    </w:p>
    <w:p w:rsidR="004B597E" w:rsidRDefault="004B597E">
      <w:pPr>
        <w:spacing w:line="2" w:lineRule="exact"/>
        <w:rPr>
          <w:rFonts w:ascii="Times New Roman" w:eastAsia="Times New Roman" w:hAnsi="Times New Roman"/>
        </w:rPr>
      </w:pPr>
    </w:p>
    <w:p w:rsidR="004B597E" w:rsidRDefault="004B597E">
      <w:pPr>
        <w:spacing w:line="239" w:lineRule="auto"/>
        <w:ind w:left="460"/>
        <w:rPr>
          <w:rFonts w:ascii="Arial Narrow" w:eastAsia="Arial Narrow" w:hAnsi="Arial Narrow"/>
        </w:rPr>
      </w:pPr>
      <w:r>
        <w:rPr>
          <w:rFonts w:ascii="Arial Narrow" w:eastAsia="Arial Narrow" w:hAnsi="Arial Narrow"/>
        </w:rPr>
        <w:t>Székesfehérvár, ………………</w:t>
      </w:r>
    </w:p>
    <w:p w:rsidR="004B597E" w:rsidRDefault="004B597E">
      <w:pPr>
        <w:spacing w:line="239" w:lineRule="auto"/>
        <w:ind w:left="4480"/>
        <w:rPr>
          <w:rFonts w:ascii="Arial Narrow" w:eastAsia="Arial Narrow" w:hAnsi="Arial Narrow"/>
        </w:rPr>
      </w:pPr>
      <w:r>
        <w:rPr>
          <w:rFonts w:ascii="Arial Narrow" w:eastAsia="Arial Narrow" w:hAnsi="Arial Narrow"/>
        </w:rPr>
        <w:t>P H .</w:t>
      </w: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00" w:lineRule="exact"/>
        <w:rPr>
          <w:rFonts w:ascii="Times New Roman" w:eastAsia="Times New Roman" w:hAnsi="Times New Roman"/>
        </w:rPr>
      </w:pPr>
    </w:p>
    <w:p w:rsidR="004B597E" w:rsidRDefault="004B597E">
      <w:pPr>
        <w:spacing w:line="268" w:lineRule="exact"/>
        <w:rPr>
          <w:rFonts w:ascii="Times New Roman" w:eastAsia="Times New Roman" w:hAnsi="Times New Roman"/>
        </w:rPr>
      </w:pPr>
    </w:p>
    <w:p w:rsidR="004B597E" w:rsidRDefault="004B597E">
      <w:pPr>
        <w:spacing w:line="0" w:lineRule="atLeast"/>
        <w:ind w:left="4160"/>
        <w:rPr>
          <w:rFonts w:ascii="Arial Narrow" w:eastAsia="Arial Narrow" w:hAnsi="Arial Narrow"/>
        </w:rPr>
      </w:pPr>
    </w:p>
    <w:p w:rsidR="004B597E" w:rsidRDefault="004B597E">
      <w:pPr>
        <w:spacing w:line="0" w:lineRule="atLeast"/>
        <w:ind w:left="4160"/>
        <w:rPr>
          <w:rFonts w:ascii="Arial Narrow" w:eastAsia="Arial Narrow" w:hAnsi="Arial Narrow"/>
        </w:rPr>
      </w:pPr>
    </w:p>
    <w:p w:rsidR="004B597E" w:rsidRDefault="004B597E" w:rsidP="00FF30C8">
      <w:pPr>
        <w:jc w:val="right"/>
        <w:outlineLvl w:val="0"/>
        <w:rPr>
          <w:rFonts w:ascii="Arial Narrow" w:hAnsi="Arial Narrow"/>
          <w:b/>
          <w:sz w:val="22"/>
          <w:szCs w:val="22"/>
        </w:rPr>
      </w:pPr>
      <w:bookmarkStart w:id="435" w:name="_Toc1407404"/>
      <w:r w:rsidRPr="002A63B3">
        <w:rPr>
          <w:rFonts w:ascii="Arial Narrow" w:hAnsi="Arial Narrow"/>
          <w:b/>
          <w:i/>
          <w:sz w:val="22"/>
          <w:szCs w:val="22"/>
        </w:rPr>
        <w:t>X./6. sz. melléklet</w:t>
      </w:r>
      <w:r>
        <w:rPr>
          <w:rStyle w:val="Lbjegyzet-hivatkozs"/>
          <w:rFonts w:ascii="Arial Narrow" w:hAnsi="Arial Narrow"/>
          <w:b/>
          <w:sz w:val="22"/>
          <w:szCs w:val="22"/>
        </w:rPr>
        <w:footnoteReference w:id="179"/>
      </w:r>
      <w:bookmarkEnd w:id="435"/>
    </w:p>
    <w:p w:rsidR="003F60F7" w:rsidRDefault="003F60F7" w:rsidP="0093798D">
      <w:pPr>
        <w:jc w:val="center"/>
        <w:rPr>
          <w:rFonts w:ascii="Arial Narrow" w:hAnsi="Arial Narrow"/>
          <w:b/>
          <w:sz w:val="22"/>
          <w:szCs w:val="22"/>
        </w:rPr>
      </w:pPr>
      <w:r w:rsidRPr="003B3259">
        <w:rPr>
          <w:rFonts w:ascii="Arial Narrow" w:hAnsi="Arial Narrow"/>
          <w:b/>
          <w:sz w:val="22"/>
          <w:szCs w:val="22"/>
        </w:rPr>
        <w:t>NYILATKOZAT</w:t>
      </w:r>
    </w:p>
    <w:p w:rsidR="003F60F7" w:rsidRPr="003B3259" w:rsidRDefault="003F60F7" w:rsidP="002A63B3">
      <w:pPr>
        <w:spacing w:line="120" w:lineRule="auto"/>
        <w:jc w:val="center"/>
        <w:rPr>
          <w:rFonts w:ascii="Arial Narrow" w:hAnsi="Arial Narrow"/>
          <w:b/>
          <w:sz w:val="22"/>
          <w:szCs w:val="22"/>
        </w:rPr>
      </w:pPr>
    </w:p>
    <w:p w:rsidR="003F60F7" w:rsidRPr="003B3259" w:rsidRDefault="003F60F7" w:rsidP="001C4803">
      <w:pPr>
        <w:jc w:val="center"/>
        <w:rPr>
          <w:rFonts w:ascii="Arial Narrow" w:hAnsi="Arial Narrow"/>
          <w:b/>
          <w:smallCaps/>
          <w:sz w:val="22"/>
          <w:szCs w:val="22"/>
        </w:rPr>
      </w:pPr>
      <w:r w:rsidRPr="003B3259">
        <w:rPr>
          <w:rFonts w:ascii="Arial Narrow" w:hAnsi="Arial Narrow"/>
          <w:b/>
          <w:smallCaps/>
          <w:sz w:val="22"/>
          <w:szCs w:val="22"/>
        </w:rPr>
        <w:t>Szakmai gyakorlat mun</w:t>
      </w:r>
      <w:r w:rsidRPr="0089584B">
        <w:rPr>
          <w:rFonts w:ascii="Arial Narrow" w:hAnsi="Arial Narrow"/>
          <w:b/>
          <w:smallCaps/>
          <w:sz w:val="22"/>
          <w:szCs w:val="22"/>
        </w:rPr>
        <w:t>katapasztalat</w:t>
      </w:r>
      <w:r>
        <w:rPr>
          <w:rFonts w:ascii="Arial Narrow" w:hAnsi="Arial Narrow"/>
          <w:b/>
          <w:smallCaps/>
          <w:sz w:val="22"/>
          <w:szCs w:val="22"/>
        </w:rPr>
        <w:t xml:space="preserve"> </w:t>
      </w:r>
      <w:r w:rsidRPr="003B3259">
        <w:rPr>
          <w:rFonts w:ascii="Arial Narrow" w:hAnsi="Arial Narrow"/>
          <w:b/>
          <w:smallCaps/>
          <w:sz w:val="22"/>
          <w:szCs w:val="22"/>
        </w:rPr>
        <w:t>al</w:t>
      </w:r>
      <w:r>
        <w:rPr>
          <w:rFonts w:ascii="Arial Narrow" w:hAnsi="Arial Narrow"/>
          <w:b/>
          <w:smallCaps/>
          <w:sz w:val="22"/>
          <w:szCs w:val="22"/>
        </w:rPr>
        <w:t>apján</w:t>
      </w:r>
      <w:r w:rsidRPr="003B3259">
        <w:rPr>
          <w:rFonts w:ascii="Arial Narrow" w:hAnsi="Arial Narrow"/>
          <w:b/>
          <w:smallCaps/>
          <w:sz w:val="22"/>
          <w:szCs w:val="22"/>
        </w:rPr>
        <w:t xml:space="preserve"> történő kiváltásáról</w:t>
      </w:r>
    </w:p>
    <w:p w:rsidR="003F60F7" w:rsidRPr="003B3259" w:rsidRDefault="003F60F7" w:rsidP="0093798D">
      <w:pPr>
        <w:jc w:val="center"/>
        <w:rPr>
          <w:rFonts w:ascii="Arial Narrow" w:hAnsi="Arial Narrow"/>
          <w:b/>
          <w:sz w:val="22"/>
          <w:szCs w:val="22"/>
        </w:rPr>
      </w:pPr>
    </w:p>
    <w:p w:rsidR="003F60F7" w:rsidRPr="003B3259" w:rsidRDefault="003F60F7" w:rsidP="0093798D">
      <w:pPr>
        <w:tabs>
          <w:tab w:val="right" w:leader="dot" w:pos="7371"/>
        </w:tabs>
        <w:spacing w:line="360" w:lineRule="auto"/>
        <w:ind w:firstLine="708"/>
        <w:jc w:val="both"/>
        <w:rPr>
          <w:rFonts w:ascii="Arial Narrow" w:hAnsi="Arial Narrow"/>
          <w:sz w:val="22"/>
          <w:szCs w:val="22"/>
        </w:rPr>
      </w:pPr>
      <w:r w:rsidRPr="003B3259">
        <w:rPr>
          <w:rFonts w:ascii="Arial Narrow" w:hAnsi="Arial Narrow"/>
          <w:sz w:val="22"/>
          <w:szCs w:val="22"/>
        </w:rPr>
        <w:t xml:space="preserve">Alulírott: </w:t>
      </w:r>
      <w:r w:rsidRPr="003B3259">
        <w:rPr>
          <w:rFonts w:ascii="Arial Narrow" w:hAnsi="Arial Narrow"/>
          <w:sz w:val="22"/>
          <w:szCs w:val="22"/>
        </w:rPr>
        <w:tab/>
      </w:r>
    </w:p>
    <w:p w:rsidR="003F60F7" w:rsidRPr="003B3259" w:rsidRDefault="003F60F7" w:rsidP="0093798D">
      <w:pPr>
        <w:tabs>
          <w:tab w:val="right" w:leader="dot" w:pos="3402"/>
        </w:tabs>
        <w:spacing w:line="360" w:lineRule="auto"/>
        <w:ind w:firstLine="708"/>
        <w:jc w:val="both"/>
        <w:rPr>
          <w:rFonts w:ascii="Arial Narrow" w:hAnsi="Arial Narrow"/>
          <w:sz w:val="22"/>
          <w:szCs w:val="22"/>
        </w:rPr>
      </w:pPr>
    </w:p>
    <w:p w:rsidR="003F60F7" w:rsidRPr="003B3259" w:rsidRDefault="003F60F7" w:rsidP="0093798D">
      <w:pPr>
        <w:tabs>
          <w:tab w:val="right" w:leader="dot" w:pos="3402"/>
        </w:tabs>
        <w:spacing w:line="360" w:lineRule="auto"/>
        <w:ind w:firstLine="708"/>
        <w:jc w:val="both"/>
        <w:rPr>
          <w:rFonts w:ascii="Arial Narrow" w:hAnsi="Arial Narrow"/>
          <w:sz w:val="22"/>
          <w:szCs w:val="22"/>
        </w:rPr>
      </w:pPr>
      <w:r w:rsidRPr="003B3259">
        <w:rPr>
          <w:rFonts w:ascii="Arial Narrow" w:hAnsi="Arial Narrow"/>
          <w:sz w:val="22"/>
          <w:szCs w:val="22"/>
        </w:rPr>
        <w:t xml:space="preserve">Neptun kód: </w:t>
      </w:r>
      <w:r w:rsidRPr="003B3259">
        <w:rPr>
          <w:rFonts w:ascii="Arial Narrow" w:hAnsi="Arial Narrow"/>
          <w:sz w:val="22"/>
          <w:szCs w:val="22"/>
        </w:rPr>
        <w:tab/>
      </w:r>
    </w:p>
    <w:p w:rsidR="003F60F7" w:rsidRPr="003B3259" w:rsidRDefault="003F60F7" w:rsidP="0093798D">
      <w:pPr>
        <w:spacing w:line="360" w:lineRule="auto"/>
        <w:jc w:val="both"/>
        <w:rPr>
          <w:rFonts w:ascii="Arial Narrow" w:hAnsi="Arial Narrow"/>
          <w:sz w:val="22"/>
          <w:szCs w:val="22"/>
        </w:rPr>
      </w:pPr>
    </w:p>
    <w:p w:rsidR="003F60F7" w:rsidRPr="003B3259" w:rsidRDefault="003F60F7" w:rsidP="0093798D">
      <w:pPr>
        <w:spacing w:line="360" w:lineRule="auto"/>
        <w:jc w:val="both"/>
        <w:rPr>
          <w:rFonts w:ascii="Arial Narrow" w:hAnsi="Arial Narrow"/>
          <w:sz w:val="22"/>
          <w:szCs w:val="22"/>
        </w:rPr>
      </w:pPr>
      <w:r w:rsidRPr="003B3259">
        <w:rPr>
          <w:rFonts w:ascii="Arial Narrow" w:hAnsi="Arial Narrow"/>
          <w:sz w:val="22"/>
          <w:szCs w:val="22"/>
        </w:rPr>
        <w:t>mint az Óbudai Egyetem ………………………….. Karának ………………………………. szakos, ……………….. munkarendű hallgatója az alábbiakban úgy nyilatkozom, hogy egybefüggő, legalább …………………. hét időtartamú fennálló, illetve a jelen nyilatkozat keltét megelőző 5 (öt) éven belül fennállt</w:t>
      </w:r>
      <w:r w:rsidR="002665E6">
        <w:rPr>
          <w:rStyle w:val="Lbjegyzet-hivatkozs"/>
          <w:rFonts w:ascii="Arial Narrow" w:hAnsi="Arial Narrow"/>
          <w:sz w:val="22"/>
          <w:szCs w:val="22"/>
        </w:rPr>
        <w:footnoteReference w:id="180"/>
      </w:r>
    </w:p>
    <w:p w:rsidR="003F60F7" w:rsidRPr="003B3259" w:rsidRDefault="003F60F7" w:rsidP="00B54A04">
      <w:pPr>
        <w:numPr>
          <w:ilvl w:val="0"/>
          <w:numId w:val="161"/>
        </w:numPr>
        <w:spacing w:line="360" w:lineRule="auto"/>
        <w:jc w:val="both"/>
        <w:rPr>
          <w:rFonts w:ascii="Arial Narrow" w:hAnsi="Arial Narrow"/>
          <w:sz w:val="22"/>
          <w:szCs w:val="22"/>
        </w:rPr>
      </w:pPr>
      <w:r w:rsidRPr="003B3259">
        <w:rPr>
          <w:rFonts w:ascii="Arial Narrow" w:hAnsi="Arial Narrow"/>
          <w:sz w:val="22"/>
          <w:szCs w:val="22"/>
        </w:rPr>
        <w:t>munkaviszonnyal</w:t>
      </w:r>
    </w:p>
    <w:p w:rsidR="003F60F7" w:rsidRPr="003B3259" w:rsidRDefault="003F60F7" w:rsidP="00B54A04">
      <w:pPr>
        <w:numPr>
          <w:ilvl w:val="0"/>
          <w:numId w:val="161"/>
        </w:numPr>
        <w:spacing w:line="360" w:lineRule="auto"/>
        <w:jc w:val="both"/>
        <w:rPr>
          <w:rFonts w:ascii="Arial Narrow" w:hAnsi="Arial Narrow"/>
          <w:sz w:val="22"/>
          <w:szCs w:val="22"/>
        </w:rPr>
      </w:pPr>
      <w:r w:rsidRPr="003B3259">
        <w:rPr>
          <w:rFonts w:ascii="Arial Narrow" w:hAnsi="Arial Narrow"/>
          <w:sz w:val="22"/>
          <w:szCs w:val="22"/>
        </w:rPr>
        <w:t>vállalkozói jogviszonnyal</w:t>
      </w:r>
    </w:p>
    <w:p w:rsidR="003F60F7" w:rsidRPr="003B3259" w:rsidRDefault="003F60F7" w:rsidP="00B54A04">
      <w:pPr>
        <w:numPr>
          <w:ilvl w:val="0"/>
          <w:numId w:val="161"/>
        </w:numPr>
        <w:spacing w:line="360" w:lineRule="auto"/>
        <w:jc w:val="both"/>
        <w:rPr>
          <w:rFonts w:ascii="Arial Narrow" w:hAnsi="Arial Narrow"/>
          <w:sz w:val="22"/>
          <w:szCs w:val="22"/>
        </w:rPr>
      </w:pPr>
      <w:r w:rsidRPr="003B3259">
        <w:rPr>
          <w:rFonts w:ascii="Arial Narrow" w:hAnsi="Arial Narrow"/>
          <w:color w:val="000000"/>
          <w:sz w:val="22"/>
          <w:szCs w:val="22"/>
        </w:rPr>
        <w:t>ERASMUS szakmai gyakorlattal</w:t>
      </w:r>
    </w:p>
    <w:p w:rsidR="003F60F7" w:rsidRPr="003B3259" w:rsidRDefault="003F60F7" w:rsidP="0093798D">
      <w:pPr>
        <w:spacing w:line="360" w:lineRule="auto"/>
        <w:jc w:val="both"/>
        <w:rPr>
          <w:rFonts w:ascii="Arial Narrow" w:hAnsi="Arial Narrow"/>
          <w:sz w:val="22"/>
          <w:szCs w:val="22"/>
        </w:rPr>
      </w:pPr>
      <w:r w:rsidRPr="003B3259">
        <w:rPr>
          <w:rFonts w:ascii="Arial Narrow" w:hAnsi="Arial Narrow"/>
          <w:sz w:val="22"/>
          <w:szCs w:val="22"/>
        </w:rPr>
        <w:t>rendelkezem.</w:t>
      </w:r>
    </w:p>
    <w:p w:rsidR="003F60F7" w:rsidRPr="003B3259" w:rsidRDefault="003F60F7" w:rsidP="0093798D">
      <w:pPr>
        <w:spacing w:line="360" w:lineRule="auto"/>
        <w:rPr>
          <w:rFonts w:ascii="Arial Narrow" w:hAnsi="Arial Narrow"/>
          <w:sz w:val="22"/>
          <w:szCs w:val="22"/>
        </w:rPr>
      </w:pPr>
    </w:p>
    <w:p w:rsidR="003F60F7" w:rsidRPr="003B3259" w:rsidRDefault="003F60F7" w:rsidP="0093798D">
      <w:pPr>
        <w:tabs>
          <w:tab w:val="right" w:leader="dot" w:pos="9072"/>
        </w:tabs>
        <w:spacing w:line="360" w:lineRule="auto"/>
        <w:rPr>
          <w:rFonts w:ascii="Arial Narrow" w:hAnsi="Arial Narrow"/>
          <w:sz w:val="22"/>
          <w:szCs w:val="22"/>
        </w:rPr>
      </w:pPr>
      <w:r w:rsidRPr="003B3259">
        <w:rPr>
          <w:rFonts w:ascii="Arial Narrow" w:hAnsi="Arial Narrow"/>
          <w:sz w:val="22"/>
          <w:szCs w:val="22"/>
        </w:rPr>
        <w:t xml:space="preserve">A munkaviszony kezdete: </w:t>
      </w:r>
      <w:r w:rsidRPr="003B3259">
        <w:rPr>
          <w:rFonts w:ascii="Arial Narrow" w:hAnsi="Arial Narrow"/>
          <w:sz w:val="22"/>
          <w:szCs w:val="22"/>
        </w:rPr>
        <w:tab/>
      </w:r>
      <w:r w:rsidRPr="003B3259">
        <w:rPr>
          <w:rFonts w:ascii="Arial Narrow" w:hAnsi="Arial Narrow"/>
          <w:sz w:val="22"/>
          <w:szCs w:val="22"/>
        </w:rPr>
        <w:br/>
        <w:t xml:space="preserve">A munkaviszony végdátuma (vagy jelenleg is folytatólagos): </w:t>
      </w:r>
      <w:r w:rsidRPr="003B3259">
        <w:rPr>
          <w:rFonts w:ascii="Arial Narrow" w:hAnsi="Arial Narrow"/>
          <w:sz w:val="22"/>
          <w:szCs w:val="22"/>
        </w:rPr>
        <w:tab/>
      </w:r>
    </w:p>
    <w:p w:rsidR="0093798D" w:rsidRPr="003B3259" w:rsidRDefault="003F60F7" w:rsidP="0093798D">
      <w:pPr>
        <w:tabs>
          <w:tab w:val="right" w:leader="dot" w:pos="9072"/>
        </w:tabs>
        <w:spacing w:line="360" w:lineRule="auto"/>
        <w:rPr>
          <w:rFonts w:ascii="Arial Narrow" w:hAnsi="Arial Narrow"/>
          <w:sz w:val="22"/>
          <w:szCs w:val="22"/>
        </w:rPr>
      </w:pPr>
      <w:r w:rsidRPr="003B3259">
        <w:rPr>
          <w:rFonts w:ascii="Arial Narrow" w:hAnsi="Arial Narrow"/>
          <w:sz w:val="22"/>
          <w:szCs w:val="22"/>
        </w:rPr>
        <w:t xml:space="preserve">Az igazoló szervezet megnevezése: </w:t>
      </w:r>
      <w:r w:rsidRPr="003B3259">
        <w:rPr>
          <w:rFonts w:ascii="Arial Narrow" w:hAnsi="Arial Narrow"/>
          <w:sz w:val="22"/>
          <w:szCs w:val="22"/>
        </w:rPr>
        <w:tab/>
      </w:r>
      <w:r w:rsidRPr="003B3259">
        <w:rPr>
          <w:rFonts w:ascii="Arial Narrow" w:hAnsi="Arial Narrow"/>
          <w:sz w:val="22"/>
          <w:szCs w:val="22"/>
        </w:rPr>
        <w:br/>
        <w:t>Az igazolást kibocsátó neve és beosztása</w:t>
      </w:r>
      <w:r w:rsidR="002665E6">
        <w:rPr>
          <w:rStyle w:val="Lbjegyzet-hivatkozs"/>
          <w:rFonts w:ascii="Arial Narrow" w:hAnsi="Arial Narrow"/>
          <w:sz w:val="22"/>
          <w:szCs w:val="22"/>
        </w:rPr>
        <w:footnoteReference w:id="181"/>
      </w:r>
      <w:r w:rsidRPr="003B3259">
        <w:rPr>
          <w:rFonts w:ascii="Arial Narrow" w:hAnsi="Arial Narrow"/>
          <w:sz w:val="22"/>
          <w:szCs w:val="22"/>
        </w:rPr>
        <w:t>:</w:t>
      </w:r>
      <w:r w:rsidR="0093798D" w:rsidRPr="003B3259">
        <w:rPr>
          <w:rFonts w:ascii="Arial Narrow" w:hAnsi="Arial Narrow"/>
          <w:sz w:val="22"/>
          <w:szCs w:val="22"/>
        </w:rPr>
        <w:t xml:space="preserve"> </w:t>
      </w:r>
      <w:r w:rsidR="0093798D" w:rsidRPr="003B3259">
        <w:rPr>
          <w:rFonts w:ascii="Arial Narrow" w:hAnsi="Arial Narrow"/>
          <w:sz w:val="22"/>
          <w:szCs w:val="22"/>
        </w:rPr>
        <w:tab/>
      </w:r>
      <w:r w:rsidR="0093798D" w:rsidRPr="003B3259">
        <w:rPr>
          <w:rFonts w:ascii="Arial Narrow" w:hAnsi="Arial Narrow"/>
          <w:sz w:val="22"/>
          <w:szCs w:val="22"/>
        </w:rPr>
        <w:br/>
      </w:r>
    </w:p>
    <w:p w:rsidR="0093798D" w:rsidRPr="003B3259" w:rsidRDefault="0093798D" w:rsidP="0093798D">
      <w:pPr>
        <w:spacing w:line="360" w:lineRule="auto"/>
        <w:ind w:firstLine="708"/>
        <w:jc w:val="both"/>
        <w:rPr>
          <w:rFonts w:ascii="Arial Narrow" w:hAnsi="Arial Narrow"/>
          <w:sz w:val="22"/>
          <w:szCs w:val="22"/>
        </w:rPr>
      </w:pPr>
      <w:r w:rsidRPr="003B3259">
        <w:rPr>
          <w:rFonts w:ascii="Arial Narrow" w:hAnsi="Arial Narrow"/>
          <w:sz w:val="22"/>
          <w:szCs w:val="22"/>
        </w:rPr>
        <w:t>A munkaviszony/vállalkozói jogviszony igazolását, vagy ERASMUS szakmai gyakorlat esetén a Learning Agreement for Traineeships – After Mobility kitöltött nyomtatványt jelen nyilatkozatomhoz mellékletként csatolom.</w:t>
      </w:r>
    </w:p>
    <w:p w:rsidR="0093798D" w:rsidRPr="003B3259" w:rsidRDefault="0093798D" w:rsidP="0093798D">
      <w:pPr>
        <w:spacing w:line="360" w:lineRule="auto"/>
        <w:jc w:val="both"/>
        <w:rPr>
          <w:rFonts w:ascii="Arial Narrow" w:hAnsi="Arial Narrow"/>
          <w:sz w:val="22"/>
          <w:szCs w:val="22"/>
        </w:rPr>
      </w:pPr>
    </w:p>
    <w:p w:rsidR="0093798D" w:rsidRPr="003B3259" w:rsidRDefault="0093798D" w:rsidP="0093798D">
      <w:pPr>
        <w:tabs>
          <w:tab w:val="left" w:leader="dot" w:pos="1701"/>
          <w:tab w:val="left" w:leader="dot" w:pos="4111"/>
          <w:tab w:val="left" w:leader="dot" w:pos="5670"/>
        </w:tabs>
        <w:spacing w:line="360" w:lineRule="auto"/>
        <w:jc w:val="both"/>
        <w:rPr>
          <w:rFonts w:ascii="Arial Narrow" w:hAnsi="Arial Narrow"/>
          <w:sz w:val="22"/>
          <w:szCs w:val="22"/>
        </w:rPr>
      </w:pPr>
      <w:r w:rsidRPr="003B3259">
        <w:rPr>
          <w:rFonts w:ascii="Arial Narrow" w:hAnsi="Arial Narrow"/>
          <w:sz w:val="22"/>
          <w:szCs w:val="22"/>
        </w:rPr>
        <w:t xml:space="preserve">Budapest, </w:t>
      </w:r>
      <w:r w:rsidRPr="003B3259">
        <w:rPr>
          <w:rFonts w:ascii="Arial Narrow" w:hAnsi="Arial Narrow"/>
          <w:sz w:val="22"/>
          <w:szCs w:val="22"/>
        </w:rPr>
        <w:tab/>
        <w:t xml:space="preserve">(év) </w:t>
      </w:r>
      <w:r w:rsidRPr="003B3259">
        <w:rPr>
          <w:rFonts w:ascii="Arial Narrow" w:hAnsi="Arial Narrow"/>
          <w:sz w:val="22"/>
          <w:szCs w:val="22"/>
        </w:rPr>
        <w:tab/>
        <w:t xml:space="preserve">(hónap) </w:t>
      </w:r>
      <w:r w:rsidRPr="003B3259">
        <w:rPr>
          <w:rFonts w:ascii="Arial Narrow" w:hAnsi="Arial Narrow"/>
          <w:sz w:val="22"/>
          <w:szCs w:val="22"/>
        </w:rPr>
        <w:tab/>
        <w:t>(nap)</w:t>
      </w:r>
    </w:p>
    <w:p w:rsidR="0093798D" w:rsidRPr="003B3259" w:rsidRDefault="0093798D" w:rsidP="0093798D">
      <w:pPr>
        <w:spacing w:line="360" w:lineRule="auto"/>
        <w:jc w:val="both"/>
        <w:rPr>
          <w:rFonts w:ascii="Arial Narrow" w:hAnsi="Arial Narrow"/>
          <w:sz w:val="22"/>
          <w:szCs w:val="22"/>
        </w:rPr>
      </w:pPr>
    </w:p>
    <w:tbl>
      <w:tblPr>
        <w:tblW w:w="0" w:type="auto"/>
        <w:tblInd w:w="5353" w:type="dxa"/>
        <w:tblBorders>
          <w:insideH w:val="dotted" w:sz="4" w:space="0" w:color="auto"/>
        </w:tblBorders>
        <w:tblCellMar>
          <w:left w:w="0" w:type="dxa"/>
          <w:right w:w="0" w:type="dxa"/>
        </w:tblCellMar>
        <w:tblLook w:val="04A0" w:firstRow="1" w:lastRow="0" w:firstColumn="1" w:lastColumn="0" w:noHBand="0" w:noVBand="1"/>
      </w:tblPr>
      <w:tblGrid>
        <w:gridCol w:w="3467"/>
      </w:tblGrid>
      <w:tr w:rsidR="0093798D" w:rsidRPr="003B3259" w:rsidTr="00F63E96">
        <w:tc>
          <w:tcPr>
            <w:tcW w:w="3859" w:type="dxa"/>
            <w:shd w:val="clear" w:color="auto" w:fill="auto"/>
          </w:tcPr>
          <w:p w:rsidR="0093798D" w:rsidRPr="003B3259" w:rsidRDefault="0093798D" w:rsidP="00F63E96">
            <w:pPr>
              <w:spacing w:line="360" w:lineRule="auto"/>
              <w:jc w:val="both"/>
              <w:rPr>
                <w:rFonts w:ascii="Arial Narrow" w:hAnsi="Arial Narrow"/>
                <w:sz w:val="22"/>
                <w:szCs w:val="22"/>
              </w:rPr>
            </w:pPr>
          </w:p>
        </w:tc>
      </w:tr>
      <w:tr w:rsidR="0093798D" w:rsidRPr="003B3259" w:rsidTr="00F63E96">
        <w:tc>
          <w:tcPr>
            <w:tcW w:w="3859" w:type="dxa"/>
            <w:shd w:val="clear" w:color="auto" w:fill="auto"/>
            <w:vAlign w:val="center"/>
          </w:tcPr>
          <w:p w:rsidR="0093798D" w:rsidRPr="003B3259" w:rsidRDefault="0093798D" w:rsidP="00F63E96">
            <w:pPr>
              <w:spacing w:line="360" w:lineRule="auto"/>
              <w:jc w:val="center"/>
              <w:rPr>
                <w:rFonts w:ascii="Arial Narrow" w:hAnsi="Arial Narrow"/>
                <w:sz w:val="22"/>
                <w:szCs w:val="22"/>
              </w:rPr>
            </w:pPr>
            <w:r w:rsidRPr="003B3259">
              <w:rPr>
                <w:rFonts w:ascii="Arial Narrow" w:hAnsi="Arial Narrow"/>
                <w:sz w:val="22"/>
                <w:szCs w:val="22"/>
              </w:rPr>
              <w:t>hallgató</w:t>
            </w:r>
          </w:p>
        </w:tc>
      </w:tr>
    </w:tbl>
    <w:p w:rsidR="0093798D" w:rsidRPr="003B3259" w:rsidRDefault="0093798D" w:rsidP="0093798D">
      <w:pPr>
        <w:spacing w:line="360" w:lineRule="auto"/>
        <w:jc w:val="both"/>
        <w:rPr>
          <w:rFonts w:ascii="Arial Narrow" w:hAnsi="Arial Narrow"/>
          <w:sz w:val="22"/>
          <w:szCs w:val="22"/>
        </w:rPr>
      </w:pPr>
    </w:p>
    <w:p w:rsidR="0093798D" w:rsidRPr="003B3259" w:rsidRDefault="0093798D" w:rsidP="0093798D">
      <w:pPr>
        <w:spacing w:line="360" w:lineRule="auto"/>
        <w:jc w:val="both"/>
        <w:rPr>
          <w:rFonts w:ascii="Arial Narrow" w:hAnsi="Arial Narrow"/>
          <w:sz w:val="22"/>
          <w:szCs w:val="22"/>
        </w:rPr>
      </w:pPr>
      <w:r w:rsidRPr="003B3259">
        <w:rPr>
          <w:rFonts w:ascii="Arial Narrow" w:hAnsi="Arial Narrow"/>
          <w:sz w:val="22"/>
          <w:szCs w:val="22"/>
        </w:rPr>
        <w:t>Melléklet:</w:t>
      </w:r>
    </w:p>
    <w:p w:rsidR="003F60F7" w:rsidRDefault="0093798D" w:rsidP="003F60F7">
      <w:pPr>
        <w:numPr>
          <w:ilvl w:val="0"/>
          <w:numId w:val="161"/>
        </w:numPr>
        <w:spacing w:line="360" w:lineRule="auto"/>
        <w:jc w:val="both"/>
        <w:rPr>
          <w:rFonts w:ascii="Arial Narrow" w:hAnsi="Arial Narrow"/>
          <w:sz w:val="22"/>
          <w:szCs w:val="22"/>
        </w:rPr>
      </w:pPr>
      <w:r w:rsidRPr="003B3259">
        <w:rPr>
          <w:rFonts w:ascii="Arial Narrow" w:hAnsi="Arial Narrow"/>
          <w:sz w:val="22"/>
          <w:szCs w:val="22"/>
        </w:rPr>
        <w:t>egybefüggő, legalább ……. hetes munkaviszony/vállalkozói jogviszony fennállását igazoló okirat  (másolati példány) vagy Learning Agreement for Traineeships – After Mobility kitöltött nyomtatvány (másolati példány)</w:t>
      </w:r>
    </w:p>
    <w:p w:rsidR="003F60F7" w:rsidRDefault="003F60F7" w:rsidP="003F60F7">
      <w:pPr>
        <w:spacing w:line="360" w:lineRule="auto"/>
        <w:jc w:val="both"/>
        <w:rPr>
          <w:rFonts w:ascii="Arial Narrow" w:hAnsi="Arial Narrow"/>
          <w:sz w:val="22"/>
          <w:szCs w:val="22"/>
        </w:rPr>
      </w:pPr>
    </w:p>
    <w:p w:rsidR="003F60F7" w:rsidRPr="003F60F7" w:rsidRDefault="003F60F7" w:rsidP="003F60F7">
      <w:pPr>
        <w:spacing w:line="360" w:lineRule="auto"/>
        <w:jc w:val="both"/>
        <w:rPr>
          <w:rFonts w:ascii="Arial Narrow" w:hAnsi="Arial Narrow"/>
          <w:sz w:val="22"/>
          <w:szCs w:val="22"/>
        </w:rPr>
        <w:sectPr w:rsidR="003F60F7" w:rsidRPr="003F60F7">
          <w:headerReference w:type="even" r:id="rId42"/>
          <w:headerReference w:type="default" r:id="rId43"/>
          <w:headerReference w:type="first" r:id="rId44"/>
          <w:endnotePr>
            <w:numFmt w:val="decimal"/>
          </w:endnotePr>
          <w:pgSz w:w="11900" w:h="16838"/>
          <w:pgMar w:top="1408" w:right="1420" w:bottom="666" w:left="1660" w:header="0" w:footer="0" w:gutter="0"/>
          <w:cols w:space="0" w:equalWidth="0">
            <w:col w:w="8820"/>
          </w:cols>
          <w:docGrid w:linePitch="360"/>
        </w:sectPr>
      </w:pPr>
    </w:p>
    <w:p w:rsidR="0093798D" w:rsidRDefault="0093798D" w:rsidP="003F60F7">
      <w:pPr>
        <w:spacing w:line="0" w:lineRule="atLeast"/>
        <w:rPr>
          <w:rFonts w:ascii="Arial Narrow" w:eastAsia="Arial Narrow" w:hAnsi="Arial Narrow"/>
        </w:rPr>
      </w:pPr>
    </w:p>
    <w:sectPr w:rsidR="0093798D">
      <w:endnotePr>
        <w:numFmt w:val="decimal"/>
      </w:endnotePr>
      <w:pgSz w:w="11900" w:h="16838"/>
      <w:pgMar w:top="1408" w:right="1420" w:bottom="666" w:left="1660" w:header="0" w:footer="0" w:gutter="0"/>
      <w:cols w:space="0" w:equalWidth="0">
        <w:col w:w="88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699" w:rsidRDefault="00A60699" w:rsidP="00802108">
      <w:r>
        <w:separator/>
      </w:r>
    </w:p>
  </w:endnote>
  <w:endnote w:type="continuationSeparator" w:id="0">
    <w:p w:rsidR="00A60699" w:rsidRDefault="00A60699" w:rsidP="00802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auhausMd_PFL">
    <w:altName w:val="Times New Roman"/>
    <w:charset w:val="EE"/>
    <w:family w:val="auto"/>
    <w:pitch w:val="variable"/>
    <w:sig w:usb0="80000027" w:usb1="00000000" w:usb2="00000040" w:usb3="00000000" w:csb0="00000003" w:csb1="00000000"/>
  </w:font>
  <w:font w:name="Bauhaus 93">
    <w:panose1 w:val="04030905020B02020C02"/>
    <w:charset w:val="00"/>
    <w:family w:val="decorativ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Webdings">
    <w:panose1 w:val="05030102010509060703"/>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99" w:rsidRDefault="00A60699">
    <w:pPr>
      <w:pStyle w:val="llb"/>
      <w:jc w:val="right"/>
    </w:pPr>
    <w:r>
      <w:tab/>
    </w:r>
    <w:r>
      <w:fldChar w:fldCharType="begin"/>
    </w:r>
    <w:r>
      <w:instrText>PAGE   \* MERGEFORMAT</w:instrText>
    </w:r>
    <w:r>
      <w:fldChar w:fldCharType="separate"/>
    </w:r>
    <w:r w:rsidR="00BA2102">
      <w:rPr>
        <w:noProof/>
      </w:rPr>
      <w:t>118</w:t>
    </w:r>
    <w:r>
      <w:fldChar w:fldCharType="end"/>
    </w:r>
  </w:p>
  <w:p w:rsidR="00A60699" w:rsidRDefault="00A6069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699" w:rsidRDefault="00A60699" w:rsidP="00802108">
      <w:r>
        <w:separator/>
      </w:r>
    </w:p>
  </w:footnote>
  <w:footnote w:type="continuationSeparator" w:id="0">
    <w:p w:rsidR="00A60699" w:rsidRDefault="00A60699" w:rsidP="00802108">
      <w:r>
        <w:continuationSeparator/>
      </w:r>
    </w:p>
  </w:footnote>
  <w:footnote w:id="1">
    <w:p w:rsidR="00A60699" w:rsidRDefault="00A60699" w:rsidP="007B6AA5">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w:t>
      </w:r>
      <w:r w:rsidRPr="009467BE">
        <w:rPr>
          <w:rFonts w:ascii="Arial Narrow" w:hAnsi="Arial Narrow"/>
          <w:spacing w:val="-7"/>
          <w:sz w:val="22"/>
          <w:szCs w:val="22"/>
        </w:rPr>
        <w:t xml:space="preserve"> </w:t>
      </w:r>
      <w:r w:rsidRPr="009467BE">
        <w:rPr>
          <w:rFonts w:ascii="Arial Narrow" w:hAnsi="Arial Narrow"/>
          <w:sz w:val="22"/>
          <w:szCs w:val="22"/>
        </w:rPr>
        <w:t>szabályzatot</w:t>
      </w:r>
      <w:r w:rsidRPr="009467BE">
        <w:rPr>
          <w:rFonts w:ascii="Arial Narrow" w:hAnsi="Arial Narrow"/>
          <w:spacing w:val="-8"/>
          <w:sz w:val="22"/>
          <w:szCs w:val="22"/>
        </w:rPr>
        <w:t xml:space="preserve"> </w:t>
      </w:r>
      <w:r w:rsidRPr="009467BE">
        <w:rPr>
          <w:rFonts w:ascii="Arial Narrow" w:hAnsi="Arial Narrow"/>
          <w:sz w:val="22"/>
          <w:szCs w:val="22"/>
        </w:rPr>
        <w:t>az Egyetemi Vezetői Testület a</w:t>
      </w:r>
      <w:r w:rsidRPr="009467BE">
        <w:rPr>
          <w:rFonts w:ascii="Arial Narrow" w:hAnsi="Arial Narrow"/>
          <w:spacing w:val="-9"/>
          <w:sz w:val="22"/>
          <w:szCs w:val="22"/>
        </w:rPr>
        <w:t xml:space="preserve"> </w:t>
      </w:r>
      <w:r w:rsidRPr="009467BE">
        <w:rPr>
          <w:rFonts w:ascii="Arial Narrow" w:hAnsi="Arial Narrow"/>
          <w:sz w:val="22"/>
          <w:szCs w:val="22"/>
        </w:rPr>
        <w:t>2016.</w:t>
      </w:r>
      <w:r w:rsidRPr="009467BE">
        <w:rPr>
          <w:rFonts w:ascii="Arial Narrow" w:hAnsi="Arial Narrow"/>
          <w:spacing w:val="-8"/>
          <w:sz w:val="22"/>
          <w:szCs w:val="22"/>
        </w:rPr>
        <w:t xml:space="preserve"> </w:t>
      </w:r>
      <w:r w:rsidRPr="009467BE">
        <w:rPr>
          <w:rFonts w:ascii="Arial Narrow" w:hAnsi="Arial Narrow"/>
          <w:sz w:val="22"/>
          <w:szCs w:val="22"/>
        </w:rPr>
        <w:t>június</w:t>
      </w:r>
      <w:r w:rsidRPr="009467BE">
        <w:rPr>
          <w:rFonts w:ascii="Arial Narrow" w:hAnsi="Arial Narrow"/>
          <w:spacing w:val="-9"/>
          <w:sz w:val="22"/>
          <w:szCs w:val="22"/>
        </w:rPr>
        <w:t xml:space="preserve"> </w:t>
      </w:r>
      <w:r w:rsidRPr="009467BE">
        <w:rPr>
          <w:rFonts w:ascii="Arial Narrow" w:hAnsi="Arial Narrow"/>
          <w:sz w:val="22"/>
          <w:szCs w:val="22"/>
        </w:rPr>
        <w:t>27-i</w:t>
      </w:r>
      <w:r w:rsidRPr="009467BE">
        <w:rPr>
          <w:rFonts w:ascii="Arial Narrow" w:hAnsi="Arial Narrow"/>
          <w:spacing w:val="-8"/>
          <w:sz w:val="22"/>
          <w:szCs w:val="22"/>
        </w:rPr>
        <w:t xml:space="preserve"> </w:t>
      </w:r>
      <w:r w:rsidRPr="009467BE">
        <w:rPr>
          <w:rFonts w:ascii="Arial Narrow" w:hAnsi="Arial Narrow"/>
          <w:sz w:val="22"/>
          <w:szCs w:val="22"/>
        </w:rPr>
        <w:t>ülésén</w:t>
      </w:r>
      <w:r w:rsidRPr="009467BE">
        <w:rPr>
          <w:rFonts w:ascii="Arial Narrow" w:hAnsi="Arial Narrow"/>
          <w:spacing w:val="-7"/>
          <w:sz w:val="22"/>
          <w:szCs w:val="22"/>
        </w:rPr>
        <w:t xml:space="preserve"> </w:t>
      </w:r>
      <w:r w:rsidRPr="009467BE">
        <w:rPr>
          <w:rFonts w:ascii="Arial Narrow" w:hAnsi="Arial Narrow"/>
          <w:sz w:val="22"/>
          <w:szCs w:val="22"/>
        </w:rPr>
        <w:t>a</w:t>
      </w:r>
      <w:r w:rsidRPr="009467BE">
        <w:rPr>
          <w:rFonts w:ascii="Arial Narrow" w:hAnsi="Arial Narrow"/>
          <w:spacing w:val="-9"/>
          <w:sz w:val="22"/>
          <w:szCs w:val="22"/>
        </w:rPr>
        <w:t xml:space="preserve"> 2015/</w:t>
      </w:r>
      <w:r w:rsidRPr="009467BE">
        <w:rPr>
          <w:rFonts w:ascii="Arial Narrow" w:hAnsi="Arial Narrow"/>
          <w:sz w:val="22"/>
          <w:szCs w:val="22"/>
        </w:rPr>
        <w:t>2016. tanévi</w:t>
      </w:r>
      <w:r w:rsidRPr="009467BE">
        <w:rPr>
          <w:rFonts w:ascii="Arial Narrow" w:hAnsi="Arial Narrow"/>
          <w:spacing w:val="-8"/>
          <w:sz w:val="22"/>
          <w:szCs w:val="22"/>
        </w:rPr>
        <w:t xml:space="preserve"> (VI. 27.) 274.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fogadta</w:t>
      </w:r>
      <w:r w:rsidRPr="009467BE">
        <w:rPr>
          <w:rFonts w:ascii="Arial Narrow" w:hAnsi="Arial Narrow"/>
          <w:spacing w:val="-9"/>
          <w:sz w:val="22"/>
          <w:szCs w:val="22"/>
        </w:rPr>
        <w:t xml:space="preserve"> </w:t>
      </w:r>
      <w:r w:rsidRPr="009467BE">
        <w:rPr>
          <w:rFonts w:ascii="Arial Narrow" w:hAnsi="Arial Narrow"/>
          <w:sz w:val="22"/>
          <w:szCs w:val="22"/>
        </w:rPr>
        <w:t>el.</w:t>
      </w:r>
      <w:r w:rsidRPr="009467BE">
        <w:rPr>
          <w:rFonts w:ascii="Arial Narrow" w:hAnsi="Arial Narrow"/>
          <w:spacing w:val="-9"/>
          <w:sz w:val="22"/>
          <w:szCs w:val="22"/>
        </w:rPr>
        <w:t xml:space="preserve"> </w:t>
      </w:r>
      <w:r w:rsidRPr="009467BE">
        <w:rPr>
          <w:rFonts w:ascii="Arial Narrow" w:hAnsi="Arial Narrow"/>
          <w:sz w:val="22"/>
          <w:szCs w:val="22"/>
        </w:rPr>
        <w:t>Hatályos:</w:t>
      </w:r>
      <w:r w:rsidRPr="009467BE">
        <w:rPr>
          <w:rFonts w:ascii="Arial Narrow" w:hAnsi="Arial Narrow"/>
          <w:spacing w:val="-8"/>
          <w:sz w:val="22"/>
          <w:szCs w:val="22"/>
        </w:rPr>
        <w:t xml:space="preserve"> </w:t>
      </w:r>
      <w:r w:rsidRPr="009467BE">
        <w:rPr>
          <w:rFonts w:ascii="Arial Narrow" w:hAnsi="Arial Narrow"/>
          <w:sz w:val="22"/>
          <w:szCs w:val="22"/>
        </w:rPr>
        <w:t>2016.</w:t>
      </w:r>
      <w:r w:rsidRPr="009467BE">
        <w:rPr>
          <w:rFonts w:ascii="Arial Narrow" w:hAnsi="Arial Narrow"/>
          <w:spacing w:val="-8"/>
          <w:sz w:val="22"/>
          <w:szCs w:val="22"/>
        </w:rPr>
        <w:t xml:space="preserve"> </w:t>
      </w:r>
      <w:r w:rsidRPr="009467BE">
        <w:rPr>
          <w:rFonts w:ascii="Arial Narrow" w:hAnsi="Arial Narrow"/>
          <w:sz w:val="22"/>
          <w:szCs w:val="22"/>
        </w:rPr>
        <w:t>június</w:t>
      </w:r>
      <w:r w:rsidRPr="009467BE">
        <w:rPr>
          <w:rFonts w:ascii="Arial Narrow" w:hAnsi="Arial Narrow"/>
          <w:spacing w:val="-9"/>
          <w:sz w:val="22"/>
          <w:szCs w:val="22"/>
        </w:rPr>
        <w:t xml:space="preserve"> </w:t>
      </w:r>
      <w:r w:rsidRPr="009467BE">
        <w:rPr>
          <w:rFonts w:ascii="Arial Narrow" w:hAnsi="Arial Narrow"/>
          <w:sz w:val="22"/>
          <w:szCs w:val="22"/>
        </w:rPr>
        <w:t>28.</w:t>
      </w:r>
      <w:r w:rsidRPr="009467BE">
        <w:rPr>
          <w:rFonts w:ascii="Arial Narrow" w:hAnsi="Arial Narrow"/>
          <w:spacing w:val="-11"/>
          <w:sz w:val="22"/>
          <w:szCs w:val="22"/>
        </w:rPr>
        <w:t xml:space="preserve"> </w:t>
      </w:r>
      <w:r w:rsidRPr="009467BE">
        <w:rPr>
          <w:rFonts w:ascii="Arial Narrow" w:hAnsi="Arial Narrow"/>
          <w:sz w:val="22"/>
          <w:szCs w:val="22"/>
        </w:rPr>
        <w:t>napjától.</w:t>
      </w:r>
      <w:r w:rsidRPr="009467BE">
        <w:rPr>
          <w:rFonts w:ascii="Arial Narrow" w:hAnsi="Arial Narrow"/>
          <w:spacing w:val="-9"/>
          <w:sz w:val="22"/>
          <w:szCs w:val="22"/>
        </w:rPr>
        <w:t xml:space="preserve"> </w:t>
      </w:r>
      <w:r w:rsidRPr="009467BE">
        <w:rPr>
          <w:rFonts w:ascii="Arial Narrow" w:hAnsi="Arial Narrow"/>
          <w:sz w:val="22"/>
          <w:szCs w:val="22"/>
        </w:rPr>
        <w:t xml:space="preserve">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 xml:space="preserve">elfogadott módosítás. Hatályos: 2017. október 10. napjától. Módosította az Egyetemi Tanács a 2018. 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 Módosította az Egyetemi Tanács a 2018. szeptember 24-i ülésén a 2018/2019. tanévi (IX.24.) 34. számú határozatával elfogadott módosítás. Hatályos: 2018. október 1. napjától. Módosította az Egyetemi Tanács a 2019. jauár 21-i ülésén a 2018/2019. tanévi (I. 21.) 133. számú határozatával elfogadott módosítás. Hatályos: 2019. január 28. napjától</w:t>
      </w:r>
      <w:r>
        <w:rPr>
          <w:rFonts w:ascii="Arial Narrow" w:hAnsi="Arial Narrow"/>
          <w:sz w:val="22"/>
          <w:szCs w:val="22"/>
        </w:rPr>
        <w:t xml:space="preserve">. </w:t>
      </w:r>
      <w:r w:rsidRPr="009467BE">
        <w:rPr>
          <w:rFonts w:ascii="Arial Narrow" w:hAnsi="Arial Narrow"/>
          <w:sz w:val="22"/>
          <w:szCs w:val="22"/>
        </w:rPr>
        <w:t>. Módosította az Egyetemi Tanács a 2019.</w:t>
      </w:r>
      <w:r>
        <w:rPr>
          <w:rFonts w:ascii="Arial Narrow" w:hAnsi="Arial Narrow"/>
          <w:sz w:val="22"/>
          <w:szCs w:val="22"/>
        </w:rPr>
        <w:t xml:space="preserve"> </w:t>
      </w:r>
      <w:r w:rsidRPr="009467BE">
        <w:rPr>
          <w:rFonts w:ascii="Arial Narrow" w:hAnsi="Arial Narrow"/>
          <w:sz w:val="22"/>
          <w:szCs w:val="22"/>
        </w:rPr>
        <w:t xml:space="preserve">február 11-i ülésén a 2018/2019. tanévi (II. 11.) </w:t>
      </w:r>
      <w:r>
        <w:rPr>
          <w:rFonts w:ascii="Arial Narrow" w:hAnsi="Arial Narrow"/>
          <w:sz w:val="22"/>
          <w:szCs w:val="22"/>
          <w:u w:val="single"/>
        </w:rPr>
        <w:t>146</w:t>
      </w:r>
      <w:r w:rsidRPr="009467BE">
        <w:rPr>
          <w:rFonts w:ascii="Arial Narrow" w:hAnsi="Arial Narrow"/>
          <w:sz w:val="22"/>
          <w:szCs w:val="22"/>
        </w:rPr>
        <w:t>. számú határozatával elfogadott módosítás. Hatályos: 2019. február 18. napjától.</w:t>
      </w:r>
    </w:p>
  </w:footnote>
  <w:footnote w:id="3">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5">
    <w:p w:rsidR="00A60699" w:rsidRPr="009467BE" w:rsidRDefault="00A60699" w:rsidP="00A10304">
      <w:pPr>
        <w:pStyle w:val="Lbjegyzetszveg"/>
        <w:jc w:val="both"/>
        <w:rPr>
          <w:rFonts w:ascii="Arial Narrow" w:hAnsi="Arial Narrow"/>
          <w:sz w:val="22"/>
          <w:szCs w:val="22"/>
        </w:rPr>
      </w:pPr>
      <w:r w:rsidRPr="009467BE">
        <w:rPr>
          <w:rStyle w:val="Lbjegyzet-hivatkozs"/>
        </w:rPr>
        <w:footnoteRef/>
      </w:r>
      <w:r w:rsidRPr="009467BE">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6">
    <w:p w:rsidR="00A60699" w:rsidRPr="009467BE" w:rsidRDefault="00A60699" w:rsidP="00A10304">
      <w:pPr>
        <w:pStyle w:val="Lbjegyzetszveg"/>
        <w:jc w:val="both"/>
      </w:pPr>
      <w:r w:rsidRPr="009467BE">
        <w:rPr>
          <w:rStyle w:val="Lbjegyzet-hivatkozs"/>
        </w:rPr>
        <w:footnoteRef/>
      </w:r>
      <w:r w:rsidRPr="009467BE">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7">
    <w:p w:rsidR="00A60699" w:rsidRPr="009467BE" w:rsidRDefault="00A60699" w:rsidP="00A10304">
      <w:pPr>
        <w:pStyle w:val="Lbjegyzetszveg"/>
        <w:jc w:val="both"/>
      </w:pPr>
      <w:r w:rsidRPr="009467BE">
        <w:rPr>
          <w:rStyle w:val="Lbjegyzet-hivatkozs"/>
        </w:rPr>
        <w:footnoteRef/>
      </w:r>
      <w:r w:rsidRPr="009467BE">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 xml:space="preserve">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1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3">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Beiktatta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Beiktatta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6">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7">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8">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 xml:space="preserve">elfogadott módosítás. Hatályos: 2017. október 10. napjától. </w:t>
      </w:r>
    </w:p>
  </w:footnote>
  <w:footnote w:id="19">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20">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2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Beiktatta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2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2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2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25">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26">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r>
        <w:rPr>
          <w:rFonts w:ascii="Arial Narrow" w:hAnsi="Arial Narrow"/>
          <w:sz w:val="22"/>
          <w:szCs w:val="22"/>
        </w:rP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2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2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29">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Beiktatta az Egyetemi Tanács a 2018.január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30">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Beiktatta az Egyetemi Tanács a 2018.január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3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3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33">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3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35">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36">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3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3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Hatályon kívül helyezte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3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4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4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4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4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4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4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46">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47">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r>
        <w:rPr>
          <w:rFonts w:ascii="Arial Narrow" w:hAnsi="Arial Narrow"/>
          <w:sz w:val="22"/>
          <w:szCs w:val="22"/>
        </w:rP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48">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4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5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51">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Hatályon kívül helyezte az Egyetemi Tanács a 2018.</w:t>
      </w:r>
      <w:r>
        <w:rPr>
          <w:rFonts w:ascii="Arial Narrow" w:hAnsi="Arial Narrow"/>
          <w:sz w:val="22"/>
          <w:szCs w:val="22"/>
        </w:rPr>
        <w:t xml:space="preserve"> </w:t>
      </w:r>
      <w:r w:rsidRPr="009467BE">
        <w:rPr>
          <w:rFonts w:ascii="Arial Narrow" w:hAnsi="Arial Narrow"/>
          <w:sz w:val="22"/>
          <w:szCs w:val="22"/>
        </w:rPr>
        <w:t xml:space="preserve">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5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Hatályon kívül helyezte az Egyetemi Tanács a 2018.</w:t>
      </w:r>
      <w:r>
        <w:rPr>
          <w:rFonts w:ascii="Arial Narrow" w:hAnsi="Arial Narrow"/>
          <w:sz w:val="22"/>
          <w:szCs w:val="22"/>
        </w:rPr>
        <w:t xml:space="preserve"> </w:t>
      </w:r>
      <w:r w:rsidRPr="009467BE">
        <w:rPr>
          <w:rFonts w:ascii="Arial Narrow" w:hAnsi="Arial Narrow"/>
          <w:sz w:val="22"/>
          <w:szCs w:val="22"/>
        </w:rPr>
        <w:t xml:space="preserve">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53">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Hatályon kívül helyezte az Egyetemi Tanács a 2018.</w:t>
      </w:r>
      <w:r>
        <w:rPr>
          <w:rFonts w:ascii="Arial Narrow" w:hAnsi="Arial Narrow"/>
          <w:sz w:val="22"/>
          <w:szCs w:val="22"/>
        </w:rPr>
        <w:t xml:space="preserve"> </w:t>
      </w:r>
      <w:r w:rsidRPr="009467BE">
        <w:rPr>
          <w:rFonts w:ascii="Arial Narrow" w:hAnsi="Arial Narrow"/>
          <w:sz w:val="22"/>
          <w:szCs w:val="22"/>
        </w:rPr>
        <w:t xml:space="preserve">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5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 xml:space="preserve">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5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56">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57">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 xml:space="preserve">január 29-i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(I. 29.) 185.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2018. február 5. napjától.</w:t>
      </w:r>
    </w:p>
  </w:footnote>
  <w:footnote w:id="5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5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6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61">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r>
        <w:rPr>
          <w:rFonts w:ascii="Arial Narrow" w:hAnsi="Arial Narrow"/>
          <w:sz w:val="22"/>
          <w:szCs w:val="22"/>
        </w:rPr>
        <w:t xml:space="preserve"> </w:t>
      </w:r>
      <w:r w:rsidRPr="009467BE">
        <w:rPr>
          <w:rFonts w:ascii="Arial Narrow" w:hAnsi="Arial Narrow"/>
          <w:sz w:val="22"/>
          <w:szCs w:val="22"/>
        </w:rPr>
        <w:t>Módosította az Egyetemi Tanács a 2019.február 11-i ülésén a 2018/2019. tanévi (II.11.) 146. számú határozatával elfogadott módosítás. Hatályos: 2019. február 18. napjától.</w:t>
      </w:r>
    </w:p>
  </w:footnote>
  <w:footnote w:id="6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p>
  </w:footnote>
  <w:footnote w:id="63">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6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6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r>
        <w:rPr>
          <w:rFonts w:ascii="Arial Narrow" w:hAnsi="Arial Narrow"/>
          <w:sz w:val="22"/>
          <w:szCs w:val="22"/>
        </w:rPr>
        <w:t xml:space="preserve"> </w:t>
      </w:r>
      <w:r w:rsidRPr="009467BE">
        <w:rPr>
          <w:rFonts w:ascii="Arial Narrow" w:hAnsi="Arial Narrow"/>
          <w:sz w:val="22"/>
          <w:szCs w:val="22"/>
        </w:rPr>
        <w:t>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r>
        <w:rPr>
          <w:rFonts w:ascii="Arial Narrow" w:hAnsi="Arial Narrow"/>
          <w:sz w:val="22"/>
          <w:szCs w:val="22"/>
        </w:rP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66">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6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6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69">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p>
  </w:footnote>
  <w:footnote w:id="70">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p>
  </w:footnote>
  <w:footnote w:id="7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7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r>
        <w:rPr>
          <w:rFonts w:ascii="Arial Narrow" w:hAnsi="Arial Narrow"/>
          <w:sz w:val="22"/>
          <w:szCs w:val="22"/>
        </w:rP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73">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7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7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76">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77">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78">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r>
        <w:rPr>
          <w:rFonts w:ascii="Arial Narrow" w:hAnsi="Arial Narrow"/>
          <w:sz w:val="22"/>
          <w:szCs w:val="22"/>
        </w:rPr>
        <w:t xml:space="preserve"> </w:t>
      </w:r>
      <w:r w:rsidRPr="009467BE">
        <w:rPr>
          <w:rFonts w:ascii="Arial Narrow" w:hAnsi="Arial Narrow"/>
          <w:sz w:val="22"/>
          <w:szCs w:val="22"/>
        </w:rPr>
        <w:t>Hatályon kívül helyezte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79">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2018. szeptember 24--i ülésén a 2018/2019. tanévi (IX.24.) 34. számú határozatával elfogadott módosítás. Hatályos: 2018. október 1. napjától.</w:t>
      </w:r>
    </w:p>
  </w:footnote>
  <w:footnote w:id="8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81">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p>
  </w:footnote>
  <w:footnote w:id="8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2018.szeptember 24-i ülésén a 2018/2019. tanévi (IX.24.) 34. számú határozatával elfogadott módosítás. Hatályos: 2018. október 1. napjától.</w:t>
      </w:r>
    </w:p>
  </w:footnote>
  <w:footnote w:id="8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8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8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86">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8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Hatályon kívül helyezte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8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Hatályon kívül helyezte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8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Hatályon kívül helyezte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9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Hatályon kívül helyezte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9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92">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9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94">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w:t>
      </w:r>
      <w:r>
        <w:rPr>
          <w:rFonts w:ascii="Arial Narrow" w:hAnsi="Arial Narrow"/>
          <w:sz w:val="22"/>
          <w:szCs w:val="22"/>
        </w:rPr>
        <w:t xml:space="preserve"> </w:t>
      </w:r>
      <w:r w:rsidRPr="009467BE">
        <w:rPr>
          <w:rFonts w:ascii="Arial Narrow" w:hAnsi="Arial Narrow"/>
          <w:sz w:val="22"/>
          <w:szCs w:val="22"/>
        </w:rPr>
        <w:t>szeptember 24-i ülésén a 2018/2019. tanévi (IX.24.) 34. számú határozatával elfogadott módosítás. Hatályos: 2018. október 1. napjától.</w:t>
      </w:r>
    </w:p>
  </w:footnote>
  <w:footnote w:id="9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96">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w:t>
      </w:r>
      <w:r>
        <w:rPr>
          <w:rFonts w:ascii="Arial Narrow" w:hAnsi="Arial Narrow"/>
          <w:sz w:val="22"/>
          <w:szCs w:val="22"/>
        </w:rPr>
        <w:t>Módosította az (1)-(2) bekezdéseket, és beépítette a (3)-(11) bekezdéseket</w:t>
      </w:r>
      <w:r w:rsidRPr="009467BE">
        <w:rPr>
          <w:rFonts w:ascii="Arial Narrow" w:hAnsi="Arial Narrow"/>
          <w:sz w:val="22"/>
          <w:szCs w:val="22"/>
        </w:rPr>
        <w:t xml:space="preserve"> az Egyetemi Tanács a 2019. január 21-i ülésén a 2018/2019. tanévi (I.21.) 133. számú határozatával elfogadott módosítás. Hatályos: 2019. január 28. napjától.</w:t>
      </w:r>
    </w:p>
  </w:footnote>
  <w:footnote w:id="9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9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9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0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0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0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0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04">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05">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Módosította az Egyetemi Tanács a 2018. január 29-i ülésén a 2017/2018. tanévi (I. 29.) 185. számú határozatával elfogadott módosítás. Hatályos: 2018. február 5. napjától.</w:t>
      </w:r>
    </w:p>
  </w:footnote>
  <w:footnote w:id="106">
    <w:p w:rsidR="00A60699" w:rsidRDefault="00A60699">
      <w:pPr>
        <w:pStyle w:val="Lbjegyzetszveg"/>
      </w:pPr>
      <w:r>
        <w:rPr>
          <w:rStyle w:val="Lbjegyzet-hivatkozs"/>
        </w:rPr>
        <w:footnoteRef/>
      </w:r>
      <w:r>
        <w:t xml:space="preserve"> </w:t>
      </w:r>
      <w:r w:rsidRPr="009467BE">
        <w:rPr>
          <w:rFonts w:ascii="Arial Narrow" w:hAnsi="Arial Narrow"/>
          <w:sz w:val="22"/>
          <w:szCs w:val="22"/>
        </w:rPr>
        <w:t>Az AMK képzései, valamint az RKK műszaki FOKSz képzés szakmai gyakorlatra vonatkozó munkanaplójaként a duális képzésekre használatos X/4 sz. mellékletben található munkanapló alkalmazandó.</w:t>
      </w:r>
    </w:p>
  </w:footnote>
  <w:footnote w:id="107">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08">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09">
    <w:p w:rsidR="00A60699" w:rsidRPr="009467BE" w:rsidRDefault="00A60699" w:rsidP="00A10304">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Beépítette az Egyetemi Tanács a 2018. január 29-i ülésén a 2017/2018. tanévi (I. 29.) 185. számú határozatával elfogadott módosítás. Hatályos: 2018. február 5. napjától.</w:t>
      </w:r>
    </w:p>
  </w:footnote>
  <w:footnote w:id="11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4">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5">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6">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1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4">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5">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6">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2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4">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5">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6">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3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4">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5">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6">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7">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8">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49">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50">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51">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52">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53">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54">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55">
    <w:p w:rsidR="00A60699" w:rsidRDefault="00A60699" w:rsidP="00A10304">
      <w:pPr>
        <w:pStyle w:val="Lbjegyzetszveg"/>
        <w:jc w:val="both"/>
      </w:pPr>
      <w:r>
        <w:rPr>
          <w:rStyle w:val="Lbjegyzet-hivatkozs"/>
        </w:rPr>
        <w:footnoteRef/>
      </w:r>
      <w:r>
        <w:t xml:space="preserve"> </w:t>
      </w:r>
      <w:r w:rsidRPr="009467BE">
        <w:rPr>
          <w:rFonts w:ascii="Arial Narrow" w:hAnsi="Arial Narrow"/>
          <w:sz w:val="22"/>
          <w:szCs w:val="22"/>
        </w:rPr>
        <w:t>Módosította az Egyetemi Tanács a 2019.</w:t>
      </w:r>
      <w:r>
        <w:rPr>
          <w:rFonts w:ascii="Arial Narrow" w:hAnsi="Arial Narrow"/>
          <w:sz w:val="22"/>
          <w:szCs w:val="22"/>
        </w:rPr>
        <w:t xml:space="preserve"> </w:t>
      </w:r>
      <w:r w:rsidRPr="009467BE">
        <w:rPr>
          <w:rFonts w:ascii="Arial Narrow" w:hAnsi="Arial Narrow"/>
          <w:sz w:val="22"/>
          <w:szCs w:val="22"/>
        </w:rPr>
        <w:t>február 11-i ülésén a 2018/2019. tanévi (II.11.) 146. számú határozatával elfogadott módosítás. Hatályos: 2019. február 18. napjától.</w:t>
      </w:r>
    </w:p>
  </w:footnote>
  <w:footnote w:id="156">
    <w:p w:rsidR="00A60699" w:rsidRDefault="00A60699">
      <w:pPr>
        <w:pStyle w:val="Lbjegyzetszveg"/>
      </w:pPr>
      <w:r>
        <w:rPr>
          <w:rStyle w:val="Lbjegyzet-hivatkozs"/>
        </w:rPr>
        <w:footnoteRef/>
      </w:r>
      <w:r>
        <w:t xml:space="preserve"> A könyv tartalmát módosította </w:t>
      </w:r>
      <w:r w:rsidRPr="006271E0">
        <w:t>az Egyetemi Tanács a 2018. március 18-i ülésén a 2018/2019. tanévi ………számú határozatával elfogadott módosítás. Hatályos: 2019. március 25. napjától</w:t>
      </w:r>
    </w:p>
  </w:footnote>
  <w:footnote w:id="157">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 tartalmát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58">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 tartalmát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59">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 tartalmát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60">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 tartalmát módosította az Egyetemi Tanács a 2018. január 29-i ülésén a 2017/2018. tanévi (I. 29.) 185. számú határozatával elfogadott módosítás. Hatályos: 2018. február 5. napjától.</w:t>
      </w:r>
    </w:p>
  </w:footnote>
  <w:footnote w:id="161">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w:t>
      </w:r>
      <w:r>
        <w:rPr>
          <w:rFonts w:ascii="Arial Narrow" w:hAnsi="Arial Narrow"/>
          <w:sz w:val="22"/>
          <w:szCs w:val="22"/>
        </w:rPr>
        <w:t>t</w:t>
      </w:r>
      <w:r w:rsidRPr="009467BE">
        <w:rPr>
          <w:rFonts w:ascii="Arial Narrow" w:hAnsi="Arial Narrow"/>
          <w:sz w:val="22"/>
          <w:szCs w:val="22"/>
        </w:rPr>
        <w:t xml:space="preserve">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 xml:space="preserve">elfogadott módosítás. Hatályos: 2017. október 10. napjától. A melléklet tartalmát </w:t>
      </w:r>
      <w:r>
        <w:rPr>
          <w:rFonts w:ascii="Arial Narrow" w:hAnsi="Arial Narrow"/>
          <w:sz w:val="22"/>
          <w:szCs w:val="22"/>
        </w:rPr>
        <w:t>m</w:t>
      </w:r>
      <w:r w:rsidRPr="009467BE">
        <w:rPr>
          <w:rFonts w:ascii="Arial Narrow" w:hAnsi="Arial Narrow"/>
          <w:sz w:val="22"/>
          <w:szCs w:val="22"/>
        </w:rPr>
        <w:t>ódosította az Egyetemi Tanács a 2018. január 29-i ülésén a 2017/2018. tanévi (I. 29.) 185. számú határozatával elfogadott módosítás. Hatályos: 2018. február 5. napjától.</w:t>
      </w:r>
    </w:p>
  </w:footnote>
  <w:footnote w:id="162">
    <w:p w:rsidR="00A60699" w:rsidRDefault="00A60699">
      <w:pPr>
        <w:pStyle w:val="Lbjegyzetszveg"/>
      </w:pPr>
      <w:r>
        <w:rPr>
          <w:rStyle w:val="Lbjegyzet-hivatkozs"/>
        </w:rPr>
        <w:footnoteRef/>
      </w:r>
      <w:r>
        <w:t xml:space="preserve"> </w:t>
      </w:r>
      <w:r w:rsidRPr="009467BE">
        <w:rPr>
          <w:rFonts w:ascii="Arial Narrow" w:hAnsi="Arial Narrow"/>
          <w:sz w:val="22"/>
          <w:szCs w:val="22"/>
        </w:rPr>
        <w:t>Az OE KGK 2015. április 13-án meghozott KGK-KT-III/453/2015 számú határozatával az informatikus közgazdász (gazdasági informatikai) főiskolai szak, a műszaki menedzser főiskolai szak, a gazdálkodási és menedzsment, a kereskedelem és marketing, valamint a műszaki menedzser alapképzési szakok, illetve a vállalkozásfejlesztés és mérnöktanár mesterképzési szakok nyelvvizsga-követelményeit a fentiek szerint határozza meg.</w:t>
      </w:r>
    </w:p>
  </w:footnote>
  <w:footnote w:id="163">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w:t>
      </w:r>
      <w:r>
        <w:rPr>
          <w:rFonts w:ascii="Arial Narrow" w:hAnsi="Arial Narrow"/>
          <w:sz w:val="22"/>
          <w:szCs w:val="22"/>
        </w:rPr>
        <w:t>t</w:t>
      </w:r>
      <w:r w:rsidRPr="009467BE">
        <w:rPr>
          <w:rFonts w:ascii="Arial Narrow" w:hAnsi="Arial Narrow"/>
          <w:sz w:val="22"/>
          <w:szCs w:val="22"/>
        </w:rPr>
        <w:t xml:space="preserve">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64">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 tartalmát módosította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65">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w:t>
      </w:r>
      <w:r>
        <w:rPr>
          <w:rFonts w:ascii="Arial Narrow" w:hAnsi="Arial Narrow"/>
          <w:sz w:val="22"/>
          <w:szCs w:val="22"/>
        </w:rPr>
        <w:t>t</w:t>
      </w:r>
      <w:r w:rsidRPr="009467BE">
        <w:rPr>
          <w:rFonts w:ascii="Arial Narrow" w:hAnsi="Arial Narrow"/>
          <w:sz w:val="22"/>
          <w:szCs w:val="22"/>
        </w:rPr>
        <w:t xml:space="preserve">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66">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w:t>
      </w:r>
      <w:r>
        <w:rPr>
          <w:rFonts w:ascii="Arial Narrow" w:hAnsi="Arial Narrow"/>
          <w:sz w:val="22"/>
          <w:szCs w:val="22"/>
        </w:rPr>
        <w:t>t</w:t>
      </w:r>
      <w:r w:rsidRPr="009467BE">
        <w:rPr>
          <w:rFonts w:ascii="Arial Narrow" w:hAnsi="Arial Narrow"/>
          <w:sz w:val="22"/>
          <w:szCs w:val="22"/>
        </w:rPr>
        <w:t xml:space="preserve">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67">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w:t>
      </w:r>
      <w:r>
        <w:rPr>
          <w:rFonts w:ascii="Arial Narrow" w:hAnsi="Arial Narrow"/>
          <w:sz w:val="22"/>
          <w:szCs w:val="22"/>
        </w:rPr>
        <w:t>t</w:t>
      </w:r>
      <w:r w:rsidRPr="009467BE">
        <w:rPr>
          <w:rFonts w:ascii="Arial Narrow" w:hAnsi="Arial Narrow"/>
          <w:sz w:val="22"/>
          <w:szCs w:val="22"/>
        </w:rPr>
        <w:t xml:space="preserve">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p w:rsidR="00A60699" w:rsidRPr="009467BE" w:rsidRDefault="00A60699" w:rsidP="003F60F7">
      <w:pPr>
        <w:pStyle w:val="Lbjegyzetszveg"/>
        <w:jc w:val="both"/>
        <w:rPr>
          <w:rFonts w:ascii="Arial Narrow" w:hAnsi="Arial Narrow"/>
          <w:sz w:val="22"/>
          <w:szCs w:val="22"/>
        </w:rPr>
      </w:pPr>
      <w:r w:rsidRPr="009467BE">
        <w:rPr>
          <w:rFonts w:ascii="Arial Narrow" w:hAnsi="Arial Narrow"/>
          <w:sz w:val="22"/>
          <w:szCs w:val="22"/>
        </w:rPr>
        <w:t>Módosította az Egyetemi Tanács a 2018. január 29-i ülésén a 2017/2018. tanévi (I. 29.) 185. számú határozatával elfogadott módosítás. Hatályos: 2018. február 5. napjától.</w:t>
      </w:r>
    </w:p>
  </w:footnote>
  <w:footnote w:id="168">
    <w:p w:rsidR="00A60699" w:rsidRPr="009467BE" w:rsidRDefault="00A60699" w:rsidP="001B2D90">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w:t>
      </w:r>
      <w:r>
        <w:rPr>
          <w:rFonts w:ascii="Arial Narrow" w:hAnsi="Arial Narrow"/>
          <w:sz w:val="22"/>
          <w:szCs w:val="22"/>
        </w:rPr>
        <w:t>t</w:t>
      </w:r>
      <w:r w:rsidRPr="009467BE">
        <w:rPr>
          <w:rFonts w:ascii="Arial Narrow" w:hAnsi="Arial Narrow"/>
          <w:sz w:val="22"/>
          <w:szCs w:val="22"/>
        </w:rPr>
        <w:t xml:space="preserve">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r>
        <w:rPr>
          <w:rFonts w:ascii="Arial Narrow" w:hAnsi="Arial Narrow"/>
          <w:sz w:val="22"/>
          <w:szCs w:val="22"/>
        </w:rPr>
        <w:t xml:space="preserve"> </w:t>
      </w:r>
      <w:r w:rsidRPr="009467BE">
        <w:rPr>
          <w:rFonts w:ascii="Arial Narrow" w:hAnsi="Arial Narrow"/>
          <w:sz w:val="22"/>
          <w:szCs w:val="22"/>
        </w:rPr>
        <w:t xml:space="preserve">A melléklet tartalmát </w:t>
      </w:r>
      <w:r>
        <w:rPr>
          <w:rFonts w:ascii="Arial Narrow" w:hAnsi="Arial Narrow"/>
          <w:sz w:val="22"/>
          <w:szCs w:val="22"/>
        </w:rPr>
        <w:t>m</w:t>
      </w:r>
      <w:r w:rsidRPr="009467BE">
        <w:rPr>
          <w:rFonts w:ascii="Arial Narrow" w:hAnsi="Arial Narrow"/>
          <w:sz w:val="22"/>
          <w:szCs w:val="22"/>
        </w:rPr>
        <w:t>ódosította az Egyetemi Tanács a 2018. január 29-i ülésén a 2017/2018. tanévi (I. 29.) 185. számú határozatával elfogadott módosítás. Hatályos: 2018. február 5. napjától.</w:t>
      </w:r>
      <w:r>
        <w:rPr>
          <w:rFonts w:ascii="Arial Narrow" w:hAnsi="Arial Narrow"/>
          <w:sz w:val="22"/>
          <w:szCs w:val="22"/>
        </w:rPr>
        <w:t xml:space="preserve"> </w:t>
      </w:r>
      <w:r w:rsidRPr="009467BE">
        <w:rPr>
          <w:rFonts w:ascii="Arial Narrow" w:hAnsi="Arial Narrow"/>
          <w:sz w:val="22"/>
          <w:szCs w:val="22"/>
        </w:rPr>
        <w:t xml:space="preserve">A melléklet tartalmát </w:t>
      </w:r>
      <w:r>
        <w:rPr>
          <w:rFonts w:ascii="Arial Narrow" w:hAnsi="Arial Narrow"/>
          <w:sz w:val="22"/>
          <w:szCs w:val="22"/>
        </w:rPr>
        <w:t>m</w:t>
      </w:r>
      <w:r w:rsidRPr="009467BE">
        <w:rPr>
          <w:rFonts w:ascii="Arial Narrow" w:hAnsi="Arial Narrow"/>
          <w:sz w:val="22"/>
          <w:szCs w:val="22"/>
        </w:rPr>
        <w:t>ódosította az Egyetemi Tanács a 2019.február 11-i ülésén a 2018/2019. tanévi (II.11.) 146. számú határozatával elfogadott módosítás. Hatályos: 2019. február 18. napjától.</w:t>
      </w:r>
    </w:p>
  </w:footnote>
  <w:footnote w:id="169">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w:t>
      </w:r>
      <w:r>
        <w:rPr>
          <w:rFonts w:ascii="Arial Narrow" w:hAnsi="Arial Narrow"/>
          <w:sz w:val="22"/>
          <w:szCs w:val="22"/>
        </w:rPr>
        <w:t>t</w:t>
      </w:r>
      <w:r w:rsidRPr="009467BE">
        <w:rPr>
          <w:rFonts w:ascii="Arial Narrow" w:hAnsi="Arial Narrow"/>
          <w:sz w:val="22"/>
          <w:szCs w:val="22"/>
        </w:rPr>
        <w:t xml:space="preserve">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70">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 tartalmát </w:t>
      </w:r>
      <w:r>
        <w:rPr>
          <w:rFonts w:ascii="Arial Narrow" w:hAnsi="Arial Narrow"/>
          <w:sz w:val="22"/>
          <w:szCs w:val="22"/>
        </w:rPr>
        <w:t>m</w:t>
      </w:r>
      <w:r w:rsidRPr="009467BE">
        <w:rPr>
          <w:rFonts w:ascii="Arial Narrow" w:hAnsi="Arial Narrow"/>
          <w:sz w:val="22"/>
          <w:szCs w:val="22"/>
        </w:rPr>
        <w:t>ódosította az Egyetemi Tanács a 2018. január 29-i ülésén a 2017/2018. tanévi (I. 29.) 185. számú határozatával elfogadott módosítás. Hatályos: 2018. február 5. napjától.</w:t>
      </w:r>
    </w:p>
  </w:footnote>
  <w:footnote w:id="171">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beépítette az Egyetemi Tanács a 2018. január 29-i ülésén a 2017/2018. tanévi (I. 29.) 185. számú határozatával elfogadott módosítás. Hatályos: 2018. február 5. napjától.</w:t>
      </w:r>
    </w:p>
  </w:footnote>
  <w:footnote w:id="172">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beépítette az Egyetemi Tanács a 2018. január 29-i ülésén a 2017/2018. tanévi (I. 29.) 185. számú határozatával elfogadott módosítás. Hatályos: 2018. február 5. napjától.</w:t>
      </w:r>
    </w:p>
  </w:footnote>
  <w:footnote w:id="173">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beépítette az Egyetemi Tanács a 2018. január 29-i ülésén a 2017/2018. tanévi (I. 29.) 185. számú határozatával elfogadott módosítás. Hatályos: 2018. február 5. napjától.</w:t>
      </w:r>
    </w:p>
  </w:footnote>
  <w:footnote w:id="174">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beépítette az Egyetemi Tanács a 2018. január 29-i ülésén a 2017/2018. tanévi (I. 29.) 185. számú határozatával elfogadott módosítás. Hatályos: 2018. február 5. napjától.</w:t>
      </w:r>
    </w:p>
  </w:footnote>
  <w:footnote w:id="175">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beépítette az Egyetemi Tanács a 2018. január 29-i ülésén a 2017/2018. tanévi (I. 29.) 185. számú határozatával elfogadott módosítás. Hatályos: 2018. február 5. napjától.</w:t>
      </w:r>
    </w:p>
  </w:footnote>
  <w:footnote w:id="176">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beépítette az Egyetemi Tanács a 2018. január 29-i ülésén a 2017/2018. tanévi (I. 29.) 185. számú határozatával elfogadott módosítás. Hatályos: 2018. február 5. napjától.</w:t>
      </w:r>
    </w:p>
  </w:footnote>
  <w:footnote w:id="177">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w:t>
      </w:r>
      <w:r>
        <w:rPr>
          <w:rFonts w:ascii="Arial Narrow" w:hAnsi="Arial Narrow"/>
          <w:sz w:val="22"/>
          <w:szCs w:val="22"/>
        </w:rPr>
        <w:t>t</w:t>
      </w:r>
      <w:r w:rsidRPr="009467BE">
        <w:rPr>
          <w:rFonts w:ascii="Arial Narrow" w:hAnsi="Arial Narrow"/>
          <w:sz w:val="22"/>
          <w:szCs w:val="22"/>
        </w:rPr>
        <w:t xml:space="preserve">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78">
    <w:p w:rsidR="00A60699" w:rsidRDefault="00A60699">
      <w:pPr>
        <w:pStyle w:val="Lbjegyzetszveg"/>
      </w:pPr>
      <w:r>
        <w:rPr>
          <w:rStyle w:val="Lbjegyzet-hivatkozs"/>
        </w:rPr>
        <w:footnoteRef/>
      </w:r>
      <w:r>
        <w:t xml:space="preserve"> A melléklet tartalmát módosította az Egyetemi Tanács a 2018. március 18-i ülésén a 2018/2019. tanévi ………számú határozatával elfogadott módosítás. Hatályos: 2019. március 25. napjától.</w:t>
      </w:r>
    </w:p>
  </w:footnote>
  <w:footnote w:id="179">
    <w:p w:rsidR="00A60699" w:rsidRPr="009467BE" w:rsidRDefault="00A60699" w:rsidP="003F60F7">
      <w:pPr>
        <w:pStyle w:val="Lbjegyzetszveg"/>
        <w:jc w:val="both"/>
        <w:rPr>
          <w:rFonts w:ascii="Arial Narrow" w:hAnsi="Arial Narrow"/>
          <w:sz w:val="22"/>
          <w:szCs w:val="22"/>
        </w:rPr>
      </w:pPr>
      <w:r w:rsidRPr="009467BE">
        <w:rPr>
          <w:rStyle w:val="Lbjegyzet-hivatkozs"/>
          <w:rFonts w:ascii="Arial Narrow" w:hAnsi="Arial Narrow"/>
          <w:sz w:val="22"/>
          <w:szCs w:val="22"/>
        </w:rPr>
        <w:footnoteRef/>
      </w:r>
      <w:r w:rsidRPr="009467BE">
        <w:rPr>
          <w:rFonts w:ascii="Arial Narrow" w:hAnsi="Arial Narrow"/>
          <w:sz w:val="22"/>
          <w:szCs w:val="22"/>
        </w:rPr>
        <w:t xml:space="preserve"> A mellékletet beépítette az Egyetemi Tanács a 2017. október 9-i ülésén a </w:t>
      </w:r>
      <w:r w:rsidRPr="009467BE">
        <w:rPr>
          <w:rFonts w:ascii="Arial Narrow" w:hAnsi="Arial Narrow"/>
          <w:spacing w:val="-9"/>
          <w:sz w:val="22"/>
          <w:szCs w:val="22"/>
        </w:rPr>
        <w:t>2017/</w:t>
      </w:r>
      <w:r w:rsidRPr="009467BE">
        <w:rPr>
          <w:rFonts w:ascii="Arial Narrow" w:hAnsi="Arial Narrow"/>
          <w:sz w:val="22"/>
          <w:szCs w:val="22"/>
        </w:rPr>
        <w:t>2018. tanévi</w:t>
      </w:r>
      <w:r w:rsidRPr="009467BE">
        <w:rPr>
          <w:rFonts w:ascii="Arial Narrow" w:hAnsi="Arial Narrow"/>
          <w:spacing w:val="-8"/>
          <w:sz w:val="22"/>
          <w:szCs w:val="22"/>
        </w:rPr>
        <w:t xml:space="preserve"> (X. 9.) 54. </w:t>
      </w:r>
      <w:r w:rsidRPr="009467BE">
        <w:rPr>
          <w:rFonts w:ascii="Arial Narrow" w:hAnsi="Arial Narrow"/>
          <w:sz w:val="22"/>
          <w:szCs w:val="22"/>
        </w:rPr>
        <w:t>számú</w:t>
      </w:r>
      <w:r w:rsidRPr="009467BE">
        <w:rPr>
          <w:rFonts w:ascii="Arial Narrow" w:hAnsi="Arial Narrow"/>
          <w:spacing w:val="-9"/>
          <w:sz w:val="22"/>
          <w:szCs w:val="22"/>
        </w:rPr>
        <w:t xml:space="preserve"> </w:t>
      </w:r>
      <w:r w:rsidRPr="009467BE">
        <w:rPr>
          <w:rFonts w:ascii="Arial Narrow" w:hAnsi="Arial Narrow"/>
          <w:sz w:val="22"/>
          <w:szCs w:val="22"/>
        </w:rPr>
        <w:t>határozatával</w:t>
      </w:r>
      <w:r w:rsidRPr="009467BE">
        <w:rPr>
          <w:rFonts w:ascii="Arial Narrow" w:hAnsi="Arial Narrow"/>
          <w:spacing w:val="-8"/>
          <w:sz w:val="22"/>
          <w:szCs w:val="22"/>
        </w:rPr>
        <w:t xml:space="preserve"> </w:t>
      </w:r>
      <w:r w:rsidRPr="009467BE">
        <w:rPr>
          <w:rFonts w:ascii="Arial Narrow" w:hAnsi="Arial Narrow"/>
          <w:sz w:val="22"/>
          <w:szCs w:val="22"/>
        </w:rPr>
        <w:t>elfogadott módosítás. Hatályos: 2017. október 10. napjától.</w:t>
      </w:r>
    </w:p>
  </w:footnote>
  <w:footnote w:id="180">
    <w:p w:rsidR="00A60699" w:rsidRPr="002665E6" w:rsidRDefault="00A60699">
      <w:pPr>
        <w:pStyle w:val="Lbjegyzetszveg"/>
        <w:rPr>
          <w:rFonts w:ascii="Arial Narrow" w:hAnsi="Arial Narrow"/>
        </w:rPr>
      </w:pPr>
      <w:r w:rsidRPr="002665E6">
        <w:rPr>
          <w:rStyle w:val="Lbjegyzet-hivatkozs"/>
          <w:rFonts w:ascii="Arial Narrow" w:hAnsi="Arial Narrow"/>
        </w:rPr>
        <w:footnoteRef/>
      </w:r>
      <w:r w:rsidRPr="002665E6">
        <w:rPr>
          <w:rFonts w:ascii="Arial Narrow" w:hAnsi="Arial Narrow"/>
        </w:rPr>
        <w:t xml:space="preserve"> megfelelő aláhúzandó</w:t>
      </w:r>
    </w:p>
  </w:footnote>
  <w:footnote w:id="181">
    <w:p w:rsidR="00A60699" w:rsidRPr="002665E6" w:rsidRDefault="00A60699">
      <w:pPr>
        <w:pStyle w:val="Lbjegyzetszveg"/>
        <w:rPr>
          <w:rFonts w:ascii="Arial Narrow" w:hAnsi="Arial Narrow"/>
        </w:rPr>
      </w:pPr>
      <w:r w:rsidRPr="002665E6">
        <w:rPr>
          <w:rStyle w:val="Lbjegyzet-hivatkozs"/>
          <w:rFonts w:ascii="Arial Narrow" w:hAnsi="Arial Narrow"/>
        </w:rPr>
        <w:footnoteRef/>
      </w:r>
      <w:r w:rsidRPr="002665E6">
        <w:rPr>
          <w:rFonts w:ascii="Arial Narrow" w:hAnsi="Arial Narrow"/>
        </w:rPr>
        <w:t xml:space="preserve"> A beosztást magyar nyelven kérjük megadni külföldi gyakorlat esetén 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99" w:rsidRDefault="00BA2102">
    <w:pPr>
      <w:pStyle w:val="lfej"/>
    </w:pPr>
    <w:r>
      <w:rPr>
        <w:noProof/>
      </w:rPr>
      <w:pict w14:anchorId="139DD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366.25pt;height:713.65pt;z-index:-251650560;mso-position-horizontal:center;mso-position-horizontal-relative:margin;mso-position-vertical:center;mso-position-vertical-relative:margin" o:allowincell="f">
          <v:imagedata r:id="rId1" o:title="oe_cimer_vonal_ff_print_r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99" w:rsidRDefault="00BA2102">
    <w:pPr>
      <w:pStyle w:val="lfej"/>
    </w:pPr>
    <w:r>
      <w:rPr>
        <w:noProof/>
      </w:rPr>
      <w:pict w14:anchorId="2A841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366.25pt;height:713.65pt;z-index:-251649536;mso-position-horizontal:center;mso-position-horizontal-relative:margin;mso-position-vertical:center;mso-position-vertical-relative:margin" o:allowincell="f">
          <v:imagedata r:id="rId1" o:title="oe_cimer_vonal_ff_print_r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99" w:rsidRDefault="00BA2102">
    <w:pPr>
      <w:pStyle w:val="lfej"/>
    </w:pPr>
    <w:r>
      <w:rPr>
        <w:noProof/>
      </w:rPr>
      <w:pict w14:anchorId="27762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366.25pt;height:713.65pt;z-index:-251651584;mso-position-horizontal:center;mso-position-horizontal-relative:margin;mso-position-vertical:center;mso-position-vertical-relative:margin" o:allowincell="f">
          <v:imagedata r:id="rId1" o:title="oe_cimer_vonal_ff_print_r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99" w:rsidRDefault="00BA2102">
    <w:pPr>
      <w:pStyle w:val="lfej"/>
    </w:pPr>
    <w:r>
      <w:rPr>
        <w:noProof/>
      </w:rPr>
      <w:pict w14:anchorId="139DD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0157" o:spid="_x0000_s2050" type="#_x0000_t75" style="position:absolute;margin-left:0;margin-top:0;width:366.25pt;height:713.65pt;z-index:-251658752;mso-position-horizontal:center;mso-position-horizontal-relative:margin;mso-position-vertical:center;mso-position-vertical-relative:margin" o:allowincell="f">
          <v:imagedata r:id="rId1" o:title="oe_cimer_vonal_ff_print_r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99" w:rsidRDefault="00BA2102">
    <w:pPr>
      <w:pStyle w:val="lfej"/>
    </w:pPr>
    <w:r>
      <w:rPr>
        <w:noProof/>
      </w:rPr>
      <w:pict w14:anchorId="2A841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0158" o:spid="_x0000_s2051" type="#_x0000_t75" style="position:absolute;margin-left:0;margin-top:0;width:366.25pt;height:713.65pt;z-index:-251657728;mso-position-horizontal:center;mso-position-horizontal-relative:margin;mso-position-vertical:center;mso-position-vertical-relative:margin" o:allowincell="f">
          <v:imagedata r:id="rId1" o:title="oe_cimer_vonal_ff_print_r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99" w:rsidRDefault="00BA2102">
    <w:pPr>
      <w:pStyle w:val="lfej"/>
    </w:pPr>
    <w:r>
      <w:rPr>
        <w:noProof/>
      </w:rPr>
      <w:pict w14:anchorId="27762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960156" o:spid="_x0000_s2049" type="#_x0000_t75" style="position:absolute;margin-left:0;margin-top:0;width:366.25pt;height:713.65pt;z-index:-251659776;mso-position-horizontal:center;mso-position-horizontal-relative:margin;mso-position-vertical:center;mso-position-vertical-relative:margin" o:allowincell="f">
          <v:imagedata r:id="rId1" o:title="oe_cimer_vonal_ff_print_r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79E21B4"/>
    <w:lvl w:ilvl="0" w:tplc="D138ED20">
      <w:start w:val="2"/>
      <w:numFmt w:val="decimal"/>
      <w:lvlText w:val="(%1)"/>
      <w:lvlJc w:val="left"/>
    </w:lvl>
    <w:lvl w:ilvl="1" w:tplc="A138519E">
      <w:start w:val="1"/>
      <w:numFmt w:val="lowerLetter"/>
      <w:lvlText w:val="%2)"/>
      <w:lvlJc w:val="left"/>
    </w:lvl>
    <w:lvl w:ilvl="2" w:tplc="971C7DD4">
      <w:start w:val="35"/>
      <w:numFmt w:val="upperLetter"/>
      <w:lvlText w:val="%3."/>
      <w:lvlJc w:val="left"/>
    </w:lvl>
    <w:lvl w:ilvl="3" w:tplc="A73C2D00">
      <w:start w:val="1"/>
      <w:numFmt w:val="bullet"/>
      <w:lvlText w:val=""/>
      <w:lvlJc w:val="left"/>
    </w:lvl>
    <w:lvl w:ilvl="4" w:tplc="C53074E2">
      <w:start w:val="1"/>
      <w:numFmt w:val="bullet"/>
      <w:lvlText w:val=""/>
      <w:lvlJc w:val="left"/>
    </w:lvl>
    <w:lvl w:ilvl="5" w:tplc="A1B06378">
      <w:start w:val="1"/>
      <w:numFmt w:val="bullet"/>
      <w:lvlText w:val=""/>
      <w:lvlJc w:val="left"/>
    </w:lvl>
    <w:lvl w:ilvl="6" w:tplc="6548E170">
      <w:start w:val="1"/>
      <w:numFmt w:val="bullet"/>
      <w:lvlText w:val=""/>
      <w:lvlJc w:val="left"/>
    </w:lvl>
    <w:lvl w:ilvl="7" w:tplc="337C9B92">
      <w:start w:val="1"/>
      <w:numFmt w:val="bullet"/>
      <w:lvlText w:val=""/>
      <w:lvlJc w:val="left"/>
    </w:lvl>
    <w:lvl w:ilvl="8" w:tplc="A8427FC8">
      <w:start w:val="1"/>
      <w:numFmt w:val="bullet"/>
      <w:lvlText w:val=""/>
      <w:lvlJc w:val="left"/>
    </w:lvl>
  </w:abstractNum>
  <w:abstractNum w:abstractNumId="1" w15:restartNumberingAfterBreak="0">
    <w:nsid w:val="00000002"/>
    <w:multiLevelType w:val="hybridMultilevel"/>
    <w:tmpl w:val="0069E372"/>
    <w:lvl w:ilvl="0" w:tplc="7952ABF8">
      <w:start w:val="2"/>
      <w:numFmt w:val="decimal"/>
      <w:lvlText w:val="(%1)"/>
      <w:lvlJc w:val="left"/>
    </w:lvl>
    <w:lvl w:ilvl="1" w:tplc="D3FC222E">
      <w:start w:val="1"/>
      <w:numFmt w:val="lowerLetter"/>
      <w:lvlText w:val="%2)"/>
      <w:lvlJc w:val="left"/>
    </w:lvl>
    <w:lvl w:ilvl="2" w:tplc="8F6A5940">
      <w:start w:val="1"/>
      <w:numFmt w:val="bullet"/>
      <w:lvlText w:val=""/>
      <w:lvlJc w:val="left"/>
    </w:lvl>
    <w:lvl w:ilvl="3" w:tplc="46F6AF54">
      <w:start w:val="1"/>
      <w:numFmt w:val="bullet"/>
      <w:lvlText w:val=""/>
      <w:lvlJc w:val="left"/>
    </w:lvl>
    <w:lvl w:ilvl="4" w:tplc="A7E4508C">
      <w:start w:val="1"/>
      <w:numFmt w:val="bullet"/>
      <w:lvlText w:val=""/>
      <w:lvlJc w:val="left"/>
    </w:lvl>
    <w:lvl w:ilvl="5" w:tplc="8E909622">
      <w:start w:val="1"/>
      <w:numFmt w:val="bullet"/>
      <w:lvlText w:val=""/>
      <w:lvlJc w:val="left"/>
    </w:lvl>
    <w:lvl w:ilvl="6" w:tplc="16B47A1C">
      <w:start w:val="1"/>
      <w:numFmt w:val="bullet"/>
      <w:lvlText w:val=""/>
      <w:lvlJc w:val="left"/>
    </w:lvl>
    <w:lvl w:ilvl="7" w:tplc="EC808BC2">
      <w:start w:val="1"/>
      <w:numFmt w:val="bullet"/>
      <w:lvlText w:val=""/>
      <w:lvlJc w:val="left"/>
    </w:lvl>
    <w:lvl w:ilvl="8" w:tplc="2010585E">
      <w:start w:val="1"/>
      <w:numFmt w:val="bullet"/>
      <w:lvlText w:val=""/>
      <w:lvlJc w:val="left"/>
    </w:lvl>
  </w:abstractNum>
  <w:abstractNum w:abstractNumId="2" w15:restartNumberingAfterBreak="0">
    <w:nsid w:val="00000003"/>
    <w:multiLevelType w:val="hybridMultilevel"/>
    <w:tmpl w:val="2C27173A"/>
    <w:lvl w:ilvl="0" w:tplc="87B26142">
      <w:start w:val="3"/>
      <w:numFmt w:val="decimal"/>
      <w:lvlText w:val="(%1)"/>
      <w:lvlJc w:val="left"/>
    </w:lvl>
    <w:lvl w:ilvl="1" w:tplc="AA9496B0">
      <w:start w:val="1"/>
      <w:numFmt w:val="lowerLetter"/>
      <w:lvlText w:val="%2)"/>
      <w:lvlJc w:val="left"/>
    </w:lvl>
    <w:lvl w:ilvl="2" w:tplc="58146F42">
      <w:start w:val="1"/>
      <w:numFmt w:val="bullet"/>
      <w:lvlText w:val=""/>
      <w:lvlJc w:val="left"/>
    </w:lvl>
    <w:lvl w:ilvl="3" w:tplc="8EA03498">
      <w:start w:val="1"/>
      <w:numFmt w:val="bullet"/>
      <w:lvlText w:val=""/>
      <w:lvlJc w:val="left"/>
    </w:lvl>
    <w:lvl w:ilvl="4" w:tplc="0452F8D8">
      <w:start w:val="1"/>
      <w:numFmt w:val="bullet"/>
      <w:lvlText w:val=""/>
      <w:lvlJc w:val="left"/>
    </w:lvl>
    <w:lvl w:ilvl="5" w:tplc="22E4F7EC">
      <w:start w:val="1"/>
      <w:numFmt w:val="bullet"/>
      <w:lvlText w:val=""/>
      <w:lvlJc w:val="left"/>
    </w:lvl>
    <w:lvl w:ilvl="6" w:tplc="B8D2CA24">
      <w:start w:val="1"/>
      <w:numFmt w:val="bullet"/>
      <w:lvlText w:val=""/>
      <w:lvlJc w:val="left"/>
    </w:lvl>
    <w:lvl w:ilvl="7" w:tplc="65A83536">
      <w:start w:val="1"/>
      <w:numFmt w:val="bullet"/>
      <w:lvlText w:val=""/>
      <w:lvlJc w:val="left"/>
    </w:lvl>
    <w:lvl w:ilvl="8" w:tplc="C8E46438">
      <w:start w:val="1"/>
      <w:numFmt w:val="bullet"/>
      <w:lvlText w:val=""/>
      <w:lvlJc w:val="left"/>
    </w:lvl>
  </w:abstractNum>
  <w:abstractNum w:abstractNumId="3" w15:restartNumberingAfterBreak="0">
    <w:nsid w:val="00000004"/>
    <w:multiLevelType w:val="hybridMultilevel"/>
    <w:tmpl w:val="4C9B0904"/>
    <w:lvl w:ilvl="0" w:tplc="687488CC">
      <w:start w:val="2"/>
      <w:numFmt w:val="decimal"/>
      <w:lvlText w:val="(%1)"/>
      <w:lvlJc w:val="left"/>
    </w:lvl>
    <w:lvl w:ilvl="1" w:tplc="96081B3A">
      <w:start w:val="1"/>
      <w:numFmt w:val="bullet"/>
      <w:lvlText w:val=""/>
      <w:lvlJc w:val="left"/>
    </w:lvl>
    <w:lvl w:ilvl="2" w:tplc="C2EA35FC">
      <w:start w:val="1"/>
      <w:numFmt w:val="bullet"/>
      <w:lvlText w:val=""/>
      <w:lvlJc w:val="left"/>
    </w:lvl>
    <w:lvl w:ilvl="3" w:tplc="4E9E74DA">
      <w:start w:val="1"/>
      <w:numFmt w:val="bullet"/>
      <w:lvlText w:val=""/>
      <w:lvlJc w:val="left"/>
    </w:lvl>
    <w:lvl w:ilvl="4" w:tplc="3F7E546C">
      <w:start w:val="1"/>
      <w:numFmt w:val="bullet"/>
      <w:lvlText w:val=""/>
      <w:lvlJc w:val="left"/>
    </w:lvl>
    <w:lvl w:ilvl="5" w:tplc="1254701C">
      <w:start w:val="1"/>
      <w:numFmt w:val="bullet"/>
      <w:lvlText w:val=""/>
      <w:lvlJc w:val="left"/>
    </w:lvl>
    <w:lvl w:ilvl="6" w:tplc="81227E66">
      <w:start w:val="1"/>
      <w:numFmt w:val="bullet"/>
      <w:lvlText w:val=""/>
      <w:lvlJc w:val="left"/>
    </w:lvl>
    <w:lvl w:ilvl="7" w:tplc="83828712">
      <w:start w:val="1"/>
      <w:numFmt w:val="bullet"/>
      <w:lvlText w:val=""/>
      <w:lvlJc w:val="left"/>
    </w:lvl>
    <w:lvl w:ilvl="8" w:tplc="4C769F60">
      <w:start w:val="1"/>
      <w:numFmt w:val="bullet"/>
      <w:lvlText w:val=""/>
      <w:lvlJc w:val="left"/>
    </w:lvl>
  </w:abstractNum>
  <w:abstractNum w:abstractNumId="4" w15:restartNumberingAfterBreak="0">
    <w:nsid w:val="00000005"/>
    <w:multiLevelType w:val="hybridMultilevel"/>
    <w:tmpl w:val="6AA7B75C"/>
    <w:lvl w:ilvl="0" w:tplc="2A30BDA4">
      <w:start w:val="2"/>
      <w:numFmt w:val="decimal"/>
      <w:lvlText w:val="(%1)"/>
      <w:lvlJc w:val="left"/>
    </w:lvl>
    <w:lvl w:ilvl="1" w:tplc="D514DC6E">
      <w:start w:val="1"/>
      <w:numFmt w:val="bullet"/>
      <w:lvlText w:val=""/>
      <w:lvlJc w:val="left"/>
    </w:lvl>
    <w:lvl w:ilvl="2" w:tplc="FE0013E4">
      <w:start w:val="1"/>
      <w:numFmt w:val="bullet"/>
      <w:lvlText w:val=""/>
      <w:lvlJc w:val="left"/>
    </w:lvl>
    <w:lvl w:ilvl="3" w:tplc="8932B540">
      <w:start w:val="1"/>
      <w:numFmt w:val="bullet"/>
      <w:lvlText w:val=""/>
      <w:lvlJc w:val="left"/>
    </w:lvl>
    <w:lvl w:ilvl="4" w:tplc="CB9CAF5A">
      <w:start w:val="1"/>
      <w:numFmt w:val="bullet"/>
      <w:lvlText w:val=""/>
      <w:lvlJc w:val="left"/>
    </w:lvl>
    <w:lvl w:ilvl="5" w:tplc="AAF03832">
      <w:start w:val="1"/>
      <w:numFmt w:val="bullet"/>
      <w:lvlText w:val=""/>
      <w:lvlJc w:val="left"/>
    </w:lvl>
    <w:lvl w:ilvl="6" w:tplc="1E7AA4D8">
      <w:start w:val="1"/>
      <w:numFmt w:val="bullet"/>
      <w:lvlText w:val=""/>
      <w:lvlJc w:val="left"/>
    </w:lvl>
    <w:lvl w:ilvl="7" w:tplc="A4BA274A">
      <w:start w:val="1"/>
      <w:numFmt w:val="bullet"/>
      <w:lvlText w:val=""/>
      <w:lvlJc w:val="left"/>
    </w:lvl>
    <w:lvl w:ilvl="8" w:tplc="B302E09E">
      <w:start w:val="1"/>
      <w:numFmt w:val="bullet"/>
      <w:lvlText w:val=""/>
      <w:lvlJc w:val="left"/>
    </w:lvl>
  </w:abstractNum>
  <w:abstractNum w:abstractNumId="5" w15:restartNumberingAfterBreak="0">
    <w:nsid w:val="00000006"/>
    <w:multiLevelType w:val="hybridMultilevel"/>
    <w:tmpl w:val="1DF029D2"/>
    <w:lvl w:ilvl="0" w:tplc="7C986D56">
      <w:start w:val="2"/>
      <w:numFmt w:val="decimal"/>
      <w:lvlText w:val="(%1)"/>
      <w:lvlJc w:val="left"/>
    </w:lvl>
    <w:lvl w:ilvl="1" w:tplc="EE968B84">
      <w:start w:val="1"/>
      <w:numFmt w:val="bullet"/>
      <w:lvlText w:val=""/>
      <w:lvlJc w:val="left"/>
    </w:lvl>
    <w:lvl w:ilvl="2" w:tplc="CEF40554">
      <w:start w:val="1"/>
      <w:numFmt w:val="bullet"/>
      <w:lvlText w:val=""/>
      <w:lvlJc w:val="left"/>
    </w:lvl>
    <w:lvl w:ilvl="3" w:tplc="A9362BC0">
      <w:start w:val="1"/>
      <w:numFmt w:val="bullet"/>
      <w:lvlText w:val=""/>
      <w:lvlJc w:val="left"/>
    </w:lvl>
    <w:lvl w:ilvl="4" w:tplc="D564EAFC">
      <w:start w:val="1"/>
      <w:numFmt w:val="bullet"/>
      <w:lvlText w:val=""/>
      <w:lvlJc w:val="left"/>
    </w:lvl>
    <w:lvl w:ilvl="5" w:tplc="65EC7DCE">
      <w:start w:val="1"/>
      <w:numFmt w:val="bullet"/>
      <w:lvlText w:val=""/>
      <w:lvlJc w:val="left"/>
    </w:lvl>
    <w:lvl w:ilvl="6" w:tplc="CA0839B8">
      <w:start w:val="1"/>
      <w:numFmt w:val="bullet"/>
      <w:lvlText w:val=""/>
      <w:lvlJc w:val="left"/>
    </w:lvl>
    <w:lvl w:ilvl="7" w:tplc="CEB8E90E">
      <w:start w:val="1"/>
      <w:numFmt w:val="bullet"/>
      <w:lvlText w:val=""/>
      <w:lvlJc w:val="left"/>
    </w:lvl>
    <w:lvl w:ilvl="8" w:tplc="7AD489E8">
      <w:start w:val="1"/>
      <w:numFmt w:val="bullet"/>
      <w:lvlText w:val=""/>
      <w:lvlJc w:val="left"/>
    </w:lvl>
  </w:abstractNum>
  <w:abstractNum w:abstractNumId="6" w15:restartNumberingAfterBreak="0">
    <w:nsid w:val="00000007"/>
    <w:multiLevelType w:val="hybridMultilevel"/>
    <w:tmpl w:val="5675FF36"/>
    <w:lvl w:ilvl="0" w:tplc="40009A66">
      <w:start w:val="2"/>
      <w:numFmt w:val="decimal"/>
      <w:lvlText w:val="(%1)"/>
      <w:lvlJc w:val="left"/>
    </w:lvl>
    <w:lvl w:ilvl="1" w:tplc="C05281B0">
      <w:start w:val="1"/>
      <w:numFmt w:val="bullet"/>
      <w:lvlText w:val=""/>
      <w:lvlJc w:val="left"/>
    </w:lvl>
    <w:lvl w:ilvl="2" w:tplc="D2B60994">
      <w:start w:val="1"/>
      <w:numFmt w:val="bullet"/>
      <w:lvlText w:val=""/>
      <w:lvlJc w:val="left"/>
    </w:lvl>
    <w:lvl w:ilvl="3" w:tplc="F0822BB6">
      <w:start w:val="1"/>
      <w:numFmt w:val="bullet"/>
      <w:lvlText w:val=""/>
      <w:lvlJc w:val="left"/>
    </w:lvl>
    <w:lvl w:ilvl="4" w:tplc="4FF6EAEC">
      <w:start w:val="1"/>
      <w:numFmt w:val="bullet"/>
      <w:lvlText w:val=""/>
      <w:lvlJc w:val="left"/>
    </w:lvl>
    <w:lvl w:ilvl="5" w:tplc="FD46F608">
      <w:start w:val="1"/>
      <w:numFmt w:val="bullet"/>
      <w:lvlText w:val=""/>
      <w:lvlJc w:val="left"/>
    </w:lvl>
    <w:lvl w:ilvl="6" w:tplc="5A6EC75C">
      <w:start w:val="1"/>
      <w:numFmt w:val="bullet"/>
      <w:lvlText w:val=""/>
      <w:lvlJc w:val="left"/>
    </w:lvl>
    <w:lvl w:ilvl="7" w:tplc="B1EAD81E">
      <w:start w:val="1"/>
      <w:numFmt w:val="bullet"/>
      <w:lvlText w:val=""/>
      <w:lvlJc w:val="left"/>
    </w:lvl>
    <w:lvl w:ilvl="8" w:tplc="70F6139E">
      <w:start w:val="1"/>
      <w:numFmt w:val="bullet"/>
      <w:lvlText w:val=""/>
      <w:lvlJc w:val="left"/>
    </w:lvl>
  </w:abstractNum>
  <w:abstractNum w:abstractNumId="7" w15:restartNumberingAfterBreak="0">
    <w:nsid w:val="00000008"/>
    <w:multiLevelType w:val="hybridMultilevel"/>
    <w:tmpl w:val="3DD15094"/>
    <w:lvl w:ilvl="0" w:tplc="0504E81C">
      <w:start w:val="4"/>
      <w:numFmt w:val="decimal"/>
      <w:lvlText w:val="(%1)"/>
      <w:lvlJc w:val="left"/>
    </w:lvl>
    <w:lvl w:ilvl="1" w:tplc="0BFC2B2E">
      <w:start w:val="1"/>
      <w:numFmt w:val="lowerLetter"/>
      <w:lvlText w:val="%2)"/>
      <w:lvlJc w:val="left"/>
    </w:lvl>
    <w:lvl w:ilvl="2" w:tplc="CBA04D28">
      <w:start w:val="1"/>
      <w:numFmt w:val="bullet"/>
      <w:lvlText w:val=""/>
      <w:lvlJc w:val="left"/>
    </w:lvl>
    <w:lvl w:ilvl="3" w:tplc="5C160ECA">
      <w:start w:val="1"/>
      <w:numFmt w:val="bullet"/>
      <w:lvlText w:val=""/>
      <w:lvlJc w:val="left"/>
    </w:lvl>
    <w:lvl w:ilvl="4" w:tplc="A372DC24">
      <w:start w:val="1"/>
      <w:numFmt w:val="bullet"/>
      <w:lvlText w:val=""/>
      <w:lvlJc w:val="left"/>
    </w:lvl>
    <w:lvl w:ilvl="5" w:tplc="F3385970">
      <w:start w:val="1"/>
      <w:numFmt w:val="bullet"/>
      <w:lvlText w:val=""/>
      <w:lvlJc w:val="left"/>
    </w:lvl>
    <w:lvl w:ilvl="6" w:tplc="8D50CC98">
      <w:start w:val="1"/>
      <w:numFmt w:val="bullet"/>
      <w:lvlText w:val=""/>
      <w:lvlJc w:val="left"/>
    </w:lvl>
    <w:lvl w:ilvl="7" w:tplc="61706E10">
      <w:start w:val="1"/>
      <w:numFmt w:val="bullet"/>
      <w:lvlText w:val=""/>
      <w:lvlJc w:val="left"/>
    </w:lvl>
    <w:lvl w:ilvl="8" w:tplc="BD921E30">
      <w:start w:val="1"/>
      <w:numFmt w:val="bullet"/>
      <w:lvlText w:val=""/>
      <w:lvlJc w:val="left"/>
    </w:lvl>
  </w:abstractNum>
  <w:abstractNum w:abstractNumId="8" w15:restartNumberingAfterBreak="0">
    <w:nsid w:val="00000009"/>
    <w:multiLevelType w:val="hybridMultilevel"/>
    <w:tmpl w:val="3DB012B2"/>
    <w:lvl w:ilvl="0" w:tplc="A70E4138">
      <w:start w:val="2"/>
      <w:numFmt w:val="decimal"/>
      <w:lvlText w:val="(%1)"/>
      <w:lvlJc w:val="left"/>
    </w:lvl>
    <w:lvl w:ilvl="1" w:tplc="507C221E">
      <w:start w:val="1"/>
      <w:numFmt w:val="bullet"/>
      <w:lvlText w:val=""/>
      <w:lvlJc w:val="left"/>
    </w:lvl>
    <w:lvl w:ilvl="2" w:tplc="57FCB3AE">
      <w:start w:val="1"/>
      <w:numFmt w:val="bullet"/>
      <w:lvlText w:val=""/>
      <w:lvlJc w:val="left"/>
    </w:lvl>
    <w:lvl w:ilvl="3" w:tplc="A9CC7F66">
      <w:start w:val="1"/>
      <w:numFmt w:val="bullet"/>
      <w:lvlText w:val=""/>
      <w:lvlJc w:val="left"/>
    </w:lvl>
    <w:lvl w:ilvl="4" w:tplc="1270AE7A">
      <w:start w:val="1"/>
      <w:numFmt w:val="bullet"/>
      <w:lvlText w:val=""/>
      <w:lvlJc w:val="left"/>
    </w:lvl>
    <w:lvl w:ilvl="5" w:tplc="EEBEA96A">
      <w:start w:val="1"/>
      <w:numFmt w:val="bullet"/>
      <w:lvlText w:val=""/>
      <w:lvlJc w:val="left"/>
    </w:lvl>
    <w:lvl w:ilvl="6" w:tplc="BD6C700A">
      <w:start w:val="1"/>
      <w:numFmt w:val="bullet"/>
      <w:lvlText w:val=""/>
      <w:lvlJc w:val="left"/>
    </w:lvl>
    <w:lvl w:ilvl="7" w:tplc="B150B8F2">
      <w:start w:val="1"/>
      <w:numFmt w:val="bullet"/>
      <w:lvlText w:val=""/>
      <w:lvlJc w:val="left"/>
    </w:lvl>
    <w:lvl w:ilvl="8" w:tplc="B642BA66">
      <w:start w:val="1"/>
      <w:numFmt w:val="bullet"/>
      <w:lvlText w:val=""/>
      <w:lvlJc w:val="left"/>
    </w:lvl>
  </w:abstractNum>
  <w:abstractNum w:abstractNumId="9" w15:restartNumberingAfterBreak="0">
    <w:nsid w:val="0000000A"/>
    <w:multiLevelType w:val="hybridMultilevel"/>
    <w:tmpl w:val="2708C9AE"/>
    <w:lvl w:ilvl="0" w:tplc="5CD8645A">
      <w:start w:val="1"/>
      <w:numFmt w:val="lowerLetter"/>
      <w:lvlText w:val="%1)"/>
      <w:lvlJc w:val="left"/>
    </w:lvl>
    <w:lvl w:ilvl="1" w:tplc="52EC8CE0">
      <w:start w:val="1"/>
      <w:numFmt w:val="bullet"/>
      <w:lvlText w:val=""/>
      <w:lvlJc w:val="left"/>
    </w:lvl>
    <w:lvl w:ilvl="2" w:tplc="D9A888C6">
      <w:start w:val="1"/>
      <w:numFmt w:val="bullet"/>
      <w:lvlText w:val=""/>
      <w:lvlJc w:val="left"/>
    </w:lvl>
    <w:lvl w:ilvl="3" w:tplc="98600AB2">
      <w:start w:val="1"/>
      <w:numFmt w:val="bullet"/>
      <w:lvlText w:val=""/>
      <w:lvlJc w:val="left"/>
    </w:lvl>
    <w:lvl w:ilvl="4" w:tplc="ADAE7B9C">
      <w:start w:val="1"/>
      <w:numFmt w:val="bullet"/>
      <w:lvlText w:val=""/>
      <w:lvlJc w:val="left"/>
    </w:lvl>
    <w:lvl w:ilvl="5" w:tplc="846A55A8">
      <w:start w:val="1"/>
      <w:numFmt w:val="bullet"/>
      <w:lvlText w:val=""/>
      <w:lvlJc w:val="left"/>
    </w:lvl>
    <w:lvl w:ilvl="6" w:tplc="8C2E21D8">
      <w:start w:val="1"/>
      <w:numFmt w:val="bullet"/>
      <w:lvlText w:val=""/>
      <w:lvlJc w:val="left"/>
    </w:lvl>
    <w:lvl w:ilvl="7" w:tplc="A5FAD730">
      <w:start w:val="1"/>
      <w:numFmt w:val="bullet"/>
      <w:lvlText w:val=""/>
      <w:lvlJc w:val="left"/>
    </w:lvl>
    <w:lvl w:ilvl="8" w:tplc="F782E410">
      <w:start w:val="1"/>
      <w:numFmt w:val="bullet"/>
      <w:lvlText w:val=""/>
      <w:lvlJc w:val="left"/>
    </w:lvl>
  </w:abstractNum>
  <w:abstractNum w:abstractNumId="10" w15:restartNumberingAfterBreak="0">
    <w:nsid w:val="0000000B"/>
    <w:multiLevelType w:val="hybridMultilevel"/>
    <w:tmpl w:val="5B25ACE2"/>
    <w:lvl w:ilvl="0" w:tplc="8990CDF6">
      <w:start w:val="3"/>
      <w:numFmt w:val="decimal"/>
      <w:lvlText w:val="(%1)"/>
      <w:lvlJc w:val="left"/>
    </w:lvl>
    <w:lvl w:ilvl="1" w:tplc="E7D8D502">
      <w:start w:val="1"/>
      <w:numFmt w:val="lowerLetter"/>
      <w:lvlText w:val="%2)"/>
      <w:lvlJc w:val="left"/>
    </w:lvl>
    <w:lvl w:ilvl="2" w:tplc="5308F00E">
      <w:start w:val="1"/>
      <w:numFmt w:val="bullet"/>
      <w:lvlText w:val=""/>
      <w:lvlJc w:val="left"/>
    </w:lvl>
    <w:lvl w:ilvl="3" w:tplc="D63EA97E">
      <w:start w:val="1"/>
      <w:numFmt w:val="bullet"/>
      <w:lvlText w:val=""/>
      <w:lvlJc w:val="left"/>
    </w:lvl>
    <w:lvl w:ilvl="4" w:tplc="B20E5B24">
      <w:start w:val="1"/>
      <w:numFmt w:val="bullet"/>
      <w:lvlText w:val=""/>
      <w:lvlJc w:val="left"/>
    </w:lvl>
    <w:lvl w:ilvl="5" w:tplc="E8408D32">
      <w:start w:val="1"/>
      <w:numFmt w:val="bullet"/>
      <w:lvlText w:val=""/>
      <w:lvlJc w:val="left"/>
    </w:lvl>
    <w:lvl w:ilvl="6" w:tplc="3116978E">
      <w:start w:val="1"/>
      <w:numFmt w:val="bullet"/>
      <w:lvlText w:val=""/>
      <w:lvlJc w:val="left"/>
    </w:lvl>
    <w:lvl w:ilvl="7" w:tplc="AE685E2A">
      <w:start w:val="1"/>
      <w:numFmt w:val="bullet"/>
      <w:lvlText w:val=""/>
      <w:lvlJc w:val="left"/>
    </w:lvl>
    <w:lvl w:ilvl="8" w:tplc="00D64940">
      <w:start w:val="1"/>
      <w:numFmt w:val="bullet"/>
      <w:lvlText w:val=""/>
      <w:lvlJc w:val="left"/>
    </w:lvl>
  </w:abstractNum>
  <w:abstractNum w:abstractNumId="11" w15:restartNumberingAfterBreak="0">
    <w:nsid w:val="0000000C"/>
    <w:multiLevelType w:val="hybridMultilevel"/>
    <w:tmpl w:val="175DFCF0"/>
    <w:lvl w:ilvl="0" w:tplc="A1640A5A">
      <w:start w:val="1"/>
      <w:numFmt w:val="lowerLetter"/>
      <w:lvlText w:val="%1)"/>
      <w:lvlJc w:val="left"/>
    </w:lvl>
    <w:lvl w:ilvl="1" w:tplc="8EC498A4">
      <w:start w:val="1"/>
      <w:numFmt w:val="bullet"/>
      <w:lvlText w:val=""/>
      <w:lvlJc w:val="left"/>
    </w:lvl>
    <w:lvl w:ilvl="2" w:tplc="595CBB02">
      <w:start w:val="1"/>
      <w:numFmt w:val="bullet"/>
      <w:lvlText w:val=""/>
      <w:lvlJc w:val="left"/>
    </w:lvl>
    <w:lvl w:ilvl="3" w:tplc="C5362244">
      <w:start w:val="1"/>
      <w:numFmt w:val="bullet"/>
      <w:lvlText w:val=""/>
      <w:lvlJc w:val="left"/>
    </w:lvl>
    <w:lvl w:ilvl="4" w:tplc="0768828A">
      <w:start w:val="1"/>
      <w:numFmt w:val="bullet"/>
      <w:lvlText w:val=""/>
      <w:lvlJc w:val="left"/>
    </w:lvl>
    <w:lvl w:ilvl="5" w:tplc="660A2E0A">
      <w:start w:val="1"/>
      <w:numFmt w:val="bullet"/>
      <w:lvlText w:val=""/>
      <w:lvlJc w:val="left"/>
    </w:lvl>
    <w:lvl w:ilvl="6" w:tplc="900EF984">
      <w:start w:val="1"/>
      <w:numFmt w:val="bullet"/>
      <w:lvlText w:val=""/>
      <w:lvlJc w:val="left"/>
    </w:lvl>
    <w:lvl w:ilvl="7" w:tplc="C3E01836">
      <w:start w:val="1"/>
      <w:numFmt w:val="bullet"/>
      <w:lvlText w:val=""/>
      <w:lvlJc w:val="left"/>
    </w:lvl>
    <w:lvl w:ilvl="8" w:tplc="45380972">
      <w:start w:val="1"/>
      <w:numFmt w:val="bullet"/>
      <w:lvlText w:val=""/>
      <w:lvlJc w:val="left"/>
    </w:lvl>
  </w:abstractNum>
  <w:abstractNum w:abstractNumId="12" w15:restartNumberingAfterBreak="0">
    <w:nsid w:val="0000000E"/>
    <w:multiLevelType w:val="hybridMultilevel"/>
    <w:tmpl w:val="053B0A9E"/>
    <w:lvl w:ilvl="0" w:tplc="9D8EF954">
      <w:start w:val="2"/>
      <w:numFmt w:val="decimal"/>
      <w:lvlText w:val="(%1)"/>
      <w:lvlJc w:val="left"/>
    </w:lvl>
    <w:lvl w:ilvl="1" w:tplc="C616C698">
      <w:start w:val="1"/>
      <w:numFmt w:val="lowerLetter"/>
      <w:lvlText w:val="%2)"/>
      <w:lvlJc w:val="left"/>
    </w:lvl>
    <w:lvl w:ilvl="2" w:tplc="3D0C7C54">
      <w:start w:val="1"/>
      <w:numFmt w:val="bullet"/>
      <w:lvlText w:val=""/>
      <w:lvlJc w:val="left"/>
    </w:lvl>
    <w:lvl w:ilvl="3" w:tplc="3AF0824C">
      <w:start w:val="1"/>
      <w:numFmt w:val="bullet"/>
      <w:lvlText w:val=""/>
      <w:lvlJc w:val="left"/>
    </w:lvl>
    <w:lvl w:ilvl="4" w:tplc="39B2BACE">
      <w:start w:val="1"/>
      <w:numFmt w:val="bullet"/>
      <w:lvlText w:val=""/>
      <w:lvlJc w:val="left"/>
    </w:lvl>
    <w:lvl w:ilvl="5" w:tplc="0B2E67F8">
      <w:start w:val="1"/>
      <w:numFmt w:val="bullet"/>
      <w:lvlText w:val=""/>
      <w:lvlJc w:val="left"/>
    </w:lvl>
    <w:lvl w:ilvl="6" w:tplc="16AAD8A8">
      <w:start w:val="1"/>
      <w:numFmt w:val="bullet"/>
      <w:lvlText w:val=""/>
      <w:lvlJc w:val="left"/>
    </w:lvl>
    <w:lvl w:ilvl="7" w:tplc="5A8062F4">
      <w:start w:val="1"/>
      <w:numFmt w:val="bullet"/>
      <w:lvlText w:val=""/>
      <w:lvlJc w:val="left"/>
    </w:lvl>
    <w:lvl w:ilvl="8" w:tplc="A36019C0">
      <w:start w:val="1"/>
      <w:numFmt w:val="bullet"/>
      <w:lvlText w:val=""/>
      <w:lvlJc w:val="left"/>
    </w:lvl>
  </w:abstractNum>
  <w:abstractNum w:abstractNumId="13" w15:restartNumberingAfterBreak="0">
    <w:nsid w:val="0000000F"/>
    <w:multiLevelType w:val="hybridMultilevel"/>
    <w:tmpl w:val="EB1AF98E"/>
    <w:lvl w:ilvl="0" w:tplc="0CB6F6C0">
      <w:start w:val="2"/>
      <w:numFmt w:val="decimal"/>
      <w:lvlText w:val="(%1)"/>
      <w:lvlJc w:val="left"/>
      <w:rPr>
        <w:rFonts w:hint="default"/>
      </w:rPr>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0"/>
    <w:multiLevelType w:val="hybridMultilevel"/>
    <w:tmpl w:val="7D3E10C8"/>
    <w:lvl w:ilvl="0" w:tplc="FFFFFFFF">
      <w:start w:val="2"/>
      <w:numFmt w:val="decimal"/>
      <w:lvlText w:val="(%1)"/>
      <w:lvlJc w:val="left"/>
    </w:lvl>
    <w:lvl w:ilvl="1" w:tplc="7E04F638">
      <w:start w:val="2"/>
      <w:numFmt w:val="lowerLetter"/>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1"/>
    <w:multiLevelType w:val="hybridMultilevel"/>
    <w:tmpl w:val="56438D14"/>
    <w:lvl w:ilvl="0" w:tplc="4DF2AF06">
      <w:start w:val="2"/>
      <w:numFmt w:val="decimal"/>
      <w:lvlText w:val="(%1)"/>
      <w:lvlJc w:val="left"/>
    </w:lvl>
    <w:lvl w:ilvl="1" w:tplc="0694A744">
      <w:start w:val="1"/>
      <w:numFmt w:val="lowerLetter"/>
      <w:lvlText w:val="%2)"/>
      <w:lvlJc w:val="left"/>
    </w:lvl>
    <w:lvl w:ilvl="2" w:tplc="83B42A2E">
      <w:start w:val="61"/>
      <w:numFmt w:val="upperLetter"/>
      <w:lvlText w:val="%3."/>
      <w:lvlJc w:val="left"/>
    </w:lvl>
    <w:lvl w:ilvl="3" w:tplc="86F6150C">
      <w:start w:val="1"/>
      <w:numFmt w:val="bullet"/>
      <w:lvlText w:val=""/>
      <w:lvlJc w:val="left"/>
    </w:lvl>
    <w:lvl w:ilvl="4" w:tplc="B5B6A708">
      <w:start w:val="1"/>
      <w:numFmt w:val="bullet"/>
      <w:lvlText w:val=""/>
      <w:lvlJc w:val="left"/>
    </w:lvl>
    <w:lvl w:ilvl="5" w:tplc="784ED2E6">
      <w:start w:val="1"/>
      <w:numFmt w:val="bullet"/>
      <w:lvlText w:val=""/>
      <w:lvlJc w:val="left"/>
    </w:lvl>
    <w:lvl w:ilvl="6" w:tplc="4EB88234">
      <w:start w:val="1"/>
      <w:numFmt w:val="bullet"/>
      <w:lvlText w:val=""/>
      <w:lvlJc w:val="left"/>
    </w:lvl>
    <w:lvl w:ilvl="7" w:tplc="A57AE800">
      <w:start w:val="1"/>
      <w:numFmt w:val="bullet"/>
      <w:lvlText w:val=""/>
      <w:lvlJc w:val="left"/>
    </w:lvl>
    <w:lvl w:ilvl="8" w:tplc="0AD01B82">
      <w:start w:val="1"/>
      <w:numFmt w:val="bullet"/>
      <w:lvlText w:val=""/>
      <w:lvlJc w:val="left"/>
    </w:lvl>
  </w:abstractNum>
  <w:abstractNum w:abstractNumId="16" w15:restartNumberingAfterBreak="0">
    <w:nsid w:val="00000012"/>
    <w:multiLevelType w:val="hybridMultilevel"/>
    <w:tmpl w:val="519E3148"/>
    <w:lvl w:ilvl="0" w:tplc="4CFCF372">
      <w:start w:val="2"/>
      <w:numFmt w:val="decimal"/>
      <w:lvlText w:val="(%1)"/>
      <w:lvlJc w:val="left"/>
    </w:lvl>
    <w:lvl w:ilvl="1" w:tplc="F6A4790C">
      <w:start w:val="1"/>
      <w:numFmt w:val="bullet"/>
      <w:lvlText w:val=""/>
      <w:lvlJc w:val="left"/>
    </w:lvl>
    <w:lvl w:ilvl="2" w:tplc="482AFA66">
      <w:start w:val="1"/>
      <w:numFmt w:val="bullet"/>
      <w:lvlText w:val=""/>
      <w:lvlJc w:val="left"/>
    </w:lvl>
    <w:lvl w:ilvl="3" w:tplc="B1ACAEA2">
      <w:start w:val="1"/>
      <w:numFmt w:val="bullet"/>
      <w:lvlText w:val=""/>
      <w:lvlJc w:val="left"/>
    </w:lvl>
    <w:lvl w:ilvl="4" w:tplc="0AB413E2">
      <w:start w:val="1"/>
      <w:numFmt w:val="bullet"/>
      <w:lvlText w:val=""/>
      <w:lvlJc w:val="left"/>
    </w:lvl>
    <w:lvl w:ilvl="5" w:tplc="2A602B06">
      <w:start w:val="1"/>
      <w:numFmt w:val="bullet"/>
      <w:lvlText w:val=""/>
      <w:lvlJc w:val="left"/>
    </w:lvl>
    <w:lvl w:ilvl="6" w:tplc="FE965A60">
      <w:start w:val="1"/>
      <w:numFmt w:val="bullet"/>
      <w:lvlText w:val=""/>
      <w:lvlJc w:val="left"/>
    </w:lvl>
    <w:lvl w:ilvl="7" w:tplc="AE34A7AA">
      <w:start w:val="1"/>
      <w:numFmt w:val="bullet"/>
      <w:lvlText w:val=""/>
      <w:lvlJc w:val="left"/>
    </w:lvl>
    <w:lvl w:ilvl="8" w:tplc="B7D01D48">
      <w:start w:val="1"/>
      <w:numFmt w:val="bullet"/>
      <w:lvlText w:val=""/>
      <w:lvlJc w:val="left"/>
    </w:lvl>
  </w:abstractNum>
  <w:abstractNum w:abstractNumId="17" w15:restartNumberingAfterBreak="0">
    <w:nsid w:val="00000014"/>
    <w:multiLevelType w:val="hybridMultilevel"/>
    <w:tmpl w:val="F4B2DA50"/>
    <w:lvl w:ilvl="0" w:tplc="5F40A92A">
      <w:start w:val="7"/>
      <w:numFmt w:val="decimal"/>
      <w:lvlText w:val="(%1)"/>
      <w:lvlJc w:val="left"/>
    </w:lvl>
    <w:lvl w:ilvl="1" w:tplc="4DB0EC46">
      <w:start w:val="2"/>
      <w:numFmt w:val="decimal"/>
      <w:lvlText w:val="%2."/>
      <w:lvlJc w:val="left"/>
      <w:pPr>
        <w:ind w:left="0" w:firstLine="0"/>
      </w:pPr>
      <w:rPr>
        <w:rFonts w:hint="default"/>
      </w:rPr>
    </w:lvl>
    <w:lvl w:ilvl="2" w:tplc="3D6E023A">
      <w:start w:val="1"/>
      <w:numFmt w:val="bullet"/>
      <w:lvlText w:val=""/>
      <w:lvlJc w:val="left"/>
    </w:lvl>
    <w:lvl w:ilvl="3" w:tplc="D3502C46">
      <w:start w:val="1"/>
      <w:numFmt w:val="bullet"/>
      <w:lvlText w:val=""/>
      <w:lvlJc w:val="left"/>
    </w:lvl>
    <w:lvl w:ilvl="4" w:tplc="F89E729E">
      <w:start w:val="1"/>
      <w:numFmt w:val="bullet"/>
      <w:lvlText w:val=""/>
      <w:lvlJc w:val="left"/>
    </w:lvl>
    <w:lvl w:ilvl="5" w:tplc="73A0610E">
      <w:start w:val="1"/>
      <w:numFmt w:val="bullet"/>
      <w:lvlText w:val=""/>
      <w:lvlJc w:val="left"/>
    </w:lvl>
    <w:lvl w:ilvl="6" w:tplc="F5AA266C">
      <w:start w:val="1"/>
      <w:numFmt w:val="bullet"/>
      <w:lvlText w:val=""/>
      <w:lvlJc w:val="left"/>
    </w:lvl>
    <w:lvl w:ilvl="7" w:tplc="844CF844">
      <w:start w:val="1"/>
      <w:numFmt w:val="bullet"/>
      <w:lvlText w:val=""/>
      <w:lvlJc w:val="left"/>
    </w:lvl>
    <w:lvl w:ilvl="8" w:tplc="DCE03B60">
      <w:start w:val="1"/>
      <w:numFmt w:val="bullet"/>
      <w:lvlText w:val=""/>
      <w:lvlJc w:val="left"/>
    </w:lvl>
  </w:abstractNum>
  <w:abstractNum w:abstractNumId="18" w15:restartNumberingAfterBreak="0">
    <w:nsid w:val="00000015"/>
    <w:multiLevelType w:val="hybridMultilevel"/>
    <w:tmpl w:val="8E92EC66"/>
    <w:lvl w:ilvl="0" w:tplc="623ADEBC">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6"/>
    <w:multiLevelType w:val="hybridMultilevel"/>
    <w:tmpl w:val="1DE2DF7E"/>
    <w:lvl w:ilvl="0" w:tplc="97809372">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A"/>
    <w:multiLevelType w:val="hybridMultilevel"/>
    <w:tmpl w:val="19E21BB2"/>
    <w:lvl w:ilvl="0" w:tplc="A230B304">
      <w:start w:val="2"/>
      <w:numFmt w:val="decimal"/>
      <w:lvlText w:val="(%1)"/>
      <w:lvlJc w:val="left"/>
    </w:lvl>
    <w:lvl w:ilvl="1" w:tplc="20C81A68">
      <w:start w:val="1"/>
      <w:numFmt w:val="lowerLetter"/>
      <w:lvlText w:val="%2)"/>
      <w:lvlJc w:val="left"/>
    </w:lvl>
    <w:lvl w:ilvl="2" w:tplc="62ACD79A">
      <w:start w:val="1"/>
      <w:numFmt w:val="bullet"/>
      <w:lvlText w:val=""/>
      <w:lvlJc w:val="left"/>
    </w:lvl>
    <w:lvl w:ilvl="3" w:tplc="D362DB28">
      <w:start w:val="1"/>
      <w:numFmt w:val="bullet"/>
      <w:lvlText w:val=""/>
      <w:lvlJc w:val="left"/>
    </w:lvl>
    <w:lvl w:ilvl="4" w:tplc="2C74E58C">
      <w:start w:val="1"/>
      <w:numFmt w:val="bullet"/>
      <w:lvlText w:val=""/>
      <w:lvlJc w:val="left"/>
    </w:lvl>
    <w:lvl w:ilvl="5" w:tplc="AD1CB380">
      <w:start w:val="1"/>
      <w:numFmt w:val="bullet"/>
      <w:lvlText w:val=""/>
      <w:lvlJc w:val="left"/>
    </w:lvl>
    <w:lvl w:ilvl="6" w:tplc="D0DAC26E">
      <w:start w:val="1"/>
      <w:numFmt w:val="bullet"/>
      <w:lvlText w:val=""/>
      <w:lvlJc w:val="left"/>
    </w:lvl>
    <w:lvl w:ilvl="7" w:tplc="79CE3C00">
      <w:start w:val="1"/>
      <w:numFmt w:val="bullet"/>
      <w:lvlText w:val=""/>
      <w:lvlJc w:val="left"/>
    </w:lvl>
    <w:lvl w:ilvl="8" w:tplc="4D74C9FC">
      <w:start w:val="1"/>
      <w:numFmt w:val="bullet"/>
      <w:lvlText w:val=""/>
      <w:lvlJc w:val="left"/>
    </w:lvl>
  </w:abstractNum>
  <w:abstractNum w:abstractNumId="21" w15:restartNumberingAfterBreak="0">
    <w:nsid w:val="0000001C"/>
    <w:multiLevelType w:val="hybridMultilevel"/>
    <w:tmpl w:val="57A61A28"/>
    <w:lvl w:ilvl="0" w:tplc="1D080EF8">
      <w:start w:val="2"/>
      <w:numFmt w:val="decimal"/>
      <w:lvlText w:val="(%1)"/>
      <w:lvlJc w:val="left"/>
    </w:lvl>
    <w:lvl w:ilvl="1" w:tplc="B14661E4">
      <w:start w:val="1"/>
      <w:numFmt w:val="bullet"/>
      <w:lvlText w:val=""/>
      <w:lvlJc w:val="left"/>
    </w:lvl>
    <w:lvl w:ilvl="2" w:tplc="034615AA">
      <w:start w:val="1"/>
      <w:numFmt w:val="bullet"/>
      <w:lvlText w:val=""/>
      <w:lvlJc w:val="left"/>
    </w:lvl>
    <w:lvl w:ilvl="3" w:tplc="98B25BF6">
      <w:start w:val="1"/>
      <w:numFmt w:val="bullet"/>
      <w:lvlText w:val=""/>
      <w:lvlJc w:val="left"/>
    </w:lvl>
    <w:lvl w:ilvl="4" w:tplc="72302DB0">
      <w:start w:val="1"/>
      <w:numFmt w:val="bullet"/>
      <w:lvlText w:val=""/>
      <w:lvlJc w:val="left"/>
    </w:lvl>
    <w:lvl w:ilvl="5" w:tplc="44189C7E">
      <w:start w:val="1"/>
      <w:numFmt w:val="bullet"/>
      <w:lvlText w:val=""/>
      <w:lvlJc w:val="left"/>
    </w:lvl>
    <w:lvl w:ilvl="6" w:tplc="36E44458">
      <w:start w:val="1"/>
      <w:numFmt w:val="bullet"/>
      <w:lvlText w:val=""/>
      <w:lvlJc w:val="left"/>
    </w:lvl>
    <w:lvl w:ilvl="7" w:tplc="6C68317C">
      <w:start w:val="1"/>
      <w:numFmt w:val="bullet"/>
      <w:lvlText w:val=""/>
      <w:lvlJc w:val="left"/>
    </w:lvl>
    <w:lvl w:ilvl="8" w:tplc="AE30F8FA">
      <w:start w:val="1"/>
      <w:numFmt w:val="bullet"/>
      <w:lvlText w:val=""/>
      <w:lvlJc w:val="left"/>
    </w:lvl>
  </w:abstractNum>
  <w:abstractNum w:abstractNumId="22" w15:restartNumberingAfterBreak="0">
    <w:nsid w:val="0000001E"/>
    <w:multiLevelType w:val="hybridMultilevel"/>
    <w:tmpl w:val="20EE1348"/>
    <w:lvl w:ilvl="0" w:tplc="9EFCBFC2">
      <w:start w:val="2"/>
      <w:numFmt w:val="decimal"/>
      <w:lvlText w:val="(%1)"/>
      <w:lvlJc w:val="left"/>
    </w:lvl>
    <w:lvl w:ilvl="1" w:tplc="EC46B968">
      <w:start w:val="1"/>
      <w:numFmt w:val="lowerLetter"/>
      <w:lvlText w:val="%2)"/>
      <w:lvlJc w:val="left"/>
    </w:lvl>
    <w:lvl w:ilvl="2" w:tplc="7C4CD1D4">
      <w:start w:val="27"/>
      <w:numFmt w:val="lowerLetter"/>
      <w:lvlText w:val="%3)"/>
      <w:lvlJc w:val="left"/>
    </w:lvl>
    <w:lvl w:ilvl="3" w:tplc="4D90EA8C">
      <w:start w:val="1"/>
      <w:numFmt w:val="bullet"/>
      <w:lvlText w:val=""/>
      <w:lvlJc w:val="left"/>
    </w:lvl>
    <w:lvl w:ilvl="4" w:tplc="B41871E8">
      <w:start w:val="1"/>
      <w:numFmt w:val="bullet"/>
      <w:lvlText w:val=""/>
      <w:lvlJc w:val="left"/>
    </w:lvl>
    <w:lvl w:ilvl="5" w:tplc="5198A640">
      <w:start w:val="1"/>
      <w:numFmt w:val="bullet"/>
      <w:lvlText w:val=""/>
      <w:lvlJc w:val="left"/>
    </w:lvl>
    <w:lvl w:ilvl="6" w:tplc="612C5298">
      <w:start w:val="1"/>
      <w:numFmt w:val="bullet"/>
      <w:lvlText w:val=""/>
      <w:lvlJc w:val="left"/>
    </w:lvl>
    <w:lvl w:ilvl="7" w:tplc="E6B2ED2E">
      <w:start w:val="1"/>
      <w:numFmt w:val="bullet"/>
      <w:lvlText w:val=""/>
      <w:lvlJc w:val="left"/>
    </w:lvl>
    <w:lvl w:ilvl="8" w:tplc="ADEEFDE2">
      <w:start w:val="1"/>
      <w:numFmt w:val="bullet"/>
      <w:lvlText w:val=""/>
      <w:lvlJc w:val="left"/>
    </w:lvl>
  </w:abstractNum>
  <w:abstractNum w:abstractNumId="23" w15:restartNumberingAfterBreak="0">
    <w:nsid w:val="0000001F"/>
    <w:multiLevelType w:val="hybridMultilevel"/>
    <w:tmpl w:val="CC9AE958"/>
    <w:lvl w:ilvl="0" w:tplc="FFFFFFFF">
      <w:start w:val="2"/>
      <w:numFmt w:val="lowerLetter"/>
      <w:lvlText w:val="%1)"/>
      <w:lvlJc w:val="left"/>
    </w:lvl>
    <w:lvl w:ilvl="1" w:tplc="FFFFFFFF">
      <w:start w:val="1"/>
      <w:numFmt w:val="bullet"/>
      <w:lvlText w:val=""/>
      <w:lvlJc w:val="left"/>
    </w:lvl>
    <w:lvl w:ilvl="2" w:tplc="54C2249C">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0"/>
    <w:multiLevelType w:val="hybridMultilevel"/>
    <w:tmpl w:val="599AD3CE"/>
    <w:lvl w:ilvl="0" w:tplc="FFFFFFFF">
      <w:start w:val="3"/>
      <w:numFmt w:val="decimal"/>
      <w:lvlText w:val="(%1)"/>
      <w:lvlJc w:val="left"/>
    </w:lvl>
    <w:lvl w:ilvl="1" w:tplc="9AAE8066">
      <w:start w:val="2"/>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1"/>
    <w:multiLevelType w:val="hybridMultilevel"/>
    <w:tmpl w:val="1AB287BA"/>
    <w:lvl w:ilvl="0" w:tplc="FFFFFFFF">
      <w:start w:val="2"/>
      <w:numFmt w:val="decimal"/>
      <w:lvlText w:val="(%1)"/>
      <w:lvlJc w:val="left"/>
    </w:lvl>
    <w:lvl w:ilvl="1" w:tplc="5776BF9A">
      <w:start w:val="2"/>
      <w:numFmt w:val="decimal"/>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3"/>
    <w:multiLevelType w:val="hybridMultilevel"/>
    <w:tmpl w:val="FBDCBFA2"/>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4"/>
    <w:multiLevelType w:val="hybridMultilevel"/>
    <w:tmpl w:val="0BFFAE18"/>
    <w:lvl w:ilvl="0" w:tplc="9C52798C">
      <w:start w:val="2"/>
      <w:numFmt w:val="decimal"/>
      <w:lvlText w:val="(%1)"/>
      <w:lvlJc w:val="left"/>
    </w:lvl>
    <w:lvl w:ilvl="1" w:tplc="5F06D3E2">
      <w:start w:val="4"/>
      <w:numFmt w:val="decimal"/>
      <w:lvlText w:val="%2."/>
      <w:lvlJc w:val="left"/>
    </w:lvl>
    <w:lvl w:ilvl="2" w:tplc="1240A63A">
      <w:start w:val="1"/>
      <w:numFmt w:val="bullet"/>
      <w:lvlText w:val=""/>
      <w:lvlJc w:val="left"/>
    </w:lvl>
    <w:lvl w:ilvl="3" w:tplc="7C08A492">
      <w:start w:val="1"/>
      <w:numFmt w:val="bullet"/>
      <w:lvlText w:val=""/>
      <w:lvlJc w:val="left"/>
    </w:lvl>
    <w:lvl w:ilvl="4" w:tplc="28FA7BB2">
      <w:start w:val="1"/>
      <w:numFmt w:val="bullet"/>
      <w:lvlText w:val=""/>
      <w:lvlJc w:val="left"/>
    </w:lvl>
    <w:lvl w:ilvl="5" w:tplc="E17AC3D2">
      <w:start w:val="1"/>
      <w:numFmt w:val="bullet"/>
      <w:lvlText w:val=""/>
      <w:lvlJc w:val="left"/>
    </w:lvl>
    <w:lvl w:ilvl="6" w:tplc="FF4EE6E6">
      <w:start w:val="1"/>
      <w:numFmt w:val="bullet"/>
      <w:lvlText w:val=""/>
      <w:lvlJc w:val="left"/>
    </w:lvl>
    <w:lvl w:ilvl="7" w:tplc="A37C411C">
      <w:start w:val="1"/>
      <w:numFmt w:val="bullet"/>
      <w:lvlText w:val=""/>
      <w:lvlJc w:val="left"/>
    </w:lvl>
    <w:lvl w:ilvl="8" w:tplc="62CA4C2C">
      <w:start w:val="1"/>
      <w:numFmt w:val="bullet"/>
      <w:lvlText w:val=""/>
      <w:lvlJc w:val="left"/>
    </w:lvl>
  </w:abstractNum>
  <w:abstractNum w:abstractNumId="28" w15:restartNumberingAfterBreak="0">
    <w:nsid w:val="00000025"/>
    <w:multiLevelType w:val="hybridMultilevel"/>
    <w:tmpl w:val="C61EE13C"/>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6"/>
    <w:multiLevelType w:val="hybridMultilevel"/>
    <w:tmpl w:val="2E48F044"/>
    <w:lvl w:ilvl="0" w:tplc="F7B0C7F0">
      <w:start w:val="2"/>
      <w:numFmt w:val="decimal"/>
      <w:lvlText w:val="(%1)"/>
      <w:lvlJc w:val="left"/>
    </w:lvl>
    <w:lvl w:ilvl="1" w:tplc="F3EC6D4C">
      <w:start w:val="1"/>
      <w:numFmt w:val="bullet"/>
      <w:lvlText w:val=""/>
      <w:lvlJc w:val="left"/>
    </w:lvl>
    <w:lvl w:ilvl="2" w:tplc="7AFEDBBE">
      <w:start w:val="1"/>
      <w:numFmt w:val="bullet"/>
      <w:lvlText w:val=""/>
      <w:lvlJc w:val="left"/>
    </w:lvl>
    <w:lvl w:ilvl="3" w:tplc="99500F6C">
      <w:start w:val="1"/>
      <w:numFmt w:val="bullet"/>
      <w:lvlText w:val=""/>
      <w:lvlJc w:val="left"/>
    </w:lvl>
    <w:lvl w:ilvl="4" w:tplc="20AA710A">
      <w:start w:val="1"/>
      <w:numFmt w:val="bullet"/>
      <w:lvlText w:val=""/>
      <w:lvlJc w:val="left"/>
    </w:lvl>
    <w:lvl w:ilvl="5" w:tplc="E74E4398">
      <w:start w:val="1"/>
      <w:numFmt w:val="bullet"/>
      <w:lvlText w:val=""/>
      <w:lvlJc w:val="left"/>
    </w:lvl>
    <w:lvl w:ilvl="6" w:tplc="6A3E32AE">
      <w:start w:val="1"/>
      <w:numFmt w:val="bullet"/>
      <w:lvlText w:val=""/>
      <w:lvlJc w:val="left"/>
    </w:lvl>
    <w:lvl w:ilvl="7" w:tplc="A4549D10">
      <w:start w:val="1"/>
      <w:numFmt w:val="bullet"/>
      <w:lvlText w:val=""/>
      <w:lvlJc w:val="left"/>
    </w:lvl>
    <w:lvl w:ilvl="8" w:tplc="0D20FD4A">
      <w:start w:val="1"/>
      <w:numFmt w:val="bullet"/>
      <w:lvlText w:val=""/>
      <w:lvlJc w:val="left"/>
    </w:lvl>
  </w:abstractNum>
  <w:abstractNum w:abstractNumId="30" w15:restartNumberingAfterBreak="0">
    <w:nsid w:val="00000027"/>
    <w:multiLevelType w:val="hybridMultilevel"/>
    <w:tmpl w:val="C33A0A2E"/>
    <w:lvl w:ilvl="0" w:tplc="F7B21442">
      <w:start w:val="2"/>
      <w:numFmt w:val="decimal"/>
      <w:lvlText w:val="(%1)"/>
      <w:lvlJc w:val="left"/>
      <w:rPr>
        <w:rFonts w:hint="default"/>
      </w:rPr>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8"/>
    <w:multiLevelType w:val="hybridMultilevel"/>
    <w:tmpl w:val="6F125E58"/>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9"/>
    <w:multiLevelType w:val="hybridMultilevel"/>
    <w:tmpl w:val="AEDA5E08"/>
    <w:lvl w:ilvl="0" w:tplc="0CB6F6C0">
      <w:start w:val="2"/>
      <w:numFmt w:val="decimal"/>
      <w:lvlText w:val="(%1)"/>
      <w:lvlJc w:val="left"/>
      <w:rPr>
        <w:rFonts w:hint="default"/>
      </w:rPr>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B"/>
    <w:multiLevelType w:val="hybridMultilevel"/>
    <w:tmpl w:val="74E86F70"/>
    <w:lvl w:ilvl="0" w:tplc="0CB6F6C0">
      <w:start w:val="2"/>
      <w:numFmt w:val="decimal"/>
      <w:lvlText w:val="(%1)"/>
      <w:lvlJc w:val="left"/>
      <w:rPr>
        <w:rFonts w:hint="default"/>
      </w:rPr>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E"/>
    <w:multiLevelType w:val="hybridMultilevel"/>
    <w:tmpl w:val="1849C29A"/>
    <w:lvl w:ilvl="0" w:tplc="9076637C">
      <w:start w:val="2"/>
      <w:numFmt w:val="decimal"/>
      <w:lvlText w:val="(%1)"/>
      <w:lvlJc w:val="left"/>
    </w:lvl>
    <w:lvl w:ilvl="1" w:tplc="F54C1838">
      <w:start w:val="1"/>
      <w:numFmt w:val="lowerLetter"/>
      <w:lvlText w:val="%2)"/>
      <w:lvlJc w:val="left"/>
    </w:lvl>
    <w:lvl w:ilvl="2" w:tplc="A4C48142">
      <w:start w:val="1"/>
      <w:numFmt w:val="bullet"/>
      <w:lvlText w:val=""/>
      <w:lvlJc w:val="left"/>
    </w:lvl>
    <w:lvl w:ilvl="3" w:tplc="361C3196">
      <w:start w:val="1"/>
      <w:numFmt w:val="bullet"/>
      <w:lvlText w:val=""/>
      <w:lvlJc w:val="left"/>
    </w:lvl>
    <w:lvl w:ilvl="4" w:tplc="CEC61770">
      <w:start w:val="1"/>
      <w:numFmt w:val="bullet"/>
      <w:lvlText w:val=""/>
      <w:lvlJc w:val="left"/>
    </w:lvl>
    <w:lvl w:ilvl="5" w:tplc="653E619A">
      <w:start w:val="1"/>
      <w:numFmt w:val="bullet"/>
      <w:lvlText w:val=""/>
      <w:lvlJc w:val="left"/>
    </w:lvl>
    <w:lvl w:ilvl="6" w:tplc="AB7083F8">
      <w:start w:val="1"/>
      <w:numFmt w:val="bullet"/>
      <w:lvlText w:val=""/>
      <w:lvlJc w:val="left"/>
    </w:lvl>
    <w:lvl w:ilvl="7" w:tplc="2760060C">
      <w:start w:val="1"/>
      <w:numFmt w:val="bullet"/>
      <w:lvlText w:val=""/>
      <w:lvlJc w:val="left"/>
    </w:lvl>
    <w:lvl w:ilvl="8" w:tplc="635AFE3A">
      <w:start w:val="1"/>
      <w:numFmt w:val="bullet"/>
      <w:lvlText w:val=""/>
      <w:lvlJc w:val="left"/>
    </w:lvl>
  </w:abstractNum>
  <w:abstractNum w:abstractNumId="35" w15:restartNumberingAfterBreak="0">
    <w:nsid w:val="0000002F"/>
    <w:multiLevelType w:val="hybridMultilevel"/>
    <w:tmpl w:val="8F0EB82A"/>
    <w:lvl w:ilvl="0" w:tplc="0C1CFF44">
      <w:start w:val="2"/>
      <w:numFmt w:val="lowerLetter"/>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32"/>
    <w:multiLevelType w:val="hybridMultilevel"/>
    <w:tmpl w:val="FF3EB4C2"/>
    <w:lvl w:ilvl="0" w:tplc="0CB6F6C0">
      <w:start w:val="2"/>
      <w:numFmt w:val="decimal"/>
      <w:lvlText w:val="(%1)"/>
      <w:lvlJc w:val="left"/>
      <w:rPr>
        <w:rFonts w:hint="default"/>
      </w:rPr>
    </w:lvl>
    <w:lvl w:ilvl="1" w:tplc="FFFFFFFF">
      <w:start w:val="1"/>
      <w:numFmt w:val="lowerLetter"/>
      <w:lvlText w:val="%2)"/>
      <w:lvlJc w:val="left"/>
    </w:lvl>
    <w:lvl w:ilvl="2" w:tplc="FFFFFFFF">
      <w:start w:val="6"/>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33"/>
    <w:multiLevelType w:val="hybridMultilevel"/>
    <w:tmpl w:val="1816F8C4"/>
    <w:lvl w:ilvl="0" w:tplc="84F08370">
      <w:start w:val="1"/>
      <w:numFmt w:val="decimal"/>
      <w:lvlText w:val="%1"/>
      <w:lvlJc w:val="left"/>
    </w:lvl>
    <w:lvl w:ilvl="1" w:tplc="BD68C4DA">
      <w:start w:val="1"/>
      <w:numFmt w:val="lowerLetter"/>
      <w:lvlText w:val="%2)"/>
      <w:lvlJc w:val="left"/>
    </w:lvl>
    <w:lvl w:ilvl="2" w:tplc="5B9E1850">
      <w:start w:val="1"/>
      <w:numFmt w:val="lowerLetter"/>
      <w:lvlText w:val="%3"/>
      <w:lvlJc w:val="left"/>
    </w:lvl>
    <w:lvl w:ilvl="3" w:tplc="0DF25A60">
      <w:start w:val="1"/>
      <w:numFmt w:val="bullet"/>
      <w:lvlText w:val=""/>
      <w:lvlJc w:val="left"/>
    </w:lvl>
    <w:lvl w:ilvl="4" w:tplc="824E7146">
      <w:start w:val="1"/>
      <w:numFmt w:val="bullet"/>
      <w:lvlText w:val=""/>
      <w:lvlJc w:val="left"/>
    </w:lvl>
    <w:lvl w:ilvl="5" w:tplc="1A5475CA">
      <w:start w:val="1"/>
      <w:numFmt w:val="bullet"/>
      <w:lvlText w:val=""/>
      <w:lvlJc w:val="left"/>
    </w:lvl>
    <w:lvl w:ilvl="6" w:tplc="6862F716">
      <w:start w:val="1"/>
      <w:numFmt w:val="bullet"/>
      <w:lvlText w:val=""/>
      <w:lvlJc w:val="left"/>
    </w:lvl>
    <w:lvl w:ilvl="7" w:tplc="B90A3B54">
      <w:start w:val="1"/>
      <w:numFmt w:val="bullet"/>
      <w:lvlText w:val=""/>
      <w:lvlJc w:val="left"/>
    </w:lvl>
    <w:lvl w:ilvl="8" w:tplc="891220EC">
      <w:start w:val="1"/>
      <w:numFmt w:val="bullet"/>
      <w:lvlText w:val=""/>
      <w:lvlJc w:val="left"/>
    </w:lvl>
  </w:abstractNum>
  <w:abstractNum w:abstractNumId="38" w15:restartNumberingAfterBreak="0">
    <w:nsid w:val="00000034"/>
    <w:multiLevelType w:val="hybridMultilevel"/>
    <w:tmpl w:val="88024E00"/>
    <w:lvl w:ilvl="0" w:tplc="0CB6F6C0">
      <w:start w:val="2"/>
      <w:numFmt w:val="decimal"/>
      <w:lvlText w:val="(%1)"/>
      <w:lvlJc w:val="left"/>
      <w:rPr>
        <w:rFonts w:hint="default"/>
      </w:rPr>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5"/>
    <w:multiLevelType w:val="hybridMultilevel"/>
    <w:tmpl w:val="7AB49DAE"/>
    <w:lvl w:ilvl="0" w:tplc="A04E40F6">
      <w:start w:val="1"/>
      <w:numFmt w:val="decimal"/>
      <w:lvlText w:val="%1"/>
      <w:lvlJc w:val="left"/>
    </w:lvl>
    <w:lvl w:ilvl="1" w:tplc="A4F258BC">
      <w:start w:val="2"/>
      <w:numFmt w:val="lowerLetter"/>
      <w:lvlText w:val="%2)"/>
      <w:lvlJc w:val="left"/>
    </w:lvl>
    <w:lvl w:ilvl="2" w:tplc="BC581ACE">
      <w:start w:val="1"/>
      <w:numFmt w:val="bullet"/>
      <w:lvlText w:val=""/>
      <w:lvlJc w:val="left"/>
    </w:lvl>
    <w:lvl w:ilvl="3" w:tplc="D01430B6">
      <w:start w:val="1"/>
      <w:numFmt w:val="bullet"/>
      <w:lvlText w:val=""/>
      <w:lvlJc w:val="left"/>
    </w:lvl>
    <w:lvl w:ilvl="4" w:tplc="20629058">
      <w:start w:val="1"/>
      <w:numFmt w:val="bullet"/>
      <w:lvlText w:val=""/>
      <w:lvlJc w:val="left"/>
    </w:lvl>
    <w:lvl w:ilvl="5" w:tplc="FB50F1F6">
      <w:start w:val="1"/>
      <w:numFmt w:val="bullet"/>
      <w:lvlText w:val=""/>
      <w:lvlJc w:val="left"/>
    </w:lvl>
    <w:lvl w:ilvl="6" w:tplc="1DA22C7E">
      <w:start w:val="1"/>
      <w:numFmt w:val="bullet"/>
      <w:lvlText w:val=""/>
      <w:lvlJc w:val="left"/>
    </w:lvl>
    <w:lvl w:ilvl="7" w:tplc="665C2DEE">
      <w:start w:val="1"/>
      <w:numFmt w:val="bullet"/>
      <w:lvlText w:val=""/>
      <w:lvlJc w:val="left"/>
    </w:lvl>
    <w:lvl w:ilvl="8" w:tplc="5C1AE052">
      <w:start w:val="1"/>
      <w:numFmt w:val="bullet"/>
      <w:lvlText w:val=""/>
      <w:lvlJc w:val="left"/>
    </w:lvl>
  </w:abstractNum>
  <w:abstractNum w:abstractNumId="40" w15:restartNumberingAfterBreak="0">
    <w:nsid w:val="00000036"/>
    <w:multiLevelType w:val="hybridMultilevel"/>
    <w:tmpl w:val="759F82CC"/>
    <w:lvl w:ilvl="0" w:tplc="797AE076">
      <w:start w:val="3"/>
      <w:numFmt w:val="decimal"/>
      <w:lvlText w:val="(%1)"/>
      <w:lvlJc w:val="left"/>
    </w:lvl>
    <w:lvl w:ilvl="1" w:tplc="A40870AC">
      <w:start w:val="1"/>
      <w:numFmt w:val="lowerLetter"/>
      <w:lvlText w:val="%2"/>
      <w:lvlJc w:val="left"/>
    </w:lvl>
    <w:lvl w:ilvl="2" w:tplc="D104041A">
      <w:start w:val="1"/>
      <w:numFmt w:val="bullet"/>
      <w:lvlText w:val=""/>
      <w:lvlJc w:val="left"/>
    </w:lvl>
    <w:lvl w:ilvl="3" w:tplc="CDD8975E">
      <w:start w:val="1"/>
      <w:numFmt w:val="bullet"/>
      <w:lvlText w:val=""/>
      <w:lvlJc w:val="left"/>
    </w:lvl>
    <w:lvl w:ilvl="4" w:tplc="8B141C0E">
      <w:start w:val="1"/>
      <w:numFmt w:val="bullet"/>
      <w:lvlText w:val=""/>
      <w:lvlJc w:val="left"/>
    </w:lvl>
    <w:lvl w:ilvl="5" w:tplc="B5A85EA4">
      <w:start w:val="1"/>
      <w:numFmt w:val="bullet"/>
      <w:lvlText w:val=""/>
      <w:lvlJc w:val="left"/>
    </w:lvl>
    <w:lvl w:ilvl="6" w:tplc="38626D86">
      <w:start w:val="1"/>
      <w:numFmt w:val="bullet"/>
      <w:lvlText w:val=""/>
      <w:lvlJc w:val="left"/>
    </w:lvl>
    <w:lvl w:ilvl="7" w:tplc="3DE4E1A4">
      <w:start w:val="1"/>
      <w:numFmt w:val="bullet"/>
      <w:lvlText w:val=""/>
      <w:lvlJc w:val="left"/>
    </w:lvl>
    <w:lvl w:ilvl="8" w:tplc="FA7E53FA">
      <w:start w:val="1"/>
      <w:numFmt w:val="bullet"/>
      <w:lvlText w:val=""/>
      <w:lvlJc w:val="left"/>
    </w:lvl>
  </w:abstractNum>
  <w:abstractNum w:abstractNumId="41" w15:restartNumberingAfterBreak="0">
    <w:nsid w:val="00000037"/>
    <w:multiLevelType w:val="hybridMultilevel"/>
    <w:tmpl w:val="61E74EA2"/>
    <w:lvl w:ilvl="0" w:tplc="497EC7E4">
      <w:start w:val="1"/>
      <w:numFmt w:val="decimal"/>
      <w:lvlText w:val="%1"/>
      <w:lvlJc w:val="left"/>
    </w:lvl>
    <w:lvl w:ilvl="1" w:tplc="03B0F4A4">
      <w:start w:val="1"/>
      <w:numFmt w:val="upperLetter"/>
      <w:lvlText w:val="%2"/>
      <w:lvlJc w:val="left"/>
    </w:lvl>
    <w:lvl w:ilvl="2" w:tplc="EC005D6E">
      <w:start w:val="1"/>
      <w:numFmt w:val="bullet"/>
      <w:lvlText w:val=""/>
      <w:lvlJc w:val="left"/>
    </w:lvl>
    <w:lvl w:ilvl="3" w:tplc="D4D0E1F8">
      <w:start w:val="1"/>
      <w:numFmt w:val="bullet"/>
      <w:lvlText w:val=""/>
      <w:lvlJc w:val="left"/>
    </w:lvl>
    <w:lvl w:ilvl="4" w:tplc="A9C2FB62">
      <w:start w:val="1"/>
      <w:numFmt w:val="bullet"/>
      <w:lvlText w:val=""/>
      <w:lvlJc w:val="left"/>
    </w:lvl>
    <w:lvl w:ilvl="5" w:tplc="9B58F9DA">
      <w:start w:val="1"/>
      <w:numFmt w:val="bullet"/>
      <w:lvlText w:val=""/>
      <w:lvlJc w:val="left"/>
    </w:lvl>
    <w:lvl w:ilvl="6" w:tplc="C0C27FE0">
      <w:start w:val="1"/>
      <w:numFmt w:val="bullet"/>
      <w:lvlText w:val=""/>
      <w:lvlJc w:val="left"/>
    </w:lvl>
    <w:lvl w:ilvl="7" w:tplc="5726BA1E">
      <w:start w:val="1"/>
      <w:numFmt w:val="bullet"/>
      <w:lvlText w:val=""/>
      <w:lvlJc w:val="left"/>
    </w:lvl>
    <w:lvl w:ilvl="8" w:tplc="8C1EC6A0">
      <w:start w:val="1"/>
      <w:numFmt w:val="bullet"/>
      <w:lvlText w:val=""/>
      <w:lvlJc w:val="left"/>
    </w:lvl>
  </w:abstractNum>
  <w:abstractNum w:abstractNumId="42" w15:restartNumberingAfterBreak="0">
    <w:nsid w:val="00000039"/>
    <w:multiLevelType w:val="hybridMultilevel"/>
    <w:tmpl w:val="0F819E7E"/>
    <w:lvl w:ilvl="0" w:tplc="C5B4147A">
      <w:start w:val="2"/>
      <w:numFmt w:val="decimal"/>
      <w:lvlText w:val="(%1)"/>
      <w:lvlJc w:val="left"/>
    </w:lvl>
    <w:lvl w:ilvl="1" w:tplc="EDBAB03C">
      <w:start w:val="3"/>
      <w:numFmt w:val="decimal"/>
      <w:lvlText w:val="%2."/>
      <w:lvlJc w:val="left"/>
    </w:lvl>
    <w:lvl w:ilvl="2" w:tplc="A1083D9A">
      <w:start w:val="1"/>
      <w:numFmt w:val="bullet"/>
      <w:lvlText w:val=""/>
      <w:lvlJc w:val="left"/>
    </w:lvl>
    <w:lvl w:ilvl="3" w:tplc="C960F8FA">
      <w:start w:val="1"/>
      <w:numFmt w:val="bullet"/>
      <w:lvlText w:val=""/>
      <w:lvlJc w:val="left"/>
    </w:lvl>
    <w:lvl w:ilvl="4" w:tplc="5058D2BC">
      <w:start w:val="1"/>
      <w:numFmt w:val="bullet"/>
      <w:lvlText w:val=""/>
      <w:lvlJc w:val="left"/>
    </w:lvl>
    <w:lvl w:ilvl="5" w:tplc="2C38B980">
      <w:start w:val="1"/>
      <w:numFmt w:val="bullet"/>
      <w:lvlText w:val=""/>
      <w:lvlJc w:val="left"/>
    </w:lvl>
    <w:lvl w:ilvl="6" w:tplc="F4E0DFF8">
      <w:start w:val="1"/>
      <w:numFmt w:val="bullet"/>
      <w:lvlText w:val=""/>
      <w:lvlJc w:val="left"/>
    </w:lvl>
    <w:lvl w:ilvl="7" w:tplc="C7FEF386">
      <w:start w:val="1"/>
      <w:numFmt w:val="bullet"/>
      <w:lvlText w:val=""/>
      <w:lvlJc w:val="left"/>
    </w:lvl>
    <w:lvl w:ilvl="8" w:tplc="FA624422">
      <w:start w:val="1"/>
      <w:numFmt w:val="bullet"/>
      <w:lvlText w:val=""/>
      <w:lvlJc w:val="left"/>
    </w:lvl>
  </w:abstractNum>
  <w:abstractNum w:abstractNumId="43" w15:restartNumberingAfterBreak="0">
    <w:nsid w:val="0000003A"/>
    <w:multiLevelType w:val="hybridMultilevel"/>
    <w:tmpl w:val="BEA2CB92"/>
    <w:lvl w:ilvl="0" w:tplc="0CB6F6C0">
      <w:start w:val="2"/>
      <w:numFmt w:val="decimal"/>
      <w:lvlText w:val="(%1)"/>
      <w:lvlJc w:val="left"/>
      <w:rPr>
        <w:rFonts w:hint="default"/>
      </w:rPr>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B"/>
    <w:multiLevelType w:val="hybridMultilevel"/>
    <w:tmpl w:val="312167AC"/>
    <w:lvl w:ilvl="0" w:tplc="F8CAEA78">
      <w:start w:val="1"/>
      <w:numFmt w:val="lowerLetter"/>
      <w:lvlText w:val="%1)"/>
      <w:lvlJc w:val="left"/>
    </w:lvl>
    <w:lvl w:ilvl="1" w:tplc="9368911A">
      <w:start w:val="1"/>
      <w:numFmt w:val="bullet"/>
      <w:lvlText w:val=""/>
      <w:lvlJc w:val="left"/>
    </w:lvl>
    <w:lvl w:ilvl="2" w:tplc="07D60770">
      <w:start w:val="1"/>
      <w:numFmt w:val="bullet"/>
      <w:lvlText w:val=""/>
      <w:lvlJc w:val="left"/>
    </w:lvl>
    <w:lvl w:ilvl="3" w:tplc="C498AF16">
      <w:start w:val="1"/>
      <w:numFmt w:val="bullet"/>
      <w:lvlText w:val=""/>
      <w:lvlJc w:val="left"/>
    </w:lvl>
    <w:lvl w:ilvl="4" w:tplc="8F36A3EA">
      <w:start w:val="1"/>
      <w:numFmt w:val="bullet"/>
      <w:lvlText w:val=""/>
      <w:lvlJc w:val="left"/>
    </w:lvl>
    <w:lvl w:ilvl="5" w:tplc="EF26230A">
      <w:start w:val="1"/>
      <w:numFmt w:val="bullet"/>
      <w:lvlText w:val=""/>
      <w:lvlJc w:val="left"/>
    </w:lvl>
    <w:lvl w:ilvl="6" w:tplc="A3E41132">
      <w:start w:val="1"/>
      <w:numFmt w:val="bullet"/>
      <w:lvlText w:val=""/>
      <w:lvlJc w:val="left"/>
    </w:lvl>
    <w:lvl w:ilvl="7" w:tplc="2316548C">
      <w:start w:val="1"/>
      <w:numFmt w:val="bullet"/>
      <w:lvlText w:val=""/>
      <w:lvlJc w:val="left"/>
    </w:lvl>
    <w:lvl w:ilvl="8" w:tplc="ED52EB28">
      <w:start w:val="1"/>
      <w:numFmt w:val="bullet"/>
      <w:lvlText w:val=""/>
      <w:lvlJc w:val="left"/>
    </w:lvl>
  </w:abstractNum>
  <w:abstractNum w:abstractNumId="45" w15:restartNumberingAfterBreak="0">
    <w:nsid w:val="0000003D"/>
    <w:multiLevelType w:val="hybridMultilevel"/>
    <w:tmpl w:val="78B5E776"/>
    <w:lvl w:ilvl="0" w:tplc="3F922290">
      <w:start w:val="2"/>
      <w:numFmt w:val="decimal"/>
      <w:lvlText w:val="(%1)"/>
      <w:lvlJc w:val="left"/>
    </w:lvl>
    <w:lvl w:ilvl="1" w:tplc="43908056">
      <w:start w:val="1"/>
      <w:numFmt w:val="bullet"/>
      <w:lvlText w:val=""/>
      <w:lvlJc w:val="left"/>
    </w:lvl>
    <w:lvl w:ilvl="2" w:tplc="CDD4BE12">
      <w:start w:val="1"/>
      <w:numFmt w:val="bullet"/>
      <w:lvlText w:val=""/>
      <w:lvlJc w:val="left"/>
    </w:lvl>
    <w:lvl w:ilvl="3" w:tplc="4BAC583A">
      <w:start w:val="1"/>
      <w:numFmt w:val="bullet"/>
      <w:lvlText w:val=""/>
      <w:lvlJc w:val="left"/>
    </w:lvl>
    <w:lvl w:ilvl="4" w:tplc="30F82856">
      <w:start w:val="1"/>
      <w:numFmt w:val="bullet"/>
      <w:lvlText w:val=""/>
      <w:lvlJc w:val="left"/>
    </w:lvl>
    <w:lvl w:ilvl="5" w:tplc="C48E3936">
      <w:start w:val="1"/>
      <w:numFmt w:val="bullet"/>
      <w:lvlText w:val=""/>
      <w:lvlJc w:val="left"/>
    </w:lvl>
    <w:lvl w:ilvl="6" w:tplc="16261C60">
      <w:start w:val="1"/>
      <w:numFmt w:val="bullet"/>
      <w:lvlText w:val=""/>
      <w:lvlJc w:val="left"/>
    </w:lvl>
    <w:lvl w:ilvl="7" w:tplc="DED66232">
      <w:start w:val="1"/>
      <w:numFmt w:val="bullet"/>
      <w:lvlText w:val=""/>
      <w:lvlJc w:val="left"/>
    </w:lvl>
    <w:lvl w:ilvl="8" w:tplc="AA644DF8">
      <w:start w:val="1"/>
      <w:numFmt w:val="bullet"/>
      <w:lvlText w:val=""/>
      <w:lvlJc w:val="left"/>
    </w:lvl>
  </w:abstractNum>
  <w:abstractNum w:abstractNumId="46" w15:restartNumberingAfterBreak="0">
    <w:nsid w:val="0000003E"/>
    <w:multiLevelType w:val="hybridMultilevel"/>
    <w:tmpl w:val="08A0580A"/>
    <w:lvl w:ilvl="0" w:tplc="0CB6F6C0">
      <w:start w:val="2"/>
      <w:numFmt w:val="decimal"/>
      <w:lvlText w:val="(%1)"/>
      <w:lvlJc w:val="left"/>
      <w:rPr>
        <w:rFonts w:hint="default"/>
      </w:rPr>
    </w:lvl>
    <w:lvl w:ilvl="1" w:tplc="FFFFFFFF">
      <w:start w:val="1"/>
      <w:numFmt w:val="lowerLetter"/>
      <w:lvlText w:val="%2)"/>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F"/>
    <w:multiLevelType w:val="hybridMultilevel"/>
    <w:tmpl w:val="D8D0675C"/>
    <w:lvl w:ilvl="0" w:tplc="C5B8AA32">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40"/>
    <w:multiLevelType w:val="hybridMultilevel"/>
    <w:tmpl w:val="1A0DDE32"/>
    <w:lvl w:ilvl="0" w:tplc="782A49C4">
      <w:start w:val="2"/>
      <w:numFmt w:val="decimal"/>
      <w:lvlText w:val="(%1)"/>
      <w:lvlJc w:val="left"/>
    </w:lvl>
    <w:lvl w:ilvl="1" w:tplc="6C5A451C">
      <w:start w:val="1"/>
      <w:numFmt w:val="lowerLetter"/>
      <w:lvlText w:val="%2)"/>
      <w:lvlJc w:val="left"/>
    </w:lvl>
    <w:lvl w:ilvl="2" w:tplc="C764EB74">
      <w:start w:val="1"/>
      <w:numFmt w:val="bullet"/>
      <w:lvlText w:val=""/>
      <w:lvlJc w:val="left"/>
    </w:lvl>
    <w:lvl w:ilvl="3" w:tplc="6374E482">
      <w:start w:val="1"/>
      <w:numFmt w:val="bullet"/>
      <w:lvlText w:val=""/>
      <w:lvlJc w:val="left"/>
    </w:lvl>
    <w:lvl w:ilvl="4" w:tplc="E02485CE">
      <w:start w:val="1"/>
      <w:numFmt w:val="bullet"/>
      <w:lvlText w:val=""/>
      <w:lvlJc w:val="left"/>
    </w:lvl>
    <w:lvl w:ilvl="5" w:tplc="AAF64880">
      <w:start w:val="1"/>
      <w:numFmt w:val="bullet"/>
      <w:lvlText w:val=""/>
      <w:lvlJc w:val="left"/>
    </w:lvl>
    <w:lvl w:ilvl="6" w:tplc="CE4E18DC">
      <w:start w:val="1"/>
      <w:numFmt w:val="bullet"/>
      <w:lvlText w:val=""/>
      <w:lvlJc w:val="left"/>
    </w:lvl>
    <w:lvl w:ilvl="7" w:tplc="18E67E1C">
      <w:start w:val="1"/>
      <w:numFmt w:val="bullet"/>
      <w:lvlText w:val=""/>
      <w:lvlJc w:val="left"/>
    </w:lvl>
    <w:lvl w:ilvl="8" w:tplc="71E015D2">
      <w:start w:val="1"/>
      <w:numFmt w:val="bullet"/>
      <w:lvlText w:val=""/>
      <w:lvlJc w:val="left"/>
    </w:lvl>
  </w:abstractNum>
  <w:abstractNum w:abstractNumId="49" w15:restartNumberingAfterBreak="0">
    <w:nsid w:val="00000041"/>
    <w:multiLevelType w:val="hybridMultilevel"/>
    <w:tmpl w:val="65968C1C"/>
    <w:lvl w:ilvl="0" w:tplc="991E8678">
      <w:start w:val="1"/>
      <w:numFmt w:val="decimal"/>
      <w:lvlText w:val="%1"/>
      <w:lvlJc w:val="left"/>
    </w:lvl>
    <w:lvl w:ilvl="1" w:tplc="09929CBC">
      <w:start w:val="4"/>
      <w:numFmt w:val="decimal"/>
      <w:lvlText w:val="(%2)"/>
      <w:lvlJc w:val="left"/>
    </w:lvl>
    <w:lvl w:ilvl="2" w:tplc="7408D3C0">
      <w:start w:val="1"/>
      <w:numFmt w:val="lowerLetter"/>
      <w:lvlText w:val="%3)"/>
      <w:lvlJc w:val="left"/>
    </w:lvl>
    <w:lvl w:ilvl="3" w:tplc="2CD083C4">
      <w:start w:val="1"/>
      <w:numFmt w:val="bullet"/>
      <w:lvlText w:val=""/>
      <w:lvlJc w:val="left"/>
    </w:lvl>
    <w:lvl w:ilvl="4" w:tplc="980A44D0">
      <w:start w:val="1"/>
      <w:numFmt w:val="bullet"/>
      <w:lvlText w:val=""/>
      <w:lvlJc w:val="left"/>
    </w:lvl>
    <w:lvl w:ilvl="5" w:tplc="5CE63B88">
      <w:start w:val="1"/>
      <w:numFmt w:val="bullet"/>
      <w:lvlText w:val=""/>
      <w:lvlJc w:val="left"/>
    </w:lvl>
    <w:lvl w:ilvl="6" w:tplc="3E2A3318">
      <w:start w:val="1"/>
      <w:numFmt w:val="bullet"/>
      <w:lvlText w:val=""/>
      <w:lvlJc w:val="left"/>
    </w:lvl>
    <w:lvl w:ilvl="7" w:tplc="99F8351A">
      <w:start w:val="1"/>
      <w:numFmt w:val="bullet"/>
      <w:lvlText w:val=""/>
      <w:lvlJc w:val="left"/>
    </w:lvl>
    <w:lvl w:ilvl="8" w:tplc="74F2EE5A">
      <w:start w:val="1"/>
      <w:numFmt w:val="bullet"/>
      <w:lvlText w:val=""/>
      <w:lvlJc w:val="left"/>
    </w:lvl>
  </w:abstractNum>
  <w:abstractNum w:abstractNumId="50" w15:restartNumberingAfterBreak="0">
    <w:nsid w:val="00000044"/>
    <w:multiLevelType w:val="hybridMultilevel"/>
    <w:tmpl w:val="B928E856"/>
    <w:lvl w:ilvl="0" w:tplc="0CB6F6C0">
      <w:start w:val="2"/>
      <w:numFmt w:val="decimal"/>
      <w:lvlText w:val="(%1)"/>
      <w:lvlJc w:val="left"/>
      <w:rPr>
        <w:rFonts w:hint="default"/>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45"/>
    <w:multiLevelType w:val="hybridMultilevel"/>
    <w:tmpl w:val="746F2E30"/>
    <w:lvl w:ilvl="0" w:tplc="14ECFEBC">
      <w:start w:val="1"/>
      <w:numFmt w:val="decimal"/>
      <w:lvlText w:val="%1"/>
      <w:lvlJc w:val="left"/>
    </w:lvl>
    <w:lvl w:ilvl="1" w:tplc="F5E61932">
      <w:start w:val="17"/>
      <w:numFmt w:val="lowerLetter"/>
      <w:lvlText w:val="%2)"/>
      <w:lvlJc w:val="left"/>
    </w:lvl>
    <w:lvl w:ilvl="2" w:tplc="D9F428DE">
      <w:start w:val="1"/>
      <w:numFmt w:val="bullet"/>
      <w:lvlText w:val=""/>
      <w:lvlJc w:val="left"/>
    </w:lvl>
    <w:lvl w:ilvl="3" w:tplc="13064F74">
      <w:start w:val="1"/>
      <w:numFmt w:val="bullet"/>
      <w:lvlText w:val=""/>
      <w:lvlJc w:val="left"/>
    </w:lvl>
    <w:lvl w:ilvl="4" w:tplc="7D30032A">
      <w:start w:val="1"/>
      <w:numFmt w:val="bullet"/>
      <w:lvlText w:val=""/>
      <w:lvlJc w:val="left"/>
    </w:lvl>
    <w:lvl w:ilvl="5" w:tplc="E028DB70">
      <w:start w:val="1"/>
      <w:numFmt w:val="bullet"/>
      <w:lvlText w:val=""/>
      <w:lvlJc w:val="left"/>
    </w:lvl>
    <w:lvl w:ilvl="6" w:tplc="0A4E9E66">
      <w:start w:val="1"/>
      <w:numFmt w:val="bullet"/>
      <w:lvlText w:val=""/>
      <w:lvlJc w:val="left"/>
    </w:lvl>
    <w:lvl w:ilvl="7" w:tplc="41A81404">
      <w:start w:val="1"/>
      <w:numFmt w:val="bullet"/>
      <w:lvlText w:val=""/>
      <w:lvlJc w:val="left"/>
    </w:lvl>
    <w:lvl w:ilvl="8" w:tplc="3A60C466">
      <w:start w:val="1"/>
      <w:numFmt w:val="bullet"/>
      <w:lvlText w:val=""/>
      <w:lvlJc w:val="left"/>
    </w:lvl>
  </w:abstractNum>
  <w:abstractNum w:abstractNumId="52" w15:restartNumberingAfterBreak="0">
    <w:nsid w:val="00000046"/>
    <w:multiLevelType w:val="hybridMultilevel"/>
    <w:tmpl w:val="6FDE8AF6"/>
    <w:lvl w:ilvl="0" w:tplc="A002F356">
      <w:start w:val="3"/>
      <w:numFmt w:val="decimal"/>
      <w:lvlText w:val="(%1)"/>
      <w:lvlJc w:val="left"/>
    </w:lvl>
    <w:lvl w:ilvl="1" w:tplc="B50C02CE">
      <w:start w:val="1"/>
      <w:numFmt w:val="lowerLetter"/>
      <w:lvlText w:val="%2"/>
      <w:lvlJc w:val="left"/>
    </w:lvl>
    <w:lvl w:ilvl="2" w:tplc="D47AD832">
      <w:start w:val="1"/>
      <w:numFmt w:val="bullet"/>
      <w:lvlText w:val=""/>
      <w:lvlJc w:val="left"/>
    </w:lvl>
    <w:lvl w:ilvl="3" w:tplc="A54A895C">
      <w:start w:val="1"/>
      <w:numFmt w:val="bullet"/>
      <w:lvlText w:val=""/>
      <w:lvlJc w:val="left"/>
    </w:lvl>
    <w:lvl w:ilvl="4" w:tplc="FFE6CD42">
      <w:start w:val="1"/>
      <w:numFmt w:val="bullet"/>
      <w:lvlText w:val=""/>
      <w:lvlJc w:val="left"/>
    </w:lvl>
    <w:lvl w:ilvl="5" w:tplc="0F64C572">
      <w:start w:val="1"/>
      <w:numFmt w:val="bullet"/>
      <w:lvlText w:val=""/>
      <w:lvlJc w:val="left"/>
    </w:lvl>
    <w:lvl w:ilvl="6" w:tplc="1E1ECB94">
      <w:start w:val="1"/>
      <w:numFmt w:val="bullet"/>
      <w:lvlText w:val=""/>
      <w:lvlJc w:val="left"/>
    </w:lvl>
    <w:lvl w:ilvl="7" w:tplc="76482132">
      <w:start w:val="1"/>
      <w:numFmt w:val="bullet"/>
      <w:lvlText w:val=""/>
      <w:lvlJc w:val="left"/>
    </w:lvl>
    <w:lvl w:ilvl="8" w:tplc="BD283546">
      <w:start w:val="1"/>
      <w:numFmt w:val="bullet"/>
      <w:lvlText w:val=""/>
      <w:lvlJc w:val="left"/>
    </w:lvl>
  </w:abstractNum>
  <w:abstractNum w:abstractNumId="53" w15:restartNumberingAfterBreak="0">
    <w:nsid w:val="00000047"/>
    <w:multiLevelType w:val="hybridMultilevel"/>
    <w:tmpl w:val="3FC32E20"/>
    <w:lvl w:ilvl="0" w:tplc="D71AB5A2">
      <w:start w:val="1"/>
      <w:numFmt w:val="decimal"/>
      <w:lvlText w:val="%1"/>
      <w:lvlJc w:val="left"/>
    </w:lvl>
    <w:lvl w:ilvl="1" w:tplc="85DE3D40">
      <w:start w:val="1"/>
      <w:numFmt w:val="lowerLetter"/>
      <w:lvlText w:val="%2)"/>
      <w:lvlJc w:val="left"/>
    </w:lvl>
    <w:lvl w:ilvl="2" w:tplc="44CE12D0">
      <w:start w:val="1"/>
      <w:numFmt w:val="decimal"/>
      <w:lvlText w:val="%3"/>
      <w:lvlJc w:val="left"/>
    </w:lvl>
    <w:lvl w:ilvl="3" w:tplc="38D6EBCA">
      <w:start w:val="1"/>
      <w:numFmt w:val="bullet"/>
      <w:lvlText w:val=""/>
      <w:lvlJc w:val="left"/>
    </w:lvl>
    <w:lvl w:ilvl="4" w:tplc="62781A96">
      <w:start w:val="1"/>
      <w:numFmt w:val="bullet"/>
      <w:lvlText w:val=""/>
      <w:lvlJc w:val="left"/>
    </w:lvl>
    <w:lvl w:ilvl="5" w:tplc="2F2C1906">
      <w:start w:val="1"/>
      <w:numFmt w:val="bullet"/>
      <w:lvlText w:val=""/>
      <w:lvlJc w:val="left"/>
    </w:lvl>
    <w:lvl w:ilvl="6" w:tplc="616254E6">
      <w:start w:val="1"/>
      <w:numFmt w:val="bullet"/>
      <w:lvlText w:val=""/>
      <w:lvlJc w:val="left"/>
    </w:lvl>
    <w:lvl w:ilvl="7" w:tplc="50C4C374">
      <w:start w:val="1"/>
      <w:numFmt w:val="bullet"/>
      <w:lvlText w:val=""/>
      <w:lvlJc w:val="left"/>
    </w:lvl>
    <w:lvl w:ilvl="8" w:tplc="ED86F600">
      <w:start w:val="1"/>
      <w:numFmt w:val="bullet"/>
      <w:lvlText w:val=""/>
      <w:lvlJc w:val="left"/>
    </w:lvl>
  </w:abstractNum>
  <w:abstractNum w:abstractNumId="54" w15:restartNumberingAfterBreak="0">
    <w:nsid w:val="00000048"/>
    <w:multiLevelType w:val="hybridMultilevel"/>
    <w:tmpl w:val="49C0E822"/>
    <w:lvl w:ilvl="0" w:tplc="09AC4C50">
      <w:start w:val="2"/>
      <w:numFmt w:val="decimal"/>
      <w:lvlText w:val="(%1)"/>
      <w:lvlJc w:val="left"/>
    </w:lvl>
    <w:lvl w:ilvl="1" w:tplc="111A75A6">
      <w:start w:val="1"/>
      <w:numFmt w:val="lowerLetter"/>
      <w:lvlText w:val="%2"/>
      <w:lvlJc w:val="left"/>
    </w:lvl>
    <w:lvl w:ilvl="2" w:tplc="E9B201CC">
      <w:start w:val="6"/>
      <w:numFmt w:val="decimal"/>
      <w:lvlText w:val="%3."/>
      <w:lvlJc w:val="left"/>
    </w:lvl>
    <w:lvl w:ilvl="3" w:tplc="5202B136">
      <w:start w:val="1"/>
      <w:numFmt w:val="bullet"/>
      <w:lvlText w:val=""/>
      <w:lvlJc w:val="left"/>
    </w:lvl>
    <w:lvl w:ilvl="4" w:tplc="D410E72C">
      <w:start w:val="1"/>
      <w:numFmt w:val="bullet"/>
      <w:lvlText w:val=""/>
      <w:lvlJc w:val="left"/>
    </w:lvl>
    <w:lvl w:ilvl="5" w:tplc="2D74098C">
      <w:start w:val="1"/>
      <w:numFmt w:val="bullet"/>
      <w:lvlText w:val=""/>
      <w:lvlJc w:val="left"/>
    </w:lvl>
    <w:lvl w:ilvl="6" w:tplc="A53A1008">
      <w:start w:val="1"/>
      <w:numFmt w:val="bullet"/>
      <w:lvlText w:val=""/>
      <w:lvlJc w:val="left"/>
    </w:lvl>
    <w:lvl w:ilvl="7" w:tplc="5C44F590">
      <w:start w:val="1"/>
      <w:numFmt w:val="bullet"/>
      <w:lvlText w:val=""/>
      <w:lvlJc w:val="left"/>
    </w:lvl>
    <w:lvl w:ilvl="8" w:tplc="417A7B9A">
      <w:start w:val="1"/>
      <w:numFmt w:val="bullet"/>
      <w:lvlText w:val=""/>
      <w:lvlJc w:val="left"/>
    </w:lvl>
  </w:abstractNum>
  <w:abstractNum w:abstractNumId="55" w15:restartNumberingAfterBreak="0">
    <w:nsid w:val="00000049"/>
    <w:multiLevelType w:val="hybridMultilevel"/>
    <w:tmpl w:val="14D53684"/>
    <w:lvl w:ilvl="0" w:tplc="3BEE7BF0">
      <w:start w:val="2"/>
      <w:numFmt w:val="decimal"/>
      <w:lvlText w:val="(%1)"/>
      <w:lvlJc w:val="left"/>
    </w:lvl>
    <w:lvl w:ilvl="1" w:tplc="3386F7E8">
      <w:start w:val="1"/>
      <w:numFmt w:val="bullet"/>
      <w:lvlText w:val=""/>
      <w:lvlJc w:val="left"/>
    </w:lvl>
    <w:lvl w:ilvl="2" w:tplc="220C8784">
      <w:start w:val="1"/>
      <w:numFmt w:val="bullet"/>
      <w:lvlText w:val=""/>
      <w:lvlJc w:val="left"/>
    </w:lvl>
    <w:lvl w:ilvl="3" w:tplc="3AF4016A">
      <w:start w:val="1"/>
      <w:numFmt w:val="bullet"/>
      <w:lvlText w:val=""/>
      <w:lvlJc w:val="left"/>
    </w:lvl>
    <w:lvl w:ilvl="4" w:tplc="93967056">
      <w:start w:val="1"/>
      <w:numFmt w:val="bullet"/>
      <w:lvlText w:val=""/>
      <w:lvlJc w:val="left"/>
    </w:lvl>
    <w:lvl w:ilvl="5" w:tplc="30B84C3A">
      <w:start w:val="1"/>
      <w:numFmt w:val="bullet"/>
      <w:lvlText w:val=""/>
      <w:lvlJc w:val="left"/>
    </w:lvl>
    <w:lvl w:ilvl="6" w:tplc="C13CA426">
      <w:start w:val="1"/>
      <w:numFmt w:val="bullet"/>
      <w:lvlText w:val=""/>
      <w:lvlJc w:val="left"/>
    </w:lvl>
    <w:lvl w:ilvl="7" w:tplc="D6AC4010">
      <w:start w:val="1"/>
      <w:numFmt w:val="bullet"/>
      <w:lvlText w:val=""/>
      <w:lvlJc w:val="left"/>
    </w:lvl>
    <w:lvl w:ilvl="8" w:tplc="02049CD4">
      <w:start w:val="1"/>
      <w:numFmt w:val="bullet"/>
      <w:lvlText w:val=""/>
      <w:lvlJc w:val="left"/>
    </w:lvl>
  </w:abstractNum>
  <w:abstractNum w:abstractNumId="56" w15:restartNumberingAfterBreak="0">
    <w:nsid w:val="0000004A"/>
    <w:multiLevelType w:val="hybridMultilevel"/>
    <w:tmpl w:val="45846FAE"/>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4C"/>
    <w:multiLevelType w:val="hybridMultilevel"/>
    <w:tmpl w:val="3FD8C38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4D"/>
    <w:multiLevelType w:val="hybridMultilevel"/>
    <w:tmpl w:val="3B594806"/>
    <w:lvl w:ilvl="0" w:tplc="3BD248B8">
      <w:start w:val="2"/>
      <w:numFmt w:val="decimal"/>
      <w:lvlText w:val="(%1)"/>
      <w:lvlJc w:val="left"/>
    </w:lvl>
    <w:lvl w:ilvl="1" w:tplc="3F9CB140">
      <w:start w:val="1"/>
      <w:numFmt w:val="lowerLetter"/>
      <w:lvlText w:val="%2)"/>
      <w:lvlJc w:val="left"/>
    </w:lvl>
    <w:lvl w:ilvl="2" w:tplc="75DE5C84">
      <w:start w:val="1"/>
      <w:numFmt w:val="bullet"/>
      <w:lvlText w:val=""/>
      <w:lvlJc w:val="left"/>
    </w:lvl>
    <w:lvl w:ilvl="3" w:tplc="A3BCDD76">
      <w:start w:val="1"/>
      <w:numFmt w:val="bullet"/>
      <w:lvlText w:val=""/>
      <w:lvlJc w:val="left"/>
    </w:lvl>
    <w:lvl w:ilvl="4" w:tplc="9BEC1DC4">
      <w:start w:val="1"/>
      <w:numFmt w:val="bullet"/>
      <w:lvlText w:val=""/>
      <w:lvlJc w:val="left"/>
    </w:lvl>
    <w:lvl w:ilvl="5" w:tplc="583202CA">
      <w:start w:val="1"/>
      <w:numFmt w:val="bullet"/>
      <w:lvlText w:val=""/>
      <w:lvlJc w:val="left"/>
    </w:lvl>
    <w:lvl w:ilvl="6" w:tplc="6896B720">
      <w:start w:val="1"/>
      <w:numFmt w:val="bullet"/>
      <w:lvlText w:val=""/>
      <w:lvlJc w:val="left"/>
    </w:lvl>
    <w:lvl w:ilvl="7" w:tplc="BD9C7F92">
      <w:start w:val="1"/>
      <w:numFmt w:val="bullet"/>
      <w:lvlText w:val=""/>
      <w:lvlJc w:val="left"/>
    </w:lvl>
    <w:lvl w:ilvl="8" w:tplc="9808E5E4">
      <w:start w:val="1"/>
      <w:numFmt w:val="bullet"/>
      <w:lvlText w:val=""/>
      <w:lvlJc w:val="left"/>
    </w:lvl>
  </w:abstractNum>
  <w:abstractNum w:abstractNumId="59" w15:restartNumberingAfterBreak="0">
    <w:nsid w:val="0000004E"/>
    <w:multiLevelType w:val="hybridMultilevel"/>
    <w:tmpl w:val="D94A704E"/>
    <w:lvl w:ilvl="0" w:tplc="0CB6F6C0">
      <w:start w:val="2"/>
      <w:numFmt w:val="decimal"/>
      <w:lvlText w:val="(%1)"/>
      <w:lvlJc w:val="left"/>
      <w:rPr>
        <w:rFonts w:hint="default"/>
      </w:rPr>
    </w:lvl>
    <w:lvl w:ilvl="1" w:tplc="FFFFFFFF">
      <w:start w:val="1"/>
      <w:numFmt w:val="lowerLetter"/>
      <w:lvlText w:val="%2)"/>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4F"/>
    <w:multiLevelType w:val="hybridMultilevel"/>
    <w:tmpl w:val="D88AB55A"/>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50"/>
    <w:multiLevelType w:val="hybridMultilevel"/>
    <w:tmpl w:val="2C4A99BA"/>
    <w:lvl w:ilvl="0" w:tplc="0CB6F6C0">
      <w:start w:val="2"/>
      <w:numFmt w:val="decimal"/>
      <w:lvlText w:val="(%1)"/>
      <w:lvlJc w:val="left"/>
      <w:rPr>
        <w:rFonts w:hint="default"/>
      </w:rPr>
    </w:lvl>
    <w:lvl w:ilvl="1" w:tplc="FFFFFFFF">
      <w:start w:val="1"/>
      <w:numFmt w:val="lowerLetter"/>
      <w:lvlText w:val="%2)"/>
      <w:lvlJc w:val="left"/>
    </w:lvl>
    <w:lvl w:ilvl="2" w:tplc="FFFFFFFF">
      <w:start w:val="4"/>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51"/>
    <w:multiLevelType w:val="hybridMultilevel"/>
    <w:tmpl w:val="AB0EB05E"/>
    <w:lvl w:ilvl="0" w:tplc="927416A4">
      <w:start w:val="1"/>
      <w:numFmt w:val="lowerLetter"/>
      <w:lvlText w:val="%1)"/>
      <w:lvlJc w:val="left"/>
      <w:rPr>
        <w:rFonts w:ascii="Arial Narrow" w:eastAsia="Arial Narrow" w:hAnsi="Arial Narrow" w:cs="Arial"/>
      </w:rPr>
    </w:lvl>
    <w:lvl w:ilvl="1" w:tplc="B7420EFC">
      <w:start w:val="1"/>
      <w:numFmt w:val="bullet"/>
      <w:lvlText w:val=""/>
      <w:lvlJc w:val="left"/>
    </w:lvl>
    <w:lvl w:ilvl="2" w:tplc="28A8243C">
      <w:start w:val="1"/>
      <w:numFmt w:val="bullet"/>
      <w:lvlText w:val=""/>
      <w:lvlJc w:val="left"/>
    </w:lvl>
    <w:lvl w:ilvl="3" w:tplc="7B16809C">
      <w:start w:val="1"/>
      <w:numFmt w:val="bullet"/>
      <w:lvlText w:val=""/>
      <w:lvlJc w:val="left"/>
    </w:lvl>
    <w:lvl w:ilvl="4" w:tplc="6B5E83D0">
      <w:start w:val="1"/>
      <w:numFmt w:val="bullet"/>
      <w:lvlText w:val=""/>
      <w:lvlJc w:val="left"/>
    </w:lvl>
    <w:lvl w:ilvl="5" w:tplc="5BE01976">
      <w:start w:val="1"/>
      <w:numFmt w:val="bullet"/>
      <w:lvlText w:val=""/>
      <w:lvlJc w:val="left"/>
    </w:lvl>
    <w:lvl w:ilvl="6" w:tplc="08A882A4">
      <w:start w:val="1"/>
      <w:numFmt w:val="bullet"/>
      <w:lvlText w:val=""/>
      <w:lvlJc w:val="left"/>
    </w:lvl>
    <w:lvl w:ilvl="7" w:tplc="3CAC15FE">
      <w:start w:val="1"/>
      <w:numFmt w:val="bullet"/>
      <w:lvlText w:val=""/>
      <w:lvlJc w:val="left"/>
    </w:lvl>
    <w:lvl w:ilvl="8" w:tplc="1FD0E28A">
      <w:start w:val="1"/>
      <w:numFmt w:val="bullet"/>
      <w:lvlText w:val=""/>
      <w:lvlJc w:val="left"/>
    </w:lvl>
  </w:abstractNum>
  <w:abstractNum w:abstractNumId="63" w15:restartNumberingAfterBreak="0">
    <w:nsid w:val="00000052"/>
    <w:multiLevelType w:val="hybridMultilevel"/>
    <w:tmpl w:val="579328B8"/>
    <w:lvl w:ilvl="0" w:tplc="8C1803E0">
      <w:start w:val="1"/>
      <w:numFmt w:val="decimal"/>
      <w:lvlText w:val="%1"/>
      <w:lvlJc w:val="left"/>
    </w:lvl>
    <w:lvl w:ilvl="1" w:tplc="1D906C32">
      <w:start w:val="9"/>
      <w:numFmt w:val="lowerLetter"/>
      <w:lvlText w:val="%2)"/>
      <w:lvlJc w:val="left"/>
    </w:lvl>
    <w:lvl w:ilvl="2" w:tplc="3E604C1E">
      <w:start w:val="1"/>
      <w:numFmt w:val="bullet"/>
      <w:lvlText w:val=""/>
      <w:lvlJc w:val="left"/>
    </w:lvl>
    <w:lvl w:ilvl="3" w:tplc="91EA2BDA">
      <w:start w:val="1"/>
      <w:numFmt w:val="bullet"/>
      <w:lvlText w:val=""/>
      <w:lvlJc w:val="left"/>
    </w:lvl>
    <w:lvl w:ilvl="4" w:tplc="AB8C8C6E">
      <w:start w:val="1"/>
      <w:numFmt w:val="bullet"/>
      <w:lvlText w:val=""/>
      <w:lvlJc w:val="left"/>
    </w:lvl>
    <w:lvl w:ilvl="5" w:tplc="F8E06FCC">
      <w:start w:val="1"/>
      <w:numFmt w:val="bullet"/>
      <w:lvlText w:val=""/>
      <w:lvlJc w:val="left"/>
    </w:lvl>
    <w:lvl w:ilvl="6" w:tplc="460A6DA6">
      <w:start w:val="1"/>
      <w:numFmt w:val="bullet"/>
      <w:lvlText w:val=""/>
      <w:lvlJc w:val="left"/>
    </w:lvl>
    <w:lvl w:ilvl="7" w:tplc="D91EE2D0">
      <w:start w:val="1"/>
      <w:numFmt w:val="bullet"/>
      <w:lvlText w:val=""/>
      <w:lvlJc w:val="left"/>
    </w:lvl>
    <w:lvl w:ilvl="8" w:tplc="03E82908">
      <w:start w:val="1"/>
      <w:numFmt w:val="bullet"/>
      <w:lvlText w:val=""/>
      <w:lvlJc w:val="left"/>
    </w:lvl>
  </w:abstractNum>
  <w:abstractNum w:abstractNumId="64" w15:restartNumberingAfterBreak="0">
    <w:nsid w:val="00000053"/>
    <w:multiLevelType w:val="hybridMultilevel"/>
    <w:tmpl w:val="5D205E20"/>
    <w:lvl w:ilvl="0" w:tplc="99B4004E">
      <w:start w:val="2"/>
      <w:numFmt w:val="decimal"/>
      <w:lvlText w:val="(%1)"/>
      <w:lvlJc w:val="left"/>
    </w:lvl>
    <w:lvl w:ilvl="1" w:tplc="0E8C92F0">
      <w:start w:val="1"/>
      <w:numFmt w:val="lowerLetter"/>
      <w:lvlText w:val="%2"/>
      <w:lvlJc w:val="left"/>
    </w:lvl>
    <w:lvl w:ilvl="2" w:tplc="7242E6E2">
      <w:start w:val="1"/>
      <w:numFmt w:val="bullet"/>
      <w:lvlText w:val=""/>
      <w:lvlJc w:val="left"/>
    </w:lvl>
    <w:lvl w:ilvl="3" w:tplc="F60CD86E">
      <w:start w:val="1"/>
      <w:numFmt w:val="bullet"/>
      <w:lvlText w:val=""/>
      <w:lvlJc w:val="left"/>
    </w:lvl>
    <w:lvl w:ilvl="4" w:tplc="A93E4E92">
      <w:start w:val="1"/>
      <w:numFmt w:val="bullet"/>
      <w:lvlText w:val=""/>
      <w:lvlJc w:val="left"/>
    </w:lvl>
    <w:lvl w:ilvl="5" w:tplc="CEEA72E6">
      <w:start w:val="1"/>
      <w:numFmt w:val="bullet"/>
      <w:lvlText w:val=""/>
      <w:lvlJc w:val="left"/>
    </w:lvl>
    <w:lvl w:ilvl="6" w:tplc="3C38840A">
      <w:start w:val="1"/>
      <w:numFmt w:val="bullet"/>
      <w:lvlText w:val=""/>
      <w:lvlJc w:val="left"/>
    </w:lvl>
    <w:lvl w:ilvl="7" w:tplc="DCAC2D60">
      <w:start w:val="1"/>
      <w:numFmt w:val="bullet"/>
      <w:lvlText w:val=""/>
      <w:lvlJc w:val="left"/>
    </w:lvl>
    <w:lvl w:ilvl="8" w:tplc="27C03B28">
      <w:start w:val="1"/>
      <w:numFmt w:val="bullet"/>
      <w:lvlText w:val=""/>
      <w:lvlJc w:val="left"/>
    </w:lvl>
  </w:abstractNum>
  <w:abstractNum w:abstractNumId="65" w15:restartNumberingAfterBreak="0">
    <w:nsid w:val="00000054"/>
    <w:multiLevelType w:val="hybridMultilevel"/>
    <w:tmpl w:val="11CCA8BA"/>
    <w:lvl w:ilvl="0" w:tplc="643A6650">
      <w:start w:val="2"/>
      <w:numFmt w:val="decimal"/>
      <w:lvlText w:val="(%1)"/>
      <w:lvlJc w:val="left"/>
    </w:lvl>
    <w:lvl w:ilvl="1" w:tplc="843A173E">
      <w:start w:val="1"/>
      <w:numFmt w:val="bullet"/>
      <w:lvlText w:val=""/>
      <w:lvlJc w:val="left"/>
    </w:lvl>
    <w:lvl w:ilvl="2" w:tplc="2D883AB6">
      <w:start w:val="1"/>
      <w:numFmt w:val="bullet"/>
      <w:lvlText w:val=""/>
      <w:lvlJc w:val="left"/>
    </w:lvl>
    <w:lvl w:ilvl="3" w:tplc="E3444328">
      <w:start w:val="1"/>
      <w:numFmt w:val="bullet"/>
      <w:lvlText w:val=""/>
      <w:lvlJc w:val="left"/>
    </w:lvl>
    <w:lvl w:ilvl="4" w:tplc="AA261A3A">
      <w:start w:val="1"/>
      <w:numFmt w:val="bullet"/>
      <w:lvlText w:val=""/>
      <w:lvlJc w:val="left"/>
    </w:lvl>
    <w:lvl w:ilvl="5" w:tplc="73E6C184">
      <w:start w:val="1"/>
      <w:numFmt w:val="bullet"/>
      <w:lvlText w:val=""/>
      <w:lvlJc w:val="left"/>
    </w:lvl>
    <w:lvl w:ilvl="6" w:tplc="6810A9FE">
      <w:start w:val="1"/>
      <w:numFmt w:val="bullet"/>
      <w:lvlText w:val=""/>
      <w:lvlJc w:val="left"/>
    </w:lvl>
    <w:lvl w:ilvl="7" w:tplc="16D2B758">
      <w:start w:val="1"/>
      <w:numFmt w:val="bullet"/>
      <w:lvlText w:val=""/>
      <w:lvlJc w:val="left"/>
    </w:lvl>
    <w:lvl w:ilvl="8" w:tplc="2E00320C">
      <w:start w:val="1"/>
      <w:numFmt w:val="bullet"/>
      <w:lvlText w:val=""/>
      <w:lvlJc w:val="left"/>
    </w:lvl>
  </w:abstractNum>
  <w:abstractNum w:abstractNumId="66" w15:restartNumberingAfterBreak="0">
    <w:nsid w:val="00000055"/>
    <w:multiLevelType w:val="hybridMultilevel"/>
    <w:tmpl w:val="4D32AB86"/>
    <w:lvl w:ilvl="0" w:tplc="E7AA0F2C">
      <w:start w:val="2"/>
      <w:numFmt w:val="decimal"/>
      <w:lvlText w:val="(%1)"/>
      <w:lvlJc w:val="left"/>
    </w:lvl>
    <w:lvl w:ilvl="1" w:tplc="5058B1AA">
      <w:start w:val="1"/>
      <w:numFmt w:val="lowerLetter"/>
      <w:lvlText w:val="%2)"/>
      <w:lvlJc w:val="left"/>
    </w:lvl>
    <w:lvl w:ilvl="2" w:tplc="68840CEC">
      <w:start w:val="1"/>
      <w:numFmt w:val="bullet"/>
      <w:lvlText w:val=""/>
      <w:lvlJc w:val="left"/>
    </w:lvl>
    <w:lvl w:ilvl="3" w:tplc="1A464E2A">
      <w:start w:val="1"/>
      <w:numFmt w:val="bullet"/>
      <w:lvlText w:val=""/>
      <w:lvlJc w:val="left"/>
    </w:lvl>
    <w:lvl w:ilvl="4" w:tplc="04CA2DF2">
      <w:start w:val="1"/>
      <w:numFmt w:val="bullet"/>
      <w:lvlText w:val=""/>
      <w:lvlJc w:val="left"/>
    </w:lvl>
    <w:lvl w:ilvl="5" w:tplc="10004232">
      <w:start w:val="1"/>
      <w:numFmt w:val="bullet"/>
      <w:lvlText w:val=""/>
      <w:lvlJc w:val="left"/>
    </w:lvl>
    <w:lvl w:ilvl="6" w:tplc="0CBCDBAE">
      <w:start w:val="1"/>
      <w:numFmt w:val="bullet"/>
      <w:lvlText w:val=""/>
      <w:lvlJc w:val="left"/>
    </w:lvl>
    <w:lvl w:ilvl="7" w:tplc="2C38CBC0">
      <w:start w:val="1"/>
      <w:numFmt w:val="bullet"/>
      <w:lvlText w:val=""/>
      <w:lvlJc w:val="left"/>
    </w:lvl>
    <w:lvl w:ilvl="8" w:tplc="FC0602DC">
      <w:start w:val="1"/>
      <w:numFmt w:val="bullet"/>
      <w:lvlText w:val=""/>
      <w:lvlJc w:val="left"/>
    </w:lvl>
  </w:abstractNum>
  <w:abstractNum w:abstractNumId="67" w15:restartNumberingAfterBreak="0">
    <w:nsid w:val="00000056"/>
    <w:multiLevelType w:val="hybridMultilevel"/>
    <w:tmpl w:val="3F07ACC2"/>
    <w:lvl w:ilvl="0" w:tplc="C364740C">
      <w:start w:val="3"/>
      <w:numFmt w:val="decimal"/>
      <w:lvlText w:val="(%1)"/>
      <w:lvlJc w:val="left"/>
    </w:lvl>
    <w:lvl w:ilvl="1" w:tplc="8DB85B4A">
      <w:start w:val="1"/>
      <w:numFmt w:val="lowerLetter"/>
      <w:lvlText w:val="%2)"/>
      <w:lvlJc w:val="left"/>
    </w:lvl>
    <w:lvl w:ilvl="2" w:tplc="BBB6C956">
      <w:start w:val="1"/>
      <w:numFmt w:val="bullet"/>
      <w:lvlText w:val=""/>
      <w:lvlJc w:val="left"/>
    </w:lvl>
    <w:lvl w:ilvl="3" w:tplc="A496B9C4">
      <w:start w:val="1"/>
      <w:numFmt w:val="bullet"/>
      <w:lvlText w:val=""/>
      <w:lvlJc w:val="left"/>
    </w:lvl>
    <w:lvl w:ilvl="4" w:tplc="098EE624">
      <w:start w:val="1"/>
      <w:numFmt w:val="bullet"/>
      <w:lvlText w:val=""/>
      <w:lvlJc w:val="left"/>
    </w:lvl>
    <w:lvl w:ilvl="5" w:tplc="9EB87424">
      <w:start w:val="1"/>
      <w:numFmt w:val="bullet"/>
      <w:lvlText w:val=""/>
      <w:lvlJc w:val="left"/>
    </w:lvl>
    <w:lvl w:ilvl="6" w:tplc="EBD86426">
      <w:start w:val="1"/>
      <w:numFmt w:val="bullet"/>
      <w:lvlText w:val=""/>
      <w:lvlJc w:val="left"/>
    </w:lvl>
    <w:lvl w:ilvl="7" w:tplc="973412FC">
      <w:start w:val="1"/>
      <w:numFmt w:val="bullet"/>
      <w:lvlText w:val=""/>
      <w:lvlJc w:val="left"/>
    </w:lvl>
    <w:lvl w:ilvl="8" w:tplc="B5169712">
      <w:start w:val="1"/>
      <w:numFmt w:val="bullet"/>
      <w:lvlText w:val=""/>
      <w:lvlJc w:val="left"/>
    </w:lvl>
  </w:abstractNum>
  <w:abstractNum w:abstractNumId="68" w15:restartNumberingAfterBreak="0">
    <w:nsid w:val="00000058"/>
    <w:multiLevelType w:val="hybridMultilevel"/>
    <w:tmpl w:val="5CB44A04"/>
    <w:lvl w:ilvl="0" w:tplc="CED6A6F6">
      <w:start w:val="7"/>
      <w:numFmt w:val="decimal"/>
      <w:lvlText w:val="(%1)"/>
      <w:lvlJc w:val="left"/>
    </w:lvl>
    <w:lvl w:ilvl="1" w:tplc="D9AC2534">
      <w:start w:val="1"/>
      <w:numFmt w:val="lowerLetter"/>
      <w:lvlText w:val="%2)"/>
      <w:lvlJc w:val="left"/>
    </w:lvl>
    <w:lvl w:ilvl="2" w:tplc="B0BC8BD2">
      <w:start w:val="1"/>
      <w:numFmt w:val="bullet"/>
      <w:lvlText w:val=""/>
      <w:lvlJc w:val="left"/>
    </w:lvl>
    <w:lvl w:ilvl="3" w:tplc="6ECE40B2">
      <w:start w:val="1"/>
      <w:numFmt w:val="bullet"/>
      <w:lvlText w:val=""/>
      <w:lvlJc w:val="left"/>
    </w:lvl>
    <w:lvl w:ilvl="4" w:tplc="410CD7AE">
      <w:start w:val="1"/>
      <w:numFmt w:val="bullet"/>
      <w:lvlText w:val=""/>
      <w:lvlJc w:val="left"/>
    </w:lvl>
    <w:lvl w:ilvl="5" w:tplc="A89CE6D0">
      <w:start w:val="1"/>
      <w:numFmt w:val="bullet"/>
      <w:lvlText w:val=""/>
      <w:lvlJc w:val="left"/>
    </w:lvl>
    <w:lvl w:ilvl="6" w:tplc="69C07DF4">
      <w:start w:val="1"/>
      <w:numFmt w:val="bullet"/>
      <w:lvlText w:val=""/>
      <w:lvlJc w:val="left"/>
    </w:lvl>
    <w:lvl w:ilvl="7" w:tplc="6A665616">
      <w:start w:val="1"/>
      <w:numFmt w:val="bullet"/>
      <w:lvlText w:val=""/>
      <w:lvlJc w:val="left"/>
    </w:lvl>
    <w:lvl w:ilvl="8" w:tplc="10FC030A">
      <w:start w:val="1"/>
      <w:numFmt w:val="bullet"/>
      <w:lvlText w:val=""/>
      <w:lvlJc w:val="left"/>
    </w:lvl>
  </w:abstractNum>
  <w:abstractNum w:abstractNumId="69" w15:restartNumberingAfterBreak="0">
    <w:nsid w:val="00000059"/>
    <w:multiLevelType w:val="hybridMultilevel"/>
    <w:tmpl w:val="16CF80F0"/>
    <w:lvl w:ilvl="0" w:tplc="A2341D1C">
      <w:start w:val="2"/>
      <w:numFmt w:val="decimal"/>
      <w:lvlText w:val="(%1)"/>
      <w:lvlJc w:val="left"/>
    </w:lvl>
    <w:lvl w:ilvl="1" w:tplc="3D32FE5E">
      <w:start w:val="2"/>
      <w:numFmt w:val="decimal"/>
      <w:lvlText w:val="%2."/>
      <w:lvlJc w:val="left"/>
    </w:lvl>
    <w:lvl w:ilvl="2" w:tplc="FD509216">
      <w:start w:val="1"/>
      <w:numFmt w:val="bullet"/>
      <w:lvlText w:val=""/>
      <w:lvlJc w:val="left"/>
    </w:lvl>
    <w:lvl w:ilvl="3" w:tplc="F912A974">
      <w:start w:val="1"/>
      <w:numFmt w:val="bullet"/>
      <w:lvlText w:val=""/>
      <w:lvlJc w:val="left"/>
    </w:lvl>
    <w:lvl w:ilvl="4" w:tplc="7036519C">
      <w:start w:val="1"/>
      <w:numFmt w:val="bullet"/>
      <w:lvlText w:val=""/>
      <w:lvlJc w:val="left"/>
    </w:lvl>
    <w:lvl w:ilvl="5" w:tplc="4ED828D0">
      <w:start w:val="1"/>
      <w:numFmt w:val="bullet"/>
      <w:lvlText w:val=""/>
      <w:lvlJc w:val="left"/>
    </w:lvl>
    <w:lvl w:ilvl="6" w:tplc="2CB0B682">
      <w:start w:val="1"/>
      <w:numFmt w:val="bullet"/>
      <w:lvlText w:val=""/>
      <w:lvlJc w:val="left"/>
    </w:lvl>
    <w:lvl w:ilvl="7" w:tplc="1A6645C4">
      <w:start w:val="1"/>
      <w:numFmt w:val="bullet"/>
      <w:lvlText w:val=""/>
      <w:lvlJc w:val="left"/>
    </w:lvl>
    <w:lvl w:ilvl="8" w:tplc="E9144A18">
      <w:start w:val="1"/>
      <w:numFmt w:val="bullet"/>
      <w:lvlText w:val=""/>
      <w:lvlJc w:val="left"/>
    </w:lvl>
  </w:abstractNum>
  <w:abstractNum w:abstractNumId="70" w15:restartNumberingAfterBreak="0">
    <w:nsid w:val="0000005A"/>
    <w:multiLevelType w:val="hybridMultilevel"/>
    <w:tmpl w:val="1C695DEC"/>
    <w:lvl w:ilvl="0" w:tplc="9C84EDF4">
      <w:start w:val="2"/>
      <w:numFmt w:val="decimal"/>
      <w:lvlText w:val="(%1)"/>
      <w:lvlJc w:val="left"/>
    </w:lvl>
    <w:lvl w:ilvl="1" w:tplc="39A84562">
      <w:start w:val="3"/>
      <w:numFmt w:val="decimal"/>
      <w:lvlText w:val="%2."/>
      <w:lvlJc w:val="left"/>
    </w:lvl>
    <w:lvl w:ilvl="2" w:tplc="3912BCB4">
      <w:start w:val="1"/>
      <w:numFmt w:val="bullet"/>
      <w:lvlText w:val=""/>
      <w:lvlJc w:val="left"/>
    </w:lvl>
    <w:lvl w:ilvl="3" w:tplc="EB665426">
      <w:start w:val="1"/>
      <w:numFmt w:val="bullet"/>
      <w:lvlText w:val=""/>
      <w:lvlJc w:val="left"/>
    </w:lvl>
    <w:lvl w:ilvl="4" w:tplc="8CA29F80">
      <w:start w:val="1"/>
      <w:numFmt w:val="bullet"/>
      <w:lvlText w:val=""/>
      <w:lvlJc w:val="left"/>
    </w:lvl>
    <w:lvl w:ilvl="5" w:tplc="7A906038">
      <w:start w:val="1"/>
      <w:numFmt w:val="bullet"/>
      <w:lvlText w:val=""/>
      <w:lvlJc w:val="left"/>
    </w:lvl>
    <w:lvl w:ilvl="6" w:tplc="B3763BE6">
      <w:start w:val="1"/>
      <w:numFmt w:val="bullet"/>
      <w:lvlText w:val=""/>
      <w:lvlJc w:val="left"/>
    </w:lvl>
    <w:lvl w:ilvl="7" w:tplc="2FE8522C">
      <w:start w:val="1"/>
      <w:numFmt w:val="bullet"/>
      <w:lvlText w:val=""/>
      <w:lvlJc w:val="left"/>
    </w:lvl>
    <w:lvl w:ilvl="8" w:tplc="CEC60DDC">
      <w:start w:val="1"/>
      <w:numFmt w:val="bullet"/>
      <w:lvlText w:val=""/>
      <w:lvlJc w:val="left"/>
    </w:lvl>
  </w:abstractNum>
  <w:abstractNum w:abstractNumId="71" w15:restartNumberingAfterBreak="0">
    <w:nsid w:val="0000005B"/>
    <w:multiLevelType w:val="hybridMultilevel"/>
    <w:tmpl w:val="BE9E695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5C"/>
    <w:multiLevelType w:val="hybridMultilevel"/>
    <w:tmpl w:val="67383E0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5D"/>
    <w:multiLevelType w:val="hybridMultilevel"/>
    <w:tmpl w:val="7B9CA12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5E"/>
    <w:multiLevelType w:val="hybridMultilevel"/>
    <w:tmpl w:val="D0D06AB8"/>
    <w:lvl w:ilvl="0" w:tplc="FFFFFFFF">
      <w:start w:val="2"/>
      <w:numFmt w:val="decimal"/>
      <w:lvlText w:val="(%1)"/>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5F"/>
    <w:multiLevelType w:val="hybridMultilevel"/>
    <w:tmpl w:val="F7B2178A"/>
    <w:lvl w:ilvl="0" w:tplc="FFFFFFFF">
      <w:start w:val="2"/>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60"/>
    <w:multiLevelType w:val="hybridMultilevel"/>
    <w:tmpl w:val="28F23CF8"/>
    <w:lvl w:ilvl="0" w:tplc="FFFFFFFF">
      <w:start w:val="2"/>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65"/>
    <w:multiLevelType w:val="hybridMultilevel"/>
    <w:tmpl w:val="788023DA"/>
    <w:lvl w:ilvl="0" w:tplc="FFFFFFFF">
      <w:start w:val="3"/>
      <w:numFmt w:val="decimal"/>
      <w:lvlText w:val="(%1)"/>
      <w:lvlJc w:val="left"/>
    </w:lvl>
    <w:lvl w:ilvl="1" w:tplc="827C642E">
      <w:start w:val="1"/>
      <w:numFmt w:val="lowerLetter"/>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66"/>
    <w:multiLevelType w:val="hybridMultilevel"/>
    <w:tmpl w:val="2AE05A34"/>
    <w:lvl w:ilvl="0" w:tplc="DEA0312C">
      <w:start w:val="2"/>
      <w:numFmt w:val="decimal"/>
      <w:lvlText w:val="(%1)"/>
      <w:lvlJc w:val="left"/>
    </w:lvl>
    <w:lvl w:ilvl="1" w:tplc="C80A9A5E">
      <w:start w:val="1"/>
      <w:numFmt w:val="lowerLetter"/>
      <w:lvlText w:val="%2)"/>
      <w:lvlJc w:val="left"/>
    </w:lvl>
    <w:lvl w:ilvl="2" w:tplc="81204136">
      <w:start w:val="1"/>
      <w:numFmt w:val="bullet"/>
      <w:lvlText w:val=""/>
      <w:lvlJc w:val="left"/>
    </w:lvl>
    <w:lvl w:ilvl="3" w:tplc="1ADAA0A0">
      <w:start w:val="1"/>
      <w:numFmt w:val="bullet"/>
      <w:lvlText w:val=""/>
      <w:lvlJc w:val="left"/>
    </w:lvl>
    <w:lvl w:ilvl="4" w:tplc="C4882916">
      <w:start w:val="1"/>
      <w:numFmt w:val="bullet"/>
      <w:lvlText w:val=""/>
      <w:lvlJc w:val="left"/>
    </w:lvl>
    <w:lvl w:ilvl="5" w:tplc="A97C7E94">
      <w:start w:val="1"/>
      <w:numFmt w:val="bullet"/>
      <w:lvlText w:val=""/>
      <w:lvlJc w:val="left"/>
    </w:lvl>
    <w:lvl w:ilvl="6" w:tplc="90B01882">
      <w:start w:val="1"/>
      <w:numFmt w:val="bullet"/>
      <w:lvlText w:val=""/>
      <w:lvlJc w:val="left"/>
    </w:lvl>
    <w:lvl w:ilvl="7" w:tplc="88409DDE">
      <w:start w:val="1"/>
      <w:numFmt w:val="bullet"/>
      <w:lvlText w:val=""/>
      <w:lvlJc w:val="left"/>
    </w:lvl>
    <w:lvl w:ilvl="8" w:tplc="E558F15C">
      <w:start w:val="1"/>
      <w:numFmt w:val="bullet"/>
      <w:lvlText w:val=""/>
      <w:lvlJc w:val="left"/>
    </w:lvl>
  </w:abstractNum>
  <w:abstractNum w:abstractNumId="79" w15:restartNumberingAfterBreak="0">
    <w:nsid w:val="00000067"/>
    <w:multiLevelType w:val="hybridMultilevel"/>
    <w:tmpl w:val="20EA323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6A"/>
    <w:multiLevelType w:val="hybridMultilevel"/>
    <w:tmpl w:val="A418C52E"/>
    <w:lvl w:ilvl="0" w:tplc="FFFFFFFF">
      <w:start w:val="3"/>
      <w:numFmt w:val="decimal"/>
      <w:lvlText w:val="(%1)"/>
      <w:lvlJc w:val="left"/>
    </w:lvl>
    <w:lvl w:ilvl="1" w:tplc="827C642E">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6C"/>
    <w:multiLevelType w:val="hybridMultilevel"/>
    <w:tmpl w:val="52A0256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6E"/>
    <w:multiLevelType w:val="hybridMultilevel"/>
    <w:tmpl w:val="52D7B104"/>
    <w:lvl w:ilvl="0" w:tplc="B372C962">
      <w:start w:val="1"/>
      <w:numFmt w:val="decimal"/>
      <w:lvlText w:val="%1"/>
      <w:lvlJc w:val="left"/>
    </w:lvl>
    <w:lvl w:ilvl="1" w:tplc="484E5A44">
      <w:start w:val="1"/>
      <w:numFmt w:val="lowerLetter"/>
      <w:lvlText w:val="%2)"/>
      <w:lvlJc w:val="left"/>
    </w:lvl>
    <w:lvl w:ilvl="2" w:tplc="5C7A2A18">
      <w:start w:val="1"/>
      <w:numFmt w:val="bullet"/>
      <w:lvlText w:val=""/>
      <w:lvlJc w:val="left"/>
    </w:lvl>
    <w:lvl w:ilvl="3" w:tplc="35F44DFC">
      <w:start w:val="1"/>
      <w:numFmt w:val="bullet"/>
      <w:lvlText w:val=""/>
      <w:lvlJc w:val="left"/>
    </w:lvl>
    <w:lvl w:ilvl="4" w:tplc="3F82F124">
      <w:start w:val="1"/>
      <w:numFmt w:val="bullet"/>
      <w:lvlText w:val=""/>
      <w:lvlJc w:val="left"/>
    </w:lvl>
    <w:lvl w:ilvl="5" w:tplc="9FB22080">
      <w:start w:val="1"/>
      <w:numFmt w:val="bullet"/>
      <w:lvlText w:val=""/>
      <w:lvlJc w:val="left"/>
    </w:lvl>
    <w:lvl w:ilvl="6" w:tplc="3A6245B0">
      <w:start w:val="1"/>
      <w:numFmt w:val="bullet"/>
      <w:lvlText w:val=""/>
      <w:lvlJc w:val="left"/>
    </w:lvl>
    <w:lvl w:ilvl="7" w:tplc="DF2C2E48">
      <w:start w:val="1"/>
      <w:numFmt w:val="bullet"/>
      <w:lvlText w:val=""/>
      <w:lvlJc w:val="left"/>
    </w:lvl>
    <w:lvl w:ilvl="8" w:tplc="E56E61EE">
      <w:start w:val="1"/>
      <w:numFmt w:val="bullet"/>
      <w:lvlText w:val=""/>
      <w:lvlJc w:val="left"/>
    </w:lvl>
  </w:abstractNum>
  <w:abstractNum w:abstractNumId="83" w15:restartNumberingAfterBreak="0">
    <w:nsid w:val="0000006F"/>
    <w:multiLevelType w:val="hybridMultilevel"/>
    <w:tmpl w:val="2E8A6394"/>
    <w:lvl w:ilvl="0" w:tplc="B7B07A8A">
      <w:start w:val="2"/>
      <w:numFmt w:val="decimal"/>
      <w:lvlText w:val="(%1)"/>
      <w:lvlJc w:val="left"/>
    </w:lvl>
    <w:lvl w:ilvl="1" w:tplc="7A268FC6">
      <w:start w:val="1"/>
      <w:numFmt w:val="lowerLetter"/>
      <w:lvlText w:val="%2"/>
      <w:lvlJc w:val="left"/>
    </w:lvl>
    <w:lvl w:ilvl="2" w:tplc="035C5272">
      <w:start w:val="1"/>
      <w:numFmt w:val="bullet"/>
      <w:lvlText w:val=""/>
      <w:lvlJc w:val="left"/>
    </w:lvl>
    <w:lvl w:ilvl="3" w:tplc="57B08696">
      <w:start w:val="1"/>
      <w:numFmt w:val="bullet"/>
      <w:lvlText w:val=""/>
      <w:lvlJc w:val="left"/>
    </w:lvl>
    <w:lvl w:ilvl="4" w:tplc="B2D29740">
      <w:start w:val="1"/>
      <w:numFmt w:val="bullet"/>
      <w:lvlText w:val=""/>
      <w:lvlJc w:val="left"/>
    </w:lvl>
    <w:lvl w:ilvl="5" w:tplc="D7C67E80">
      <w:start w:val="1"/>
      <w:numFmt w:val="bullet"/>
      <w:lvlText w:val=""/>
      <w:lvlJc w:val="left"/>
    </w:lvl>
    <w:lvl w:ilvl="6" w:tplc="79E83342">
      <w:start w:val="1"/>
      <w:numFmt w:val="bullet"/>
      <w:lvlText w:val=""/>
      <w:lvlJc w:val="left"/>
    </w:lvl>
    <w:lvl w:ilvl="7" w:tplc="B4D4B336">
      <w:start w:val="1"/>
      <w:numFmt w:val="bullet"/>
      <w:lvlText w:val=""/>
      <w:lvlJc w:val="left"/>
    </w:lvl>
    <w:lvl w:ilvl="8" w:tplc="9A22B854">
      <w:start w:val="1"/>
      <w:numFmt w:val="bullet"/>
      <w:lvlText w:val=""/>
      <w:lvlJc w:val="left"/>
    </w:lvl>
  </w:abstractNum>
  <w:abstractNum w:abstractNumId="84" w15:restartNumberingAfterBreak="0">
    <w:nsid w:val="00000070"/>
    <w:multiLevelType w:val="hybridMultilevel"/>
    <w:tmpl w:val="4BCA0BB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71"/>
    <w:multiLevelType w:val="hybridMultilevel"/>
    <w:tmpl w:val="2A6AD9BE"/>
    <w:lvl w:ilvl="0" w:tplc="A76A07F0">
      <w:start w:val="1"/>
      <w:numFmt w:val="decimal"/>
      <w:lvlText w:val="%1"/>
      <w:lvlJc w:val="left"/>
    </w:lvl>
    <w:lvl w:ilvl="1" w:tplc="D5D6ED5A">
      <w:start w:val="1"/>
      <w:numFmt w:val="lowerLetter"/>
      <w:lvlText w:val="%2)"/>
      <w:lvlJc w:val="left"/>
    </w:lvl>
    <w:lvl w:ilvl="2" w:tplc="3D8477C2">
      <w:start w:val="1"/>
      <w:numFmt w:val="bullet"/>
      <w:lvlText w:val=""/>
      <w:lvlJc w:val="left"/>
    </w:lvl>
    <w:lvl w:ilvl="3" w:tplc="CD34FA7A">
      <w:start w:val="1"/>
      <w:numFmt w:val="bullet"/>
      <w:lvlText w:val=""/>
      <w:lvlJc w:val="left"/>
    </w:lvl>
    <w:lvl w:ilvl="4" w:tplc="DBDAF71A">
      <w:start w:val="1"/>
      <w:numFmt w:val="bullet"/>
      <w:lvlText w:val=""/>
      <w:lvlJc w:val="left"/>
    </w:lvl>
    <w:lvl w:ilvl="5" w:tplc="3F74B140">
      <w:start w:val="1"/>
      <w:numFmt w:val="bullet"/>
      <w:lvlText w:val=""/>
      <w:lvlJc w:val="left"/>
    </w:lvl>
    <w:lvl w:ilvl="6" w:tplc="5296CA8A">
      <w:start w:val="1"/>
      <w:numFmt w:val="bullet"/>
      <w:lvlText w:val=""/>
      <w:lvlJc w:val="left"/>
    </w:lvl>
    <w:lvl w:ilvl="7" w:tplc="A4365F6E">
      <w:start w:val="1"/>
      <w:numFmt w:val="bullet"/>
      <w:lvlText w:val=""/>
      <w:lvlJc w:val="left"/>
    </w:lvl>
    <w:lvl w:ilvl="8" w:tplc="67DE0A86">
      <w:start w:val="1"/>
      <w:numFmt w:val="bullet"/>
      <w:lvlText w:val=""/>
      <w:lvlJc w:val="left"/>
    </w:lvl>
  </w:abstractNum>
  <w:abstractNum w:abstractNumId="86" w15:restartNumberingAfterBreak="0">
    <w:nsid w:val="00000074"/>
    <w:multiLevelType w:val="hybridMultilevel"/>
    <w:tmpl w:val="779D8544"/>
    <w:lvl w:ilvl="0" w:tplc="0E124B24">
      <w:start w:val="1"/>
      <w:numFmt w:val="decimal"/>
      <w:lvlText w:val="%1"/>
      <w:lvlJc w:val="left"/>
    </w:lvl>
    <w:lvl w:ilvl="1" w:tplc="0E88FE2A">
      <w:start w:val="7"/>
      <w:numFmt w:val="lowerLetter"/>
      <w:lvlText w:val="%2)"/>
      <w:lvlJc w:val="left"/>
    </w:lvl>
    <w:lvl w:ilvl="2" w:tplc="549C6D06">
      <w:start w:val="1"/>
      <w:numFmt w:val="bullet"/>
      <w:lvlText w:val=""/>
      <w:lvlJc w:val="left"/>
    </w:lvl>
    <w:lvl w:ilvl="3" w:tplc="FE883884">
      <w:start w:val="1"/>
      <w:numFmt w:val="bullet"/>
      <w:lvlText w:val=""/>
      <w:lvlJc w:val="left"/>
    </w:lvl>
    <w:lvl w:ilvl="4" w:tplc="903CF1F8">
      <w:start w:val="1"/>
      <w:numFmt w:val="bullet"/>
      <w:lvlText w:val=""/>
      <w:lvlJc w:val="left"/>
    </w:lvl>
    <w:lvl w:ilvl="5" w:tplc="58901102">
      <w:start w:val="1"/>
      <w:numFmt w:val="bullet"/>
      <w:lvlText w:val=""/>
      <w:lvlJc w:val="left"/>
    </w:lvl>
    <w:lvl w:ilvl="6" w:tplc="FBE2ADC2">
      <w:start w:val="1"/>
      <w:numFmt w:val="bullet"/>
      <w:lvlText w:val=""/>
      <w:lvlJc w:val="left"/>
    </w:lvl>
    <w:lvl w:ilvl="7" w:tplc="837E1366">
      <w:start w:val="1"/>
      <w:numFmt w:val="bullet"/>
      <w:lvlText w:val=""/>
      <w:lvlJc w:val="left"/>
    </w:lvl>
    <w:lvl w:ilvl="8" w:tplc="9C060CE4">
      <w:start w:val="1"/>
      <w:numFmt w:val="bullet"/>
      <w:lvlText w:val=""/>
      <w:lvlJc w:val="left"/>
    </w:lvl>
  </w:abstractNum>
  <w:abstractNum w:abstractNumId="87" w15:restartNumberingAfterBreak="0">
    <w:nsid w:val="00000075"/>
    <w:multiLevelType w:val="hybridMultilevel"/>
    <w:tmpl w:val="4AB26E78"/>
    <w:lvl w:ilvl="0" w:tplc="34E2461E">
      <w:start w:val="2"/>
      <w:numFmt w:val="decimal"/>
      <w:lvlText w:val="(%1)"/>
      <w:lvlJc w:val="left"/>
    </w:lvl>
    <w:lvl w:ilvl="1" w:tplc="4AD89C2C">
      <w:start w:val="1"/>
      <w:numFmt w:val="lowerLetter"/>
      <w:lvlText w:val="%2)"/>
      <w:lvlJc w:val="left"/>
    </w:lvl>
    <w:lvl w:ilvl="2" w:tplc="E89C67CA">
      <w:start w:val="1"/>
      <w:numFmt w:val="bullet"/>
      <w:lvlText w:val=""/>
      <w:lvlJc w:val="left"/>
    </w:lvl>
    <w:lvl w:ilvl="3" w:tplc="299A4022">
      <w:start w:val="1"/>
      <w:numFmt w:val="bullet"/>
      <w:lvlText w:val=""/>
      <w:lvlJc w:val="left"/>
    </w:lvl>
    <w:lvl w:ilvl="4" w:tplc="C45C6EDA">
      <w:start w:val="1"/>
      <w:numFmt w:val="bullet"/>
      <w:lvlText w:val=""/>
      <w:lvlJc w:val="left"/>
    </w:lvl>
    <w:lvl w:ilvl="5" w:tplc="305451D6">
      <w:start w:val="1"/>
      <w:numFmt w:val="bullet"/>
      <w:lvlText w:val=""/>
      <w:lvlJc w:val="left"/>
    </w:lvl>
    <w:lvl w:ilvl="6" w:tplc="E9FE4A6A">
      <w:start w:val="1"/>
      <w:numFmt w:val="bullet"/>
      <w:lvlText w:val=""/>
      <w:lvlJc w:val="left"/>
    </w:lvl>
    <w:lvl w:ilvl="7" w:tplc="5CB4EBE4">
      <w:start w:val="1"/>
      <w:numFmt w:val="bullet"/>
      <w:lvlText w:val=""/>
      <w:lvlJc w:val="left"/>
    </w:lvl>
    <w:lvl w:ilvl="8" w:tplc="42E23A40">
      <w:start w:val="1"/>
      <w:numFmt w:val="bullet"/>
      <w:lvlText w:val=""/>
      <w:lvlJc w:val="left"/>
    </w:lvl>
  </w:abstractNum>
  <w:abstractNum w:abstractNumId="88" w15:restartNumberingAfterBreak="0">
    <w:nsid w:val="00000076"/>
    <w:multiLevelType w:val="hybridMultilevel"/>
    <w:tmpl w:val="21FAA2FA"/>
    <w:lvl w:ilvl="0" w:tplc="8342E6D0">
      <w:start w:val="1"/>
      <w:numFmt w:val="lowerLetter"/>
      <w:lvlText w:val="%1)"/>
      <w:lvlJc w:val="left"/>
    </w:lvl>
    <w:lvl w:ilvl="1" w:tplc="7748A7E6">
      <w:start w:val="1"/>
      <w:numFmt w:val="bullet"/>
      <w:lvlText w:val=""/>
      <w:lvlJc w:val="left"/>
    </w:lvl>
    <w:lvl w:ilvl="2" w:tplc="CB0C28EC">
      <w:start w:val="1"/>
      <w:numFmt w:val="bullet"/>
      <w:lvlText w:val=""/>
      <w:lvlJc w:val="left"/>
    </w:lvl>
    <w:lvl w:ilvl="3" w:tplc="5FE2BBBA">
      <w:start w:val="1"/>
      <w:numFmt w:val="bullet"/>
      <w:lvlText w:val=""/>
      <w:lvlJc w:val="left"/>
    </w:lvl>
    <w:lvl w:ilvl="4" w:tplc="3DFA12F6">
      <w:start w:val="1"/>
      <w:numFmt w:val="bullet"/>
      <w:lvlText w:val=""/>
      <w:lvlJc w:val="left"/>
    </w:lvl>
    <w:lvl w:ilvl="5" w:tplc="ABF8E59E">
      <w:start w:val="1"/>
      <w:numFmt w:val="bullet"/>
      <w:lvlText w:val=""/>
      <w:lvlJc w:val="left"/>
    </w:lvl>
    <w:lvl w:ilvl="6" w:tplc="99B64FF0">
      <w:start w:val="1"/>
      <w:numFmt w:val="bullet"/>
      <w:lvlText w:val=""/>
      <w:lvlJc w:val="left"/>
    </w:lvl>
    <w:lvl w:ilvl="7" w:tplc="23E8C87E">
      <w:start w:val="1"/>
      <w:numFmt w:val="bullet"/>
      <w:lvlText w:val=""/>
      <w:lvlJc w:val="left"/>
    </w:lvl>
    <w:lvl w:ilvl="8" w:tplc="447A5004">
      <w:start w:val="1"/>
      <w:numFmt w:val="bullet"/>
      <w:lvlText w:val=""/>
      <w:lvlJc w:val="left"/>
    </w:lvl>
  </w:abstractNum>
  <w:abstractNum w:abstractNumId="89" w15:restartNumberingAfterBreak="0">
    <w:nsid w:val="00000077"/>
    <w:multiLevelType w:val="hybridMultilevel"/>
    <w:tmpl w:val="5451CF48"/>
    <w:lvl w:ilvl="0" w:tplc="54EAF7A2">
      <w:start w:val="1"/>
      <w:numFmt w:val="decimal"/>
      <w:lvlText w:val="%1"/>
      <w:lvlJc w:val="left"/>
    </w:lvl>
    <w:lvl w:ilvl="1" w:tplc="8A242BC6">
      <w:start w:val="5"/>
      <w:numFmt w:val="lowerLetter"/>
      <w:lvlText w:val="%2)"/>
      <w:lvlJc w:val="left"/>
    </w:lvl>
    <w:lvl w:ilvl="2" w:tplc="C66A824C">
      <w:start w:val="1"/>
      <w:numFmt w:val="bullet"/>
      <w:lvlText w:val=""/>
      <w:lvlJc w:val="left"/>
    </w:lvl>
    <w:lvl w:ilvl="3" w:tplc="04E4D8A8">
      <w:start w:val="1"/>
      <w:numFmt w:val="bullet"/>
      <w:lvlText w:val=""/>
      <w:lvlJc w:val="left"/>
    </w:lvl>
    <w:lvl w:ilvl="4" w:tplc="4F3C2FE0">
      <w:start w:val="1"/>
      <w:numFmt w:val="bullet"/>
      <w:lvlText w:val=""/>
      <w:lvlJc w:val="left"/>
    </w:lvl>
    <w:lvl w:ilvl="5" w:tplc="210C4C68">
      <w:start w:val="1"/>
      <w:numFmt w:val="bullet"/>
      <w:lvlText w:val=""/>
      <w:lvlJc w:val="left"/>
    </w:lvl>
    <w:lvl w:ilvl="6" w:tplc="BB961E54">
      <w:start w:val="1"/>
      <w:numFmt w:val="bullet"/>
      <w:lvlText w:val=""/>
      <w:lvlJc w:val="left"/>
    </w:lvl>
    <w:lvl w:ilvl="7" w:tplc="CB6687C0">
      <w:start w:val="1"/>
      <w:numFmt w:val="bullet"/>
      <w:lvlText w:val=""/>
      <w:lvlJc w:val="left"/>
    </w:lvl>
    <w:lvl w:ilvl="8" w:tplc="3E7A6336">
      <w:start w:val="1"/>
      <w:numFmt w:val="bullet"/>
      <w:lvlText w:val=""/>
      <w:lvlJc w:val="left"/>
    </w:lvl>
  </w:abstractNum>
  <w:abstractNum w:abstractNumId="90" w15:restartNumberingAfterBreak="0">
    <w:nsid w:val="00000079"/>
    <w:multiLevelType w:val="hybridMultilevel"/>
    <w:tmpl w:val="3E6400E6"/>
    <w:lvl w:ilvl="0" w:tplc="2CAAC1C2">
      <w:start w:val="1"/>
      <w:numFmt w:val="decimal"/>
      <w:lvlText w:val="%1"/>
      <w:lvlJc w:val="left"/>
    </w:lvl>
    <w:lvl w:ilvl="1" w:tplc="E604E476">
      <w:start w:val="1"/>
      <w:numFmt w:val="lowerLetter"/>
      <w:lvlText w:val="%2)"/>
      <w:lvlJc w:val="left"/>
    </w:lvl>
    <w:lvl w:ilvl="2" w:tplc="4620A578">
      <w:start w:val="1"/>
      <w:numFmt w:val="bullet"/>
      <w:lvlText w:val=""/>
      <w:lvlJc w:val="left"/>
    </w:lvl>
    <w:lvl w:ilvl="3" w:tplc="8BDAA374">
      <w:start w:val="1"/>
      <w:numFmt w:val="bullet"/>
      <w:lvlText w:val=""/>
      <w:lvlJc w:val="left"/>
    </w:lvl>
    <w:lvl w:ilvl="4" w:tplc="487644FC">
      <w:start w:val="1"/>
      <w:numFmt w:val="bullet"/>
      <w:lvlText w:val=""/>
      <w:lvlJc w:val="left"/>
    </w:lvl>
    <w:lvl w:ilvl="5" w:tplc="F5520FE4">
      <w:start w:val="1"/>
      <w:numFmt w:val="bullet"/>
      <w:lvlText w:val=""/>
      <w:lvlJc w:val="left"/>
    </w:lvl>
    <w:lvl w:ilvl="6" w:tplc="1FE02074">
      <w:start w:val="1"/>
      <w:numFmt w:val="bullet"/>
      <w:lvlText w:val=""/>
      <w:lvlJc w:val="left"/>
    </w:lvl>
    <w:lvl w:ilvl="7" w:tplc="48F692AE">
      <w:start w:val="1"/>
      <w:numFmt w:val="bullet"/>
      <w:lvlText w:val=""/>
      <w:lvlJc w:val="left"/>
    </w:lvl>
    <w:lvl w:ilvl="8" w:tplc="B4D0130E">
      <w:start w:val="1"/>
      <w:numFmt w:val="bullet"/>
      <w:lvlText w:val=""/>
      <w:lvlJc w:val="left"/>
    </w:lvl>
  </w:abstractNum>
  <w:abstractNum w:abstractNumId="91" w15:restartNumberingAfterBreak="0">
    <w:nsid w:val="0000007A"/>
    <w:multiLevelType w:val="hybridMultilevel"/>
    <w:tmpl w:val="77C412D2"/>
    <w:lvl w:ilvl="0" w:tplc="CA6E8A0A">
      <w:start w:val="2"/>
      <w:numFmt w:val="decimal"/>
      <w:lvlText w:val="(%1)"/>
      <w:lvlJc w:val="left"/>
    </w:lvl>
    <w:lvl w:ilvl="1" w:tplc="29A62C7E">
      <w:start w:val="1"/>
      <w:numFmt w:val="lowerLetter"/>
      <w:lvlText w:val="%2"/>
      <w:lvlJc w:val="left"/>
    </w:lvl>
    <w:lvl w:ilvl="2" w:tplc="496645C4">
      <w:start w:val="1"/>
      <w:numFmt w:val="bullet"/>
      <w:lvlText w:val=""/>
      <w:lvlJc w:val="left"/>
    </w:lvl>
    <w:lvl w:ilvl="3" w:tplc="C09CDC0E">
      <w:start w:val="1"/>
      <w:numFmt w:val="bullet"/>
      <w:lvlText w:val=""/>
      <w:lvlJc w:val="left"/>
    </w:lvl>
    <w:lvl w:ilvl="4" w:tplc="832CA93C">
      <w:start w:val="1"/>
      <w:numFmt w:val="bullet"/>
      <w:lvlText w:val=""/>
      <w:lvlJc w:val="left"/>
    </w:lvl>
    <w:lvl w:ilvl="5" w:tplc="F97E064C">
      <w:start w:val="1"/>
      <w:numFmt w:val="bullet"/>
      <w:lvlText w:val=""/>
      <w:lvlJc w:val="left"/>
    </w:lvl>
    <w:lvl w:ilvl="6" w:tplc="DEBEC280">
      <w:start w:val="1"/>
      <w:numFmt w:val="bullet"/>
      <w:lvlText w:val=""/>
      <w:lvlJc w:val="left"/>
    </w:lvl>
    <w:lvl w:ilvl="7" w:tplc="38382298">
      <w:start w:val="1"/>
      <w:numFmt w:val="bullet"/>
      <w:lvlText w:val=""/>
      <w:lvlJc w:val="left"/>
    </w:lvl>
    <w:lvl w:ilvl="8" w:tplc="61DCC66E">
      <w:start w:val="1"/>
      <w:numFmt w:val="bullet"/>
      <w:lvlText w:val=""/>
      <w:lvlJc w:val="left"/>
    </w:lvl>
  </w:abstractNum>
  <w:abstractNum w:abstractNumId="92" w15:restartNumberingAfterBreak="0">
    <w:nsid w:val="0000007B"/>
    <w:multiLevelType w:val="hybridMultilevel"/>
    <w:tmpl w:val="710757D0"/>
    <w:lvl w:ilvl="0" w:tplc="F8CA2574">
      <w:start w:val="1"/>
      <w:numFmt w:val="decimal"/>
      <w:lvlText w:val="(%1)"/>
      <w:lvlJc w:val="left"/>
    </w:lvl>
    <w:lvl w:ilvl="1" w:tplc="1B5AD4F2">
      <w:start w:val="1"/>
      <w:numFmt w:val="lowerLetter"/>
      <w:lvlText w:val="%2"/>
      <w:lvlJc w:val="left"/>
    </w:lvl>
    <w:lvl w:ilvl="2" w:tplc="E84674B0">
      <w:start w:val="1"/>
      <w:numFmt w:val="bullet"/>
      <w:lvlText w:val=""/>
      <w:lvlJc w:val="left"/>
    </w:lvl>
    <w:lvl w:ilvl="3" w:tplc="FD2AC9AA">
      <w:start w:val="1"/>
      <w:numFmt w:val="bullet"/>
      <w:lvlText w:val=""/>
      <w:lvlJc w:val="left"/>
    </w:lvl>
    <w:lvl w:ilvl="4" w:tplc="38964A70">
      <w:start w:val="1"/>
      <w:numFmt w:val="bullet"/>
      <w:lvlText w:val=""/>
      <w:lvlJc w:val="left"/>
    </w:lvl>
    <w:lvl w:ilvl="5" w:tplc="10B44A04">
      <w:start w:val="1"/>
      <w:numFmt w:val="bullet"/>
      <w:lvlText w:val=""/>
      <w:lvlJc w:val="left"/>
    </w:lvl>
    <w:lvl w:ilvl="6" w:tplc="E3F6DDAA">
      <w:start w:val="1"/>
      <w:numFmt w:val="bullet"/>
      <w:lvlText w:val=""/>
      <w:lvlJc w:val="left"/>
    </w:lvl>
    <w:lvl w:ilvl="7" w:tplc="7518B50C">
      <w:start w:val="1"/>
      <w:numFmt w:val="bullet"/>
      <w:lvlText w:val=""/>
      <w:lvlJc w:val="left"/>
    </w:lvl>
    <w:lvl w:ilvl="8" w:tplc="14A8F8D4">
      <w:start w:val="1"/>
      <w:numFmt w:val="bullet"/>
      <w:lvlText w:val=""/>
      <w:lvlJc w:val="left"/>
    </w:lvl>
  </w:abstractNum>
  <w:abstractNum w:abstractNumId="93" w15:restartNumberingAfterBreak="0">
    <w:nsid w:val="0000007E"/>
    <w:multiLevelType w:val="hybridMultilevel"/>
    <w:tmpl w:val="D64CBD0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7F"/>
    <w:multiLevelType w:val="hybridMultilevel"/>
    <w:tmpl w:val="475E256A"/>
    <w:lvl w:ilvl="0" w:tplc="549092C8">
      <w:start w:val="2"/>
      <w:numFmt w:val="decimal"/>
      <w:lvlText w:val="(%1)"/>
      <w:lvlJc w:val="left"/>
    </w:lvl>
    <w:lvl w:ilvl="1" w:tplc="AD4EF3AE">
      <w:start w:val="1"/>
      <w:numFmt w:val="bullet"/>
      <w:lvlText w:val=""/>
      <w:lvlJc w:val="left"/>
    </w:lvl>
    <w:lvl w:ilvl="2" w:tplc="E00CE5E6">
      <w:start w:val="1"/>
      <w:numFmt w:val="bullet"/>
      <w:lvlText w:val=""/>
      <w:lvlJc w:val="left"/>
    </w:lvl>
    <w:lvl w:ilvl="3" w:tplc="70468574">
      <w:start w:val="1"/>
      <w:numFmt w:val="bullet"/>
      <w:lvlText w:val=""/>
      <w:lvlJc w:val="left"/>
    </w:lvl>
    <w:lvl w:ilvl="4" w:tplc="24923ED2">
      <w:start w:val="1"/>
      <w:numFmt w:val="bullet"/>
      <w:lvlText w:val=""/>
      <w:lvlJc w:val="left"/>
    </w:lvl>
    <w:lvl w:ilvl="5" w:tplc="7492A588">
      <w:start w:val="1"/>
      <w:numFmt w:val="bullet"/>
      <w:lvlText w:val=""/>
      <w:lvlJc w:val="left"/>
    </w:lvl>
    <w:lvl w:ilvl="6" w:tplc="C55614FE">
      <w:start w:val="1"/>
      <w:numFmt w:val="bullet"/>
      <w:lvlText w:val=""/>
      <w:lvlJc w:val="left"/>
    </w:lvl>
    <w:lvl w:ilvl="7" w:tplc="D64218CE">
      <w:start w:val="1"/>
      <w:numFmt w:val="bullet"/>
      <w:lvlText w:val=""/>
      <w:lvlJc w:val="left"/>
    </w:lvl>
    <w:lvl w:ilvl="8" w:tplc="01D0FC38">
      <w:start w:val="1"/>
      <w:numFmt w:val="bullet"/>
      <w:lvlText w:val=""/>
      <w:lvlJc w:val="left"/>
    </w:lvl>
  </w:abstractNum>
  <w:abstractNum w:abstractNumId="95" w15:restartNumberingAfterBreak="0">
    <w:nsid w:val="00000080"/>
    <w:multiLevelType w:val="hybridMultilevel"/>
    <w:tmpl w:val="0DDC318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82"/>
    <w:multiLevelType w:val="hybridMultilevel"/>
    <w:tmpl w:val="327B517E"/>
    <w:lvl w:ilvl="0" w:tplc="E2440026">
      <w:start w:val="1"/>
      <w:numFmt w:val="decimal"/>
      <w:lvlText w:val="%1"/>
      <w:lvlJc w:val="left"/>
    </w:lvl>
    <w:lvl w:ilvl="1" w:tplc="17CE87DE">
      <w:start w:val="1"/>
      <w:numFmt w:val="upperLetter"/>
      <w:lvlText w:val="%2"/>
      <w:lvlJc w:val="left"/>
    </w:lvl>
    <w:lvl w:ilvl="2" w:tplc="D240584C">
      <w:start w:val="1"/>
      <w:numFmt w:val="bullet"/>
      <w:lvlText w:val=""/>
      <w:lvlJc w:val="left"/>
    </w:lvl>
    <w:lvl w:ilvl="3" w:tplc="D89ED3D6">
      <w:start w:val="1"/>
      <w:numFmt w:val="bullet"/>
      <w:lvlText w:val=""/>
      <w:lvlJc w:val="left"/>
    </w:lvl>
    <w:lvl w:ilvl="4" w:tplc="46DCCC24">
      <w:start w:val="1"/>
      <w:numFmt w:val="bullet"/>
      <w:lvlText w:val=""/>
      <w:lvlJc w:val="left"/>
    </w:lvl>
    <w:lvl w:ilvl="5" w:tplc="27BCA476">
      <w:start w:val="1"/>
      <w:numFmt w:val="bullet"/>
      <w:lvlText w:val=""/>
      <w:lvlJc w:val="left"/>
    </w:lvl>
    <w:lvl w:ilvl="6" w:tplc="E6A02850">
      <w:start w:val="1"/>
      <w:numFmt w:val="bullet"/>
      <w:lvlText w:val=""/>
      <w:lvlJc w:val="left"/>
    </w:lvl>
    <w:lvl w:ilvl="7" w:tplc="ED7E95D0">
      <w:start w:val="1"/>
      <w:numFmt w:val="bullet"/>
      <w:lvlText w:val=""/>
      <w:lvlJc w:val="left"/>
    </w:lvl>
    <w:lvl w:ilvl="8" w:tplc="F438CA66">
      <w:start w:val="1"/>
      <w:numFmt w:val="bullet"/>
      <w:lvlText w:val=""/>
      <w:lvlJc w:val="left"/>
    </w:lvl>
  </w:abstractNum>
  <w:abstractNum w:abstractNumId="97" w15:restartNumberingAfterBreak="0">
    <w:nsid w:val="00000083"/>
    <w:multiLevelType w:val="hybridMultilevel"/>
    <w:tmpl w:val="1F461B50"/>
    <w:lvl w:ilvl="0" w:tplc="69E03D6C">
      <w:start w:val="1"/>
      <w:numFmt w:val="decimal"/>
      <w:lvlText w:val="%1."/>
      <w:lvlJc w:val="left"/>
    </w:lvl>
    <w:lvl w:ilvl="1" w:tplc="DD18723C">
      <w:start w:val="1"/>
      <w:numFmt w:val="upperLetter"/>
      <w:lvlText w:val="%2"/>
      <w:lvlJc w:val="left"/>
    </w:lvl>
    <w:lvl w:ilvl="2" w:tplc="032C0CB4">
      <w:start w:val="1"/>
      <w:numFmt w:val="bullet"/>
      <w:lvlText w:val=""/>
      <w:lvlJc w:val="left"/>
    </w:lvl>
    <w:lvl w:ilvl="3" w:tplc="BCEA0E24">
      <w:start w:val="1"/>
      <w:numFmt w:val="bullet"/>
      <w:lvlText w:val=""/>
      <w:lvlJc w:val="left"/>
    </w:lvl>
    <w:lvl w:ilvl="4" w:tplc="FD6822B8">
      <w:start w:val="1"/>
      <w:numFmt w:val="bullet"/>
      <w:lvlText w:val=""/>
      <w:lvlJc w:val="left"/>
    </w:lvl>
    <w:lvl w:ilvl="5" w:tplc="3E3CE85E">
      <w:start w:val="1"/>
      <w:numFmt w:val="bullet"/>
      <w:lvlText w:val=""/>
      <w:lvlJc w:val="left"/>
    </w:lvl>
    <w:lvl w:ilvl="6" w:tplc="EDAED5D4">
      <w:start w:val="1"/>
      <w:numFmt w:val="bullet"/>
      <w:lvlText w:val=""/>
      <w:lvlJc w:val="left"/>
    </w:lvl>
    <w:lvl w:ilvl="7" w:tplc="E5E660D4">
      <w:start w:val="1"/>
      <w:numFmt w:val="bullet"/>
      <w:lvlText w:val=""/>
      <w:lvlJc w:val="left"/>
    </w:lvl>
    <w:lvl w:ilvl="8" w:tplc="3D6CBDB8">
      <w:start w:val="1"/>
      <w:numFmt w:val="bullet"/>
      <w:lvlText w:val=""/>
      <w:lvlJc w:val="left"/>
    </w:lvl>
  </w:abstractNum>
  <w:abstractNum w:abstractNumId="98" w15:restartNumberingAfterBreak="0">
    <w:nsid w:val="00000084"/>
    <w:multiLevelType w:val="hybridMultilevel"/>
    <w:tmpl w:val="29BACF24"/>
    <w:lvl w:ilvl="0" w:tplc="7D467B44">
      <w:start w:val="2"/>
      <w:numFmt w:val="decimal"/>
      <w:lvlText w:val="(%1)"/>
      <w:lvlJc w:val="left"/>
    </w:lvl>
    <w:lvl w:ilvl="1" w:tplc="3ADA1886">
      <w:start w:val="1"/>
      <w:numFmt w:val="bullet"/>
      <w:lvlText w:val=""/>
      <w:lvlJc w:val="left"/>
    </w:lvl>
    <w:lvl w:ilvl="2" w:tplc="1E10A8C2">
      <w:start w:val="1"/>
      <w:numFmt w:val="bullet"/>
      <w:lvlText w:val=""/>
      <w:lvlJc w:val="left"/>
    </w:lvl>
    <w:lvl w:ilvl="3" w:tplc="C8829DB2">
      <w:start w:val="1"/>
      <w:numFmt w:val="bullet"/>
      <w:lvlText w:val=""/>
      <w:lvlJc w:val="left"/>
    </w:lvl>
    <w:lvl w:ilvl="4" w:tplc="3DE86CA4">
      <w:start w:val="1"/>
      <w:numFmt w:val="bullet"/>
      <w:lvlText w:val=""/>
      <w:lvlJc w:val="left"/>
    </w:lvl>
    <w:lvl w:ilvl="5" w:tplc="6D409FE0">
      <w:start w:val="1"/>
      <w:numFmt w:val="bullet"/>
      <w:lvlText w:val=""/>
      <w:lvlJc w:val="left"/>
    </w:lvl>
    <w:lvl w:ilvl="6" w:tplc="DAF0B95E">
      <w:start w:val="1"/>
      <w:numFmt w:val="bullet"/>
      <w:lvlText w:val=""/>
      <w:lvlJc w:val="left"/>
    </w:lvl>
    <w:lvl w:ilvl="7" w:tplc="F8F803C2">
      <w:start w:val="1"/>
      <w:numFmt w:val="bullet"/>
      <w:lvlText w:val=""/>
      <w:lvlJc w:val="left"/>
    </w:lvl>
    <w:lvl w:ilvl="8" w:tplc="9E9087F6">
      <w:start w:val="1"/>
      <w:numFmt w:val="bullet"/>
      <w:lvlText w:val=""/>
      <w:lvlJc w:val="left"/>
    </w:lvl>
  </w:abstractNum>
  <w:abstractNum w:abstractNumId="99" w15:restartNumberingAfterBreak="0">
    <w:nsid w:val="00000085"/>
    <w:multiLevelType w:val="hybridMultilevel"/>
    <w:tmpl w:val="5D5BABB2"/>
    <w:lvl w:ilvl="0" w:tplc="26561534">
      <w:start w:val="4"/>
      <w:numFmt w:val="decimal"/>
      <w:lvlText w:val="(%1)"/>
      <w:lvlJc w:val="left"/>
    </w:lvl>
    <w:lvl w:ilvl="1" w:tplc="DDBCF276">
      <w:start w:val="1"/>
      <w:numFmt w:val="lowerLetter"/>
      <w:lvlText w:val="%2)"/>
      <w:lvlJc w:val="left"/>
    </w:lvl>
    <w:lvl w:ilvl="2" w:tplc="2B42FCDC">
      <w:start w:val="1"/>
      <w:numFmt w:val="bullet"/>
      <w:lvlText w:val=""/>
      <w:lvlJc w:val="left"/>
    </w:lvl>
    <w:lvl w:ilvl="3" w:tplc="25DCC1AA">
      <w:start w:val="1"/>
      <w:numFmt w:val="bullet"/>
      <w:lvlText w:val=""/>
      <w:lvlJc w:val="left"/>
    </w:lvl>
    <w:lvl w:ilvl="4" w:tplc="4372BFD0">
      <w:start w:val="1"/>
      <w:numFmt w:val="bullet"/>
      <w:lvlText w:val=""/>
      <w:lvlJc w:val="left"/>
    </w:lvl>
    <w:lvl w:ilvl="5" w:tplc="2068842C">
      <w:start w:val="1"/>
      <w:numFmt w:val="bullet"/>
      <w:lvlText w:val=""/>
      <w:lvlJc w:val="left"/>
    </w:lvl>
    <w:lvl w:ilvl="6" w:tplc="EE7480F4">
      <w:start w:val="1"/>
      <w:numFmt w:val="bullet"/>
      <w:lvlText w:val=""/>
      <w:lvlJc w:val="left"/>
    </w:lvl>
    <w:lvl w:ilvl="7" w:tplc="7EBC8D38">
      <w:start w:val="1"/>
      <w:numFmt w:val="bullet"/>
      <w:lvlText w:val=""/>
      <w:lvlJc w:val="left"/>
    </w:lvl>
    <w:lvl w:ilvl="8" w:tplc="3DCC4794">
      <w:start w:val="1"/>
      <w:numFmt w:val="bullet"/>
      <w:lvlText w:val=""/>
      <w:lvlJc w:val="left"/>
    </w:lvl>
  </w:abstractNum>
  <w:abstractNum w:abstractNumId="100" w15:restartNumberingAfterBreak="0">
    <w:nsid w:val="00000086"/>
    <w:multiLevelType w:val="hybridMultilevel"/>
    <w:tmpl w:val="F7422280"/>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88"/>
    <w:multiLevelType w:val="hybridMultilevel"/>
    <w:tmpl w:val="2B4B8B52"/>
    <w:lvl w:ilvl="0" w:tplc="CBF861E0">
      <w:start w:val="4"/>
      <w:numFmt w:val="decimal"/>
      <w:lvlText w:val="(%1)"/>
      <w:lvlJc w:val="left"/>
    </w:lvl>
    <w:lvl w:ilvl="1" w:tplc="3424B29E">
      <w:start w:val="1"/>
      <w:numFmt w:val="lowerLetter"/>
      <w:lvlText w:val="%2)"/>
      <w:lvlJc w:val="left"/>
    </w:lvl>
    <w:lvl w:ilvl="2" w:tplc="EFF08256">
      <w:start w:val="1"/>
      <w:numFmt w:val="bullet"/>
      <w:lvlText w:val=""/>
      <w:lvlJc w:val="left"/>
    </w:lvl>
    <w:lvl w:ilvl="3" w:tplc="A1B2A74C">
      <w:start w:val="1"/>
      <w:numFmt w:val="bullet"/>
      <w:lvlText w:val=""/>
      <w:lvlJc w:val="left"/>
    </w:lvl>
    <w:lvl w:ilvl="4" w:tplc="B7860E0A">
      <w:start w:val="1"/>
      <w:numFmt w:val="bullet"/>
      <w:lvlText w:val=""/>
      <w:lvlJc w:val="left"/>
    </w:lvl>
    <w:lvl w:ilvl="5" w:tplc="193A49F4">
      <w:start w:val="1"/>
      <w:numFmt w:val="bullet"/>
      <w:lvlText w:val=""/>
      <w:lvlJc w:val="left"/>
    </w:lvl>
    <w:lvl w:ilvl="6" w:tplc="82A2032E">
      <w:start w:val="1"/>
      <w:numFmt w:val="bullet"/>
      <w:lvlText w:val=""/>
      <w:lvlJc w:val="left"/>
    </w:lvl>
    <w:lvl w:ilvl="7" w:tplc="6F906EEA">
      <w:start w:val="1"/>
      <w:numFmt w:val="bullet"/>
      <w:lvlText w:val=""/>
      <w:lvlJc w:val="left"/>
    </w:lvl>
    <w:lvl w:ilvl="8" w:tplc="8AC67372">
      <w:start w:val="1"/>
      <w:numFmt w:val="bullet"/>
      <w:lvlText w:val=""/>
      <w:lvlJc w:val="left"/>
    </w:lvl>
  </w:abstractNum>
  <w:abstractNum w:abstractNumId="102" w15:restartNumberingAfterBreak="0">
    <w:nsid w:val="00000089"/>
    <w:multiLevelType w:val="hybridMultilevel"/>
    <w:tmpl w:val="72E3413A"/>
    <w:lvl w:ilvl="0" w:tplc="7F901428">
      <w:start w:val="2"/>
      <w:numFmt w:val="decimal"/>
      <w:lvlText w:val="(%1)"/>
      <w:lvlJc w:val="left"/>
    </w:lvl>
    <w:lvl w:ilvl="1" w:tplc="834EC364">
      <w:start w:val="61"/>
      <w:numFmt w:val="upperLetter"/>
      <w:lvlText w:val="%2."/>
      <w:lvlJc w:val="left"/>
    </w:lvl>
    <w:lvl w:ilvl="2" w:tplc="8C32BEFE">
      <w:start w:val="1"/>
      <w:numFmt w:val="bullet"/>
      <w:lvlText w:val=""/>
      <w:lvlJc w:val="left"/>
    </w:lvl>
    <w:lvl w:ilvl="3" w:tplc="9754F43A">
      <w:start w:val="1"/>
      <w:numFmt w:val="bullet"/>
      <w:lvlText w:val=""/>
      <w:lvlJc w:val="left"/>
    </w:lvl>
    <w:lvl w:ilvl="4" w:tplc="03426E8E">
      <w:start w:val="1"/>
      <w:numFmt w:val="bullet"/>
      <w:lvlText w:val=""/>
      <w:lvlJc w:val="left"/>
    </w:lvl>
    <w:lvl w:ilvl="5" w:tplc="A04ACD0E">
      <w:start w:val="1"/>
      <w:numFmt w:val="bullet"/>
      <w:lvlText w:val=""/>
      <w:lvlJc w:val="left"/>
    </w:lvl>
    <w:lvl w:ilvl="6" w:tplc="0E52C396">
      <w:start w:val="1"/>
      <w:numFmt w:val="bullet"/>
      <w:lvlText w:val=""/>
      <w:lvlJc w:val="left"/>
    </w:lvl>
    <w:lvl w:ilvl="7" w:tplc="006A3916">
      <w:start w:val="1"/>
      <w:numFmt w:val="bullet"/>
      <w:lvlText w:val=""/>
      <w:lvlJc w:val="left"/>
    </w:lvl>
    <w:lvl w:ilvl="8" w:tplc="53124132">
      <w:start w:val="1"/>
      <w:numFmt w:val="bullet"/>
      <w:lvlText w:val=""/>
      <w:lvlJc w:val="left"/>
    </w:lvl>
  </w:abstractNum>
  <w:abstractNum w:abstractNumId="103" w15:restartNumberingAfterBreak="0">
    <w:nsid w:val="0000008A"/>
    <w:multiLevelType w:val="hybridMultilevel"/>
    <w:tmpl w:val="116AE494"/>
    <w:lvl w:ilvl="0" w:tplc="F3E09D48">
      <w:start w:val="2"/>
      <w:numFmt w:val="decimal"/>
      <w:lvlText w:val="(%1)"/>
      <w:lvlJc w:val="left"/>
    </w:lvl>
    <w:lvl w:ilvl="1" w:tplc="5AF286AE">
      <w:start w:val="1"/>
      <w:numFmt w:val="bullet"/>
      <w:lvlText w:val=""/>
      <w:lvlJc w:val="left"/>
    </w:lvl>
    <w:lvl w:ilvl="2" w:tplc="22C0A916">
      <w:start w:val="1"/>
      <w:numFmt w:val="bullet"/>
      <w:lvlText w:val=""/>
      <w:lvlJc w:val="left"/>
    </w:lvl>
    <w:lvl w:ilvl="3" w:tplc="3078CE6C">
      <w:start w:val="1"/>
      <w:numFmt w:val="bullet"/>
      <w:lvlText w:val=""/>
      <w:lvlJc w:val="left"/>
    </w:lvl>
    <w:lvl w:ilvl="4" w:tplc="B2E8DBFC">
      <w:start w:val="1"/>
      <w:numFmt w:val="bullet"/>
      <w:lvlText w:val=""/>
      <w:lvlJc w:val="left"/>
    </w:lvl>
    <w:lvl w:ilvl="5" w:tplc="E8D262FE">
      <w:start w:val="1"/>
      <w:numFmt w:val="bullet"/>
      <w:lvlText w:val=""/>
      <w:lvlJc w:val="left"/>
    </w:lvl>
    <w:lvl w:ilvl="6" w:tplc="39F4CB4C">
      <w:start w:val="1"/>
      <w:numFmt w:val="bullet"/>
      <w:lvlText w:val=""/>
      <w:lvlJc w:val="left"/>
    </w:lvl>
    <w:lvl w:ilvl="7" w:tplc="D072608A">
      <w:start w:val="1"/>
      <w:numFmt w:val="bullet"/>
      <w:lvlText w:val=""/>
      <w:lvlJc w:val="left"/>
    </w:lvl>
    <w:lvl w:ilvl="8" w:tplc="FF027D8A">
      <w:start w:val="1"/>
      <w:numFmt w:val="bullet"/>
      <w:lvlText w:val=""/>
      <w:lvlJc w:val="left"/>
    </w:lvl>
  </w:abstractNum>
  <w:abstractNum w:abstractNumId="104" w15:restartNumberingAfterBreak="0">
    <w:nsid w:val="0000008B"/>
    <w:multiLevelType w:val="hybridMultilevel"/>
    <w:tmpl w:val="3494B2FA"/>
    <w:lvl w:ilvl="0" w:tplc="CB1C839C">
      <w:start w:val="4"/>
      <w:numFmt w:val="decimal"/>
      <w:lvlText w:val="(%1)"/>
      <w:lvlJc w:val="left"/>
    </w:lvl>
    <w:lvl w:ilvl="1" w:tplc="634E3CF2">
      <w:start w:val="1"/>
      <w:numFmt w:val="lowerLetter"/>
      <w:lvlText w:val="%2)"/>
      <w:lvlJc w:val="left"/>
    </w:lvl>
    <w:lvl w:ilvl="2" w:tplc="681C644C">
      <w:start w:val="1"/>
      <w:numFmt w:val="bullet"/>
      <w:lvlText w:val=""/>
      <w:lvlJc w:val="left"/>
    </w:lvl>
    <w:lvl w:ilvl="3" w:tplc="10281C6E">
      <w:start w:val="1"/>
      <w:numFmt w:val="bullet"/>
      <w:lvlText w:val=""/>
      <w:lvlJc w:val="left"/>
    </w:lvl>
    <w:lvl w:ilvl="4" w:tplc="EAA69112">
      <w:start w:val="1"/>
      <w:numFmt w:val="bullet"/>
      <w:lvlText w:val=""/>
      <w:lvlJc w:val="left"/>
    </w:lvl>
    <w:lvl w:ilvl="5" w:tplc="E7B80BB0">
      <w:start w:val="1"/>
      <w:numFmt w:val="bullet"/>
      <w:lvlText w:val=""/>
      <w:lvlJc w:val="left"/>
    </w:lvl>
    <w:lvl w:ilvl="6" w:tplc="D4E049FA">
      <w:start w:val="1"/>
      <w:numFmt w:val="bullet"/>
      <w:lvlText w:val=""/>
      <w:lvlJc w:val="left"/>
    </w:lvl>
    <w:lvl w:ilvl="7" w:tplc="64824172">
      <w:start w:val="1"/>
      <w:numFmt w:val="bullet"/>
      <w:lvlText w:val=""/>
      <w:lvlJc w:val="left"/>
    </w:lvl>
    <w:lvl w:ilvl="8" w:tplc="43DEF058">
      <w:start w:val="1"/>
      <w:numFmt w:val="bullet"/>
      <w:lvlText w:val=""/>
      <w:lvlJc w:val="left"/>
    </w:lvl>
  </w:abstractNum>
  <w:abstractNum w:abstractNumId="105" w15:restartNumberingAfterBreak="0">
    <w:nsid w:val="0000008C"/>
    <w:multiLevelType w:val="hybridMultilevel"/>
    <w:tmpl w:val="00B13A30"/>
    <w:lvl w:ilvl="0" w:tplc="DA8AA420">
      <w:start w:val="1"/>
      <w:numFmt w:val="decimal"/>
      <w:lvlText w:val="%1"/>
      <w:lvlJc w:val="left"/>
    </w:lvl>
    <w:lvl w:ilvl="1" w:tplc="F648E77C">
      <w:start w:val="1"/>
      <w:numFmt w:val="lowerLetter"/>
      <w:lvlText w:val="%2)"/>
      <w:lvlJc w:val="left"/>
    </w:lvl>
    <w:lvl w:ilvl="2" w:tplc="FF004B8C">
      <w:start w:val="1"/>
      <w:numFmt w:val="decimal"/>
      <w:lvlText w:val="%3"/>
      <w:lvlJc w:val="left"/>
    </w:lvl>
    <w:lvl w:ilvl="3" w:tplc="A07671A6">
      <w:start w:val="1"/>
      <w:numFmt w:val="bullet"/>
      <w:lvlText w:val=""/>
      <w:lvlJc w:val="left"/>
    </w:lvl>
    <w:lvl w:ilvl="4" w:tplc="5844BCFE">
      <w:start w:val="1"/>
      <w:numFmt w:val="bullet"/>
      <w:lvlText w:val=""/>
      <w:lvlJc w:val="left"/>
    </w:lvl>
    <w:lvl w:ilvl="5" w:tplc="11B25E54">
      <w:start w:val="1"/>
      <w:numFmt w:val="bullet"/>
      <w:lvlText w:val=""/>
      <w:lvlJc w:val="left"/>
    </w:lvl>
    <w:lvl w:ilvl="6" w:tplc="565674EE">
      <w:start w:val="1"/>
      <w:numFmt w:val="bullet"/>
      <w:lvlText w:val=""/>
      <w:lvlJc w:val="left"/>
    </w:lvl>
    <w:lvl w:ilvl="7" w:tplc="586A4AB4">
      <w:start w:val="1"/>
      <w:numFmt w:val="bullet"/>
      <w:lvlText w:val=""/>
      <w:lvlJc w:val="left"/>
    </w:lvl>
    <w:lvl w:ilvl="8" w:tplc="470E6956">
      <w:start w:val="1"/>
      <w:numFmt w:val="bullet"/>
      <w:lvlText w:val=""/>
      <w:lvlJc w:val="left"/>
    </w:lvl>
  </w:abstractNum>
  <w:abstractNum w:abstractNumId="106" w15:restartNumberingAfterBreak="0">
    <w:nsid w:val="0000008D"/>
    <w:multiLevelType w:val="hybridMultilevel"/>
    <w:tmpl w:val="64429598"/>
    <w:lvl w:ilvl="0" w:tplc="FAE60E28">
      <w:start w:val="2"/>
      <w:numFmt w:val="decimal"/>
      <w:lvlText w:val="(%1)"/>
      <w:lvlJc w:val="left"/>
    </w:lvl>
    <w:lvl w:ilvl="1" w:tplc="7514F02E">
      <w:start w:val="1"/>
      <w:numFmt w:val="lowerLetter"/>
      <w:lvlText w:val="%2"/>
      <w:lvlJc w:val="left"/>
    </w:lvl>
    <w:lvl w:ilvl="2" w:tplc="CF80153A">
      <w:start w:val="2"/>
      <w:numFmt w:val="decimal"/>
      <w:lvlText w:val="%3."/>
      <w:lvlJc w:val="left"/>
    </w:lvl>
    <w:lvl w:ilvl="3" w:tplc="D38E6AAE">
      <w:start w:val="1"/>
      <w:numFmt w:val="bullet"/>
      <w:lvlText w:val=""/>
      <w:lvlJc w:val="left"/>
    </w:lvl>
    <w:lvl w:ilvl="4" w:tplc="F45036F0">
      <w:start w:val="1"/>
      <w:numFmt w:val="bullet"/>
      <w:lvlText w:val=""/>
      <w:lvlJc w:val="left"/>
    </w:lvl>
    <w:lvl w:ilvl="5" w:tplc="096CE302">
      <w:start w:val="1"/>
      <w:numFmt w:val="bullet"/>
      <w:lvlText w:val=""/>
      <w:lvlJc w:val="left"/>
    </w:lvl>
    <w:lvl w:ilvl="6" w:tplc="6CAEE7D2">
      <w:start w:val="1"/>
      <w:numFmt w:val="bullet"/>
      <w:lvlText w:val=""/>
      <w:lvlJc w:val="left"/>
    </w:lvl>
    <w:lvl w:ilvl="7" w:tplc="FC5869E2">
      <w:start w:val="1"/>
      <w:numFmt w:val="bullet"/>
      <w:lvlText w:val=""/>
      <w:lvlJc w:val="left"/>
    </w:lvl>
    <w:lvl w:ilvl="8" w:tplc="9FAE7B10">
      <w:start w:val="1"/>
      <w:numFmt w:val="bullet"/>
      <w:lvlText w:val=""/>
      <w:lvlJc w:val="left"/>
    </w:lvl>
  </w:abstractNum>
  <w:abstractNum w:abstractNumId="107" w15:restartNumberingAfterBreak="0">
    <w:nsid w:val="0000008E"/>
    <w:multiLevelType w:val="hybridMultilevel"/>
    <w:tmpl w:val="631F1690"/>
    <w:lvl w:ilvl="0" w:tplc="64A6A71C">
      <w:start w:val="2"/>
      <w:numFmt w:val="decimal"/>
      <w:lvlText w:val="(%1)"/>
      <w:lvlJc w:val="left"/>
    </w:lvl>
    <w:lvl w:ilvl="1" w:tplc="5AB41328">
      <w:start w:val="1"/>
      <w:numFmt w:val="bullet"/>
      <w:lvlText w:val=""/>
      <w:lvlJc w:val="left"/>
    </w:lvl>
    <w:lvl w:ilvl="2" w:tplc="3FB8FA7A">
      <w:start w:val="1"/>
      <w:numFmt w:val="bullet"/>
      <w:lvlText w:val=""/>
      <w:lvlJc w:val="left"/>
    </w:lvl>
    <w:lvl w:ilvl="3" w:tplc="E7D6AFA2">
      <w:start w:val="1"/>
      <w:numFmt w:val="bullet"/>
      <w:lvlText w:val=""/>
      <w:lvlJc w:val="left"/>
    </w:lvl>
    <w:lvl w:ilvl="4" w:tplc="8624B322">
      <w:start w:val="1"/>
      <w:numFmt w:val="bullet"/>
      <w:lvlText w:val=""/>
      <w:lvlJc w:val="left"/>
    </w:lvl>
    <w:lvl w:ilvl="5" w:tplc="D1E4D36A">
      <w:start w:val="1"/>
      <w:numFmt w:val="bullet"/>
      <w:lvlText w:val=""/>
      <w:lvlJc w:val="left"/>
    </w:lvl>
    <w:lvl w:ilvl="6" w:tplc="09008CD0">
      <w:start w:val="1"/>
      <w:numFmt w:val="bullet"/>
      <w:lvlText w:val=""/>
      <w:lvlJc w:val="left"/>
    </w:lvl>
    <w:lvl w:ilvl="7" w:tplc="87A44728">
      <w:start w:val="1"/>
      <w:numFmt w:val="bullet"/>
      <w:lvlText w:val=""/>
      <w:lvlJc w:val="left"/>
    </w:lvl>
    <w:lvl w:ilvl="8" w:tplc="5318371A">
      <w:start w:val="1"/>
      <w:numFmt w:val="bullet"/>
      <w:lvlText w:val=""/>
      <w:lvlJc w:val="left"/>
    </w:lvl>
  </w:abstractNum>
  <w:abstractNum w:abstractNumId="108" w15:restartNumberingAfterBreak="0">
    <w:nsid w:val="0000008F"/>
    <w:multiLevelType w:val="hybridMultilevel"/>
    <w:tmpl w:val="25973E32"/>
    <w:lvl w:ilvl="0" w:tplc="0E5E9CD8">
      <w:start w:val="2"/>
      <w:numFmt w:val="decimal"/>
      <w:lvlText w:val="(%1)"/>
      <w:lvlJc w:val="left"/>
    </w:lvl>
    <w:lvl w:ilvl="1" w:tplc="B19C4BBA">
      <w:start w:val="22"/>
      <w:numFmt w:val="upperLetter"/>
      <w:lvlText w:val="%2."/>
      <w:lvlJc w:val="left"/>
    </w:lvl>
    <w:lvl w:ilvl="2" w:tplc="8C24D8B4">
      <w:start w:val="1"/>
      <w:numFmt w:val="bullet"/>
      <w:lvlText w:val=""/>
      <w:lvlJc w:val="left"/>
    </w:lvl>
    <w:lvl w:ilvl="3" w:tplc="18D276CC">
      <w:start w:val="1"/>
      <w:numFmt w:val="bullet"/>
      <w:lvlText w:val=""/>
      <w:lvlJc w:val="left"/>
    </w:lvl>
    <w:lvl w:ilvl="4" w:tplc="0C4C0710">
      <w:start w:val="1"/>
      <w:numFmt w:val="bullet"/>
      <w:lvlText w:val=""/>
      <w:lvlJc w:val="left"/>
    </w:lvl>
    <w:lvl w:ilvl="5" w:tplc="61BAA760">
      <w:start w:val="1"/>
      <w:numFmt w:val="bullet"/>
      <w:lvlText w:val=""/>
      <w:lvlJc w:val="left"/>
    </w:lvl>
    <w:lvl w:ilvl="6" w:tplc="A6E8A04E">
      <w:start w:val="1"/>
      <w:numFmt w:val="bullet"/>
      <w:lvlText w:val=""/>
      <w:lvlJc w:val="left"/>
    </w:lvl>
    <w:lvl w:ilvl="7" w:tplc="51B64E58">
      <w:start w:val="1"/>
      <w:numFmt w:val="bullet"/>
      <w:lvlText w:val=""/>
      <w:lvlJc w:val="left"/>
    </w:lvl>
    <w:lvl w:ilvl="8" w:tplc="F5740F46">
      <w:start w:val="1"/>
      <w:numFmt w:val="bullet"/>
      <w:lvlText w:val=""/>
      <w:lvlJc w:val="left"/>
    </w:lvl>
  </w:abstractNum>
  <w:abstractNum w:abstractNumId="109" w15:restartNumberingAfterBreak="0">
    <w:nsid w:val="00000090"/>
    <w:multiLevelType w:val="hybridMultilevel"/>
    <w:tmpl w:val="9670D59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15:restartNumberingAfterBreak="0">
    <w:nsid w:val="00000091"/>
    <w:multiLevelType w:val="hybridMultilevel"/>
    <w:tmpl w:val="6EC9D844"/>
    <w:lvl w:ilvl="0" w:tplc="A17CB1B6">
      <w:start w:val="2"/>
      <w:numFmt w:val="decimal"/>
      <w:lvlText w:val="(%1)"/>
      <w:lvlJc w:val="left"/>
    </w:lvl>
    <w:lvl w:ilvl="1" w:tplc="09D20768">
      <w:start w:val="1"/>
      <w:numFmt w:val="lowerLetter"/>
      <w:lvlText w:val="%2)"/>
      <w:lvlJc w:val="left"/>
    </w:lvl>
    <w:lvl w:ilvl="2" w:tplc="6C8A503A">
      <w:start w:val="1"/>
      <w:numFmt w:val="bullet"/>
      <w:lvlText w:val=""/>
      <w:lvlJc w:val="left"/>
    </w:lvl>
    <w:lvl w:ilvl="3" w:tplc="532AF564">
      <w:start w:val="1"/>
      <w:numFmt w:val="bullet"/>
      <w:lvlText w:val=""/>
      <w:lvlJc w:val="left"/>
    </w:lvl>
    <w:lvl w:ilvl="4" w:tplc="8C6CA4D6">
      <w:start w:val="1"/>
      <w:numFmt w:val="bullet"/>
      <w:lvlText w:val=""/>
      <w:lvlJc w:val="left"/>
    </w:lvl>
    <w:lvl w:ilvl="5" w:tplc="36F007B0">
      <w:start w:val="1"/>
      <w:numFmt w:val="bullet"/>
      <w:lvlText w:val=""/>
      <w:lvlJc w:val="left"/>
    </w:lvl>
    <w:lvl w:ilvl="6" w:tplc="360A8B04">
      <w:start w:val="1"/>
      <w:numFmt w:val="bullet"/>
      <w:lvlText w:val=""/>
      <w:lvlJc w:val="left"/>
    </w:lvl>
    <w:lvl w:ilvl="7" w:tplc="8988B436">
      <w:start w:val="1"/>
      <w:numFmt w:val="bullet"/>
      <w:lvlText w:val=""/>
      <w:lvlJc w:val="left"/>
    </w:lvl>
    <w:lvl w:ilvl="8" w:tplc="E96EAA62">
      <w:start w:val="1"/>
      <w:numFmt w:val="bullet"/>
      <w:lvlText w:val=""/>
      <w:lvlJc w:val="left"/>
    </w:lvl>
  </w:abstractNum>
  <w:abstractNum w:abstractNumId="111" w15:restartNumberingAfterBreak="0">
    <w:nsid w:val="00000093"/>
    <w:multiLevelType w:val="hybridMultilevel"/>
    <w:tmpl w:val="064AF49A"/>
    <w:lvl w:ilvl="0" w:tplc="921CB15E">
      <w:start w:val="1"/>
      <w:numFmt w:val="decimal"/>
      <w:lvlText w:val="%1"/>
      <w:lvlJc w:val="left"/>
    </w:lvl>
    <w:lvl w:ilvl="1" w:tplc="15F4A4AE">
      <w:start w:val="1"/>
      <w:numFmt w:val="lowerLetter"/>
      <w:lvlText w:val="%2)"/>
      <w:lvlJc w:val="left"/>
    </w:lvl>
    <w:lvl w:ilvl="2" w:tplc="35E626C8">
      <w:start w:val="1"/>
      <w:numFmt w:val="upperLetter"/>
      <w:lvlText w:val="%3"/>
      <w:lvlJc w:val="left"/>
    </w:lvl>
    <w:lvl w:ilvl="3" w:tplc="12F6ABE4">
      <w:start w:val="1"/>
      <w:numFmt w:val="bullet"/>
      <w:lvlText w:val=""/>
      <w:lvlJc w:val="left"/>
    </w:lvl>
    <w:lvl w:ilvl="4" w:tplc="BA340544">
      <w:start w:val="1"/>
      <w:numFmt w:val="bullet"/>
      <w:lvlText w:val=""/>
      <w:lvlJc w:val="left"/>
    </w:lvl>
    <w:lvl w:ilvl="5" w:tplc="52201962">
      <w:start w:val="1"/>
      <w:numFmt w:val="bullet"/>
      <w:lvlText w:val=""/>
      <w:lvlJc w:val="left"/>
    </w:lvl>
    <w:lvl w:ilvl="6" w:tplc="0CF0C4AA">
      <w:start w:val="1"/>
      <w:numFmt w:val="bullet"/>
      <w:lvlText w:val=""/>
      <w:lvlJc w:val="left"/>
    </w:lvl>
    <w:lvl w:ilvl="7" w:tplc="517E9E5A">
      <w:start w:val="1"/>
      <w:numFmt w:val="bullet"/>
      <w:lvlText w:val=""/>
      <w:lvlJc w:val="left"/>
    </w:lvl>
    <w:lvl w:ilvl="8" w:tplc="8D963772">
      <w:start w:val="1"/>
      <w:numFmt w:val="bullet"/>
      <w:lvlText w:val=""/>
      <w:lvlJc w:val="left"/>
    </w:lvl>
  </w:abstractNum>
  <w:abstractNum w:abstractNumId="112" w15:restartNumberingAfterBreak="0">
    <w:nsid w:val="00000094"/>
    <w:multiLevelType w:val="hybridMultilevel"/>
    <w:tmpl w:val="397C46BC"/>
    <w:lvl w:ilvl="0" w:tplc="0CCAF22C">
      <w:start w:val="2"/>
      <w:numFmt w:val="decimal"/>
      <w:lvlText w:val="(%1)"/>
      <w:lvlJc w:val="left"/>
    </w:lvl>
    <w:lvl w:ilvl="1" w:tplc="378085B2">
      <w:start w:val="1"/>
      <w:numFmt w:val="lowerLetter"/>
      <w:lvlText w:val="%2"/>
      <w:lvlJc w:val="left"/>
    </w:lvl>
    <w:lvl w:ilvl="2" w:tplc="76C258A4">
      <w:start w:val="61"/>
      <w:numFmt w:val="upperLetter"/>
      <w:lvlText w:val="%3."/>
      <w:lvlJc w:val="left"/>
    </w:lvl>
    <w:lvl w:ilvl="3" w:tplc="1DE07F56">
      <w:start w:val="1"/>
      <w:numFmt w:val="bullet"/>
      <w:lvlText w:val=""/>
      <w:lvlJc w:val="left"/>
    </w:lvl>
    <w:lvl w:ilvl="4" w:tplc="86366984">
      <w:start w:val="1"/>
      <w:numFmt w:val="bullet"/>
      <w:lvlText w:val=""/>
      <w:lvlJc w:val="left"/>
    </w:lvl>
    <w:lvl w:ilvl="5" w:tplc="480C4892">
      <w:start w:val="1"/>
      <w:numFmt w:val="bullet"/>
      <w:lvlText w:val=""/>
      <w:lvlJc w:val="left"/>
    </w:lvl>
    <w:lvl w:ilvl="6" w:tplc="7694855C">
      <w:start w:val="1"/>
      <w:numFmt w:val="bullet"/>
      <w:lvlText w:val=""/>
      <w:lvlJc w:val="left"/>
    </w:lvl>
    <w:lvl w:ilvl="7" w:tplc="7B3C31CC">
      <w:start w:val="1"/>
      <w:numFmt w:val="bullet"/>
      <w:lvlText w:val=""/>
      <w:lvlJc w:val="left"/>
    </w:lvl>
    <w:lvl w:ilvl="8" w:tplc="CAA4A534">
      <w:start w:val="1"/>
      <w:numFmt w:val="bullet"/>
      <w:lvlText w:val=""/>
      <w:lvlJc w:val="left"/>
    </w:lvl>
  </w:abstractNum>
  <w:abstractNum w:abstractNumId="113" w15:restartNumberingAfterBreak="0">
    <w:nsid w:val="00000095"/>
    <w:multiLevelType w:val="hybridMultilevel"/>
    <w:tmpl w:val="42564ED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4" w15:restartNumberingAfterBreak="0">
    <w:nsid w:val="00000096"/>
    <w:multiLevelType w:val="hybridMultilevel"/>
    <w:tmpl w:val="67FA632C"/>
    <w:lvl w:ilvl="0" w:tplc="4D262BB6">
      <w:start w:val="2"/>
      <w:numFmt w:val="decimal"/>
      <w:lvlText w:val="(%1)"/>
      <w:lvlJc w:val="left"/>
    </w:lvl>
    <w:lvl w:ilvl="1" w:tplc="040E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5" w15:restartNumberingAfterBreak="0">
    <w:nsid w:val="00000098"/>
    <w:multiLevelType w:val="hybridMultilevel"/>
    <w:tmpl w:val="3CA88ECE"/>
    <w:lvl w:ilvl="0" w:tplc="97A6653C">
      <w:start w:val="2"/>
      <w:numFmt w:val="decimal"/>
      <w:lvlText w:val="(%1)"/>
      <w:lvlJc w:val="left"/>
    </w:lvl>
    <w:lvl w:ilvl="1" w:tplc="199A74F4">
      <w:start w:val="1"/>
      <w:numFmt w:val="lowerLetter"/>
      <w:lvlText w:val="%2)"/>
      <w:lvlJc w:val="left"/>
    </w:lvl>
    <w:lvl w:ilvl="2" w:tplc="1EF4F940">
      <w:start w:val="1"/>
      <w:numFmt w:val="bullet"/>
      <w:lvlText w:val=""/>
      <w:lvlJc w:val="left"/>
    </w:lvl>
    <w:lvl w:ilvl="3" w:tplc="D72C6348">
      <w:start w:val="1"/>
      <w:numFmt w:val="bullet"/>
      <w:lvlText w:val=""/>
      <w:lvlJc w:val="left"/>
    </w:lvl>
    <w:lvl w:ilvl="4" w:tplc="445620B0">
      <w:start w:val="1"/>
      <w:numFmt w:val="bullet"/>
      <w:lvlText w:val=""/>
      <w:lvlJc w:val="left"/>
    </w:lvl>
    <w:lvl w:ilvl="5" w:tplc="87FA2932">
      <w:start w:val="1"/>
      <w:numFmt w:val="bullet"/>
      <w:lvlText w:val=""/>
      <w:lvlJc w:val="left"/>
    </w:lvl>
    <w:lvl w:ilvl="6" w:tplc="C570CC3E">
      <w:start w:val="1"/>
      <w:numFmt w:val="bullet"/>
      <w:lvlText w:val=""/>
      <w:lvlJc w:val="left"/>
    </w:lvl>
    <w:lvl w:ilvl="7" w:tplc="E7729A78">
      <w:start w:val="1"/>
      <w:numFmt w:val="bullet"/>
      <w:lvlText w:val=""/>
      <w:lvlJc w:val="left"/>
    </w:lvl>
    <w:lvl w:ilvl="8" w:tplc="5DC834E8">
      <w:start w:val="1"/>
      <w:numFmt w:val="bullet"/>
      <w:lvlText w:val=""/>
      <w:lvlJc w:val="left"/>
    </w:lvl>
  </w:abstractNum>
  <w:abstractNum w:abstractNumId="116" w15:restartNumberingAfterBreak="0">
    <w:nsid w:val="00000099"/>
    <w:multiLevelType w:val="hybridMultilevel"/>
    <w:tmpl w:val="6EBE4208"/>
    <w:lvl w:ilvl="0" w:tplc="F2764268">
      <w:start w:val="11"/>
      <w:numFmt w:val="decimal"/>
      <w:lvlText w:val="(%1)"/>
      <w:lvlJc w:val="left"/>
    </w:lvl>
    <w:lvl w:ilvl="1" w:tplc="21980CFC">
      <w:start w:val="1"/>
      <w:numFmt w:val="bullet"/>
      <w:lvlText w:val=""/>
      <w:lvlJc w:val="left"/>
    </w:lvl>
    <w:lvl w:ilvl="2" w:tplc="6798AFC2">
      <w:start w:val="1"/>
      <w:numFmt w:val="bullet"/>
      <w:lvlText w:val=""/>
      <w:lvlJc w:val="left"/>
    </w:lvl>
    <w:lvl w:ilvl="3" w:tplc="59BC0F86">
      <w:start w:val="1"/>
      <w:numFmt w:val="bullet"/>
      <w:lvlText w:val=""/>
      <w:lvlJc w:val="left"/>
    </w:lvl>
    <w:lvl w:ilvl="4" w:tplc="D1927C3C">
      <w:start w:val="1"/>
      <w:numFmt w:val="bullet"/>
      <w:lvlText w:val=""/>
      <w:lvlJc w:val="left"/>
    </w:lvl>
    <w:lvl w:ilvl="5" w:tplc="76C26066">
      <w:start w:val="1"/>
      <w:numFmt w:val="bullet"/>
      <w:lvlText w:val=""/>
      <w:lvlJc w:val="left"/>
    </w:lvl>
    <w:lvl w:ilvl="6" w:tplc="A220332E">
      <w:start w:val="1"/>
      <w:numFmt w:val="bullet"/>
      <w:lvlText w:val=""/>
      <w:lvlJc w:val="left"/>
    </w:lvl>
    <w:lvl w:ilvl="7" w:tplc="D4B843F0">
      <w:start w:val="1"/>
      <w:numFmt w:val="bullet"/>
      <w:lvlText w:val=""/>
      <w:lvlJc w:val="left"/>
    </w:lvl>
    <w:lvl w:ilvl="8" w:tplc="9F2E2A64">
      <w:start w:val="1"/>
      <w:numFmt w:val="bullet"/>
      <w:lvlText w:val=""/>
      <w:lvlJc w:val="left"/>
    </w:lvl>
  </w:abstractNum>
  <w:abstractNum w:abstractNumId="117" w15:restartNumberingAfterBreak="0">
    <w:nsid w:val="0000009A"/>
    <w:multiLevelType w:val="hybridMultilevel"/>
    <w:tmpl w:val="F8A4496A"/>
    <w:lvl w:ilvl="0" w:tplc="FFFFFFFF">
      <w:start w:val="13"/>
      <w:numFmt w:val="decimal"/>
      <w:lvlText w:val="(%1)"/>
      <w:lvlJc w:val="left"/>
    </w:lvl>
    <w:lvl w:ilvl="1" w:tplc="827C642E">
      <w:start w:val="1"/>
      <w:numFmt w:val="lowerLetter"/>
      <w:lvlText w:val="%2)"/>
      <w:lvlJc w:val="left"/>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8" w15:restartNumberingAfterBreak="0">
    <w:nsid w:val="0000009B"/>
    <w:multiLevelType w:val="hybridMultilevel"/>
    <w:tmpl w:val="0CBE5BE8"/>
    <w:lvl w:ilvl="0" w:tplc="F508CF68">
      <w:start w:val="2"/>
      <w:numFmt w:val="decimal"/>
      <w:lvlText w:val="(%1)"/>
      <w:lvlJc w:val="left"/>
    </w:lvl>
    <w:lvl w:ilvl="1" w:tplc="67F23610">
      <w:start w:val="1"/>
      <w:numFmt w:val="bullet"/>
      <w:lvlText w:val=""/>
      <w:lvlJc w:val="left"/>
    </w:lvl>
    <w:lvl w:ilvl="2" w:tplc="684C98DE">
      <w:start w:val="1"/>
      <w:numFmt w:val="bullet"/>
      <w:lvlText w:val=""/>
      <w:lvlJc w:val="left"/>
    </w:lvl>
    <w:lvl w:ilvl="3" w:tplc="F6DAD344">
      <w:start w:val="1"/>
      <w:numFmt w:val="bullet"/>
      <w:lvlText w:val=""/>
      <w:lvlJc w:val="left"/>
    </w:lvl>
    <w:lvl w:ilvl="4" w:tplc="703AF128">
      <w:start w:val="1"/>
      <w:numFmt w:val="bullet"/>
      <w:lvlText w:val=""/>
      <w:lvlJc w:val="left"/>
    </w:lvl>
    <w:lvl w:ilvl="5" w:tplc="34AC115E">
      <w:start w:val="1"/>
      <w:numFmt w:val="bullet"/>
      <w:lvlText w:val=""/>
      <w:lvlJc w:val="left"/>
    </w:lvl>
    <w:lvl w:ilvl="6" w:tplc="C4CAFFF0">
      <w:start w:val="1"/>
      <w:numFmt w:val="bullet"/>
      <w:lvlText w:val=""/>
      <w:lvlJc w:val="left"/>
    </w:lvl>
    <w:lvl w:ilvl="7" w:tplc="1F403988">
      <w:start w:val="1"/>
      <w:numFmt w:val="bullet"/>
      <w:lvlText w:val=""/>
      <w:lvlJc w:val="left"/>
    </w:lvl>
    <w:lvl w:ilvl="8" w:tplc="80780F7C">
      <w:start w:val="1"/>
      <w:numFmt w:val="bullet"/>
      <w:lvlText w:val=""/>
      <w:lvlJc w:val="left"/>
    </w:lvl>
  </w:abstractNum>
  <w:abstractNum w:abstractNumId="119" w15:restartNumberingAfterBreak="0">
    <w:nsid w:val="0000009C"/>
    <w:multiLevelType w:val="hybridMultilevel"/>
    <w:tmpl w:val="3102BBE2"/>
    <w:lvl w:ilvl="0" w:tplc="3948EE02">
      <w:start w:val="1"/>
      <w:numFmt w:val="lowerLetter"/>
      <w:lvlText w:val="%1)"/>
      <w:lvlJc w:val="left"/>
    </w:lvl>
    <w:lvl w:ilvl="1" w:tplc="5EF40E26">
      <w:start w:val="1"/>
      <w:numFmt w:val="bullet"/>
      <w:lvlText w:val=""/>
      <w:lvlJc w:val="left"/>
    </w:lvl>
    <w:lvl w:ilvl="2" w:tplc="4C944B96">
      <w:start w:val="1"/>
      <w:numFmt w:val="bullet"/>
      <w:lvlText w:val=""/>
      <w:lvlJc w:val="left"/>
    </w:lvl>
    <w:lvl w:ilvl="3" w:tplc="50620FB4">
      <w:start w:val="1"/>
      <w:numFmt w:val="bullet"/>
      <w:lvlText w:val=""/>
      <w:lvlJc w:val="left"/>
    </w:lvl>
    <w:lvl w:ilvl="4" w:tplc="CC72DEEE">
      <w:start w:val="1"/>
      <w:numFmt w:val="bullet"/>
      <w:lvlText w:val=""/>
      <w:lvlJc w:val="left"/>
    </w:lvl>
    <w:lvl w:ilvl="5" w:tplc="CFF43CC0">
      <w:start w:val="1"/>
      <w:numFmt w:val="bullet"/>
      <w:lvlText w:val=""/>
      <w:lvlJc w:val="left"/>
    </w:lvl>
    <w:lvl w:ilvl="6" w:tplc="ECB45894">
      <w:start w:val="1"/>
      <w:numFmt w:val="bullet"/>
      <w:lvlText w:val=""/>
      <w:lvlJc w:val="left"/>
    </w:lvl>
    <w:lvl w:ilvl="7" w:tplc="967820A4">
      <w:start w:val="1"/>
      <w:numFmt w:val="bullet"/>
      <w:lvlText w:val=""/>
      <w:lvlJc w:val="left"/>
    </w:lvl>
    <w:lvl w:ilvl="8" w:tplc="73BEC674">
      <w:start w:val="1"/>
      <w:numFmt w:val="bullet"/>
      <w:lvlText w:val=""/>
      <w:lvlJc w:val="left"/>
    </w:lvl>
  </w:abstractNum>
  <w:abstractNum w:abstractNumId="120" w15:restartNumberingAfterBreak="0">
    <w:nsid w:val="0000009D"/>
    <w:multiLevelType w:val="hybridMultilevel"/>
    <w:tmpl w:val="26A02C5E"/>
    <w:lvl w:ilvl="0" w:tplc="185E221A">
      <w:start w:val="1"/>
      <w:numFmt w:val="decimal"/>
      <w:lvlText w:val="%1"/>
      <w:lvlJc w:val="left"/>
    </w:lvl>
    <w:lvl w:ilvl="1" w:tplc="BFBAEEE2">
      <w:start w:val="9"/>
      <w:numFmt w:val="lowerLetter"/>
      <w:lvlText w:val="%2)"/>
      <w:lvlJc w:val="left"/>
    </w:lvl>
    <w:lvl w:ilvl="2" w:tplc="F3EA06E8">
      <w:start w:val="1"/>
      <w:numFmt w:val="upperLetter"/>
      <w:lvlText w:val="%3"/>
      <w:lvlJc w:val="left"/>
    </w:lvl>
    <w:lvl w:ilvl="3" w:tplc="7180A1D4">
      <w:start w:val="1"/>
      <w:numFmt w:val="bullet"/>
      <w:lvlText w:val=""/>
      <w:lvlJc w:val="left"/>
    </w:lvl>
    <w:lvl w:ilvl="4" w:tplc="E668DB5A">
      <w:start w:val="1"/>
      <w:numFmt w:val="bullet"/>
      <w:lvlText w:val=""/>
      <w:lvlJc w:val="left"/>
    </w:lvl>
    <w:lvl w:ilvl="5" w:tplc="9438CCDC">
      <w:start w:val="1"/>
      <w:numFmt w:val="bullet"/>
      <w:lvlText w:val=""/>
      <w:lvlJc w:val="left"/>
    </w:lvl>
    <w:lvl w:ilvl="6" w:tplc="8D6E3FCE">
      <w:start w:val="1"/>
      <w:numFmt w:val="bullet"/>
      <w:lvlText w:val=""/>
      <w:lvlJc w:val="left"/>
    </w:lvl>
    <w:lvl w:ilvl="7" w:tplc="405A0E9E">
      <w:start w:val="1"/>
      <w:numFmt w:val="bullet"/>
      <w:lvlText w:val=""/>
      <w:lvlJc w:val="left"/>
    </w:lvl>
    <w:lvl w:ilvl="8" w:tplc="28686A00">
      <w:start w:val="1"/>
      <w:numFmt w:val="bullet"/>
      <w:lvlText w:val=""/>
      <w:lvlJc w:val="left"/>
    </w:lvl>
  </w:abstractNum>
  <w:abstractNum w:abstractNumId="121" w15:restartNumberingAfterBreak="0">
    <w:nsid w:val="0000009E"/>
    <w:multiLevelType w:val="hybridMultilevel"/>
    <w:tmpl w:val="541C8152"/>
    <w:lvl w:ilvl="0" w:tplc="E3CED172">
      <w:start w:val="2"/>
      <w:numFmt w:val="decimal"/>
      <w:lvlText w:val="(%1)"/>
      <w:lvlJc w:val="left"/>
    </w:lvl>
    <w:lvl w:ilvl="1" w:tplc="8B280F9E">
      <w:start w:val="1"/>
      <w:numFmt w:val="lowerLetter"/>
      <w:lvlText w:val="%2"/>
      <w:lvlJc w:val="left"/>
    </w:lvl>
    <w:lvl w:ilvl="2" w:tplc="7A2EBE9C">
      <w:start w:val="61"/>
      <w:numFmt w:val="upperLetter"/>
      <w:lvlText w:val="%3."/>
      <w:lvlJc w:val="left"/>
    </w:lvl>
    <w:lvl w:ilvl="3" w:tplc="0856462C">
      <w:start w:val="1"/>
      <w:numFmt w:val="bullet"/>
      <w:lvlText w:val=""/>
      <w:lvlJc w:val="left"/>
    </w:lvl>
    <w:lvl w:ilvl="4" w:tplc="671E7FF8">
      <w:start w:val="1"/>
      <w:numFmt w:val="bullet"/>
      <w:lvlText w:val=""/>
      <w:lvlJc w:val="left"/>
    </w:lvl>
    <w:lvl w:ilvl="5" w:tplc="F042B616">
      <w:start w:val="1"/>
      <w:numFmt w:val="bullet"/>
      <w:lvlText w:val=""/>
      <w:lvlJc w:val="left"/>
    </w:lvl>
    <w:lvl w:ilvl="6" w:tplc="DC94C25C">
      <w:start w:val="1"/>
      <w:numFmt w:val="bullet"/>
      <w:lvlText w:val=""/>
      <w:lvlJc w:val="left"/>
    </w:lvl>
    <w:lvl w:ilvl="7" w:tplc="E3804678">
      <w:start w:val="1"/>
      <w:numFmt w:val="bullet"/>
      <w:lvlText w:val=""/>
      <w:lvlJc w:val="left"/>
    </w:lvl>
    <w:lvl w:ilvl="8" w:tplc="CC5EA8F6">
      <w:start w:val="1"/>
      <w:numFmt w:val="bullet"/>
      <w:lvlText w:val=""/>
      <w:lvlJc w:val="left"/>
    </w:lvl>
  </w:abstractNum>
  <w:abstractNum w:abstractNumId="122" w15:restartNumberingAfterBreak="0">
    <w:nsid w:val="0000009F"/>
    <w:multiLevelType w:val="hybridMultilevel"/>
    <w:tmpl w:val="67906F60"/>
    <w:lvl w:ilvl="0" w:tplc="CAFE2D48">
      <w:start w:val="1"/>
      <w:numFmt w:val="decimal"/>
      <w:lvlText w:val="%1"/>
      <w:lvlJc w:val="left"/>
    </w:lvl>
    <w:lvl w:ilvl="1" w:tplc="B1906D42">
      <w:start w:val="1"/>
      <w:numFmt w:val="lowerLetter"/>
      <w:lvlText w:val="%2)"/>
      <w:lvlJc w:val="left"/>
    </w:lvl>
    <w:lvl w:ilvl="2" w:tplc="004E0DE0">
      <w:start w:val="1"/>
      <w:numFmt w:val="bullet"/>
      <w:lvlText w:val=""/>
      <w:lvlJc w:val="left"/>
    </w:lvl>
    <w:lvl w:ilvl="3" w:tplc="949224E6">
      <w:start w:val="1"/>
      <w:numFmt w:val="bullet"/>
      <w:lvlText w:val=""/>
      <w:lvlJc w:val="left"/>
    </w:lvl>
    <w:lvl w:ilvl="4" w:tplc="E7FEAF80">
      <w:start w:val="1"/>
      <w:numFmt w:val="bullet"/>
      <w:lvlText w:val=""/>
      <w:lvlJc w:val="left"/>
    </w:lvl>
    <w:lvl w:ilvl="5" w:tplc="5C9ADC3E">
      <w:start w:val="1"/>
      <w:numFmt w:val="bullet"/>
      <w:lvlText w:val=""/>
      <w:lvlJc w:val="left"/>
    </w:lvl>
    <w:lvl w:ilvl="6" w:tplc="E64CA330">
      <w:start w:val="1"/>
      <w:numFmt w:val="bullet"/>
      <w:lvlText w:val=""/>
      <w:lvlJc w:val="left"/>
    </w:lvl>
    <w:lvl w:ilvl="7" w:tplc="0C94E8A8">
      <w:start w:val="1"/>
      <w:numFmt w:val="bullet"/>
      <w:lvlText w:val=""/>
      <w:lvlJc w:val="left"/>
    </w:lvl>
    <w:lvl w:ilvl="8" w:tplc="0EF41BB6">
      <w:start w:val="1"/>
      <w:numFmt w:val="bullet"/>
      <w:lvlText w:val=""/>
      <w:lvlJc w:val="left"/>
    </w:lvl>
  </w:abstractNum>
  <w:abstractNum w:abstractNumId="123" w15:restartNumberingAfterBreak="0">
    <w:nsid w:val="000000A0"/>
    <w:multiLevelType w:val="hybridMultilevel"/>
    <w:tmpl w:val="10DB9DAA"/>
    <w:lvl w:ilvl="0" w:tplc="049C58AC">
      <w:start w:val="2"/>
      <w:numFmt w:val="decimal"/>
      <w:lvlText w:val="(%1)"/>
      <w:lvlJc w:val="left"/>
    </w:lvl>
    <w:lvl w:ilvl="1" w:tplc="4BE872DC">
      <w:start w:val="1"/>
      <w:numFmt w:val="lowerLetter"/>
      <w:lvlText w:val="%2"/>
      <w:lvlJc w:val="left"/>
    </w:lvl>
    <w:lvl w:ilvl="2" w:tplc="C4E86E1A">
      <w:start w:val="1"/>
      <w:numFmt w:val="bullet"/>
      <w:lvlText w:val=""/>
      <w:lvlJc w:val="left"/>
    </w:lvl>
    <w:lvl w:ilvl="3" w:tplc="51B4EF18">
      <w:start w:val="1"/>
      <w:numFmt w:val="bullet"/>
      <w:lvlText w:val=""/>
      <w:lvlJc w:val="left"/>
    </w:lvl>
    <w:lvl w:ilvl="4" w:tplc="F8964260">
      <w:start w:val="1"/>
      <w:numFmt w:val="bullet"/>
      <w:lvlText w:val=""/>
      <w:lvlJc w:val="left"/>
    </w:lvl>
    <w:lvl w:ilvl="5" w:tplc="DD5A7874">
      <w:start w:val="1"/>
      <w:numFmt w:val="bullet"/>
      <w:lvlText w:val=""/>
      <w:lvlJc w:val="left"/>
    </w:lvl>
    <w:lvl w:ilvl="6" w:tplc="9684C56C">
      <w:start w:val="1"/>
      <w:numFmt w:val="bullet"/>
      <w:lvlText w:val=""/>
      <w:lvlJc w:val="left"/>
    </w:lvl>
    <w:lvl w:ilvl="7" w:tplc="662AAE0E">
      <w:start w:val="1"/>
      <w:numFmt w:val="bullet"/>
      <w:lvlText w:val=""/>
      <w:lvlJc w:val="left"/>
    </w:lvl>
    <w:lvl w:ilvl="8" w:tplc="E7044898">
      <w:start w:val="1"/>
      <w:numFmt w:val="bullet"/>
      <w:lvlText w:val=""/>
      <w:lvlJc w:val="left"/>
    </w:lvl>
  </w:abstractNum>
  <w:abstractNum w:abstractNumId="124" w15:restartNumberingAfterBreak="0">
    <w:nsid w:val="000000A1"/>
    <w:multiLevelType w:val="hybridMultilevel"/>
    <w:tmpl w:val="0697D2D2"/>
    <w:lvl w:ilvl="0" w:tplc="377A91DA">
      <w:start w:val="1"/>
      <w:numFmt w:val="decimal"/>
      <w:lvlText w:val="%1"/>
      <w:lvlJc w:val="left"/>
    </w:lvl>
    <w:lvl w:ilvl="1" w:tplc="04A6BB5A">
      <w:start w:val="1"/>
      <w:numFmt w:val="lowerLetter"/>
      <w:lvlText w:val="%2)"/>
      <w:lvlJc w:val="left"/>
    </w:lvl>
    <w:lvl w:ilvl="2" w:tplc="0DDE55F8">
      <w:start w:val="1"/>
      <w:numFmt w:val="upperLetter"/>
      <w:lvlText w:val="%3"/>
      <w:lvlJc w:val="left"/>
    </w:lvl>
    <w:lvl w:ilvl="3" w:tplc="8D1E3E32">
      <w:start w:val="1"/>
      <w:numFmt w:val="bullet"/>
      <w:lvlText w:val=""/>
      <w:lvlJc w:val="left"/>
    </w:lvl>
    <w:lvl w:ilvl="4" w:tplc="973089EC">
      <w:start w:val="1"/>
      <w:numFmt w:val="bullet"/>
      <w:lvlText w:val=""/>
      <w:lvlJc w:val="left"/>
    </w:lvl>
    <w:lvl w:ilvl="5" w:tplc="C3C035B4">
      <w:start w:val="1"/>
      <w:numFmt w:val="bullet"/>
      <w:lvlText w:val=""/>
      <w:lvlJc w:val="left"/>
    </w:lvl>
    <w:lvl w:ilvl="6" w:tplc="851056E2">
      <w:start w:val="1"/>
      <w:numFmt w:val="bullet"/>
      <w:lvlText w:val=""/>
      <w:lvlJc w:val="left"/>
    </w:lvl>
    <w:lvl w:ilvl="7" w:tplc="7D0831D0">
      <w:start w:val="1"/>
      <w:numFmt w:val="bullet"/>
      <w:lvlText w:val=""/>
      <w:lvlJc w:val="left"/>
    </w:lvl>
    <w:lvl w:ilvl="8" w:tplc="88E68512">
      <w:start w:val="1"/>
      <w:numFmt w:val="bullet"/>
      <w:lvlText w:val=""/>
      <w:lvlJc w:val="left"/>
    </w:lvl>
  </w:abstractNum>
  <w:abstractNum w:abstractNumId="125" w15:restartNumberingAfterBreak="0">
    <w:nsid w:val="000000A2"/>
    <w:multiLevelType w:val="hybridMultilevel"/>
    <w:tmpl w:val="06D68AB2"/>
    <w:lvl w:ilvl="0" w:tplc="B746B20C">
      <w:start w:val="2"/>
      <w:numFmt w:val="decimal"/>
      <w:lvlText w:val="(%1)"/>
      <w:lvlJc w:val="left"/>
    </w:lvl>
    <w:lvl w:ilvl="1" w:tplc="05944470">
      <w:start w:val="1"/>
      <w:numFmt w:val="lowerLetter"/>
      <w:lvlText w:val="%2"/>
      <w:lvlJc w:val="left"/>
    </w:lvl>
    <w:lvl w:ilvl="2" w:tplc="D5FE26E4">
      <w:start w:val="22"/>
      <w:numFmt w:val="upperLetter"/>
      <w:lvlText w:val="%3."/>
      <w:lvlJc w:val="left"/>
    </w:lvl>
    <w:lvl w:ilvl="3" w:tplc="7200C912">
      <w:start w:val="1"/>
      <w:numFmt w:val="bullet"/>
      <w:lvlText w:val=""/>
      <w:lvlJc w:val="left"/>
    </w:lvl>
    <w:lvl w:ilvl="4" w:tplc="3C001D62">
      <w:start w:val="1"/>
      <w:numFmt w:val="bullet"/>
      <w:lvlText w:val=""/>
      <w:lvlJc w:val="left"/>
    </w:lvl>
    <w:lvl w:ilvl="5" w:tplc="BCA6B3A0">
      <w:start w:val="1"/>
      <w:numFmt w:val="bullet"/>
      <w:lvlText w:val=""/>
      <w:lvlJc w:val="left"/>
    </w:lvl>
    <w:lvl w:ilvl="6" w:tplc="8646D58A">
      <w:start w:val="1"/>
      <w:numFmt w:val="bullet"/>
      <w:lvlText w:val=""/>
      <w:lvlJc w:val="left"/>
    </w:lvl>
    <w:lvl w:ilvl="7" w:tplc="C2781480">
      <w:start w:val="1"/>
      <w:numFmt w:val="bullet"/>
      <w:lvlText w:val=""/>
      <w:lvlJc w:val="left"/>
    </w:lvl>
    <w:lvl w:ilvl="8" w:tplc="D2D6D99C">
      <w:start w:val="1"/>
      <w:numFmt w:val="bullet"/>
      <w:lvlText w:val=""/>
      <w:lvlJc w:val="left"/>
    </w:lvl>
  </w:abstractNum>
  <w:abstractNum w:abstractNumId="126" w15:restartNumberingAfterBreak="0">
    <w:nsid w:val="000000A3"/>
    <w:multiLevelType w:val="hybridMultilevel"/>
    <w:tmpl w:val="3A966CD0"/>
    <w:lvl w:ilvl="0" w:tplc="8F088A64">
      <w:start w:val="2"/>
      <w:numFmt w:val="decimal"/>
      <w:lvlText w:val="(%1)"/>
      <w:lvlJc w:val="left"/>
    </w:lvl>
    <w:lvl w:ilvl="1" w:tplc="9F76E68C">
      <w:start w:val="1"/>
      <w:numFmt w:val="bullet"/>
      <w:lvlText w:val=""/>
      <w:lvlJc w:val="left"/>
    </w:lvl>
    <w:lvl w:ilvl="2" w:tplc="0B60C1E2">
      <w:start w:val="1"/>
      <w:numFmt w:val="bullet"/>
      <w:lvlText w:val=""/>
      <w:lvlJc w:val="left"/>
    </w:lvl>
    <w:lvl w:ilvl="3" w:tplc="B46629F0">
      <w:start w:val="1"/>
      <w:numFmt w:val="bullet"/>
      <w:lvlText w:val=""/>
      <w:lvlJc w:val="left"/>
    </w:lvl>
    <w:lvl w:ilvl="4" w:tplc="3920DAE6">
      <w:start w:val="1"/>
      <w:numFmt w:val="bullet"/>
      <w:lvlText w:val=""/>
      <w:lvlJc w:val="left"/>
    </w:lvl>
    <w:lvl w:ilvl="5" w:tplc="6602EF5A">
      <w:start w:val="1"/>
      <w:numFmt w:val="bullet"/>
      <w:lvlText w:val=""/>
      <w:lvlJc w:val="left"/>
    </w:lvl>
    <w:lvl w:ilvl="6" w:tplc="DF98622A">
      <w:start w:val="1"/>
      <w:numFmt w:val="bullet"/>
      <w:lvlText w:val=""/>
      <w:lvlJc w:val="left"/>
    </w:lvl>
    <w:lvl w:ilvl="7" w:tplc="64069F50">
      <w:start w:val="1"/>
      <w:numFmt w:val="bullet"/>
      <w:lvlText w:val=""/>
      <w:lvlJc w:val="left"/>
    </w:lvl>
    <w:lvl w:ilvl="8" w:tplc="6ECA9A54">
      <w:start w:val="1"/>
      <w:numFmt w:val="bullet"/>
      <w:lvlText w:val=""/>
      <w:lvlJc w:val="left"/>
    </w:lvl>
  </w:abstractNum>
  <w:abstractNum w:abstractNumId="127" w15:restartNumberingAfterBreak="0">
    <w:nsid w:val="000000A4"/>
    <w:multiLevelType w:val="hybridMultilevel"/>
    <w:tmpl w:val="63F37E84"/>
    <w:lvl w:ilvl="0" w:tplc="B236754C">
      <w:start w:val="1"/>
      <w:numFmt w:val="decimal"/>
      <w:lvlText w:val="%1"/>
      <w:lvlJc w:val="left"/>
    </w:lvl>
    <w:lvl w:ilvl="1" w:tplc="872AD15A">
      <w:start w:val="1"/>
      <w:numFmt w:val="lowerLetter"/>
      <w:lvlText w:val="%2)"/>
      <w:lvlJc w:val="left"/>
    </w:lvl>
    <w:lvl w:ilvl="2" w:tplc="030E78A0">
      <w:start w:val="1"/>
      <w:numFmt w:val="bullet"/>
      <w:lvlText w:val=""/>
      <w:lvlJc w:val="left"/>
    </w:lvl>
    <w:lvl w:ilvl="3" w:tplc="FC32D760">
      <w:start w:val="1"/>
      <w:numFmt w:val="bullet"/>
      <w:lvlText w:val=""/>
      <w:lvlJc w:val="left"/>
    </w:lvl>
    <w:lvl w:ilvl="4" w:tplc="FBE4F330">
      <w:start w:val="1"/>
      <w:numFmt w:val="bullet"/>
      <w:lvlText w:val=""/>
      <w:lvlJc w:val="left"/>
    </w:lvl>
    <w:lvl w:ilvl="5" w:tplc="28C69784">
      <w:start w:val="1"/>
      <w:numFmt w:val="bullet"/>
      <w:lvlText w:val=""/>
      <w:lvlJc w:val="left"/>
    </w:lvl>
    <w:lvl w:ilvl="6" w:tplc="0C3EED3C">
      <w:start w:val="1"/>
      <w:numFmt w:val="bullet"/>
      <w:lvlText w:val=""/>
      <w:lvlJc w:val="left"/>
    </w:lvl>
    <w:lvl w:ilvl="7" w:tplc="CAEC6DA6">
      <w:start w:val="1"/>
      <w:numFmt w:val="bullet"/>
      <w:lvlText w:val=""/>
      <w:lvlJc w:val="left"/>
    </w:lvl>
    <w:lvl w:ilvl="8" w:tplc="E9DE8DB8">
      <w:start w:val="1"/>
      <w:numFmt w:val="bullet"/>
      <w:lvlText w:val=""/>
      <w:lvlJc w:val="left"/>
    </w:lvl>
  </w:abstractNum>
  <w:abstractNum w:abstractNumId="128" w15:restartNumberingAfterBreak="0">
    <w:nsid w:val="000000A5"/>
    <w:multiLevelType w:val="hybridMultilevel"/>
    <w:tmpl w:val="5895F5FA"/>
    <w:lvl w:ilvl="0" w:tplc="02860D4E">
      <w:start w:val="2"/>
      <w:numFmt w:val="decimal"/>
      <w:lvlText w:val="(%1)"/>
      <w:lvlJc w:val="left"/>
    </w:lvl>
    <w:lvl w:ilvl="1" w:tplc="DCD6BD98">
      <w:start w:val="1"/>
      <w:numFmt w:val="lowerLetter"/>
      <w:lvlText w:val="%2)"/>
      <w:lvlJc w:val="left"/>
    </w:lvl>
    <w:lvl w:ilvl="2" w:tplc="29A4CEAE">
      <w:start w:val="1"/>
      <w:numFmt w:val="bullet"/>
      <w:lvlText w:val=""/>
      <w:lvlJc w:val="left"/>
    </w:lvl>
    <w:lvl w:ilvl="3" w:tplc="89C4A098">
      <w:start w:val="1"/>
      <w:numFmt w:val="bullet"/>
      <w:lvlText w:val=""/>
      <w:lvlJc w:val="left"/>
    </w:lvl>
    <w:lvl w:ilvl="4" w:tplc="7332C9FC">
      <w:start w:val="1"/>
      <w:numFmt w:val="bullet"/>
      <w:lvlText w:val=""/>
      <w:lvlJc w:val="left"/>
    </w:lvl>
    <w:lvl w:ilvl="5" w:tplc="47A4CBAE">
      <w:start w:val="1"/>
      <w:numFmt w:val="bullet"/>
      <w:lvlText w:val=""/>
      <w:lvlJc w:val="left"/>
    </w:lvl>
    <w:lvl w:ilvl="6" w:tplc="73D066FE">
      <w:start w:val="1"/>
      <w:numFmt w:val="bullet"/>
      <w:lvlText w:val=""/>
      <w:lvlJc w:val="left"/>
    </w:lvl>
    <w:lvl w:ilvl="7" w:tplc="B56EB17E">
      <w:start w:val="1"/>
      <w:numFmt w:val="bullet"/>
      <w:lvlText w:val=""/>
      <w:lvlJc w:val="left"/>
    </w:lvl>
    <w:lvl w:ilvl="8" w:tplc="E4E0092A">
      <w:start w:val="1"/>
      <w:numFmt w:val="bullet"/>
      <w:lvlText w:val=""/>
      <w:lvlJc w:val="left"/>
    </w:lvl>
  </w:abstractNum>
  <w:abstractNum w:abstractNumId="129" w15:restartNumberingAfterBreak="0">
    <w:nsid w:val="000000A6"/>
    <w:multiLevelType w:val="hybridMultilevel"/>
    <w:tmpl w:val="38A5D054"/>
    <w:lvl w:ilvl="0" w:tplc="CD2A7FC6">
      <w:start w:val="2"/>
      <w:numFmt w:val="decimal"/>
      <w:lvlText w:val="(%1)"/>
      <w:lvlJc w:val="left"/>
    </w:lvl>
    <w:lvl w:ilvl="1" w:tplc="6ECA9AA8">
      <w:start w:val="1"/>
      <w:numFmt w:val="bullet"/>
      <w:lvlText w:val=""/>
      <w:lvlJc w:val="left"/>
    </w:lvl>
    <w:lvl w:ilvl="2" w:tplc="AC6EA356">
      <w:start w:val="1"/>
      <w:numFmt w:val="bullet"/>
      <w:lvlText w:val=""/>
      <w:lvlJc w:val="left"/>
    </w:lvl>
    <w:lvl w:ilvl="3" w:tplc="8646B69A">
      <w:start w:val="1"/>
      <w:numFmt w:val="bullet"/>
      <w:lvlText w:val=""/>
      <w:lvlJc w:val="left"/>
    </w:lvl>
    <w:lvl w:ilvl="4" w:tplc="AD5ADD8E">
      <w:start w:val="1"/>
      <w:numFmt w:val="bullet"/>
      <w:lvlText w:val=""/>
      <w:lvlJc w:val="left"/>
    </w:lvl>
    <w:lvl w:ilvl="5" w:tplc="110A0AF4">
      <w:start w:val="1"/>
      <w:numFmt w:val="bullet"/>
      <w:lvlText w:val=""/>
      <w:lvlJc w:val="left"/>
    </w:lvl>
    <w:lvl w:ilvl="6" w:tplc="9B72D7C2">
      <w:start w:val="1"/>
      <w:numFmt w:val="bullet"/>
      <w:lvlText w:val=""/>
      <w:lvlJc w:val="left"/>
    </w:lvl>
    <w:lvl w:ilvl="7" w:tplc="A8A8DCCA">
      <w:start w:val="1"/>
      <w:numFmt w:val="bullet"/>
      <w:lvlText w:val=""/>
      <w:lvlJc w:val="left"/>
    </w:lvl>
    <w:lvl w:ilvl="8" w:tplc="AEE88E74">
      <w:start w:val="1"/>
      <w:numFmt w:val="bullet"/>
      <w:lvlText w:val=""/>
      <w:lvlJc w:val="left"/>
    </w:lvl>
  </w:abstractNum>
  <w:abstractNum w:abstractNumId="130" w15:restartNumberingAfterBreak="0">
    <w:nsid w:val="000000A7"/>
    <w:multiLevelType w:val="hybridMultilevel"/>
    <w:tmpl w:val="0F3F09D8"/>
    <w:lvl w:ilvl="0" w:tplc="EAE87A80">
      <w:start w:val="2"/>
      <w:numFmt w:val="decimal"/>
      <w:lvlText w:val="(%1)"/>
      <w:lvlJc w:val="left"/>
    </w:lvl>
    <w:lvl w:ilvl="1" w:tplc="0DB67B1E">
      <w:start w:val="1"/>
      <w:numFmt w:val="bullet"/>
      <w:lvlText w:val=""/>
      <w:lvlJc w:val="left"/>
    </w:lvl>
    <w:lvl w:ilvl="2" w:tplc="992234F6">
      <w:start w:val="1"/>
      <w:numFmt w:val="bullet"/>
      <w:lvlText w:val=""/>
      <w:lvlJc w:val="left"/>
    </w:lvl>
    <w:lvl w:ilvl="3" w:tplc="2086FE5A">
      <w:start w:val="1"/>
      <w:numFmt w:val="bullet"/>
      <w:lvlText w:val=""/>
      <w:lvlJc w:val="left"/>
    </w:lvl>
    <w:lvl w:ilvl="4" w:tplc="4AAACD88">
      <w:start w:val="1"/>
      <w:numFmt w:val="bullet"/>
      <w:lvlText w:val=""/>
      <w:lvlJc w:val="left"/>
    </w:lvl>
    <w:lvl w:ilvl="5" w:tplc="75723AFA">
      <w:start w:val="1"/>
      <w:numFmt w:val="bullet"/>
      <w:lvlText w:val=""/>
      <w:lvlJc w:val="left"/>
    </w:lvl>
    <w:lvl w:ilvl="6" w:tplc="16A4046C">
      <w:start w:val="1"/>
      <w:numFmt w:val="bullet"/>
      <w:lvlText w:val=""/>
      <w:lvlJc w:val="left"/>
    </w:lvl>
    <w:lvl w:ilvl="7" w:tplc="F7B688FC">
      <w:start w:val="1"/>
      <w:numFmt w:val="bullet"/>
      <w:lvlText w:val=""/>
      <w:lvlJc w:val="left"/>
    </w:lvl>
    <w:lvl w:ilvl="8" w:tplc="D314468A">
      <w:start w:val="1"/>
      <w:numFmt w:val="bullet"/>
      <w:lvlText w:val=""/>
      <w:lvlJc w:val="left"/>
    </w:lvl>
  </w:abstractNum>
  <w:abstractNum w:abstractNumId="131" w15:restartNumberingAfterBreak="0">
    <w:nsid w:val="000000A8"/>
    <w:multiLevelType w:val="hybridMultilevel"/>
    <w:tmpl w:val="4B793734"/>
    <w:lvl w:ilvl="0" w:tplc="72D4C45E">
      <w:start w:val="2"/>
      <w:numFmt w:val="decimal"/>
      <w:lvlText w:val="(%1)"/>
      <w:lvlJc w:val="left"/>
    </w:lvl>
    <w:lvl w:ilvl="1" w:tplc="DB3E6478">
      <w:start w:val="1"/>
      <w:numFmt w:val="lowerLetter"/>
      <w:lvlText w:val="%2)"/>
      <w:lvlJc w:val="left"/>
    </w:lvl>
    <w:lvl w:ilvl="2" w:tplc="D53A9FA2">
      <w:start w:val="1"/>
      <w:numFmt w:val="bullet"/>
      <w:lvlText w:val=""/>
      <w:lvlJc w:val="left"/>
    </w:lvl>
    <w:lvl w:ilvl="3" w:tplc="B404AF04">
      <w:start w:val="1"/>
      <w:numFmt w:val="bullet"/>
      <w:lvlText w:val=""/>
      <w:lvlJc w:val="left"/>
    </w:lvl>
    <w:lvl w:ilvl="4" w:tplc="982EBC7C">
      <w:start w:val="1"/>
      <w:numFmt w:val="bullet"/>
      <w:lvlText w:val=""/>
      <w:lvlJc w:val="left"/>
    </w:lvl>
    <w:lvl w:ilvl="5" w:tplc="6428BDC8">
      <w:start w:val="1"/>
      <w:numFmt w:val="bullet"/>
      <w:lvlText w:val=""/>
      <w:lvlJc w:val="left"/>
    </w:lvl>
    <w:lvl w:ilvl="6" w:tplc="26E2F646">
      <w:start w:val="1"/>
      <w:numFmt w:val="bullet"/>
      <w:lvlText w:val=""/>
      <w:lvlJc w:val="left"/>
    </w:lvl>
    <w:lvl w:ilvl="7" w:tplc="9A22B9E2">
      <w:start w:val="1"/>
      <w:numFmt w:val="bullet"/>
      <w:lvlText w:val=""/>
      <w:lvlJc w:val="left"/>
    </w:lvl>
    <w:lvl w:ilvl="8" w:tplc="9DD80258">
      <w:start w:val="1"/>
      <w:numFmt w:val="bullet"/>
      <w:lvlText w:val=""/>
      <w:lvlJc w:val="left"/>
    </w:lvl>
  </w:abstractNum>
  <w:abstractNum w:abstractNumId="132" w15:restartNumberingAfterBreak="0">
    <w:nsid w:val="000000A9"/>
    <w:multiLevelType w:val="hybridMultilevel"/>
    <w:tmpl w:val="4A10B4E8"/>
    <w:lvl w:ilvl="0" w:tplc="24845988">
      <w:start w:val="2"/>
      <w:numFmt w:val="lowerLetter"/>
      <w:lvlText w:val="%1)"/>
      <w:lvlJc w:val="left"/>
    </w:lvl>
    <w:lvl w:ilvl="1" w:tplc="1D3A928E">
      <w:start w:val="1"/>
      <w:numFmt w:val="bullet"/>
      <w:lvlText w:val=""/>
      <w:lvlJc w:val="left"/>
    </w:lvl>
    <w:lvl w:ilvl="2" w:tplc="D21ABD74">
      <w:start w:val="1"/>
      <w:numFmt w:val="bullet"/>
      <w:lvlText w:val=""/>
      <w:lvlJc w:val="left"/>
    </w:lvl>
    <w:lvl w:ilvl="3" w:tplc="9EA0CED2">
      <w:start w:val="1"/>
      <w:numFmt w:val="bullet"/>
      <w:lvlText w:val=""/>
      <w:lvlJc w:val="left"/>
    </w:lvl>
    <w:lvl w:ilvl="4" w:tplc="0C00AB32">
      <w:start w:val="1"/>
      <w:numFmt w:val="bullet"/>
      <w:lvlText w:val=""/>
      <w:lvlJc w:val="left"/>
    </w:lvl>
    <w:lvl w:ilvl="5" w:tplc="30FC7B7E">
      <w:start w:val="1"/>
      <w:numFmt w:val="bullet"/>
      <w:lvlText w:val=""/>
      <w:lvlJc w:val="left"/>
    </w:lvl>
    <w:lvl w:ilvl="6" w:tplc="0D942E0E">
      <w:start w:val="1"/>
      <w:numFmt w:val="bullet"/>
      <w:lvlText w:val=""/>
      <w:lvlJc w:val="left"/>
    </w:lvl>
    <w:lvl w:ilvl="7" w:tplc="29226C2E">
      <w:start w:val="1"/>
      <w:numFmt w:val="bullet"/>
      <w:lvlText w:val=""/>
      <w:lvlJc w:val="left"/>
    </w:lvl>
    <w:lvl w:ilvl="8" w:tplc="B92E8EF2">
      <w:start w:val="1"/>
      <w:numFmt w:val="bullet"/>
      <w:lvlText w:val=""/>
      <w:lvlJc w:val="left"/>
    </w:lvl>
  </w:abstractNum>
  <w:abstractNum w:abstractNumId="133" w15:restartNumberingAfterBreak="0">
    <w:nsid w:val="000000AA"/>
    <w:multiLevelType w:val="hybridMultilevel"/>
    <w:tmpl w:val="43D3BCD4"/>
    <w:lvl w:ilvl="0" w:tplc="CA5A53D8">
      <w:start w:val="3"/>
      <w:numFmt w:val="lowerLetter"/>
      <w:lvlText w:val="%1)"/>
      <w:lvlJc w:val="left"/>
    </w:lvl>
    <w:lvl w:ilvl="1" w:tplc="E2D6B78A">
      <w:start w:val="1"/>
      <w:numFmt w:val="bullet"/>
      <w:lvlText w:val=""/>
      <w:lvlJc w:val="left"/>
    </w:lvl>
    <w:lvl w:ilvl="2" w:tplc="A8B225AE">
      <w:start w:val="1"/>
      <w:numFmt w:val="bullet"/>
      <w:lvlText w:val=""/>
      <w:lvlJc w:val="left"/>
    </w:lvl>
    <w:lvl w:ilvl="3" w:tplc="E0F0F7C8">
      <w:start w:val="1"/>
      <w:numFmt w:val="bullet"/>
      <w:lvlText w:val=""/>
      <w:lvlJc w:val="left"/>
    </w:lvl>
    <w:lvl w:ilvl="4" w:tplc="54E0AE2C">
      <w:start w:val="1"/>
      <w:numFmt w:val="bullet"/>
      <w:lvlText w:val=""/>
      <w:lvlJc w:val="left"/>
    </w:lvl>
    <w:lvl w:ilvl="5" w:tplc="659A1B4C">
      <w:start w:val="1"/>
      <w:numFmt w:val="bullet"/>
      <w:lvlText w:val=""/>
      <w:lvlJc w:val="left"/>
    </w:lvl>
    <w:lvl w:ilvl="6" w:tplc="735CFD56">
      <w:start w:val="1"/>
      <w:numFmt w:val="bullet"/>
      <w:lvlText w:val=""/>
      <w:lvlJc w:val="left"/>
    </w:lvl>
    <w:lvl w:ilvl="7" w:tplc="86889684">
      <w:start w:val="1"/>
      <w:numFmt w:val="bullet"/>
      <w:lvlText w:val=""/>
      <w:lvlJc w:val="left"/>
    </w:lvl>
    <w:lvl w:ilvl="8" w:tplc="F4E6C87A">
      <w:start w:val="1"/>
      <w:numFmt w:val="bullet"/>
      <w:lvlText w:val=""/>
      <w:lvlJc w:val="left"/>
    </w:lvl>
  </w:abstractNum>
  <w:abstractNum w:abstractNumId="134" w15:restartNumberingAfterBreak="0">
    <w:nsid w:val="000000AB"/>
    <w:multiLevelType w:val="hybridMultilevel"/>
    <w:tmpl w:val="4C2A7166"/>
    <w:lvl w:ilvl="0" w:tplc="42BED230">
      <w:start w:val="2"/>
      <w:numFmt w:val="decimal"/>
      <w:lvlText w:val="(%1)"/>
      <w:lvlJc w:val="left"/>
    </w:lvl>
    <w:lvl w:ilvl="1" w:tplc="25323CA4">
      <w:start w:val="1"/>
      <w:numFmt w:val="lowerLetter"/>
      <w:lvlText w:val="%2)"/>
      <w:lvlJc w:val="left"/>
    </w:lvl>
    <w:lvl w:ilvl="2" w:tplc="CB8E90E8">
      <w:start w:val="1"/>
      <w:numFmt w:val="bullet"/>
      <w:lvlText w:val=""/>
      <w:lvlJc w:val="left"/>
    </w:lvl>
    <w:lvl w:ilvl="3" w:tplc="AAA032EC">
      <w:start w:val="1"/>
      <w:numFmt w:val="bullet"/>
      <w:lvlText w:val=""/>
      <w:lvlJc w:val="left"/>
    </w:lvl>
    <w:lvl w:ilvl="4" w:tplc="DA4E8250">
      <w:start w:val="1"/>
      <w:numFmt w:val="bullet"/>
      <w:lvlText w:val=""/>
      <w:lvlJc w:val="left"/>
    </w:lvl>
    <w:lvl w:ilvl="5" w:tplc="C98A33CA">
      <w:start w:val="1"/>
      <w:numFmt w:val="bullet"/>
      <w:lvlText w:val=""/>
      <w:lvlJc w:val="left"/>
    </w:lvl>
    <w:lvl w:ilvl="6" w:tplc="3D542E72">
      <w:start w:val="1"/>
      <w:numFmt w:val="bullet"/>
      <w:lvlText w:val=""/>
      <w:lvlJc w:val="left"/>
    </w:lvl>
    <w:lvl w:ilvl="7" w:tplc="459E1FEA">
      <w:start w:val="1"/>
      <w:numFmt w:val="bullet"/>
      <w:lvlText w:val=""/>
      <w:lvlJc w:val="left"/>
    </w:lvl>
    <w:lvl w:ilvl="8" w:tplc="BAD2A30C">
      <w:start w:val="1"/>
      <w:numFmt w:val="bullet"/>
      <w:lvlText w:val=""/>
      <w:lvlJc w:val="left"/>
    </w:lvl>
  </w:abstractNum>
  <w:abstractNum w:abstractNumId="135" w15:restartNumberingAfterBreak="0">
    <w:nsid w:val="000000AC"/>
    <w:multiLevelType w:val="hybridMultilevel"/>
    <w:tmpl w:val="088AE364"/>
    <w:lvl w:ilvl="0" w:tplc="FFFFFFFF">
      <w:start w:val="3"/>
      <w:numFmt w:val="decimal"/>
      <w:lvlText w:val="(%1)"/>
      <w:lvlJc w:val="left"/>
    </w:lvl>
    <w:lvl w:ilvl="1" w:tplc="FFFFFFFF">
      <w:start w:val="1"/>
      <w:numFmt w:val="lowerLetter"/>
      <w:lvlText w:val="%2)"/>
      <w:lvlJc w:val="left"/>
    </w:lvl>
    <w:lvl w:ilvl="2" w:tplc="827C642E">
      <w:start w:val="1"/>
      <w:numFmt w:val="lowerLetter"/>
      <w:lvlText w:val="%3)"/>
      <w:lvlJc w:val="left"/>
      <w:rPr>
        <w:rFonts w:hint="default"/>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6" w15:restartNumberingAfterBreak="0">
    <w:nsid w:val="000000AD"/>
    <w:multiLevelType w:val="hybridMultilevel"/>
    <w:tmpl w:val="26F2D364"/>
    <w:lvl w:ilvl="0" w:tplc="FE2C8436">
      <w:start w:val="1"/>
      <w:numFmt w:val="bullet"/>
      <w:lvlText w:val="□"/>
      <w:lvlJc w:val="left"/>
    </w:lvl>
    <w:lvl w:ilvl="1" w:tplc="9C725E1C">
      <w:start w:val="1"/>
      <w:numFmt w:val="bullet"/>
      <w:lvlText w:val=""/>
      <w:lvlJc w:val="left"/>
    </w:lvl>
    <w:lvl w:ilvl="2" w:tplc="E074613C">
      <w:start w:val="1"/>
      <w:numFmt w:val="bullet"/>
      <w:lvlText w:val=""/>
      <w:lvlJc w:val="left"/>
    </w:lvl>
    <w:lvl w:ilvl="3" w:tplc="BE16EFBA">
      <w:start w:val="1"/>
      <w:numFmt w:val="bullet"/>
      <w:lvlText w:val=""/>
      <w:lvlJc w:val="left"/>
    </w:lvl>
    <w:lvl w:ilvl="4" w:tplc="57BE69AE">
      <w:start w:val="1"/>
      <w:numFmt w:val="bullet"/>
      <w:lvlText w:val=""/>
      <w:lvlJc w:val="left"/>
    </w:lvl>
    <w:lvl w:ilvl="5" w:tplc="C8AACDA0">
      <w:start w:val="1"/>
      <w:numFmt w:val="bullet"/>
      <w:lvlText w:val=""/>
      <w:lvlJc w:val="left"/>
    </w:lvl>
    <w:lvl w:ilvl="6" w:tplc="2BDACE9E">
      <w:start w:val="1"/>
      <w:numFmt w:val="bullet"/>
      <w:lvlText w:val=""/>
      <w:lvlJc w:val="left"/>
    </w:lvl>
    <w:lvl w:ilvl="7" w:tplc="F97E1884">
      <w:start w:val="1"/>
      <w:numFmt w:val="bullet"/>
      <w:lvlText w:val=""/>
      <w:lvlJc w:val="left"/>
    </w:lvl>
    <w:lvl w:ilvl="8" w:tplc="C6D8E5EC">
      <w:start w:val="1"/>
      <w:numFmt w:val="bullet"/>
      <w:lvlText w:val=""/>
      <w:lvlJc w:val="left"/>
    </w:lvl>
  </w:abstractNum>
  <w:abstractNum w:abstractNumId="137" w15:restartNumberingAfterBreak="0">
    <w:nsid w:val="000000AE"/>
    <w:multiLevelType w:val="hybridMultilevel"/>
    <w:tmpl w:val="56B4C5B6"/>
    <w:lvl w:ilvl="0" w:tplc="040E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8" w15:restartNumberingAfterBreak="0">
    <w:nsid w:val="000000AF"/>
    <w:multiLevelType w:val="hybridMultilevel"/>
    <w:tmpl w:val="3D00B9D8"/>
    <w:lvl w:ilvl="0" w:tplc="D3969B10">
      <w:start w:val="1"/>
      <w:numFmt w:val="decimal"/>
      <w:lvlText w:val="%1."/>
      <w:lvlJc w:val="left"/>
    </w:lvl>
    <w:lvl w:ilvl="1" w:tplc="4C1A02CE">
      <w:start w:val="1"/>
      <w:numFmt w:val="decimal"/>
      <w:lvlText w:val="1.%2."/>
      <w:lvlJc w:val="left"/>
    </w:lvl>
    <w:lvl w:ilvl="2" w:tplc="EEA010A4">
      <w:start w:val="1"/>
      <w:numFmt w:val="decimal"/>
      <w:lvlText w:val="%3"/>
      <w:lvlJc w:val="left"/>
    </w:lvl>
    <w:lvl w:ilvl="3" w:tplc="A98E4406">
      <w:start w:val="1"/>
      <w:numFmt w:val="bullet"/>
      <w:lvlText w:val=""/>
      <w:lvlJc w:val="left"/>
    </w:lvl>
    <w:lvl w:ilvl="4" w:tplc="2C647A62">
      <w:start w:val="1"/>
      <w:numFmt w:val="bullet"/>
      <w:lvlText w:val=""/>
      <w:lvlJc w:val="left"/>
    </w:lvl>
    <w:lvl w:ilvl="5" w:tplc="916A064E">
      <w:start w:val="1"/>
      <w:numFmt w:val="bullet"/>
      <w:lvlText w:val=""/>
      <w:lvlJc w:val="left"/>
    </w:lvl>
    <w:lvl w:ilvl="6" w:tplc="188636D8">
      <w:start w:val="1"/>
      <w:numFmt w:val="bullet"/>
      <w:lvlText w:val=""/>
      <w:lvlJc w:val="left"/>
    </w:lvl>
    <w:lvl w:ilvl="7" w:tplc="7EFCFF00">
      <w:start w:val="1"/>
      <w:numFmt w:val="bullet"/>
      <w:lvlText w:val=""/>
      <w:lvlJc w:val="left"/>
    </w:lvl>
    <w:lvl w:ilvl="8" w:tplc="4BA68588">
      <w:start w:val="1"/>
      <w:numFmt w:val="bullet"/>
      <w:lvlText w:val=""/>
      <w:lvlJc w:val="left"/>
    </w:lvl>
  </w:abstractNum>
  <w:abstractNum w:abstractNumId="139" w15:restartNumberingAfterBreak="0">
    <w:nsid w:val="000000B0"/>
    <w:multiLevelType w:val="hybridMultilevel"/>
    <w:tmpl w:val="15BCABA8"/>
    <w:lvl w:ilvl="0" w:tplc="E6281E10">
      <w:start w:val="1"/>
      <w:numFmt w:val="decimal"/>
      <w:lvlText w:val="%1"/>
      <w:lvlJc w:val="left"/>
    </w:lvl>
    <w:lvl w:ilvl="1" w:tplc="B6D493D4">
      <w:start w:val="1"/>
      <w:numFmt w:val="decimal"/>
      <w:lvlText w:val="2.%2."/>
      <w:lvlJc w:val="left"/>
    </w:lvl>
    <w:lvl w:ilvl="2" w:tplc="96C0BAB4">
      <w:start w:val="1"/>
      <w:numFmt w:val="decimal"/>
      <w:lvlText w:val="%3"/>
      <w:lvlJc w:val="left"/>
    </w:lvl>
    <w:lvl w:ilvl="3" w:tplc="048024CE">
      <w:start w:val="1"/>
      <w:numFmt w:val="bullet"/>
      <w:lvlText w:val=""/>
      <w:lvlJc w:val="left"/>
    </w:lvl>
    <w:lvl w:ilvl="4" w:tplc="521EA1C2">
      <w:start w:val="1"/>
      <w:numFmt w:val="bullet"/>
      <w:lvlText w:val=""/>
      <w:lvlJc w:val="left"/>
    </w:lvl>
    <w:lvl w:ilvl="5" w:tplc="34C6F886">
      <w:start w:val="1"/>
      <w:numFmt w:val="bullet"/>
      <w:lvlText w:val=""/>
      <w:lvlJc w:val="left"/>
    </w:lvl>
    <w:lvl w:ilvl="6" w:tplc="D6AAC5F2">
      <w:start w:val="1"/>
      <w:numFmt w:val="bullet"/>
      <w:lvlText w:val=""/>
      <w:lvlJc w:val="left"/>
    </w:lvl>
    <w:lvl w:ilvl="7" w:tplc="49C0AF3C">
      <w:start w:val="1"/>
      <w:numFmt w:val="bullet"/>
      <w:lvlText w:val=""/>
      <w:lvlJc w:val="left"/>
    </w:lvl>
    <w:lvl w:ilvl="8" w:tplc="2CB43BDE">
      <w:start w:val="1"/>
      <w:numFmt w:val="bullet"/>
      <w:lvlText w:val=""/>
      <w:lvlJc w:val="left"/>
    </w:lvl>
  </w:abstractNum>
  <w:abstractNum w:abstractNumId="140" w15:restartNumberingAfterBreak="0">
    <w:nsid w:val="000000B1"/>
    <w:multiLevelType w:val="hybridMultilevel"/>
    <w:tmpl w:val="4E0B9A86"/>
    <w:lvl w:ilvl="0" w:tplc="A8A697B8">
      <w:start w:val="3"/>
      <w:numFmt w:val="decimal"/>
      <w:lvlText w:val="%1."/>
      <w:lvlJc w:val="left"/>
    </w:lvl>
    <w:lvl w:ilvl="1" w:tplc="E2381A9A">
      <w:start w:val="1"/>
      <w:numFmt w:val="decimal"/>
      <w:lvlText w:val="3.%2."/>
      <w:lvlJc w:val="left"/>
    </w:lvl>
    <w:lvl w:ilvl="2" w:tplc="01902C02">
      <w:start w:val="1"/>
      <w:numFmt w:val="decimal"/>
      <w:lvlText w:val="%3"/>
      <w:lvlJc w:val="left"/>
    </w:lvl>
    <w:lvl w:ilvl="3" w:tplc="AD180C74">
      <w:start w:val="1"/>
      <w:numFmt w:val="bullet"/>
      <w:lvlText w:val=""/>
      <w:lvlJc w:val="left"/>
    </w:lvl>
    <w:lvl w:ilvl="4" w:tplc="3198E708">
      <w:start w:val="1"/>
      <w:numFmt w:val="bullet"/>
      <w:lvlText w:val=""/>
      <w:lvlJc w:val="left"/>
    </w:lvl>
    <w:lvl w:ilvl="5" w:tplc="E1FAE772">
      <w:start w:val="1"/>
      <w:numFmt w:val="bullet"/>
      <w:lvlText w:val=""/>
      <w:lvlJc w:val="left"/>
    </w:lvl>
    <w:lvl w:ilvl="6" w:tplc="C68676AC">
      <w:start w:val="1"/>
      <w:numFmt w:val="bullet"/>
      <w:lvlText w:val=""/>
      <w:lvlJc w:val="left"/>
    </w:lvl>
    <w:lvl w:ilvl="7" w:tplc="49C20930">
      <w:start w:val="1"/>
      <w:numFmt w:val="bullet"/>
      <w:lvlText w:val=""/>
      <w:lvlJc w:val="left"/>
    </w:lvl>
    <w:lvl w:ilvl="8" w:tplc="F7FC1A04">
      <w:start w:val="1"/>
      <w:numFmt w:val="bullet"/>
      <w:lvlText w:val=""/>
      <w:lvlJc w:val="left"/>
    </w:lvl>
  </w:abstractNum>
  <w:abstractNum w:abstractNumId="141" w15:restartNumberingAfterBreak="0">
    <w:nsid w:val="000000B2"/>
    <w:multiLevelType w:val="hybridMultilevel"/>
    <w:tmpl w:val="434BAE74"/>
    <w:lvl w:ilvl="0" w:tplc="260CE57C">
      <w:start w:val="1"/>
      <w:numFmt w:val="decimal"/>
      <w:lvlText w:val="%1"/>
      <w:lvlJc w:val="left"/>
    </w:lvl>
    <w:lvl w:ilvl="1" w:tplc="781C2A26">
      <w:start w:val="1"/>
      <w:numFmt w:val="decimal"/>
      <w:lvlText w:val="4.%2."/>
      <w:lvlJc w:val="left"/>
    </w:lvl>
    <w:lvl w:ilvl="2" w:tplc="678A939E">
      <w:start w:val="1"/>
      <w:numFmt w:val="decimal"/>
      <w:lvlText w:val="4.1.%3."/>
      <w:lvlJc w:val="left"/>
    </w:lvl>
    <w:lvl w:ilvl="3" w:tplc="AFF27BC4">
      <w:start w:val="1"/>
      <w:numFmt w:val="bullet"/>
      <w:lvlText w:val=""/>
      <w:lvlJc w:val="left"/>
    </w:lvl>
    <w:lvl w:ilvl="4" w:tplc="B3541918">
      <w:start w:val="1"/>
      <w:numFmt w:val="bullet"/>
      <w:lvlText w:val=""/>
      <w:lvlJc w:val="left"/>
    </w:lvl>
    <w:lvl w:ilvl="5" w:tplc="34CA9A2C">
      <w:start w:val="1"/>
      <w:numFmt w:val="bullet"/>
      <w:lvlText w:val=""/>
      <w:lvlJc w:val="left"/>
    </w:lvl>
    <w:lvl w:ilvl="6" w:tplc="0922A9EA">
      <w:start w:val="1"/>
      <w:numFmt w:val="bullet"/>
      <w:lvlText w:val=""/>
      <w:lvlJc w:val="left"/>
    </w:lvl>
    <w:lvl w:ilvl="7" w:tplc="DFFE92F4">
      <w:start w:val="1"/>
      <w:numFmt w:val="bullet"/>
      <w:lvlText w:val=""/>
      <w:lvlJc w:val="left"/>
    </w:lvl>
    <w:lvl w:ilvl="8" w:tplc="1D48D378">
      <w:start w:val="1"/>
      <w:numFmt w:val="bullet"/>
      <w:lvlText w:val=""/>
      <w:lvlJc w:val="left"/>
    </w:lvl>
  </w:abstractNum>
  <w:abstractNum w:abstractNumId="142" w15:restartNumberingAfterBreak="0">
    <w:nsid w:val="000000B3"/>
    <w:multiLevelType w:val="hybridMultilevel"/>
    <w:tmpl w:val="4F38F264"/>
    <w:lvl w:ilvl="0" w:tplc="718EBA3C">
      <w:start w:val="1"/>
      <w:numFmt w:val="decimal"/>
      <w:lvlText w:val="%1"/>
      <w:lvlJc w:val="left"/>
    </w:lvl>
    <w:lvl w:ilvl="1" w:tplc="08FE6D5C">
      <w:start w:val="1"/>
      <w:numFmt w:val="decimal"/>
      <w:lvlText w:val="%2"/>
      <w:lvlJc w:val="left"/>
    </w:lvl>
    <w:lvl w:ilvl="2" w:tplc="C6682B88">
      <w:start w:val="1"/>
      <w:numFmt w:val="decimal"/>
      <w:lvlText w:val="4.2.%3."/>
      <w:lvlJc w:val="left"/>
    </w:lvl>
    <w:lvl w:ilvl="3" w:tplc="4C6E830E">
      <w:start w:val="1"/>
      <w:numFmt w:val="bullet"/>
      <w:lvlText w:val=""/>
      <w:lvlJc w:val="left"/>
    </w:lvl>
    <w:lvl w:ilvl="4" w:tplc="350A332C">
      <w:start w:val="1"/>
      <w:numFmt w:val="bullet"/>
      <w:lvlText w:val=""/>
      <w:lvlJc w:val="left"/>
    </w:lvl>
    <w:lvl w:ilvl="5" w:tplc="6AC21380">
      <w:start w:val="1"/>
      <w:numFmt w:val="bullet"/>
      <w:lvlText w:val=""/>
      <w:lvlJc w:val="left"/>
    </w:lvl>
    <w:lvl w:ilvl="6" w:tplc="637E3602">
      <w:start w:val="1"/>
      <w:numFmt w:val="bullet"/>
      <w:lvlText w:val=""/>
      <w:lvlJc w:val="left"/>
    </w:lvl>
    <w:lvl w:ilvl="7" w:tplc="51D6E4C6">
      <w:start w:val="1"/>
      <w:numFmt w:val="bullet"/>
      <w:lvlText w:val=""/>
      <w:lvlJc w:val="left"/>
    </w:lvl>
    <w:lvl w:ilvl="8" w:tplc="0BA61B96">
      <w:start w:val="1"/>
      <w:numFmt w:val="bullet"/>
      <w:lvlText w:val=""/>
      <w:lvlJc w:val="left"/>
    </w:lvl>
  </w:abstractNum>
  <w:abstractNum w:abstractNumId="143" w15:restartNumberingAfterBreak="0">
    <w:nsid w:val="000000B4"/>
    <w:multiLevelType w:val="hybridMultilevel"/>
    <w:tmpl w:val="4C502870"/>
    <w:lvl w:ilvl="0" w:tplc="A238EBF6">
      <w:start w:val="1"/>
      <w:numFmt w:val="decimal"/>
      <w:lvlText w:val="%1"/>
      <w:lvlJc w:val="left"/>
    </w:lvl>
    <w:lvl w:ilvl="1" w:tplc="02560162">
      <w:start w:val="3"/>
      <w:numFmt w:val="decimal"/>
      <w:lvlText w:val="4.%2."/>
      <w:lvlJc w:val="left"/>
    </w:lvl>
    <w:lvl w:ilvl="2" w:tplc="68FCE508">
      <w:start w:val="1"/>
      <w:numFmt w:val="decimal"/>
      <w:lvlText w:val="%3"/>
      <w:lvlJc w:val="left"/>
    </w:lvl>
    <w:lvl w:ilvl="3" w:tplc="EF229F16">
      <w:start w:val="1"/>
      <w:numFmt w:val="bullet"/>
      <w:lvlText w:val=""/>
      <w:lvlJc w:val="left"/>
    </w:lvl>
    <w:lvl w:ilvl="4" w:tplc="9DAA237E">
      <w:start w:val="1"/>
      <w:numFmt w:val="bullet"/>
      <w:lvlText w:val=""/>
      <w:lvlJc w:val="left"/>
    </w:lvl>
    <w:lvl w:ilvl="5" w:tplc="FD4CD5D2">
      <w:start w:val="1"/>
      <w:numFmt w:val="bullet"/>
      <w:lvlText w:val=""/>
      <w:lvlJc w:val="left"/>
    </w:lvl>
    <w:lvl w:ilvl="6" w:tplc="8C5C2B30">
      <w:start w:val="1"/>
      <w:numFmt w:val="bullet"/>
      <w:lvlText w:val=""/>
      <w:lvlJc w:val="left"/>
    </w:lvl>
    <w:lvl w:ilvl="7" w:tplc="1D8E0FF6">
      <w:start w:val="1"/>
      <w:numFmt w:val="bullet"/>
      <w:lvlText w:val=""/>
      <w:lvlJc w:val="left"/>
    </w:lvl>
    <w:lvl w:ilvl="8" w:tplc="996A0826">
      <w:start w:val="1"/>
      <w:numFmt w:val="bullet"/>
      <w:lvlText w:val=""/>
      <w:lvlJc w:val="left"/>
    </w:lvl>
  </w:abstractNum>
  <w:abstractNum w:abstractNumId="144" w15:restartNumberingAfterBreak="0">
    <w:nsid w:val="000000B5"/>
    <w:multiLevelType w:val="hybridMultilevel"/>
    <w:tmpl w:val="1DE8725A"/>
    <w:lvl w:ilvl="0" w:tplc="65B2C80C">
      <w:start w:val="5"/>
      <w:numFmt w:val="decimal"/>
      <w:lvlText w:val="%1."/>
      <w:lvlJc w:val="left"/>
    </w:lvl>
    <w:lvl w:ilvl="1" w:tplc="FC26FD30">
      <w:start w:val="1"/>
      <w:numFmt w:val="decimal"/>
      <w:lvlText w:val="5.%2."/>
      <w:lvlJc w:val="left"/>
    </w:lvl>
    <w:lvl w:ilvl="2" w:tplc="9E9AECDA">
      <w:start w:val="1"/>
      <w:numFmt w:val="decimal"/>
      <w:lvlText w:val="%3"/>
      <w:lvlJc w:val="left"/>
    </w:lvl>
    <w:lvl w:ilvl="3" w:tplc="F1AE5FDC">
      <w:start w:val="1"/>
      <w:numFmt w:val="bullet"/>
      <w:lvlText w:val=""/>
      <w:lvlJc w:val="left"/>
    </w:lvl>
    <w:lvl w:ilvl="4" w:tplc="0AB06F78">
      <w:start w:val="1"/>
      <w:numFmt w:val="bullet"/>
      <w:lvlText w:val=""/>
      <w:lvlJc w:val="left"/>
    </w:lvl>
    <w:lvl w:ilvl="5" w:tplc="B414D1C2">
      <w:start w:val="1"/>
      <w:numFmt w:val="bullet"/>
      <w:lvlText w:val=""/>
      <w:lvlJc w:val="left"/>
    </w:lvl>
    <w:lvl w:ilvl="6" w:tplc="A37C3E14">
      <w:start w:val="1"/>
      <w:numFmt w:val="bullet"/>
      <w:lvlText w:val=""/>
      <w:lvlJc w:val="left"/>
    </w:lvl>
    <w:lvl w:ilvl="7" w:tplc="05364284">
      <w:start w:val="1"/>
      <w:numFmt w:val="bullet"/>
      <w:lvlText w:val=""/>
      <w:lvlJc w:val="left"/>
    </w:lvl>
    <w:lvl w:ilvl="8" w:tplc="1A907230">
      <w:start w:val="1"/>
      <w:numFmt w:val="bullet"/>
      <w:lvlText w:val=""/>
      <w:lvlJc w:val="left"/>
    </w:lvl>
  </w:abstractNum>
  <w:abstractNum w:abstractNumId="145" w15:restartNumberingAfterBreak="0">
    <w:nsid w:val="000000B6"/>
    <w:multiLevelType w:val="hybridMultilevel"/>
    <w:tmpl w:val="6A37288A"/>
    <w:lvl w:ilvl="0" w:tplc="32065C46">
      <w:start w:val="1"/>
      <w:numFmt w:val="decimal"/>
      <w:lvlText w:val="%1"/>
      <w:lvlJc w:val="left"/>
    </w:lvl>
    <w:lvl w:ilvl="1" w:tplc="4C3ADDBC">
      <w:start w:val="1"/>
      <w:numFmt w:val="decimal"/>
      <w:lvlText w:val="6.%2."/>
      <w:lvlJc w:val="left"/>
    </w:lvl>
    <w:lvl w:ilvl="2" w:tplc="FA842416">
      <w:start w:val="1"/>
      <w:numFmt w:val="decimal"/>
      <w:lvlText w:val="%3"/>
      <w:lvlJc w:val="left"/>
    </w:lvl>
    <w:lvl w:ilvl="3" w:tplc="A4F00BFA">
      <w:start w:val="1"/>
      <w:numFmt w:val="bullet"/>
      <w:lvlText w:val=""/>
      <w:lvlJc w:val="left"/>
    </w:lvl>
    <w:lvl w:ilvl="4" w:tplc="D576CF24">
      <w:start w:val="1"/>
      <w:numFmt w:val="bullet"/>
      <w:lvlText w:val=""/>
      <w:lvlJc w:val="left"/>
    </w:lvl>
    <w:lvl w:ilvl="5" w:tplc="272AF606">
      <w:start w:val="1"/>
      <w:numFmt w:val="bullet"/>
      <w:lvlText w:val=""/>
      <w:lvlJc w:val="left"/>
    </w:lvl>
    <w:lvl w:ilvl="6" w:tplc="E34EA77E">
      <w:start w:val="1"/>
      <w:numFmt w:val="bullet"/>
      <w:lvlText w:val=""/>
      <w:lvlJc w:val="left"/>
    </w:lvl>
    <w:lvl w:ilvl="7" w:tplc="40DA602C">
      <w:start w:val="1"/>
      <w:numFmt w:val="bullet"/>
      <w:lvlText w:val=""/>
      <w:lvlJc w:val="left"/>
    </w:lvl>
    <w:lvl w:ilvl="8" w:tplc="E974A430">
      <w:start w:val="1"/>
      <w:numFmt w:val="bullet"/>
      <w:lvlText w:val=""/>
      <w:lvlJc w:val="left"/>
    </w:lvl>
  </w:abstractNum>
  <w:abstractNum w:abstractNumId="146" w15:restartNumberingAfterBreak="0">
    <w:nsid w:val="000000B7"/>
    <w:multiLevelType w:val="hybridMultilevel"/>
    <w:tmpl w:val="08F8B73E"/>
    <w:lvl w:ilvl="0" w:tplc="BC2ED06E">
      <w:start w:val="7"/>
      <w:numFmt w:val="decimal"/>
      <w:lvlText w:val="%1."/>
      <w:lvlJc w:val="left"/>
    </w:lvl>
    <w:lvl w:ilvl="1" w:tplc="AE6610D6">
      <w:start w:val="1"/>
      <w:numFmt w:val="decimal"/>
      <w:lvlText w:val="%2"/>
      <w:lvlJc w:val="left"/>
    </w:lvl>
    <w:lvl w:ilvl="2" w:tplc="41EA1304">
      <w:start w:val="1"/>
      <w:numFmt w:val="decimal"/>
      <w:lvlText w:val="%3"/>
      <w:lvlJc w:val="left"/>
    </w:lvl>
    <w:lvl w:ilvl="3" w:tplc="C5BA24EA">
      <w:start w:val="1"/>
      <w:numFmt w:val="bullet"/>
      <w:lvlText w:val=""/>
      <w:lvlJc w:val="left"/>
    </w:lvl>
    <w:lvl w:ilvl="4" w:tplc="95CC30E2">
      <w:start w:val="1"/>
      <w:numFmt w:val="bullet"/>
      <w:lvlText w:val=""/>
      <w:lvlJc w:val="left"/>
    </w:lvl>
    <w:lvl w:ilvl="5" w:tplc="CCFA37C0">
      <w:start w:val="1"/>
      <w:numFmt w:val="bullet"/>
      <w:lvlText w:val=""/>
      <w:lvlJc w:val="left"/>
    </w:lvl>
    <w:lvl w:ilvl="6" w:tplc="37EE0FAC">
      <w:start w:val="1"/>
      <w:numFmt w:val="bullet"/>
      <w:lvlText w:val=""/>
      <w:lvlJc w:val="left"/>
    </w:lvl>
    <w:lvl w:ilvl="7" w:tplc="BE2EA3B0">
      <w:start w:val="1"/>
      <w:numFmt w:val="bullet"/>
      <w:lvlText w:val=""/>
      <w:lvlJc w:val="left"/>
    </w:lvl>
    <w:lvl w:ilvl="8" w:tplc="1C1E2AAC">
      <w:start w:val="1"/>
      <w:numFmt w:val="bullet"/>
      <w:lvlText w:val=""/>
      <w:lvlJc w:val="left"/>
    </w:lvl>
  </w:abstractNum>
  <w:abstractNum w:abstractNumId="147" w15:restartNumberingAfterBreak="0">
    <w:nsid w:val="000000B8"/>
    <w:multiLevelType w:val="hybridMultilevel"/>
    <w:tmpl w:val="457030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8" w15:restartNumberingAfterBreak="0">
    <w:nsid w:val="000000BA"/>
    <w:multiLevelType w:val="hybridMultilevel"/>
    <w:tmpl w:val="15B71328"/>
    <w:lvl w:ilvl="0" w:tplc="156877A0">
      <w:start w:val="1"/>
      <w:numFmt w:val="decimal"/>
      <w:lvlText w:val="%1."/>
      <w:lvlJc w:val="left"/>
    </w:lvl>
    <w:lvl w:ilvl="1" w:tplc="D318E69A">
      <w:start w:val="1"/>
      <w:numFmt w:val="bullet"/>
      <w:lvlText w:val=""/>
      <w:lvlJc w:val="left"/>
    </w:lvl>
    <w:lvl w:ilvl="2" w:tplc="3A4AB040">
      <w:start w:val="1"/>
      <w:numFmt w:val="bullet"/>
      <w:lvlText w:val=""/>
      <w:lvlJc w:val="left"/>
    </w:lvl>
    <w:lvl w:ilvl="3" w:tplc="3B768B68">
      <w:start w:val="1"/>
      <w:numFmt w:val="bullet"/>
      <w:lvlText w:val=""/>
      <w:lvlJc w:val="left"/>
    </w:lvl>
    <w:lvl w:ilvl="4" w:tplc="8272E194">
      <w:start w:val="1"/>
      <w:numFmt w:val="bullet"/>
      <w:lvlText w:val=""/>
      <w:lvlJc w:val="left"/>
    </w:lvl>
    <w:lvl w:ilvl="5" w:tplc="8B5A987C">
      <w:start w:val="1"/>
      <w:numFmt w:val="bullet"/>
      <w:lvlText w:val=""/>
      <w:lvlJc w:val="left"/>
    </w:lvl>
    <w:lvl w:ilvl="6" w:tplc="45400FB6">
      <w:start w:val="1"/>
      <w:numFmt w:val="bullet"/>
      <w:lvlText w:val=""/>
      <w:lvlJc w:val="left"/>
    </w:lvl>
    <w:lvl w:ilvl="7" w:tplc="14207AFA">
      <w:start w:val="1"/>
      <w:numFmt w:val="bullet"/>
      <w:lvlText w:val=""/>
      <w:lvlJc w:val="left"/>
    </w:lvl>
    <w:lvl w:ilvl="8" w:tplc="5A1081F6">
      <w:start w:val="1"/>
      <w:numFmt w:val="bullet"/>
      <w:lvlText w:val=""/>
      <w:lvlJc w:val="left"/>
    </w:lvl>
  </w:abstractNum>
  <w:abstractNum w:abstractNumId="149" w15:restartNumberingAfterBreak="0">
    <w:nsid w:val="000000BB"/>
    <w:multiLevelType w:val="hybridMultilevel"/>
    <w:tmpl w:val="3DA97044"/>
    <w:lvl w:ilvl="0" w:tplc="8528AE52">
      <w:start w:val="1"/>
      <w:numFmt w:val="decimal"/>
      <w:lvlText w:val="%1."/>
      <w:lvlJc w:val="left"/>
    </w:lvl>
    <w:lvl w:ilvl="1" w:tplc="156C1800">
      <w:start w:val="1"/>
      <w:numFmt w:val="bullet"/>
      <w:lvlText w:val=""/>
      <w:lvlJc w:val="left"/>
    </w:lvl>
    <w:lvl w:ilvl="2" w:tplc="F7482908">
      <w:start w:val="1"/>
      <w:numFmt w:val="bullet"/>
      <w:lvlText w:val=""/>
      <w:lvlJc w:val="left"/>
    </w:lvl>
    <w:lvl w:ilvl="3" w:tplc="5F301228">
      <w:start w:val="1"/>
      <w:numFmt w:val="bullet"/>
      <w:lvlText w:val=""/>
      <w:lvlJc w:val="left"/>
    </w:lvl>
    <w:lvl w:ilvl="4" w:tplc="0BF4FD72">
      <w:start w:val="1"/>
      <w:numFmt w:val="bullet"/>
      <w:lvlText w:val=""/>
      <w:lvlJc w:val="left"/>
    </w:lvl>
    <w:lvl w:ilvl="5" w:tplc="B5B4626A">
      <w:start w:val="1"/>
      <w:numFmt w:val="bullet"/>
      <w:lvlText w:val=""/>
      <w:lvlJc w:val="left"/>
    </w:lvl>
    <w:lvl w:ilvl="6" w:tplc="11E02E7A">
      <w:start w:val="1"/>
      <w:numFmt w:val="bullet"/>
      <w:lvlText w:val=""/>
      <w:lvlJc w:val="left"/>
    </w:lvl>
    <w:lvl w:ilvl="7" w:tplc="792CFEB0">
      <w:start w:val="1"/>
      <w:numFmt w:val="bullet"/>
      <w:lvlText w:val=""/>
      <w:lvlJc w:val="left"/>
    </w:lvl>
    <w:lvl w:ilvl="8" w:tplc="59B83DF6">
      <w:start w:val="1"/>
      <w:numFmt w:val="bullet"/>
      <w:lvlText w:val=""/>
      <w:lvlJc w:val="left"/>
    </w:lvl>
  </w:abstractNum>
  <w:abstractNum w:abstractNumId="150" w15:restartNumberingAfterBreak="0">
    <w:nsid w:val="000000BC"/>
    <w:multiLevelType w:val="hybridMultilevel"/>
    <w:tmpl w:val="1CDCE2DE"/>
    <w:lvl w:ilvl="0" w:tplc="9C1ED14A">
      <w:start w:val="1"/>
      <w:numFmt w:val="bullet"/>
      <w:lvlText w:val="-"/>
      <w:lvlJc w:val="left"/>
    </w:lvl>
    <w:lvl w:ilvl="1" w:tplc="B40017B6">
      <w:start w:val="1"/>
      <w:numFmt w:val="bullet"/>
      <w:lvlText w:val=""/>
      <w:lvlJc w:val="left"/>
    </w:lvl>
    <w:lvl w:ilvl="2" w:tplc="EF8ED7E8">
      <w:start w:val="1"/>
      <w:numFmt w:val="bullet"/>
      <w:lvlText w:val=""/>
      <w:lvlJc w:val="left"/>
    </w:lvl>
    <w:lvl w:ilvl="3" w:tplc="5FD8371C">
      <w:start w:val="1"/>
      <w:numFmt w:val="bullet"/>
      <w:lvlText w:val=""/>
      <w:lvlJc w:val="left"/>
    </w:lvl>
    <w:lvl w:ilvl="4" w:tplc="AB8EF46C">
      <w:start w:val="1"/>
      <w:numFmt w:val="bullet"/>
      <w:lvlText w:val=""/>
      <w:lvlJc w:val="left"/>
    </w:lvl>
    <w:lvl w:ilvl="5" w:tplc="7152E0FC">
      <w:start w:val="1"/>
      <w:numFmt w:val="bullet"/>
      <w:lvlText w:val=""/>
      <w:lvlJc w:val="left"/>
    </w:lvl>
    <w:lvl w:ilvl="6" w:tplc="ADE84E6A">
      <w:start w:val="1"/>
      <w:numFmt w:val="bullet"/>
      <w:lvlText w:val=""/>
      <w:lvlJc w:val="left"/>
    </w:lvl>
    <w:lvl w:ilvl="7" w:tplc="C3DA3C52">
      <w:start w:val="1"/>
      <w:numFmt w:val="bullet"/>
      <w:lvlText w:val=""/>
      <w:lvlJc w:val="left"/>
    </w:lvl>
    <w:lvl w:ilvl="8" w:tplc="9376A4CC">
      <w:start w:val="1"/>
      <w:numFmt w:val="bullet"/>
      <w:lvlText w:val=""/>
      <w:lvlJc w:val="left"/>
    </w:lvl>
  </w:abstractNum>
  <w:abstractNum w:abstractNumId="151" w15:restartNumberingAfterBreak="0">
    <w:nsid w:val="000000BD"/>
    <w:multiLevelType w:val="hybridMultilevel"/>
    <w:tmpl w:val="69D3947C"/>
    <w:lvl w:ilvl="0" w:tplc="A440AFCE">
      <w:start w:val="1"/>
      <w:numFmt w:val="bullet"/>
      <w:lvlText w:val=""/>
      <w:lvlJc w:val="left"/>
    </w:lvl>
    <w:lvl w:ilvl="1" w:tplc="0C22F08E">
      <w:start w:val="1"/>
      <w:numFmt w:val="bullet"/>
      <w:lvlText w:val=""/>
      <w:lvlJc w:val="left"/>
    </w:lvl>
    <w:lvl w:ilvl="2" w:tplc="358A6E2C">
      <w:start w:val="1"/>
      <w:numFmt w:val="bullet"/>
      <w:lvlText w:val=""/>
      <w:lvlJc w:val="left"/>
    </w:lvl>
    <w:lvl w:ilvl="3" w:tplc="11EA9824">
      <w:start w:val="1"/>
      <w:numFmt w:val="bullet"/>
      <w:lvlText w:val=""/>
      <w:lvlJc w:val="left"/>
    </w:lvl>
    <w:lvl w:ilvl="4" w:tplc="4B00B860">
      <w:start w:val="1"/>
      <w:numFmt w:val="bullet"/>
      <w:lvlText w:val=""/>
      <w:lvlJc w:val="left"/>
    </w:lvl>
    <w:lvl w:ilvl="5" w:tplc="DB2A911E">
      <w:start w:val="1"/>
      <w:numFmt w:val="bullet"/>
      <w:lvlText w:val=""/>
      <w:lvlJc w:val="left"/>
    </w:lvl>
    <w:lvl w:ilvl="6" w:tplc="91062388">
      <w:start w:val="1"/>
      <w:numFmt w:val="bullet"/>
      <w:lvlText w:val=""/>
      <w:lvlJc w:val="left"/>
    </w:lvl>
    <w:lvl w:ilvl="7" w:tplc="A058CEDE">
      <w:start w:val="1"/>
      <w:numFmt w:val="bullet"/>
      <w:lvlText w:val=""/>
      <w:lvlJc w:val="left"/>
    </w:lvl>
    <w:lvl w:ilvl="8" w:tplc="AAD42788">
      <w:start w:val="1"/>
      <w:numFmt w:val="bullet"/>
      <w:lvlText w:val=""/>
      <w:lvlJc w:val="left"/>
    </w:lvl>
  </w:abstractNum>
  <w:abstractNum w:abstractNumId="152" w15:restartNumberingAfterBreak="0">
    <w:nsid w:val="000000E5"/>
    <w:multiLevelType w:val="hybridMultilevel"/>
    <w:tmpl w:val="E222C18C"/>
    <w:lvl w:ilvl="0" w:tplc="FFFFFFFF">
      <w:start w:val="1"/>
      <w:numFmt w:val="decimal"/>
      <w:lvlText w:val="2.%1."/>
      <w:lvlJc w:val="left"/>
    </w:lvl>
    <w:lvl w:ilvl="1" w:tplc="FFFFFFFF">
      <w:start w:val="1"/>
      <w:numFmt w:val="decimal"/>
      <w:lvlText w:val="2.2.%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3" w15:restartNumberingAfterBreak="0">
    <w:nsid w:val="000000E6"/>
    <w:multiLevelType w:val="hybridMultilevel"/>
    <w:tmpl w:val="27EDFE3A"/>
    <w:lvl w:ilvl="0" w:tplc="079E99D8">
      <w:start w:val="10"/>
      <w:numFmt w:val="decimal"/>
      <w:lvlText w:val="2.%1."/>
      <w:lvlJc w:val="left"/>
    </w:lvl>
    <w:lvl w:ilvl="1" w:tplc="5C1C3662">
      <w:start w:val="1"/>
      <w:numFmt w:val="lowerLetter"/>
      <w:lvlText w:val="%2)"/>
      <w:lvlJc w:val="left"/>
    </w:lvl>
    <w:lvl w:ilvl="2" w:tplc="B8CCD94E">
      <w:start w:val="1"/>
      <w:numFmt w:val="bullet"/>
      <w:lvlText w:val=""/>
      <w:lvlJc w:val="left"/>
    </w:lvl>
    <w:lvl w:ilvl="3" w:tplc="056A0FF6">
      <w:start w:val="1"/>
      <w:numFmt w:val="bullet"/>
      <w:lvlText w:val=""/>
      <w:lvlJc w:val="left"/>
    </w:lvl>
    <w:lvl w:ilvl="4" w:tplc="B0B6DF68">
      <w:start w:val="1"/>
      <w:numFmt w:val="bullet"/>
      <w:lvlText w:val=""/>
      <w:lvlJc w:val="left"/>
    </w:lvl>
    <w:lvl w:ilvl="5" w:tplc="1DE2C592">
      <w:start w:val="1"/>
      <w:numFmt w:val="bullet"/>
      <w:lvlText w:val=""/>
      <w:lvlJc w:val="left"/>
    </w:lvl>
    <w:lvl w:ilvl="6" w:tplc="0376294A">
      <w:start w:val="1"/>
      <w:numFmt w:val="bullet"/>
      <w:lvlText w:val=""/>
      <w:lvlJc w:val="left"/>
    </w:lvl>
    <w:lvl w:ilvl="7" w:tplc="49B2944E">
      <w:start w:val="1"/>
      <w:numFmt w:val="bullet"/>
      <w:lvlText w:val=""/>
      <w:lvlJc w:val="left"/>
    </w:lvl>
    <w:lvl w:ilvl="8" w:tplc="F1C6E0DA">
      <w:start w:val="1"/>
      <w:numFmt w:val="bullet"/>
      <w:lvlText w:val=""/>
      <w:lvlJc w:val="left"/>
    </w:lvl>
  </w:abstractNum>
  <w:abstractNum w:abstractNumId="154" w15:restartNumberingAfterBreak="0">
    <w:nsid w:val="000000E7"/>
    <w:multiLevelType w:val="hybridMultilevel"/>
    <w:tmpl w:val="32B24520"/>
    <w:lvl w:ilvl="0" w:tplc="0F4E69AA">
      <w:start w:val="16"/>
      <w:numFmt w:val="decimal"/>
      <w:lvlText w:val="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5" w15:restartNumberingAfterBreak="0">
    <w:nsid w:val="000000EA"/>
    <w:multiLevelType w:val="hybridMultilevel"/>
    <w:tmpl w:val="6C053B16"/>
    <w:lvl w:ilvl="0" w:tplc="739A44C8">
      <w:start w:val="4"/>
      <w:numFmt w:val="decimal"/>
      <w:lvlText w:val="%1."/>
      <w:lvlJc w:val="left"/>
    </w:lvl>
    <w:lvl w:ilvl="1" w:tplc="120EEA46">
      <w:start w:val="1"/>
      <w:numFmt w:val="bullet"/>
      <w:lvlText w:val=""/>
      <w:lvlJc w:val="left"/>
    </w:lvl>
    <w:lvl w:ilvl="2" w:tplc="FCB41C28">
      <w:start w:val="1"/>
      <w:numFmt w:val="bullet"/>
      <w:lvlText w:val=""/>
      <w:lvlJc w:val="left"/>
    </w:lvl>
    <w:lvl w:ilvl="3" w:tplc="738C40A8">
      <w:start w:val="1"/>
      <w:numFmt w:val="bullet"/>
      <w:lvlText w:val=""/>
      <w:lvlJc w:val="left"/>
    </w:lvl>
    <w:lvl w:ilvl="4" w:tplc="BD6EBBB4">
      <w:start w:val="1"/>
      <w:numFmt w:val="bullet"/>
      <w:lvlText w:val=""/>
      <w:lvlJc w:val="left"/>
    </w:lvl>
    <w:lvl w:ilvl="5" w:tplc="90B027C6">
      <w:start w:val="1"/>
      <w:numFmt w:val="bullet"/>
      <w:lvlText w:val=""/>
      <w:lvlJc w:val="left"/>
    </w:lvl>
    <w:lvl w:ilvl="6" w:tplc="4760A912">
      <w:start w:val="1"/>
      <w:numFmt w:val="bullet"/>
      <w:lvlText w:val=""/>
      <w:lvlJc w:val="left"/>
    </w:lvl>
    <w:lvl w:ilvl="7" w:tplc="C680A468">
      <w:start w:val="1"/>
      <w:numFmt w:val="bullet"/>
      <w:lvlText w:val=""/>
      <w:lvlJc w:val="left"/>
    </w:lvl>
    <w:lvl w:ilvl="8" w:tplc="DC8A461E">
      <w:start w:val="1"/>
      <w:numFmt w:val="bullet"/>
      <w:lvlText w:val=""/>
      <w:lvlJc w:val="left"/>
    </w:lvl>
  </w:abstractNum>
  <w:abstractNum w:abstractNumId="156" w15:restartNumberingAfterBreak="0">
    <w:nsid w:val="00781981"/>
    <w:multiLevelType w:val="hybridMultilevel"/>
    <w:tmpl w:val="30688B4C"/>
    <w:lvl w:ilvl="0" w:tplc="FFFFFFFF">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15:restartNumberingAfterBreak="0">
    <w:nsid w:val="01293B44"/>
    <w:multiLevelType w:val="hybridMultilevel"/>
    <w:tmpl w:val="DB16863E"/>
    <w:lvl w:ilvl="0" w:tplc="843445F4">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8" w15:restartNumberingAfterBreak="0">
    <w:nsid w:val="016E1687"/>
    <w:multiLevelType w:val="hybridMultilevel"/>
    <w:tmpl w:val="C46E3922"/>
    <w:lvl w:ilvl="0" w:tplc="FFFFFFFF">
      <w:start w:val="2"/>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9" w15:restartNumberingAfterBreak="0">
    <w:nsid w:val="04486BB6"/>
    <w:multiLevelType w:val="hybridMultilevel"/>
    <w:tmpl w:val="D804AF2A"/>
    <w:lvl w:ilvl="0" w:tplc="38929DC4">
      <w:start w:val="1"/>
      <w:numFmt w:val="lowerLetter"/>
      <w:lvlText w:val="%1)"/>
      <w:lvlJc w:val="left"/>
      <w:pPr>
        <w:ind w:left="33" w:firstLine="0"/>
      </w:pPr>
      <w:rPr>
        <w:rFonts w:hint="default"/>
      </w:rPr>
    </w:lvl>
    <w:lvl w:ilvl="1" w:tplc="040E0019" w:tentative="1">
      <w:start w:val="1"/>
      <w:numFmt w:val="lowerLetter"/>
      <w:lvlText w:val="%2."/>
      <w:lvlJc w:val="left"/>
      <w:pPr>
        <w:ind w:left="1473" w:hanging="360"/>
      </w:pPr>
    </w:lvl>
    <w:lvl w:ilvl="2" w:tplc="040E001B" w:tentative="1">
      <w:start w:val="1"/>
      <w:numFmt w:val="lowerRoman"/>
      <w:lvlText w:val="%3."/>
      <w:lvlJc w:val="right"/>
      <w:pPr>
        <w:ind w:left="2193" w:hanging="180"/>
      </w:pPr>
    </w:lvl>
    <w:lvl w:ilvl="3" w:tplc="040E000F" w:tentative="1">
      <w:start w:val="1"/>
      <w:numFmt w:val="decimal"/>
      <w:lvlText w:val="%4."/>
      <w:lvlJc w:val="left"/>
      <w:pPr>
        <w:ind w:left="2913" w:hanging="360"/>
      </w:pPr>
    </w:lvl>
    <w:lvl w:ilvl="4" w:tplc="040E0019" w:tentative="1">
      <w:start w:val="1"/>
      <w:numFmt w:val="lowerLetter"/>
      <w:lvlText w:val="%5."/>
      <w:lvlJc w:val="left"/>
      <w:pPr>
        <w:ind w:left="3633" w:hanging="360"/>
      </w:pPr>
    </w:lvl>
    <w:lvl w:ilvl="5" w:tplc="040E001B" w:tentative="1">
      <w:start w:val="1"/>
      <w:numFmt w:val="lowerRoman"/>
      <w:lvlText w:val="%6."/>
      <w:lvlJc w:val="right"/>
      <w:pPr>
        <w:ind w:left="4353" w:hanging="180"/>
      </w:pPr>
    </w:lvl>
    <w:lvl w:ilvl="6" w:tplc="040E000F" w:tentative="1">
      <w:start w:val="1"/>
      <w:numFmt w:val="decimal"/>
      <w:lvlText w:val="%7."/>
      <w:lvlJc w:val="left"/>
      <w:pPr>
        <w:ind w:left="5073" w:hanging="360"/>
      </w:pPr>
    </w:lvl>
    <w:lvl w:ilvl="7" w:tplc="040E0019" w:tentative="1">
      <w:start w:val="1"/>
      <w:numFmt w:val="lowerLetter"/>
      <w:lvlText w:val="%8."/>
      <w:lvlJc w:val="left"/>
      <w:pPr>
        <w:ind w:left="5793" w:hanging="360"/>
      </w:pPr>
    </w:lvl>
    <w:lvl w:ilvl="8" w:tplc="040E001B" w:tentative="1">
      <w:start w:val="1"/>
      <w:numFmt w:val="lowerRoman"/>
      <w:lvlText w:val="%9."/>
      <w:lvlJc w:val="right"/>
      <w:pPr>
        <w:ind w:left="6513" w:hanging="180"/>
      </w:pPr>
    </w:lvl>
  </w:abstractNum>
  <w:abstractNum w:abstractNumId="160" w15:restartNumberingAfterBreak="0">
    <w:nsid w:val="08F25A98"/>
    <w:multiLevelType w:val="hybridMultilevel"/>
    <w:tmpl w:val="0F2A2D04"/>
    <w:lvl w:ilvl="0" w:tplc="047EA846">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1" w15:restartNumberingAfterBreak="0">
    <w:nsid w:val="09C6166D"/>
    <w:multiLevelType w:val="hybridMultilevel"/>
    <w:tmpl w:val="495480DE"/>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2" w15:restartNumberingAfterBreak="0">
    <w:nsid w:val="09F831F8"/>
    <w:multiLevelType w:val="hybridMultilevel"/>
    <w:tmpl w:val="7FCE96CC"/>
    <w:lvl w:ilvl="0" w:tplc="E424C69A">
      <w:start w:val="4"/>
      <w:numFmt w:val="bullet"/>
      <w:lvlText w:val="-"/>
      <w:lvlJc w:val="left"/>
      <w:pPr>
        <w:ind w:left="1076" w:hanging="360"/>
      </w:pPr>
      <w:rPr>
        <w:rFonts w:ascii="Arial Narrow" w:eastAsia="Arial Narrow" w:hAnsi="Arial Narrow" w:cs="Arial" w:hint="default"/>
      </w:rPr>
    </w:lvl>
    <w:lvl w:ilvl="1" w:tplc="040E0003" w:tentative="1">
      <w:start w:val="1"/>
      <w:numFmt w:val="bullet"/>
      <w:lvlText w:val="o"/>
      <w:lvlJc w:val="left"/>
      <w:pPr>
        <w:ind w:left="1796" w:hanging="360"/>
      </w:pPr>
      <w:rPr>
        <w:rFonts w:ascii="Courier New" w:hAnsi="Courier New" w:cs="Courier New" w:hint="default"/>
      </w:rPr>
    </w:lvl>
    <w:lvl w:ilvl="2" w:tplc="040E0005" w:tentative="1">
      <w:start w:val="1"/>
      <w:numFmt w:val="bullet"/>
      <w:lvlText w:val=""/>
      <w:lvlJc w:val="left"/>
      <w:pPr>
        <w:ind w:left="2516" w:hanging="360"/>
      </w:pPr>
      <w:rPr>
        <w:rFonts w:ascii="Wingdings" w:hAnsi="Wingdings" w:hint="default"/>
      </w:rPr>
    </w:lvl>
    <w:lvl w:ilvl="3" w:tplc="040E0001" w:tentative="1">
      <w:start w:val="1"/>
      <w:numFmt w:val="bullet"/>
      <w:lvlText w:val=""/>
      <w:lvlJc w:val="left"/>
      <w:pPr>
        <w:ind w:left="3236" w:hanging="360"/>
      </w:pPr>
      <w:rPr>
        <w:rFonts w:ascii="Symbol" w:hAnsi="Symbol" w:hint="default"/>
      </w:rPr>
    </w:lvl>
    <w:lvl w:ilvl="4" w:tplc="040E0003" w:tentative="1">
      <w:start w:val="1"/>
      <w:numFmt w:val="bullet"/>
      <w:lvlText w:val="o"/>
      <w:lvlJc w:val="left"/>
      <w:pPr>
        <w:ind w:left="3956" w:hanging="360"/>
      </w:pPr>
      <w:rPr>
        <w:rFonts w:ascii="Courier New" w:hAnsi="Courier New" w:cs="Courier New" w:hint="default"/>
      </w:rPr>
    </w:lvl>
    <w:lvl w:ilvl="5" w:tplc="040E0005" w:tentative="1">
      <w:start w:val="1"/>
      <w:numFmt w:val="bullet"/>
      <w:lvlText w:val=""/>
      <w:lvlJc w:val="left"/>
      <w:pPr>
        <w:ind w:left="4676" w:hanging="360"/>
      </w:pPr>
      <w:rPr>
        <w:rFonts w:ascii="Wingdings" w:hAnsi="Wingdings" w:hint="default"/>
      </w:rPr>
    </w:lvl>
    <w:lvl w:ilvl="6" w:tplc="040E0001" w:tentative="1">
      <w:start w:val="1"/>
      <w:numFmt w:val="bullet"/>
      <w:lvlText w:val=""/>
      <w:lvlJc w:val="left"/>
      <w:pPr>
        <w:ind w:left="5396" w:hanging="360"/>
      </w:pPr>
      <w:rPr>
        <w:rFonts w:ascii="Symbol" w:hAnsi="Symbol" w:hint="default"/>
      </w:rPr>
    </w:lvl>
    <w:lvl w:ilvl="7" w:tplc="040E0003" w:tentative="1">
      <w:start w:val="1"/>
      <w:numFmt w:val="bullet"/>
      <w:lvlText w:val="o"/>
      <w:lvlJc w:val="left"/>
      <w:pPr>
        <w:ind w:left="6116" w:hanging="360"/>
      </w:pPr>
      <w:rPr>
        <w:rFonts w:ascii="Courier New" w:hAnsi="Courier New" w:cs="Courier New" w:hint="default"/>
      </w:rPr>
    </w:lvl>
    <w:lvl w:ilvl="8" w:tplc="040E0005" w:tentative="1">
      <w:start w:val="1"/>
      <w:numFmt w:val="bullet"/>
      <w:lvlText w:val=""/>
      <w:lvlJc w:val="left"/>
      <w:pPr>
        <w:ind w:left="6836" w:hanging="360"/>
      </w:pPr>
      <w:rPr>
        <w:rFonts w:ascii="Wingdings" w:hAnsi="Wingdings" w:hint="default"/>
      </w:rPr>
    </w:lvl>
  </w:abstractNum>
  <w:abstractNum w:abstractNumId="163" w15:restartNumberingAfterBreak="0">
    <w:nsid w:val="0A837904"/>
    <w:multiLevelType w:val="hybridMultilevel"/>
    <w:tmpl w:val="EBDACB32"/>
    <w:lvl w:ilvl="0" w:tplc="040E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4" w15:restartNumberingAfterBreak="0">
    <w:nsid w:val="0E1A3972"/>
    <w:multiLevelType w:val="hybridMultilevel"/>
    <w:tmpl w:val="08A0580A"/>
    <w:lvl w:ilvl="0" w:tplc="0CB6F6C0">
      <w:start w:val="2"/>
      <w:numFmt w:val="decimal"/>
      <w:lvlText w:val="(%1)"/>
      <w:lvlJc w:val="left"/>
      <w:rPr>
        <w:rFonts w:hint="default"/>
      </w:rPr>
    </w:lvl>
    <w:lvl w:ilvl="1" w:tplc="FFFFFFFF">
      <w:start w:val="1"/>
      <w:numFmt w:val="lowerLetter"/>
      <w:lvlText w:val="%2)"/>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5" w15:restartNumberingAfterBreak="0">
    <w:nsid w:val="0E4F3235"/>
    <w:multiLevelType w:val="hybridMultilevel"/>
    <w:tmpl w:val="67FA632C"/>
    <w:lvl w:ilvl="0" w:tplc="4D262BB6">
      <w:start w:val="2"/>
      <w:numFmt w:val="decimal"/>
      <w:lvlText w:val="(%1)"/>
      <w:lvlJc w:val="left"/>
    </w:lvl>
    <w:lvl w:ilvl="1" w:tplc="040E0017">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6" w15:restartNumberingAfterBreak="0">
    <w:nsid w:val="0FA6072F"/>
    <w:multiLevelType w:val="hybridMultilevel"/>
    <w:tmpl w:val="0218D56C"/>
    <w:lvl w:ilvl="0" w:tplc="8EF01E7C">
      <w:numFmt w:val="bullet"/>
      <w:lvlText w:val="-"/>
      <w:lvlJc w:val="left"/>
      <w:pPr>
        <w:tabs>
          <w:tab w:val="num" w:pos="1068"/>
        </w:tabs>
        <w:ind w:left="1068" w:hanging="360"/>
      </w:pPr>
      <w:rPr>
        <w:rFonts w:ascii="Times New Roman" w:eastAsia="Times New Roman" w:hAnsi="Times New Roman" w:cs="Times New Roman"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167" w15:restartNumberingAfterBreak="0">
    <w:nsid w:val="0FC07114"/>
    <w:multiLevelType w:val="hybridMultilevel"/>
    <w:tmpl w:val="A732B84E"/>
    <w:lvl w:ilvl="0" w:tplc="3F3E883E">
      <w:start w:val="3"/>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8" w15:restartNumberingAfterBreak="0">
    <w:nsid w:val="14617C34"/>
    <w:multiLevelType w:val="hybridMultilevel"/>
    <w:tmpl w:val="2228DF4E"/>
    <w:lvl w:ilvl="0" w:tplc="0C8EEEF0">
      <w:start w:val="1"/>
      <w:numFmt w:val="lowerLetter"/>
      <w:lvlText w:val="%1.)"/>
      <w:lvlJc w:val="left"/>
      <w:pPr>
        <w:ind w:left="1440" w:hanging="360"/>
      </w:pPr>
      <w:rPr>
        <w:rFonts w:hint="default"/>
      </w:rPr>
    </w:lvl>
    <w:lvl w:ilvl="1" w:tplc="040E0019">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69" w15:restartNumberingAfterBreak="0">
    <w:nsid w:val="169A3A7E"/>
    <w:multiLevelType w:val="hybridMultilevel"/>
    <w:tmpl w:val="5C72D526"/>
    <w:lvl w:ilvl="0" w:tplc="10F6EB8C">
      <w:start w:val="2"/>
      <w:numFmt w:val="decimal"/>
      <w:lvlText w:val="(%1)"/>
      <w:lvlJc w:val="left"/>
      <w:pPr>
        <w:ind w:left="72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0" w15:restartNumberingAfterBreak="0">
    <w:nsid w:val="1B357EB1"/>
    <w:multiLevelType w:val="hybridMultilevel"/>
    <w:tmpl w:val="66263C0E"/>
    <w:lvl w:ilvl="0" w:tplc="AA1CA354">
      <w:start w:val="3"/>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1" w15:restartNumberingAfterBreak="0">
    <w:nsid w:val="1DC37F5E"/>
    <w:multiLevelType w:val="hybridMultilevel"/>
    <w:tmpl w:val="36BACE30"/>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2" w15:restartNumberingAfterBreak="0">
    <w:nsid w:val="21796261"/>
    <w:multiLevelType w:val="hybridMultilevel"/>
    <w:tmpl w:val="D9A8837E"/>
    <w:lvl w:ilvl="0" w:tplc="F7844338">
      <w:start w:val="1"/>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3" w15:restartNumberingAfterBreak="0">
    <w:nsid w:val="24C00047"/>
    <w:multiLevelType w:val="hybridMultilevel"/>
    <w:tmpl w:val="4956EB94"/>
    <w:lvl w:ilvl="0" w:tplc="98429638">
      <w:start w:val="1"/>
      <w:numFmt w:val="lowerLetter"/>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174" w15:restartNumberingAfterBreak="0">
    <w:nsid w:val="27B80815"/>
    <w:multiLevelType w:val="hybridMultilevel"/>
    <w:tmpl w:val="57304A12"/>
    <w:lvl w:ilvl="0" w:tplc="D700A682">
      <w:start w:val="7"/>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5" w15:restartNumberingAfterBreak="0">
    <w:nsid w:val="28B608AE"/>
    <w:multiLevelType w:val="hybridMultilevel"/>
    <w:tmpl w:val="9B929C2A"/>
    <w:lvl w:ilvl="0" w:tplc="E408B1C0">
      <w:start w:val="14"/>
      <w:numFmt w:val="decimal"/>
      <w:lvlText w:val="%1"/>
      <w:lvlJc w:val="left"/>
      <w:pPr>
        <w:ind w:left="460" w:hanging="360"/>
      </w:pPr>
      <w:rPr>
        <w:rFonts w:hint="default"/>
      </w:rPr>
    </w:lvl>
    <w:lvl w:ilvl="1" w:tplc="040E0019" w:tentative="1">
      <w:start w:val="1"/>
      <w:numFmt w:val="lowerLetter"/>
      <w:lvlText w:val="%2."/>
      <w:lvlJc w:val="left"/>
      <w:pPr>
        <w:ind w:left="1180" w:hanging="360"/>
      </w:pPr>
    </w:lvl>
    <w:lvl w:ilvl="2" w:tplc="040E001B" w:tentative="1">
      <w:start w:val="1"/>
      <w:numFmt w:val="lowerRoman"/>
      <w:lvlText w:val="%3."/>
      <w:lvlJc w:val="right"/>
      <w:pPr>
        <w:ind w:left="1900" w:hanging="180"/>
      </w:pPr>
    </w:lvl>
    <w:lvl w:ilvl="3" w:tplc="040E000F" w:tentative="1">
      <w:start w:val="1"/>
      <w:numFmt w:val="decimal"/>
      <w:lvlText w:val="%4."/>
      <w:lvlJc w:val="left"/>
      <w:pPr>
        <w:ind w:left="2620" w:hanging="360"/>
      </w:pPr>
    </w:lvl>
    <w:lvl w:ilvl="4" w:tplc="040E0019" w:tentative="1">
      <w:start w:val="1"/>
      <w:numFmt w:val="lowerLetter"/>
      <w:lvlText w:val="%5."/>
      <w:lvlJc w:val="left"/>
      <w:pPr>
        <w:ind w:left="3340" w:hanging="360"/>
      </w:pPr>
    </w:lvl>
    <w:lvl w:ilvl="5" w:tplc="040E001B" w:tentative="1">
      <w:start w:val="1"/>
      <w:numFmt w:val="lowerRoman"/>
      <w:lvlText w:val="%6."/>
      <w:lvlJc w:val="right"/>
      <w:pPr>
        <w:ind w:left="4060" w:hanging="180"/>
      </w:pPr>
    </w:lvl>
    <w:lvl w:ilvl="6" w:tplc="040E000F" w:tentative="1">
      <w:start w:val="1"/>
      <w:numFmt w:val="decimal"/>
      <w:lvlText w:val="%7."/>
      <w:lvlJc w:val="left"/>
      <w:pPr>
        <w:ind w:left="4780" w:hanging="360"/>
      </w:pPr>
    </w:lvl>
    <w:lvl w:ilvl="7" w:tplc="040E0019" w:tentative="1">
      <w:start w:val="1"/>
      <w:numFmt w:val="lowerLetter"/>
      <w:lvlText w:val="%8."/>
      <w:lvlJc w:val="left"/>
      <w:pPr>
        <w:ind w:left="5500" w:hanging="360"/>
      </w:pPr>
    </w:lvl>
    <w:lvl w:ilvl="8" w:tplc="040E001B" w:tentative="1">
      <w:start w:val="1"/>
      <w:numFmt w:val="lowerRoman"/>
      <w:lvlText w:val="%9."/>
      <w:lvlJc w:val="right"/>
      <w:pPr>
        <w:ind w:left="6220" w:hanging="180"/>
      </w:pPr>
    </w:lvl>
  </w:abstractNum>
  <w:abstractNum w:abstractNumId="176" w15:restartNumberingAfterBreak="0">
    <w:nsid w:val="28FC0A74"/>
    <w:multiLevelType w:val="hybridMultilevel"/>
    <w:tmpl w:val="8E305644"/>
    <w:lvl w:ilvl="0" w:tplc="AF92ECC2">
      <w:start w:val="6"/>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7" w15:restartNumberingAfterBreak="0">
    <w:nsid w:val="299456D4"/>
    <w:multiLevelType w:val="hybridMultilevel"/>
    <w:tmpl w:val="889A1ED0"/>
    <w:lvl w:ilvl="0" w:tplc="919C9AC8">
      <w:start w:val="4"/>
      <w:numFmt w:val="decimal"/>
      <w:lvlText w:val="(%1)"/>
      <w:lvlJc w:val="left"/>
      <w:pPr>
        <w:ind w:left="0" w:firstLine="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8" w15:restartNumberingAfterBreak="0">
    <w:nsid w:val="2B050CBF"/>
    <w:multiLevelType w:val="hybridMultilevel"/>
    <w:tmpl w:val="36BACE30"/>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9" w15:restartNumberingAfterBreak="0">
    <w:nsid w:val="2C6739AD"/>
    <w:multiLevelType w:val="hybridMultilevel"/>
    <w:tmpl w:val="B52E38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0" w15:restartNumberingAfterBreak="0">
    <w:nsid w:val="2E970614"/>
    <w:multiLevelType w:val="hybridMultilevel"/>
    <w:tmpl w:val="B2EA3854"/>
    <w:lvl w:ilvl="0" w:tplc="0FDEF370">
      <w:start w:val="2"/>
      <w:numFmt w:val="decimal"/>
      <w:lvlText w:val="%1."/>
      <w:lvlJc w:val="left"/>
      <w:pPr>
        <w:ind w:left="3300" w:hanging="360"/>
      </w:pPr>
      <w:rPr>
        <w:rFonts w:hint="default"/>
      </w:rPr>
    </w:lvl>
    <w:lvl w:ilvl="1" w:tplc="040E0019" w:tentative="1">
      <w:start w:val="1"/>
      <w:numFmt w:val="lowerLetter"/>
      <w:lvlText w:val="%2."/>
      <w:lvlJc w:val="left"/>
      <w:pPr>
        <w:ind w:left="4020" w:hanging="360"/>
      </w:pPr>
    </w:lvl>
    <w:lvl w:ilvl="2" w:tplc="040E001B" w:tentative="1">
      <w:start w:val="1"/>
      <w:numFmt w:val="lowerRoman"/>
      <w:lvlText w:val="%3."/>
      <w:lvlJc w:val="right"/>
      <w:pPr>
        <w:ind w:left="4740" w:hanging="180"/>
      </w:pPr>
    </w:lvl>
    <w:lvl w:ilvl="3" w:tplc="040E000F" w:tentative="1">
      <w:start w:val="1"/>
      <w:numFmt w:val="decimal"/>
      <w:lvlText w:val="%4."/>
      <w:lvlJc w:val="left"/>
      <w:pPr>
        <w:ind w:left="5460" w:hanging="360"/>
      </w:pPr>
    </w:lvl>
    <w:lvl w:ilvl="4" w:tplc="040E0019" w:tentative="1">
      <w:start w:val="1"/>
      <w:numFmt w:val="lowerLetter"/>
      <w:lvlText w:val="%5."/>
      <w:lvlJc w:val="left"/>
      <w:pPr>
        <w:ind w:left="6180" w:hanging="360"/>
      </w:pPr>
    </w:lvl>
    <w:lvl w:ilvl="5" w:tplc="040E001B" w:tentative="1">
      <w:start w:val="1"/>
      <w:numFmt w:val="lowerRoman"/>
      <w:lvlText w:val="%6."/>
      <w:lvlJc w:val="right"/>
      <w:pPr>
        <w:ind w:left="6900" w:hanging="180"/>
      </w:pPr>
    </w:lvl>
    <w:lvl w:ilvl="6" w:tplc="040E000F" w:tentative="1">
      <w:start w:val="1"/>
      <w:numFmt w:val="decimal"/>
      <w:lvlText w:val="%7."/>
      <w:lvlJc w:val="left"/>
      <w:pPr>
        <w:ind w:left="7620" w:hanging="360"/>
      </w:pPr>
    </w:lvl>
    <w:lvl w:ilvl="7" w:tplc="040E0019" w:tentative="1">
      <w:start w:val="1"/>
      <w:numFmt w:val="lowerLetter"/>
      <w:lvlText w:val="%8."/>
      <w:lvlJc w:val="left"/>
      <w:pPr>
        <w:ind w:left="8340" w:hanging="360"/>
      </w:pPr>
    </w:lvl>
    <w:lvl w:ilvl="8" w:tplc="040E001B" w:tentative="1">
      <w:start w:val="1"/>
      <w:numFmt w:val="lowerRoman"/>
      <w:lvlText w:val="%9."/>
      <w:lvlJc w:val="right"/>
      <w:pPr>
        <w:ind w:left="9060" w:hanging="180"/>
      </w:pPr>
    </w:lvl>
  </w:abstractNum>
  <w:abstractNum w:abstractNumId="181" w15:restartNumberingAfterBreak="0">
    <w:nsid w:val="2FFE68B1"/>
    <w:multiLevelType w:val="hybridMultilevel"/>
    <w:tmpl w:val="36BACE30"/>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2" w15:restartNumberingAfterBreak="0">
    <w:nsid w:val="30766C17"/>
    <w:multiLevelType w:val="hybridMultilevel"/>
    <w:tmpl w:val="A460907A"/>
    <w:lvl w:ilvl="0" w:tplc="D33880D4">
      <w:start w:val="2"/>
      <w:numFmt w:val="decimal"/>
      <w:lvlText w:val="(%1)"/>
      <w:lvlJc w:val="left"/>
      <w:pPr>
        <w:ind w:left="0" w:firstLine="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30962681"/>
    <w:multiLevelType w:val="hybridMultilevel"/>
    <w:tmpl w:val="20EE1348"/>
    <w:lvl w:ilvl="0" w:tplc="B2E8EB5C">
      <w:start w:val="2"/>
      <w:numFmt w:val="decimal"/>
      <w:lvlText w:val="(%1)"/>
      <w:lvlJc w:val="left"/>
    </w:lvl>
    <w:lvl w:ilvl="1" w:tplc="EE4C5970">
      <w:start w:val="1"/>
      <w:numFmt w:val="lowerLetter"/>
      <w:lvlText w:val="%2)"/>
      <w:lvlJc w:val="left"/>
    </w:lvl>
    <w:lvl w:ilvl="2" w:tplc="BA6417D6">
      <w:start w:val="27"/>
      <w:numFmt w:val="lowerLetter"/>
      <w:lvlText w:val="%3)"/>
      <w:lvlJc w:val="left"/>
    </w:lvl>
    <w:lvl w:ilvl="3" w:tplc="DB9CAADC">
      <w:start w:val="1"/>
      <w:numFmt w:val="bullet"/>
      <w:lvlText w:val=""/>
      <w:lvlJc w:val="left"/>
    </w:lvl>
    <w:lvl w:ilvl="4" w:tplc="2C66B87C">
      <w:start w:val="1"/>
      <w:numFmt w:val="bullet"/>
      <w:lvlText w:val=""/>
      <w:lvlJc w:val="left"/>
    </w:lvl>
    <w:lvl w:ilvl="5" w:tplc="DC064CF4">
      <w:start w:val="1"/>
      <w:numFmt w:val="bullet"/>
      <w:lvlText w:val=""/>
      <w:lvlJc w:val="left"/>
    </w:lvl>
    <w:lvl w:ilvl="6" w:tplc="8EA03970">
      <w:start w:val="1"/>
      <w:numFmt w:val="bullet"/>
      <w:lvlText w:val=""/>
      <w:lvlJc w:val="left"/>
    </w:lvl>
    <w:lvl w:ilvl="7" w:tplc="E23A6FA8">
      <w:start w:val="1"/>
      <w:numFmt w:val="bullet"/>
      <w:lvlText w:val=""/>
      <w:lvlJc w:val="left"/>
    </w:lvl>
    <w:lvl w:ilvl="8" w:tplc="078CEC56">
      <w:start w:val="1"/>
      <w:numFmt w:val="bullet"/>
      <w:lvlText w:val=""/>
      <w:lvlJc w:val="left"/>
    </w:lvl>
  </w:abstractNum>
  <w:abstractNum w:abstractNumId="184" w15:restartNumberingAfterBreak="0">
    <w:nsid w:val="313C1828"/>
    <w:multiLevelType w:val="hybridMultilevel"/>
    <w:tmpl w:val="EDAEEFAE"/>
    <w:lvl w:ilvl="0" w:tplc="4912C66A">
      <w:start w:val="1"/>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5" w15:restartNumberingAfterBreak="0">
    <w:nsid w:val="31537B1A"/>
    <w:multiLevelType w:val="hybridMultilevel"/>
    <w:tmpl w:val="B994F1B0"/>
    <w:lvl w:ilvl="0" w:tplc="EA905528">
      <w:start w:val="3"/>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6" w15:restartNumberingAfterBreak="0">
    <w:nsid w:val="32BB7C78"/>
    <w:multiLevelType w:val="hybridMultilevel"/>
    <w:tmpl w:val="D1BCBC50"/>
    <w:lvl w:ilvl="0" w:tplc="67D4B788">
      <w:start w:val="1"/>
      <w:numFmt w:val="lowerLetter"/>
      <w:lvlText w:val="%1)"/>
      <w:lvlJc w:val="left"/>
      <w:pPr>
        <w:ind w:left="28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7" w15:restartNumberingAfterBreak="0">
    <w:nsid w:val="33557BD6"/>
    <w:multiLevelType w:val="hybridMultilevel"/>
    <w:tmpl w:val="3D34569C"/>
    <w:lvl w:ilvl="0" w:tplc="89040426">
      <w:start w:val="3"/>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8" w15:restartNumberingAfterBreak="0">
    <w:nsid w:val="33A744D1"/>
    <w:multiLevelType w:val="hybridMultilevel"/>
    <w:tmpl w:val="99ACCF5A"/>
    <w:lvl w:ilvl="0" w:tplc="28C69EB8">
      <w:start w:val="1"/>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9" w15:restartNumberingAfterBreak="0">
    <w:nsid w:val="341B32C7"/>
    <w:multiLevelType w:val="hybridMultilevel"/>
    <w:tmpl w:val="6BD2FA0C"/>
    <w:lvl w:ilvl="0" w:tplc="D802511E">
      <w:start w:val="4"/>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0" w15:restartNumberingAfterBreak="0">
    <w:nsid w:val="35011D38"/>
    <w:multiLevelType w:val="hybridMultilevel"/>
    <w:tmpl w:val="794AA964"/>
    <w:lvl w:ilvl="0" w:tplc="4496AE68">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1" w15:restartNumberingAfterBreak="0">
    <w:nsid w:val="36092C48"/>
    <w:multiLevelType w:val="hybridMultilevel"/>
    <w:tmpl w:val="6AA7B75C"/>
    <w:lvl w:ilvl="0" w:tplc="2A30BDA4">
      <w:start w:val="2"/>
      <w:numFmt w:val="decimal"/>
      <w:lvlText w:val="(%1)"/>
      <w:lvlJc w:val="left"/>
    </w:lvl>
    <w:lvl w:ilvl="1" w:tplc="D514DC6E">
      <w:start w:val="1"/>
      <w:numFmt w:val="bullet"/>
      <w:lvlText w:val=""/>
      <w:lvlJc w:val="left"/>
    </w:lvl>
    <w:lvl w:ilvl="2" w:tplc="FE0013E4">
      <w:start w:val="1"/>
      <w:numFmt w:val="bullet"/>
      <w:lvlText w:val=""/>
      <w:lvlJc w:val="left"/>
    </w:lvl>
    <w:lvl w:ilvl="3" w:tplc="8932B540">
      <w:start w:val="1"/>
      <w:numFmt w:val="bullet"/>
      <w:lvlText w:val=""/>
      <w:lvlJc w:val="left"/>
    </w:lvl>
    <w:lvl w:ilvl="4" w:tplc="CB9CAF5A">
      <w:start w:val="1"/>
      <w:numFmt w:val="bullet"/>
      <w:lvlText w:val=""/>
      <w:lvlJc w:val="left"/>
    </w:lvl>
    <w:lvl w:ilvl="5" w:tplc="AAF03832">
      <w:start w:val="1"/>
      <w:numFmt w:val="bullet"/>
      <w:lvlText w:val=""/>
      <w:lvlJc w:val="left"/>
    </w:lvl>
    <w:lvl w:ilvl="6" w:tplc="1E7AA4D8">
      <w:start w:val="1"/>
      <w:numFmt w:val="bullet"/>
      <w:lvlText w:val=""/>
      <w:lvlJc w:val="left"/>
    </w:lvl>
    <w:lvl w:ilvl="7" w:tplc="A4BA274A">
      <w:start w:val="1"/>
      <w:numFmt w:val="bullet"/>
      <w:lvlText w:val=""/>
      <w:lvlJc w:val="left"/>
    </w:lvl>
    <w:lvl w:ilvl="8" w:tplc="B302E09E">
      <w:start w:val="1"/>
      <w:numFmt w:val="bullet"/>
      <w:lvlText w:val=""/>
      <w:lvlJc w:val="left"/>
    </w:lvl>
  </w:abstractNum>
  <w:abstractNum w:abstractNumId="192" w15:restartNumberingAfterBreak="0">
    <w:nsid w:val="362C6EC2"/>
    <w:multiLevelType w:val="hybridMultilevel"/>
    <w:tmpl w:val="C384323C"/>
    <w:lvl w:ilvl="0" w:tplc="6E260FE0">
      <w:start w:val="1"/>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3" w15:restartNumberingAfterBreak="0">
    <w:nsid w:val="38E56601"/>
    <w:multiLevelType w:val="hybridMultilevel"/>
    <w:tmpl w:val="20EE1348"/>
    <w:lvl w:ilvl="0" w:tplc="030C3C6E">
      <w:start w:val="2"/>
      <w:numFmt w:val="decimal"/>
      <w:lvlText w:val="(%1)"/>
      <w:lvlJc w:val="left"/>
    </w:lvl>
    <w:lvl w:ilvl="1" w:tplc="B83A289A">
      <w:start w:val="1"/>
      <w:numFmt w:val="lowerLetter"/>
      <w:lvlText w:val="%2)"/>
      <w:lvlJc w:val="left"/>
    </w:lvl>
    <w:lvl w:ilvl="2" w:tplc="1ED64240">
      <w:start w:val="27"/>
      <w:numFmt w:val="lowerLetter"/>
      <w:lvlText w:val="%3)"/>
      <w:lvlJc w:val="left"/>
    </w:lvl>
    <w:lvl w:ilvl="3" w:tplc="EB76CA46">
      <w:start w:val="1"/>
      <w:numFmt w:val="bullet"/>
      <w:lvlText w:val=""/>
      <w:lvlJc w:val="left"/>
    </w:lvl>
    <w:lvl w:ilvl="4" w:tplc="5BD2DFA2">
      <w:start w:val="1"/>
      <w:numFmt w:val="bullet"/>
      <w:lvlText w:val=""/>
      <w:lvlJc w:val="left"/>
    </w:lvl>
    <w:lvl w:ilvl="5" w:tplc="F7D4031E">
      <w:start w:val="1"/>
      <w:numFmt w:val="bullet"/>
      <w:lvlText w:val=""/>
      <w:lvlJc w:val="left"/>
    </w:lvl>
    <w:lvl w:ilvl="6" w:tplc="EF32E05E">
      <w:start w:val="1"/>
      <w:numFmt w:val="bullet"/>
      <w:lvlText w:val=""/>
      <w:lvlJc w:val="left"/>
    </w:lvl>
    <w:lvl w:ilvl="7" w:tplc="0C1CE2F2">
      <w:start w:val="1"/>
      <w:numFmt w:val="bullet"/>
      <w:lvlText w:val=""/>
      <w:lvlJc w:val="left"/>
    </w:lvl>
    <w:lvl w:ilvl="8" w:tplc="173E0DBC">
      <w:start w:val="1"/>
      <w:numFmt w:val="bullet"/>
      <w:lvlText w:val=""/>
      <w:lvlJc w:val="left"/>
    </w:lvl>
  </w:abstractNum>
  <w:abstractNum w:abstractNumId="194" w15:restartNumberingAfterBreak="0">
    <w:nsid w:val="39953613"/>
    <w:multiLevelType w:val="hybridMultilevel"/>
    <w:tmpl w:val="8C785892"/>
    <w:lvl w:ilvl="0" w:tplc="040E0017">
      <w:start w:val="1"/>
      <w:numFmt w:val="lowerLetter"/>
      <w:lvlText w:val="%1)"/>
      <w:lvlJc w:val="left"/>
      <w:pPr>
        <w:ind w:left="1285" w:hanging="360"/>
      </w:pPr>
    </w:lvl>
    <w:lvl w:ilvl="1" w:tplc="040E0019" w:tentative="1">
      <w:start w:val="1"/>
      <w:numFmt w:val="lowerLetter"/>
      <w:lvlText w:val="%2."/>
      <w:lvlJc w:val="left"/>
      <w:pPr>
        <w:ind w:left="2005" w:hanging="360"/>
      </w:pPr>
    </w:lvl>
    <w:lvl w:ilvl="2" w:tplc="040E001B" w:tentative="1">
      <w:start w:val="1"/>
      <w:numFmt w:val="lowerRoman"/>
      <w:lvlText w:val="%3."/>
      <w:lvlJc w:val="right"/>
      <w:pPr>
        <w:ind w:left="2725" w:hanging="180"/>
      </w:pPr>
    </w:lvl>
    <w:lvl w:ilvl="3" w:tplc="040E000F" w:tentative="1">
      <w:start w:val="1"/>
      <w:numFmt w:val="decimal"/>
      <w:lvlText w:val="%4."/>
      <w:lvlJc w:val="left"/>
      <w:pPr>
        <w:ind w:left="3445" w:hanging="360"/>
      </w:pPr>
    </w:lvl>
    <w:lvl w:ilvl="4" w:tplc="040E0019" w:tentative="1">
      <w:start w:val="1"/>
      <w:numFmt w:val="lowerLetter"/>
      <w:lvlText w:val="%5."/>
      <w:lvlJc w:val="left"/>
      <w:pPr>
        <w:ind w:left="4165" w:hanging="360"/>
      </w:pPr>
    </w:lvl>
    <w:lvl w:ilvl="5" w:tplc="040E001B" w:tentative="1">
      <w:start w:val="1"/>
      <w:numFmt w:val="lowerRoman"/>
      <w:lvlText w:val="%6."/>
      <w:lvlJc w:val="right"/>
      <w:pPr>
        <w:ind w:left="4885" w:hanging="180"/>
      </w:pPr>
    </w:lvl>
    <w:lvl w:ilvl="6" w:tplc="040E000F" w:tentative="1">
      <w:start w:val="1"/>
      <w:numFmt w:val="decimal"/>
      <w:lvlText w:val="%7."/>
      <w:lvlJc w:val="left"/>
      <w:pPr>
        <w:ind w:left="5605" w:hanging="360"/>
      </w:pPr>
    </w:lvl>
    <w:lvl w:ilvl="7" w:tplc="040E0019" w:tentative="1">
      <w:start w:val="1"/>
      <w:numFmt w:val="lowerLetter"/>
      <w:lvlText w:val="%8."/>
      <w:lvlJc w:val="left"/>
      <w:pPr>
        <w:ind w:left="6325" w:hanging="360"/>
      </w:pPr>
    </w:lvl>
    <w:lvl w:ilvl="8" w:tplc="040E001B" w:tentative="1">
      <w:start w:val="1"/>
      <w:numFmt w:val="lowerRoman"/>
      <w:lvlText w:val="%9."/>
      <w:lvlJc w:val="right"/>
      <w:pPr>
        <w:ind w:left="7045" w:hanging="180"/>
      </w:pPr>
    </w:lvl>
  </w:abstractNum>
  <w:abstractNum w:abstractNumId="195" w15:restartNumberingAfterBreak="0">
    <w:nsid w:val="39F36EEE"/>
    <w:multiLevelType w:val="hybridMultilevel"/>
    <w:tmpl w:val="D88AB55A"/>
    <w:lvl w:ilvl="0" w:tplc="0CB6F6C0">
      <w:start w:val="2"/>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6" w15:restartNumberingAfterBreak="0">
    <w:nsid w:val="3A4C2A79"/>
    <w:multiLevelType w:val="hybridMultilevel"/>
    <w:tmpl w:val="38E29EF2"/>
    <w:lvl w:ilvl="0" w:tplc="36B66F70">
      <w:start w:val="3"/>
      <w:numFmt w:val="upperRoman"/>
      <w:lvlText w:val="%1."/>
      <w:lvlJc w:val="left"/>
      <w:pPr>
        <w:ind w:left="5020" w:hanging="720"/>
      </w:pPr>
      <w:rPr>
        <w:rFonts w:hint="default"/>
        <w:sz w:val="1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7" w15:restartNumberingAfterBreak="0">
    <w:nsid w:val="3B55718B"/>
    <w:multiLevelType w:val="hybridMultilevel"/>
    <w:tmpl w:val="70EEC320"/>
    <w:lvl w:ilvl="0" w:tplc="0B2E224E">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8" w15:restartNumberingAfterBreak="0">
    <w:nsid w:val="3DCA2368"/>
    <w:multiLevelType w:val="hybridMultilevel"/>
    <w:tmpl w:val="5F387EB4"/>
    <w:lvl w:ilvl="0" w:tplc="371E010A">
      <w:start w:val="1"/>
      <w:numFmt w:val="lowerLetter"/>
      <w:lvlText w:val="%1)"/>
      <w:lvlJc w:val="left"/>
      <w:pPr>
        <w:ind w:left="1494" w:hanging="36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199" w15:restartNumberingAfterBreak="0">
    <w:nsid w:val="40A009FF"/>
    <w:multiLevelType w:val="hybridMultilevel"/>
    <w:tmpl w:val="508EC086"/>
    <w:lvl w:ilvl="0" w:tplc="6700EA98">
      <w:start w:val="1"/>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0" w15:restartNumberingAfterBreak="0">
    <w:nsid w:val="40F6572F"/>
    <w:multiLevelType w:val="hybridMultilevel"/>
    <w:tmpl w:val="F0B62430"/>
    <w:lvl w:ilvl="0" w:tplc="512C5F10">
      <w:start w:val="2"/>
      <w:numFmt w:val="decimal"/>
      <w:lvlText w:val="(%1)"/>
      <w:lvlJc w:val="left"/>
      <w:pPr>
        <w:ind w:left="0" w:firstLine="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1" w15:restartNumberingAfterBreak="0">
    <w:nsid w:val="43F54927"/>
    <w:multiLevelType w:val="hybridMultilevel"/>
    <w:tmpl w:val="3A32F260"/>
    <w:lvl w:ilvl="0" w:tplc="FBA6CB5E">
      <w:start w:val="1"/>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2" w15:restartNumberingAfterBreak="0">
    <w:nsid w:val="45A47324"/>
    <w:multiLevelType w:val="hybridMultilevel"/>
    <w:tmpl w:val="FDFE8786"/>
    <w:lvl w:ilvl="0" w:tplc="C55E56C8">
      <w:start w:val="13"/>
      <w:numFmt w:val="decimal"/>
      <w:lvlText w:val="2.%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3" w15:restartNumberingAfterBreak="0">
    <w:nsid w:val="45AD4C67"/>
    <w:multiLevelType w:val="hybridMultilevel"/>
    <w:tmpl w:val="BE4AD49A"/>
    <w:lvl w:ilvl="0" w:tplc="E52694A8">
      <w:start w:val="7"/>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4" w15:restartNumberingAfterBreak="0">
    <w:nsid w:val="46BA1931"/>
    <w:multiLevelType w:val="hybridMultilevel"/>
    <w:tmpl w:val="2A16E05C"/>
    <w:lvl w:ilvl="0" w:tplc="7A9EA45A">
      <w:start w:val="1"/>
      <w:numFmt w:val="bullet"/>
      <w:lvlText w:val=""/>
      <w:lvlJc w:val="left"/>
      <w:pPr>
        <w:ind w:left="1776" w:hanging="360"/>
      </w:pPr>
      <w:rPr>
        <w:rFonts w:ascii="Symbol" w:hAnsi="Symbol" w:hint="default"/>
        <w:b w:val="0"/>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05" w15:restartNumberingAfterBreak="0">
    <w:nsid w:val="47751CC6"/>
    <w:multiLevelType w:val="hybridMultilevel"/>
    <w:tmpl w:val="7BFAAABA"/>
    <w:lvl w:ilvl="0" w:tplc="7C647540">
      <w:start w:val="1"/>
      <w:numFmt w:val="decimal"/>
      <w:lvlText w:val="%1."/>
      <w:lvlJc w:val="left"/>
      <w:pPr>
        <w:ind w:left="460" w:hanging="360"/>
      </w:pPr>
      <w:rPr>
        <w:rFonts w:hint="default"/>
      </w:rPr>
    </w:lvl>
    <w:lvl w:ilvl="1" w:tplc="040E0019" w:tentative="1">
      <w:start w:val="1"/>
      <w:numFmt w:val="lowerLetter"/>
      <w:lvlText w:val="%2."/>
      <w:lvlJc w:val="left"/>
      <w:pPr>
        <w:ind w:left="1180" w:hanging="360"/>
      </w:pPr>
    </w:lvl>
    <w:lvl w:ilvl="2" w:tplc="040E001B" w:tentative="1">
      <w:start w:val="1"/>
      <w:numFmt w:val="lowerRoman"/>
      <w:lvlText w:val="%3."/>
      <w:lvlJc w:val="right"/>
      <w:pPr>
        <w:ind w:left="1900" w:hanging="180"/>
      </w:pPr>
    </w:lvl>
    <w:lvl w:ilvl="3" w:tplc="040E000F" w:tentative="1">
      <w:start w:val="1"/>
      <w:numFmt w:val="decimal"/>
      <w:lvlText w:val="%4."/>
      <w:lvlJc w:val="left"/>
      <w:pPr>
        <w:ind w:left="2620" w:hanging="360"/>
      </w:pPr>
    </w:lvl>
    <w:lvl w:ilvl="4" w:tplc="040E0019" w:tentative="1">
      <w:start w:val="1"/>
      <w:numFmt w:val="lowerLetter"/>
      <w:lvlText w:val="%5."/>
      <w:lvlJc w:val="left"/>
      <w:pPr>
        <w:ind w:left="3340" w:hanging="360"/>
      </w:pPr>
    </w:lvl>
    <w:lvl w:ilvl="5" w:tplc="040E001B" w:tentative="1">
      <w:start w:val="1"/>
      <w:numFmt w:val="lowerRoman"/>
      <w:lvlText w:val="%6."/>
      <w:lvlJc w:val="right"/>
      <w:pPr>
        <w:ind w:left="4060" w:hanging="180"/>
      </w:pPr>
    </w:lvl>
    <w:lvl w:ilvl="6" w:tplc="040E000F" w:tentative="1">
      <w:start w:val="1"/>
      <w:numFmt w:val="decimal"/>
      <w:lvlText w:val="%7."/>
      <w:lvlJc w:val="left"/>
      <w:pPr>
        <w:ind w:left="4780" w:hanging="360"/>
      </w:pPr>
    </w:lvl>
    <w:lvl w:ilvl="7" w:tplc="040E0019" w:tentative="1">
      <w:start w:val="1"/>
      <w:numFmt w:val="lowerLetter"/>
      <w:lvlText w:val="%8."/>
      <w:lvlJc w:val="left"/>
      <w:pPr>
        <w:ind w:left="5500" w:hanging="360"/>
      </w:pPr>
    </w:lvl>
    <w:lvl w:ilvl="8" w:tplc="040E001B" w:tentative="1">
      <w:start w:val="1"/>
      <w:numFmt w:val="lowerRoman"/>
      <w:lvlText w:val="%9."/>
      <w:lvlJc w:val="right"/>
      <w:pPr>
        <w:ind w:left="6220" w:hanging="180"/>
      </w:pPr>
    </w:lvl>
  </w:abstractNum>
  <w:abstractNum w:abstractNumId="206" w15:restartNumberingAfterBreak="0">
    <w:nsid w:val="486B62E5"/>
    <w:multiLevelType w:val="hybridMultilevel"/>
    <w:tmpl w:val="B9FA3D9C"/>
    <w:lvl w:ilvl="0" w:tplc="3BDAA4B0">
      <w:start w:val="2"/>
      <w:numFmt w:val="decimal"/>
      <w:lvlText w:val="(%1)"/>
      <w:lvlJc w:val="left"/>
      <w:pPr>
        <w:ind w:left="0" w:firstLine="0"/>
      </w:pPr>
      <w:rPr>
        <w:rFonts w:hint="default"/>
      </w:rPr>
    </w:lvl>
    <w:lvl w:ilvl="1" w:tplc="827C642E">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7" w15:restartNumberingAfterBreak="0">
    <w:nsid w:val="4AE4580B"/>
    <w:multiLevelType w:val="hybridMultilevel"/>
    <w:tmpl w:val="3D427428"/>
    <w:lvl w:ilvl="0" w:tplc="4E5A631C">
      <w:start w:val="2"/>
      <w:numFmt w:val="decimal"/>
      <w:lvlText w:val="(%1)"/>
      <w:lvlJc w:val="left"/>
      <w:pPr>
        <w:ind w:left="0" w:firstLine="0"/>
      </w:pPr>
      <w:rPr>
        <w:rFonts w:hint="default"/>
      </w:rPr>
    </w:lvl>
    <w:lvl w:ilvl="1" w:tplc="040E0017">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8" w15:restartNumberingAfterBreak="0">
    <w:nsid w:val="4B05477E"/>
    <w:multiLevelType w:val="hybridMultilevel"/>
    <w:tmpl w:val="E8FEDA9C"/>
    <w:lvl w:ilvl="0" w:tplc="52AAB34E">
      <w:start w:val="1"/>
      <w:numFmt w:val="lowerLetter"/>
      <w:lvlText w:val="%1)"/>
      <w:lvlJc w:val="left"/>
      <w:rPr>
        <w:rFonts w:ascii="Arial Narrow" w:eastAsia="Arial Narrow" w:hAnsi="Arial Narrow" w:cs="Arial"/>
      </w:rPr>
    </w:lvl>
    <w:lvl w:ilvl="1" w:tplc="03A2BEFE">
      <w:start w:val="1"/>
      <w:numFmt w:val="lowerLetter"/>
      <w:lvlText w:val="%2)"/>
      <w:lvlJc w:val="left"/>
    </w:lvl>
    <w:lvl w:ilvl="2" w:tplc="B7F23324">
      <w:start w:val="1"/>
      <w:numFmt w:val="bullet"/>
      <w:lvlText w:val=""/>
      <w:lvlJc w:val="left"/>
    </w:lvl>
    <w:lvl w:ilvl="3" w:tplc="3B2A11D0">
      <w:start w:val="1"/>
      <w:numFmt w:val="bullet"/>
      <w:lvlText w:val=""/>
      <w:lvlJc w:val="left"/>
    </w:lvl>
    <w:lvl w:ilvl="4" w:tplc="A204E072">
      <w:start w:val="1"/>
      <w:numFmt w:val="bullet"/>
      <w:lvlText w:val=""/>
      <w:lvlJc w:val="left"/>
    </w:lvl>
    <w:lvl w:ilvl="5" w:tplc="F55C5590">
      <w:start w:val="1"/>
      <w:numFmt w:val="bullet"/>
      <w:lvlText w:val=""/>
      <w:lvlJc w:val="left"/>
    </w:lvl>
    <w:lvl w:ilvl="6" w:tplc="08D40D84">
      <w:start w:val="1"/>
      <w:numFmt w:val="bullet"/>
      <w:lvlText w:val=""/>
      <w:lvlJc w:val="left"/>
    </w:lvl>
    <w:lvl w:ilvl="7" w:tplc="FEA0F4E4">
      <w:start w:val="1"/>
      <w:numFmt w:val="bullet"/>
      <w:lvlText w:val=""/>
      <w:lvlJc w:val="left"/>
    </w:lvl>
    <w:lvl w:ilvl="8" w:tplc="85126350">
      <w:start w:val="1"/>
      <w:numFmt w:val="bullet"/>
      <w:lvlText w:val=""/>
      <w:lvlJc w:val="left"/>
    </w:lvl>
  </w:abstractNum>
  <w:abstractNum w:abstractNumId="209" w15:restartNumberingAfterBreak="0">
    <w:nsid w:val="4B7621FB"/>
    <w:multiLevelType w:val="hybridMultilevel"/>
    <w:tmpl w:val="7E7494D8"/>
    <w:lvl w:ilvl="0" w:tplc="EAE4D240">
      <w:start w:val="3"/>
      <w:numFmt w:val="bullet"/>
      <w:lvlText w:val="-"/>
      <w:lvlJc w:val="left"/>
      <w:pPr>
        <w:ind w:left="1076" w:hanging="360"/>
      </w:pPr>
      <w:rPr>
        <w:rFonts w:ascii="Arial Narrow" w:eastAsia="Arial Narrow" w:hAnsi="Arial Narrow" w:cs="Arial" w:hint="default"/>
      </w:rPr>
    </w:lvl>
    <w:lvl w:ilvl="1" w:tplc="040E0003" w:tentative="1">
      <w:start w:val="1"/>
      <w:numFmt w:val="bullet"/>
      <w:lvlText w:val="o"/>
      <w:lvlJc w:val="left"/>
      <w:pPr>
        <w:ind w:left="1796" w:hanging="360"/>
      </w:pPr>
      <w:rPr>
        <w:rFonts w:ascii="Courier New" w:hAnsi="Courier New" w:cs="Courier New" w:hint="default"/>
      </w:rPr>
    </w:lvl>
    <w:lvl w:ilvl="2" w:tplc="040E0005" w:tentative="1">
      <w:start w:val="1"/>
      <w:numFmt w:val="bullet"/>
      <w:lvlText w:val=""/>
      <w:lvlJc w:val="left"/>
      <w:pPr>
        <w:ind w:left="2516" w:hanging="360"/>
      </w:pPr>
      <w:rPr>
        <w:rFonts w:ascii="Wingdings" w:hAnsi="Wingdings" w:hint="default"/>
      </w:rPr>
    </w:lvl>
    <w:lvl w:ilvl="3" w:tplc="040E0001" w:tentative="1">
      <w:start w:val="1"/>
      <w:numFmt w:val="bullet"/>
      <w:lvlText w:val=""/>
      <w:lvlJc w:val="left"/>
      <w:pPr>
        <w:ind w:left="3236" w:hanging="360"/>
      </w:pPr>
      <w:rPr>
        <w:rFonts w:ascii="Symbol" w:hAnsi="Symbol" w:hint="default"/>
      </w:rPr>
    </w:lvl>
    <w:lvl w:ilvl="4" w:tplc="040E0003" w:tentative="1">
      <w:start w:val="1"/>
      <w:numFmt w:val="bullet"/>
      <w:lvlText w:val="o"/>
      <w:lvlJc w:val="left"/>
      <w:pPr>
        <w:ind w:left="3956" w:hanging="360"/>
      </w:pPr>
      <w:rPr>
        <w:rFonts w:ascii="Courier New" w:hAnsi="Courier New" w:cs="Courier New" w:hint="default"/>
      </w:rPr>
    </w:lvl>
    <w:lvl w:ilvl="5" w:tplc="040E0005" w:tentative="1">
      <w:start w:val="1"/>
      <w:numFmt w:val="bullet"/>
      <w:lvlText w:val=""/>
      <w:lvlJc w:val="left"/>
      <w:pPr>
        <w:ind w:left="4676" w:hanging="360"/>
      </w:pPr>
      <w:rPr>
        <w:rFonts w:ascii="Wingdings" w:hAnsi="Wingdings" w:hint="default"/>
      </w:rPr>
    </w:lvl>
    <w:lvl w:ilvl="6" w:tplc="040E0001" w:tentative="1">
      <w:start w:val="1"/>
      <w:numFmt w:val="bullet"/>
      <w:lvlText w:val=""/>
      <w:lvlJc w:val="left"/>
      <w:pPr>
        <w:ind w:left="5396" w:hanging="360"/>
      </w:pPr>
      <w:rPr>
        <w:rFonts w:ascii="Symbol" w:hAnsi="Symbol" w:hint="default"/>
      </w:rPr>
    </w:lvl>
    <w:lvl w:ilvl="7" w:tplc="040E0003" w:tentative="1">
      <w:start w:val="1"/>
      <w:numFmt w:val="bullet"/>
      <w:lvlText w:val="o"/>
      <w:lvlJc w:val="left"/>
      <w:pPr>
        <w:ind w:left="6116" w:hanging="360"/>
      </w:pPr>
      <w:rPr>
        <w:rFonts w:ascii="Courier New" w:hAnsi="Courier New" w:cs="Courier New" w:hint="default"/>
      </w:rPr>
    </w:lvl>
    <w:lvl w:ilvl="8" w:tplc="040E0005" w:tentative="1">
      <w:start w:val="1"/>
      <w:numFmt w:val="bullet"/>
      <w:lvlText w:val=""/>
      <w:lvlJc w:val="left"/>
      <w:pPr>
        <w:ind w:left="6836" w:hanging="360"/>
      </w:pPr>
      <w:rPr>
        <w:rFonts w:ascii="Wingdings" w:hAnsi="Wingdings" w:hint="default"/>
      </w:rPr>
    </w:lvl>
  </w:abstractNum>
  <w:abstractNum w:abstractNumId="210" w15:restartNumberingAfterBreak="0">
    <w:nsid w:val="4E62526A"/>
    <w:multiLevelType w:val="hybridMultilevel"/>
    <w:tmpl w:val="08CE1D3E"/>
    <w:lvl w:ilvl="0" w:tplc="159A231E">
      <w:start w:val="8"/>
      <w:numFmt w:val="decimal"/>
      <w:lvlText w:val="2.%1."/>
      <w:lvlJc w:val="left"/>
      <w:pPr>
        <w:ind w:left="0" w:firstLine="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1" w15:restartNumberingAfterBreak="0">
    <w:nsid w:val="4F041DD0"/>
    <w:multiLevelType w:val="hybridMultilevel"/>
    <w:tmpl w:val="AAFACDF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2" w15:restartNumberingAfterBreak="0">
    <w:nsid w:val="50103D02"/>
    <w:multiLevelType w:val="hybridMultilevel"/>
    <w:tmpl w:val="793A3FC0"/>
    <w:lvl w:ilvl="0" w:tplc="040E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3" w15:restartNumberingAfterBreak="0">
    <w:nsid w:val="511C66B7"/>
    <w:multiLevelType w:val="hybridMultilevel"/>
    <w:tmpl w:val="852A4560"/>
    <w:lvl w:ilvl="0" w:tplc="88F6ED20">
      <w:start w:val="1"/>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4" w15:restartNumberingAfterBreak="0">
    <w:nsid w:val="51F272A3"/>
    <w:multiLevelType w:val="hybridMultilevel"/>
    <w:tmpl w:val="3384DF7A"/>
    <w:lvl w:ilvl="0" w:tplc="FFFFFFFF">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5" w15:restartNumberingAfterBreak="0">
    <w:nsid w:val="567C23F7"/>
    <w:multiLevelType w:val="hybridMultilevel"/>
    <w:tmpl w:val="BC14C7DE"/>
    <w:lvl w:ilvl="0" w:tplc="DB1C77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6" w15:restartNumberingAfterBreak="0">
    <w:nsid w:val="58114705"/>
    <w:multiLevelType w:val="hybridMultilevel"/>
    <w:tmpl w:val="8A901B3A"/>
    <w:lvl w:ilvl="0" w:tplc="84DC5A96">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7" w15:restartNumberingAfterBreak="0">
    <w:nsid w:val="5C562B8D"/>
    <w:multiLevelType w:val="hybridMultilevel"/>
    <w:tmpl w:val="D8E8C938"/>
    <w:lvl w:ilvl="0" w:tplc="4F609026">
      <w:start w:val="1"/>
      <w:numFmt w:val="decimal"/>
      <w:lvlText w:val="%1"/>
      <w:lvlJc w:val="left"/>
      <w:pPr>
        <w:ind w:left="0" w:firstLine="0"/>
      </w:pPr>
      <w:rPr>
        <w:rFonts w:hint="default"/>
        <w:vertAlign w:val="superscrip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8" w15:restartNumberingAfterBreak="0">
    <w:nsid w:val="5C9C26F6"/>
    <w:multiLevelType w:val="hybridMultilevel"/>
    <w:tmpl w:val="0DDC318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9" w15:restartNumberingAfterBreak="0">
    <w:nsid w:val="602773DC"/>
    <w:multiLevelType w:val="hybridMultilevel"/>
    <w:tmpl w:val="248674E8"/>
    <w:lvl w:ilvl="0" w:tplc="7336501C">
      <w:start w:val="11"/>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0" w15:restartNumberingAfterBreak="0">
    <w:nsid w:val="610C5D76"/>
    <w:multiLevelType w:val="hybridMultilevel"/>
    <w:tmpl w:val="82F8F8A2"/>
    <w:lvl w:ilvl="0" w:tplc="B8CE32F2">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1" w15:restartNumberingAfterBreak="0">
    <w:nsid w:val="64D640AD"/>
    <w:multiLevelType w:val="hybridMultilevel"/>
    <w:tmpl w:val="DD0EE0DE"/>
    <w:lvl w:ilvl="0" w:tplc="5360E146">
      <w:start w:val="4"/>
      <w:numFmt w:val="decimal"/>
      <w:lvlText w:val="(%1)"/>
      <w:lvlJc w:val="left"/>
      <w:pPr>
        <w:ind w:left="0" w:firstLine="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2" w15:restartNumberingAfterBreak="0">
    <w:nsid w:val="66F80F5A"/>
    <w:multiLevelType w:val="hybridMultilevel"/>
    <w:tmpl w:val="62AE3884"/>
    <w:lvl w:ilvl="0" w:tplc="73E47EDA">
      <w:start w:val="1"/>
      <w:numFmt w:val="decimal"/>
      <w:lvlText w:val="2.%1."/>
      <w:lvlJc w:val="left"/>
      <w:pPr>
        <w:ind w:left="0" w:firstLine="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3" w15:restartNumberingAfterBreak="0">
    <w:nsid w:val="67381EEA"/>
    <w:multiLevelType w:val="hybridMultilevel"/>
    <w:tmpl w:val="9D3A66F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4" w15:restartNumberingAfterBreak="0">
    <w:nsid w:val="6A837BD9"/>
    <w:multiLevelType w:val="hybridMultilevel"/>
    <w:tmpl w:val="24B45CF0"/>
    <w:lvl w:ilvl="0" w:tplc="D59A2DB4">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5" w15:restartNumberingAfterBreak="0">
    <w:nsid w:val="6AA92AEE"/>
    <w:multiLevelType w:val="hybridMultilevel"/>
    <w:tmpl w:val="070A7F02"/>
    <w:lvl w:ilvl="0" w:tplc="4EB4DB3A">
      <w:start w:val="3"/>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6" w15:restartNumberingAfterBreak="0">
    <w:nsid w:val="6B1979E4"/>
    <w:multiLevelType w:val="multilevel"/>
    <w:tmpl w:val="F182AC86"/>
    <w:lvl w:ilvl="0">
      <w:start w:val="1"/>
      <w:numFmt w:val="decimal"/>
      <w:pStyle w:val="c1"/>
      <w:lvlText w:val="%1."/>
      <w:lvlJc w:val="left"/>
      <w:pPr>
        <w:tabs>
          <w:tab w:val="num" w:pos="851"/>
        </w:tabs>
        <w:ind w:left="851" w:hanging="851"/>
      </w:pPr>
      <w:rPr>
        <w:rFonts w:ascii="Times New Roman" w:hAnsi="Times New Roman" w:hint="default"/>
        <w:b/>
        <w:i w:val="0"/>
        <w:sz w:val="32"/>
      </w:rPr>
    </w:lvl>
    <w:lvl w:ilvl="1">
      <w:start w:val="1"/>
      <w:numFmt w:val="decimal"/>
      <w:pStyle w:val="c11"/>
      <w:lvlText w:val="%1.%2."/>
      <w:lvlJc w:val="left"/>
      <w:pPr>
        <w:tabs>
          <w:tab w:val="num" w:pos="851"/>
        </w:tabs>
        <w:ind w:left="851" w:hanging="851"/>
      </w:pPr>
      <w:rPr>
        <w:rFonts w:ascii="Times New Roman" w:hAnsi="Times New Roman" w:hint="default"/>
        <w:b/>
        <w:i w:val="0"/>
        <w:sz w:val="30"/>
      </w:rPr>
    </w:lvl>
    <w:lvl w:ilvl="2">
      <w:start w:val="1"/>
      <w:numFmt w:val="decimal"/>
      <w:pStyle w:val="c111"/>
      <w:lvlText w:val="%1.%2.%3."/>
      <w:lvlJc w:val="left"/>
      <w:pPr>
        <w:tabs>
          <w:tab w:val="num" w:pos="737"/>
        </w:tabs>
        <w:ind w:left="737" w:hanging="737"/>
      </w:pPr>
      <w:rPr>
        <w:rFonts w:ascii="Times New Roman" w:hAnsi="Times New Roman" w:hint="default"/>
        <w:b/>
        <w:i w:val="0"/>
        <w:sz w:val="28"/>
      </w:rPr>
    </w:lvl>
    <w:lvl w:ilvl="3">
      <w:start w:val="1"/>
      <w:numFmt w:val="decimal"/>
      <w:lvlText w:val="%1.%2.%3.%4."/>
      <w:lvlJc w:val="left"/>
      <w:pPr>
        <w:tabs>
          <w:tab w:val="num" w:pos="851"/>
        </w:tabs>
        <w:ind w:left="851" w:hanging="851"/>
      </w:pPr>
      <w:rPr>
        <w:rFonts w:hint="default"/>
        <w:b/>
        <w:i w:val="0"/>
        <w:sz w:val="26"/>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7" w15:restartNumberingAfterBreak="0">
    <w:nsid w:val="6C5E0ED9"/>
    <w:multiLevelType w:val="hybridMultilevel"/>
    <w:tmpl w:val="87A8B234"/>
    <w:lvl w:ilvl="0" w:tplc="FFFFFFFF">
      <w:start w:val="6"/>
      <w:numFmt w:val="decimal"/>
      <w:lvlText w:val="%1."/>
      <w:lvlJc w:val="left"/>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8" w15:restartNumberingAfterBreak="0">
    <w:nsid w:val="6CB36133"/>
    <w:multiLevelType w:val="hybridMultilevel"/>
    <w:tmpl w:val="4BCA0BB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9" w15:restartNumberingAfterBreak="0">
    <w:nsid w:val="6CF67381"/>
    <w:multiLevelType w:val="hybridMultilevel"/>
    <w:tmpl w:val="EF7C1104"/>
    <w:lvl w:ilvl="0" w:tplc="FFFFFFFF">
      <w:start w:val="6"/>
      <w:numFmt w:val="decimal"/>
      <w:lvlText w:val="%1."/>
      <w:lvlJc w:val="left"/>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0" w15:restartNumberingAfterBreak="0">
    <w:nsid w:val="6E7D7218"/>
    <w:multiLevelType w:val="hybridMultilevel"/>
    <w:tmpl w:val="300220BE"/>
    <w:lvl w:ilvl="0" w:tplc="FB209672">
      <w:start w:val="5"/>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1" w15:restartNumberingAfterBreak="0">
    <w:nsid w:val="6EAD3E61"/>
    <w:multiLevelType w:val="hybridMultilevel"/>
    <w:tmpl w:val="39549738"/>
    <w:lvl w:ilvl="0" w:tplc="DC346662">
      <w:start w:val="5"/>
      <w:numFmt w:val="bullet"/>
      <w:lvlText w:val="-"/>
      <w:lvlJc w:val="left"/>
      <w:pPr>
        <w:ind w:left="1776" w:hanging="360"/>
      </w:pPr>
      <w:rPr>
        <w:rFonts w:ascii="Arial" w:eastAsia="Calibri" w:hAnsi="Arial" w:cs="Arial" w:hint="default"/>
        <w:b w:val="0"/>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32" w15:restartNumberingAfterBreak="0">
    <w:nsid w:val="6EBE4129"/>
    <w:multiLevelType w:val="hybridMultilevel"/>
    <w:tmpl w:val="ED185900"/>
    <w:lvl w:ilvl="0" w:tplc="040E0019">
      <w:start w:val="1"/>
      <w:numFmt w:val="lowerLetter"/>
      <w:lvlText w:val="%1."/>
      <w:lvlJc w:val="left"/>
      <w:pPr>
        <w:ind w:left="1285" w:hanging="360"/>
      </w:pPr>
    </w:lvl>
    <w:lvl w:ilvl="1" w:tplc="040E0019" w:tentative="1">
      <w:start w:val="1"/>
      <w:numFmt w:val="lowerLetter"/>
      <w:lvlText w:val="%2."/>
      <w:lvlJc w:val="left"/>
      <w:pPr>
        <w:ind w:left="2005" w:hanging="360"/>
      </w:pPr>
    </w:lvl>
    <w:lvl w:ilvl="2" w:tplc="040E001B" w:tentative="1">
      <w:start w:val="1"/>
      <w:numFmt w:val="lowerRoman"/>
      <w:lvlText w:val="%3."/>
      <w:lvlJc w:val="right"/>
      <w:pPr>
        <w:ind w:left="2725" w:hanging="180"/>
      </w:pPr>
    </w:lvl>
    <w:lvl w:ilvl="3" w:tplc="040E000F" w:tentative="1">
      <w:start w:val="1"/>
      <w:numFmt w:val="decimal"/>
      <w:lvlText w:val="%4."/>
      <w:lvlJc w:val="left"/>
      <w:pPr>
        <w:ind w:left="3445" w:hanging="360"/>
      </w:pPr>
    </w:lvl>
    <w:lvl w:ilvl="4" w:tplc="040E0019" w:tentative="1">
      <w:start w:val="1"/>
      <w:numFmt w:val="lowerLetter"/>
      <w:lvlText w:val="%5."/>
      <w:lvlJc w:val="left"/>
      <w:pPr>
        <w:ind w:left="4165" w:hanging="360"/>
      </w:pPr>
    </w:lvl>
    <w:lvl w:ilvl="5" w:tplc="040E001B" w:tentative="1">
      <w:start w:val="1"/>
      <w:numFmt w:val="lowerRoman"/>
      <w:lvlText w:val="%6."/>
      <w:lvlJc w:val="right"/>
      <w:pPr>
        <w:ind w:left="4885" w:hanging="180"/>
      </w:pPr>
    </w:lvl>
    <w:lvl w:ilvl="6" w:tplc="040E000F" w:tentative="1">
      <w:start w:val="1"/>
      <w:numFmt w:val="decimal"/>
      <w:lvlText w:val="%7."/>
      <w:lvlJc w:val="left"/>
      <w:pPr>
        <w:ind w:left="5605" w:hanging="360"/>
      </w:pPr>
    </w:lvl>
    <w:lvl w:ilvl="7" w:tplc="040E0019" w:tentative="1">
      <w:start w:val="1"/>
      <w:numFmt w:val="lowerLetter"/>
      <w:lvlText w:val="%8."/>
      <w:lvlJc w:val="left"/>
      <w:pPr>
        <w:ind w:left="6325" w:hanging="360"/>
      </w:pPr>
    </w:lvl>
    <w:lvl w:ilvl="8" w:tplc="040E001B" w:tentative="1">
      <w:start w:val="1"/>
      <w:numFmt w:val="lowerRoman"/>
      <w:lvlText w:val="%9."/>
      <w:lvlJc w:val="right"/>
      <w:pPr>
        <w:ind w:left="7045" w:hanging="180"/>
      </w:pPr>
    </w:lvl>
  </w:abstractNum>
  <w:abstractNum w:abstractNumId="233" w15:restartNumberingAfterBreak="0">
    <w:nsid w:val="70AB233D"/>
    <w:multiLevelType w:val="hybridMultilevel"/>
    <w:tmpl w:val="1F36CB00"/>
    <w:lvl w:ilvl="0" w:tplc="8B9C7520">
      <w:start w:val="1"/>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4" w15:restartNumberingAfterBreak="0">
    <w:nsid w:val="711C179D"/>
    <w:multiLevelType w:val="hybridMultilevel"/>
    <w:tmpl w:val="351CC976"/>
    <w:lvl w:ilvl="0" w:tplc="927416A4">
      <w:start w:val="1"/>
      <w:numFmt w:val="lowerLetter"/>
      <w:lvlText w:val="%1)"/>
      <w:lvlJc w:val="left"/>
      <w:rPr>
        <w:rFonts w:ascii="Arial Narrow" w:eastAsia="Arial Narrow" w:hAnsi="Arial Narrow" w:cs="Arial"/>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5" w15:restartNumberingAfterBreak="0">
    <w:nsid w:val="7153604F"/>
    <w:multiLevelType w:val="hybridMultilevel"/>
    <w:tmpl w:val="FAF41EDC"/>
    <w:lvl w:ilvl="0" w:tplc="79FAC91C">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6" w15:restartNumberingAfterBreak="0">
    <w:nsid w:val="73775B65"/>
    <w:multiLevelType w:val="hybridMultilevel"/>
    <w:tmpl w:val="E0722D2C"/>
    <w:lvl w:ilvl="0" w:tplc="FFFFFFFF">
      <w:start w:val="2"/>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37" w15:restartNumberingAfterBreak="0">
    <w:nsid w:val="748154E0"/>
    <w:multiLevelType w:val="hybridMultilevel"/>
    <w:tmpl w:val="4722311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8" w15:restartNumberingAfterBreak="0">
    <w:nsid w:val="75B573DE"/>
    <w:multiLevelType w:val="hybridMultilevel"/>
    <w:tmpl w:val="A460907A"/>
    <w:lvl w:ilvl="0" w:tplc="D33880D4">
      <w:start w:val="2"/>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9" w15:restartNumberingAfterBreak="0">
    <w:nsid w:val="760F017E"/>
    <w:multiLevelType w:val="hybridMultilevel"/>
    <w:tmpl w:val="B712C60A"/>
    <w:lvl w:ilvl="0" w:tplc="0CBAC092">
      <w:start w:val="1"/>
      <w:numFmt w:val="decimal"/>
      <w:lvlText w:val="%1."/>
      <w:lvlJc w:val="left"/>
      <w:pPr>
        <w:ind w:left="720" w:hanging="360"/>
      </w:pPr>
      <w:rPr>
        <w:rFonts w:ascii="Arial Narrow" w:eastAsia="Arial Narrow" w:hAnsi="Arial Narrow" w:hint="default"/>
        <w:b/>
        <w:i/>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0" w15:restartNumberingAfterBreak="0">
    <w:nsid w:val="77787628"/>
    <w:multiLevelType w:val="hybridMultilevel"/>
    <w:tmpl w:val="B52608EC"/>
    <w:lvl w:ilvl="0" w:tplc="0FDEF370">
      <w:start w:val="2"/>
      <w:numFmt w:val="decimal"/>
      <w:lvlText w:val="%1."/>
      <w:lvlJc w:val="left"/>
      <w:pPr>
        <w:ind w:left="3300" w:hanging="360"/>
      </w:pPr>
      <w:rPr>
        <w:rFonts w:hint="default"/>
      </w:rPr>
    </w:lvl>
    <w:lvl w:ilvl="1" w:tplc="040E0019" w:tentative="1">
      <w:start w:val="1"/>
      <w:numFmt w:val="lowerLetter"/>
      <w:lvlText w:val="%2."/>
      <w:lvlJc w:val="left"/>
      <w:pPr>
        <w:ind w:left="4020" w:hanging="360"/>
      </w:pPr>
    </w:lvl>
    <w:lvl w:ilvl="2" w:tplc="040E001B" w:tentative="1">
      <w:start w:val="1"/>
      <w:numFmt w:val="lowerRoman"/>
      <w:lvlText w:val="%3."/>
      <w:lvlJc w:val="right"/>
      <w:pPr>
        <w:ind w:left="4740" w:hanging="180"/>
      </w:pPr>
    </w:lvl>
    <w:lvl w:ilvl="3" w:tplc="040E000F" w:tentative="1">
      <w:start w:val="1"/>
      <w:numFmt w:val="decimal"/>
      <w:lvlText w:val="%4."/>
      <w:lvlJc w:val="left"/>
      <w:pPr>
        <w:ind w:left="5460" w:hanging="360"/>
      </w:pPr>
    </w:lvl>
    <w:lvl w:ilvl="4" w:tplc="040E0019" w:tentative="1">
      <w:start w:val="1"/>
      <w:numFmt w:val="lowerLetter"/>
      <w:lvlText w:val="%5."/>
      <w:lvlJc w:val="left"/>
      <w:pPr>
        <w:ind w:left="6180" w:hanging="360"/>
      </w:pPr>
    </w:lvl>
    <w:lvl w:ilvl="5" w:tplc="040E001B" w:tentative="1">
      <w:start w:val="1"/>
      <w:numFmt w:val="lowerRoman"/>
      <w:lvlText w:val="%6."/>
      <w:lvlJc w:val="right"/>
      <w:pPr>
        <w:ind w:left="6900" w:hanging="180"/>
      </w:pPr>
    </w:lvl>
    <w:lvl w:ilvl="6" w:tplc="040E000F" w:tentative="1">
      <w:start w:val="1"/>
      <w:numFmt w:val="decimal"/>
      <w:lvlText w:val="%7."/>
      <w:lvlJc w:val="left"/>
      <w:pPr>
        <w:ind w:left="7620" w:hanging="360"/>
      </w:pPr>
    </w:lvl>
    <w:lvl w:ilvl="7" w:tplc="040E0019" w:tentative="1">
      <w:start w:val="1"/>
      <w:numFmt w:val="lowerLetter"/>
      <w:lvlText w:val="%8."/>
      <w:lvlJc w:val="left"/>
      <w:pPr>
        <w:ind w:left="8340" w:hanging="360"/>
      </w:pPr>
    </w:lvl>
    <w:lvl w:ilvl="8" w:tplc="040E001B" w:tentative="1">
      <w:start w:val="1"/>
      <w:numFmt w:val="lowerRoman"/>
      <w:lvlText w:val="%9."/>
      <w:lvlJc w:val="right"/>
      <w:pPr>
        <w:ind w:left="9060" w:hanging="180"/>
      </w:pPr>
    </w:lvl>
  </w:abstractNum>
  <w:abstractNum w:abstractNumId="241" w15:restartNumberingAfterBreak="0">
    <w:nsid w:val="77E96C9C"/>
    <w:multiLevelType w:val="hybridMultilevel"/>
    <w:tmpl w:val="CBE8FDF2"/>
    <w:lvl w:ilvl="0" w:tplc="7A9EA45A">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2" w15:restartNumberingAfterBreak="0">
    <w:nsid w:val="78AD6935"/>
    <w:multiLevelType w:val="hybridMultilevel"/>
    <w:tmpl w:val="B36CC5D0"/>
    <w:lvl w:ilvl="0" w:tplc="7A9EA45A">
      <w:start w:val="1"/>
      <w:numFmt w:val="bullet"/>
      <w:lvlText w:val=""/>
      <w:lvlJc w:val="left"/>
      <w:pPr>
        <w:ind w:left="1636" w:hanging="360"/>
      </w:pPr>
      <w:rPr>
        <w:rFonts w:ascii="Symbol" w:hAnsi="Symbol" w:hint="default"/>
      </w:rPr>
    </w:lvl>
    <w:lvl w:ilvl="1" w:tplc="040E0003" w:tentative="1">
      <w:start w:val="1"/>
      <w:numFmt w:val="bullet"/>
      <w:lvlText w:val="o"/>
      <w:lvlJc w:val="left"/>
      <w:pPr>
        <w:ind w:left="2356" w:hanging="360"/>
      </w:pPr>
      <w:rPr>
        <w:rFonts w:ascii="Courier New" w:hAnsi="Courier New" w:cs="Courier New" w:hint="default"/>
      </w:rPr>
    </w:lvl>
    <w:lvl w:ilvl="2" w:tplc="040E0005" w:tentative="1">
      <w:start w:val="1"/>
      <w:numFmt w:val="bullet"/>
      <w:lvlText w:val=""/>
      <w:lvlJc w:val="left"/>
      <w:pPr>
        <w:ind w:left="3076" w:hanging="360"/>
      </w:pPr>
      <w:rPr>
        <w:rFonts w:ascii="Wingdings" w:hAnsi="Wingdings" w:hint="default"/>
      </w:rPr>
    </w:lvl>
    <w:lvl w:ilvl="3" w:tplc="040E0001" w:tentative="1">
      <w:start w:val="1"/>
      <w:numFmt w:val="bullet"/>
      <w:lvlText w:val=""/>
      <w:lvlJc w:val="left"/>
      <w:pPr>
        <w:ind w:left="3796" w:hanging="360"/>
      </w:pPr>
      <w:rPr>
        <w:rFonts w:ascii="Symbol" w:hAnsi="Symbol" w:hint="default"/>
      </w:rPr>
    </w:lvl>
    <w:lvl w:ilvl="4" w:tplc="040E0003" w:tentative="1">
      <w:start w:val="1"/>
      <w:numFmt w:val="bullet"/>
      <w:lvlText w:val="o"/>
      <w:lvlJc w:val="left"/>
      <w:pPr>
        <w:ind w:left="4516" w:hanging="360"/>
      </w:pPr>
      <w:rPr>
        <w:rFonts w:ascii="Courier New" w:hAnsi="Courier New" w:cs="Courier New" w:hint="default"/>
      </w:rPr>
    </w:lvl>
    <w:lvl w:ilvl="5" w:tplc="040E0005" w:tentative="1">
      <w:start w:val="1"/>
      <w:numFmt w:val="bullet"/>
      <w:lvlText w:val=""/>
      <w:lvlJc w:val="left"/>
      <w:pPr>
        <w:ind w:left="5236" w:hanging="360"/>
      </w:pPr>
      <w:rPr>
        <w:rFonts w:ascii="Wingdings" w:hAnsi="Wingdings" w:hint="default"/>
      </w:rPr>
    </w:lvl>
    <w:lvl w:ilvl="6" w:tplc="040E0001" w:tentative="1">
      <w:start w:val="1"/>
      <w:numFmt w:val="bullet"/>
      <w:lvlText w:val=""/>
      <w:lvlJc w:val="left"/>
      <w:pPr>
        <w:ind w:left="5956" w:hanging="360"/>
      </w:pPr>
      <w:rPr>
        <w:rFonts w:ascii="Symbol" w:hAnsi="Symbol" w:hint="default"/>
      </w:rPr>
    </w:lvl>
    <w:lvl w:ilvl="7" w:tplc="040E0003" w:tentative="1">
      <w:start w:val="1"/>
      <w:numFmt w:val="bullet"/>
      <w:lvlText w:val="o"/>
      <w:lvlJc w:val="left"/>
      <w:pPr>
        <w:ind w:left="6676" w:hanging="360"/>
      </w:pPr>
      <w:rPr>
        <w:rFonts w:ascii="Courier New" w:hAnsi="Courier New" w:cs="Courier New" w:hint="default"/>
      </w:rPr>
    </w:lvl>
    <w:lvl w:ilvl="8" w:tplc="040E0005" w:tentative="1">
      <w:start w:val="1"/>
      <w:numFmt w:val="bullet"/>
      <w:lvlText w:val=""/>
      <w:lvlJc w:val="left"/>
      <w:pPr>
        <w:ind w:left="7396" w:hanging="360"/>
      </w:pPr>
      <w:rPr>
        <w:rFonts w:ascii="Wingdings" w:hAnsi="Wingdings" w:hint="default"/>
      </w:rPr>
    </w:lvl>
  </w:abstractNum>
  <w:abstractNum w:abstractNumId="243" w15:restartNumberingAfterBreak="0">
    <w:nsid w:val="7A6E1B8E"/>
    <w:multiLevelType w:val="hybridMultilevel"/>
    <w:tmpl w:val="B712C60A"/>
    <w:lvl w:ilvl="0" w:tplc="0CBAC092">
      <w:start w:val="1"/>
      <w:numFmt w:val="decimal"/>
      <w:lvlText w:val="%1."/>
      <w:lvlJc w:val="left"/>
      <w:pPr>
        <w:ind w:left="720" w:hanging="360"/>
      </w:pPr>
      <w:rPr>
        <w:rFonts w:ascii="Arial Narrow" w:eastAsia="Arial Narrow" w:hAnsi="Arial Narrow" w:hint="default"/>
        <w:b/>
        <w:i/>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4" w15:restartNumberingAfterBreak="0">
    <w:nsid w:val="7BDA2323"/>
    <w:multiLevelType w:val="hybridMultilevel"/>
    <w:tmpl w:val="379844EC"/>
    <w:lvl w:ilvl="0" w:tplc="75D261B6">
      <w:start w:val="7"/>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5" w15:restartNumberingAfterBreak="0">
    <w:nsid w:val="7C547081"/>
    <w:multiLevelType w:val="hybridMultilevel"/>
    <w:tmpl w:val="2C6A4FC0"/>
    <w:lvl w:ilvl="0" w:tplc="B3985506">
      <w:start w:val="1"/>
      <w:numFmt w:val="upperRoman"/>
      <w:lvlText w:val="%1."/>
      <w:lvlJc w:val="left"/>
      <w:pPr>
        <w:ind w:left="5020" w:hanging="720"/>
      </w:pPr>
      <w:rPr>
        <w:rFonts w:hint="default"/>
        <w:sz w:val="18"/>
      </w:rPr>
    </w:lvl>
    <w:lvl w:ilvl="1" w:tplc="040E0019" w:tentative="1">
      <w:start w:val="1"/>
      <w:numFmt w:val="lowerLetter"/>
      <w:lvlText w:val="%2."/>
      <w:lvlJc w:val="left"/>
      <w:pPr>
        <w:ind w:left="5380" w:hanging="360"/>
      </w:pPr>
    </w:lvl>
    <w:lvl w:ilvl="2" w:tplc="040E001B" w:tentative="1">
      <w:start w:val="1"/>
      <w:numFmt w:val="lowerRoman"/>
      <w:lvlText w:val="%3."/>
      <w:lvlJc w:val="right"/>
      <w:pPr>
        <w:ind w:left="6100" w:hanging="180"/>
      </w:pPr>
    </w:lvl>
    <w:lvl w:ilvl="3" w:tplc="040E000F" w:tentative="1">
      <w:start w:val="1"/>
      <w:numFmt w:val="decimal"/>
      <w:lvlText w:val="%4."/>
      <w:lvlJc w:val="left"/>
      <w:pPr>
        <w:ind w:left="6820" w:hanging="360"/>
      </w:pPr>
    </w:lvl>
    <w:lvl w:ilvl="4" w:tplc="040E0019" w:tentative="1">
      <w:start w:val="1"/>
      <w:numFmt w:val="lowerLetter"/>
      <w:lvlText w:val="%5."/>
      <w:lvlJc w:val="left"/>
      <w:pPr>
        <w:ind w:left="7540" w:hanging="360"/>
      </w:pPr>
    </w:lvl>
    <w:lvl w:ilvl="5" w:tplc="040E001B" w:tentative="1">
      <w:start w:val="1"/>
      <w:numFmt w:val="lowerRoman"/>
      <w:lvlText w:val="%6."/>
      <w:lvlJc w:val="right"/>
      <w:pPr>
        <w:ind w:left="8260" w:hanging="180"/>
      </w:pPr>
    </w:lvl>
    <w:lvl w:ilvl="6" w:tplc="040E000F" w:tentative="1">
      <w:start w:val="1"/>
      <w:numFmt w:val="decimal"/>
      <w:lvlText w:val="%7."/>
      <w:lvlJc w:val="left"/>
      <w:pPr>
        <w:ind w:left="8980" w:hanging="360"/>
      </w:pPr>
    </w:lvl>
    <w:lvl w:ilvl="7" w:tplc="040E0019" w:tentative="1">
      <w:start w:val="1"/>
      <w:numFmt w:val="lowerLetter"/>
      <w:lvlText w:val="%8."/>
      <w:lvlJc w:val="left"/>
      <w:pPr>
        <w:ind w:left="9700" w:hanging="360"/>
      </w:pPr>
    </w:lvl>
    <w:lvl w:ilvl="8" w:tplc="040E001B" w:tentative="1">
      <w:start w:val="1"/>
      <w:numFmt w:val="lowerRoman"/>
      <w:lvlText w:val="%9."/>
      <w:lvlJc w:val="right"/>
      <w:pPr>
        <w:ind w:left="10420" w:hanging="180"/>
      </w:pPr>
    </w:lvl>
  </w:abstractNum>
  <w:abstractNum w:abstractNumId="246" w15:restartNumberingAfterBreak="0">
    <w:nsid w:val="7CD121EF"/>
    <w:multiLevelType w:val="multilevel"/>
    <w:tmpl w:val="E1BA59B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7FCC76CC"/>
    <w:multiLevelType w:val="hybridMultilevel"/>
    <w:tmpl w:val="60F4DF7E"/>
    <w:lvl w:ilvl="0" w:tplc="F4502C76">
      <w:start w:val="1"/>
      <w:numFmt w:val="lowerLetter"/>
      <w:lvlText w:val="%1)"/>
      <w:lvlJc w:val="left"/>
      <w:pPr>
        <w:ind w:left="284" w:hanging="360"/>
      </w:pPr>
      <w:rPr>
        <w:rFonts w:hint="default"/>
      </w:rPr>
    </w:lvl>
    <w:lvl w:ilvl="1" w:tplc="040E0019">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48" w15:restartNumberingAfterBreak="0">
    <w:nsid w:val="7FFB1762"/>
    <w:multiLevelType w:val="hybridMultilevel"/>
    <w:tmpl w:val="78B2BB50"/>
    <w:lvl w:ilvl="0" w:tplc="F0488E1A">
      <w:start w:val="3"/>
      <w:numFmt w:val="decimal"/>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246"/>
  </w:num>
  <w:num w:numId="158">
    <w:abstractNumId w:val="226"/>
  </w:num>
  <w:num w:numId="159">
    <w:abstractNumId w:val="161"/>
  </w:num>
  <w:num w:numId="160">
    <w:abstractNumId w:val="243"/>
  </w:num>
  <w:num w:numId="161">
    <w:abstractNumId w:val="166"/>
  </w:num>
  <w:num w:numId="162">
    <w:abstractNumId w:val="207"/>
  </w:num>
  <w:num w:numId="163">
    <w:abstractNumId w:val="217"/>
  </w:num>
  <w:num w:numId="164">
    <w:abstractNumId w:val="223"/>
  </w:num>
  <w:num w:numId="165">
    <w:abstractNumId w:val="231"/>
  </w:num>
  <w:num w:numId="166">
    <w:abstractNumId w:val="173"/>
  </w:num>
  <w:num w:numId="167">
    <w:abstractNumId w:val="241"/>
  </w:num>
  <w:num w:numId="168">
    <w:abstractNumId w:val="204"/>
  </w:num>
  <w:num w:numId="169">
    <w:abstractNumId w:val="242"/>
  </w:num>
  <w:num w:numId="170">
    <w:abstractNumId w:val="210"/>
  </w:num>
  <w:num w:numId="171">
    <w:abstractNumId w:val="202"/>
  </w:num>
  <w:num w:numId="172">
    <w:abstractNumId w:val="179"/>
  </w:num>
  <w:num w:numId="173">
    <w:abstractNumId w:val="198"/>
  </w:num>
  <w:num w:numId="174">
    <w:abstractNumId w:val="193"/>
  </w:num>
  <w:num w:numId="175">
    <w:abstractNumId w:val="208"/>
  </w:num>
  <w:num w:numId="176">
    <w:abstractNumId w:val="192"/>
  </w:num>
  <w:num w:numId="177">
    <w:abstractNumId w:val="238"/>
  </w:num>
  <w:num w:numId="178">
    <w:abstractNumId w:val="225"/>
  </w:num>
  <w:num w:numId="179">
    <w:abstractNumId w:val="189"/>
  </w:num>
  <w:num w:numId="180">
    <w:abstractNumId w:val="174"/>
  </w:num>
  <w:num w:numId="181">
    <w:abstractNumId w:val="160"/>
  </w:num>
  <w:num w:numId="182">
    <w:abstractNumId w:val="183"/>
  </w:num>
  <w:num w:numId="183">
    <w:abstractNumId w:val="200"/>
  </w:num>
  <w:num w:numId="184">
    <w:abstractNumId w:val="177"/>
  </w:num>
  <w:num w:numId="185">
    <w:abstractNumId w:val="219"/>
  </w:num>
  <w:num w:numId="186">
    <w:abstractNumId w:val="224"/>
  </w:num>
  <w:num w:numId="187">
    <w:abstractNumId w:val="235"/>
  </w:num>
  <w:num w:numId="188">
    <w:abstractNumId w:val="230"/>
  </w:num>
  <w:num w:numId="189">
    <w:abstractNumId w:val="199"/>
  </w:num>
  <w:num w:numId="190">
    <w:abstractNumId w:val="168"/>
  </w:num>
  <w:num w:numId="191">
    <w:abstractNumId w:val="181"/>
  </w:num>
  <w:num w:numId="192">
    <w:abstractNumId w:val="240"/>
  </w:num>
  <w:num w:numId="193">
    <w:abstractNumId w:val="247"/>
  </w:num>
  <w:num w:numId="194">
    <w:abstractNumId w:val="215"/>
  </w:num>
  <w:num w:numId="195">
    <w:abstractNumId w:val="188"/>
  </w:num>
  <w:num w:numId="196">
    <w:abstractNumId w:val="216"/>
  </w:num>
  <w:num w:numId="197">
    <w:abstractNumId w:val="164"/>
  </w:num>
  <w:num w:numId="198">
    <w:abstractNumId w:val="245"/>
  </w:num>
  <w:num w:numId="199">
    <w:abstractNumId w:val="195"/>
  </w:num>
  <w:num w:numId="200">
    <w:abstractNumId w:val="170"/>
  </w:num>
  <w:num w:numId="201">
    <w:abstractNumId w:val="214"/>
  </w:num>
  <w:num w:numId="202">
    <w:abstractNumId w:val="197"/>
  </w:num>
  <w:num w:numId="203">
    <w:abstractNumId w:val="156"/>
  </w:num>
  <w:num w:numId="204">
    <w:abstractNumId w:val="185"/>
  </w:num>
  <w:num w:numId="205">
    <w:abstractNumId w:val="158"/>
  </w:num>
  <w:num w:numId="206">
    <w:abstractNumId w:val="157"/>
  </w:num>
  <w:num w:numId="207">
    <w:abstractNumId w:val="187"/>
  </w:num>
  <w:num w:numId="208">
    <w:abstractNumId w:val="159"/>
  </w:num>
  <w:num w:numId="209">
    <w:abstractNumId w:val="176"/>
  </w:num>
  <w:num w:numId="210">
    <w:abstractNumId w:val="184"/>
  </w:num>
  <w:num w:numId="211">
    <w:abstractNumId w:val="206"/>
  </w:num>
  <w:num w:numId="212">
    <w:abstractNumId w:val="172"/>
  </w:num>
  <w:num w:numId="213">
    <w:abstractNumId w:val="218"/>
  </w:num>
  <w:num w:numId="214">
    <w:abstractNumId w:val="211"/>
  </w:num>
  <w:num w:numId="215">
    <w:abstractNumId w:val="196"/>
  </w:num>
  <w:num w:numId="216">
    <w:abstractNumId w:val="169"/>
  </w:num>
  <w:num w:numId="217">
    <w:abstractNumId w:val="165"/>
  </w:num>
  <w:num w:numId="218">
    <w:abstractNumId w:val="236"/>
  </w:num>
  <w:num w:numId="219">
    <w:abstractNumId w:val="212"/>
  </w:num>
  <w:num w:numId="220">
    <w:abstractNumId w:val="163"/>
  </w:num>
  <w:num w:numId="221">
    <w:abstractNumId w:val="233"/>
  </w:num>
  <w:num w:numId="222">
    <w:abstractNumId w:val="222"/>
  </w:num>
  <w:num w:numId="223">
    <w:abstractNumId w:val="239"/>
  </w:num>
  <w:num w:numId="224">
    <w:abstractNumId w:val="220"/>
  </w:num>
  <w:num w:numId="225">
    <w:abstractNumId w:val="228"/>
  </w:num>
  <w:num w:numId="226">
    <w:abstractNumId w:val="248"/>
  </w:num>
  <w:num w:numId="227">
    <w:abstractNumId w:val="167"/>
  </w:num>
  <w:num w:numId="228">
    <w:abstractNumId w:val="209"/>
  </w:num>
  <w:num w:numId="229">
    <w:abstractNumId w:val="162"/>
  </w:num>
  <w:num w:numId="230">
    <w:abstractNumId w:val="182"/>
  </w:num>
  <w:num w:numId="231">
    <w:abstractNumId w:val="178"/>
  </w:num>
  <w:num w:numId="232">
    <w:abstractNumId w:val="171"/>
  </w:num>
  <w:num w:numId="233">
    <w:abstractNumId w:val="180"/>
  </w:num>
  <w:num w:numId="234">
    <w:abstractNumId w:val="227"/>
  </w:num>
  <w:num w:numId="235">
    <w:abstractNumId w:val="244"/>
  </w:num>
  <w:num w:numId="236">
    <w:abstractNumId w:val="213"/>
  </w:num>
  <w:num w:numId="237">
    <w:abstractNumId w:val="232"/>
  </w:num>
  <w:num w:numId="238">
    <w:abstractNumId w:val="194"/>
  </w:num>
  <w:num w:numId="239">
    <w:abstractNumId w:val="229"/>
  </w:num>
  <w:num w:numId="240">
    <w:abstractNumId w:val="203"/>
  </w:num>
  <w:num w:numId="241">
    <w:abstractNumId w:val="201"/>
  </w:num>
  <w:num w:numId="242">
    <w:abstractNumId w:val="221"/>
  </w:num>
  <w:num w:numId="243">
    <w:abstractNumId w:val="237"/>
  </w:num>
  <w:num w:numId="244">
    <w:abstractNumId w:val="190"/>
  </w:num>
  <w:num w:numId="245">
    <w:abstractNumId w:val="234"/>
  </w:num>
  <w:num w:numId="246">
    <w:abstractNumId w:val="186"/>
  </w:num>
  <w:num w:numId="247">
    <w:abstractNumId w:val="205"/>
  </w:num>
  <w:num w:numId="248">
    <w:abstractNumId w:val="175"/>
  </w:num>
  <w:num w:numId="249">
    <w:abstractNumId w:val="191"/>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16A"/>
    <w:rsid w:val="00007650"/>
    <w:rsid w:val="00013DEA"/>
    <w:rsid w:val="000163A3"/>
    <w:rsid w:val="000201E5"/>
    <w:rsid w:val="0002114D"/>
    <w:rsid w:val="00021EE9"/>
    <w:rsid w:val="00024A2E"/>
    <w:rsid w:val="00031CBF"/>
    <w:rsid w:val="00032D73"/>
    <w:rsid w:val="00037010"/>
    <w:rsid w:val="00037C63"/>
    <w:rsid w:val="000447AE"/>
    <w:rsid w:val="000541FE"/>
    <w:rsid w:val="000549E6"/>
    <w:rsid w:val="0007261B"/>
    <w:rsid w:val="000834C9"/>
    <w:rsid w:val="00087353"/>
    <w:rsid w:val="00092E7C"/>
    <w:rsid w:val="000A4F6E"/>
    <w:rsid w:val="000A51D7"/>
    <w:rsid w:val="000A5520"/>
    <w:rsid w:val="000B5A29"/>
    <w:rsid w:val="000C0103"/>
    <w:rsid w:val="000C4874"/>
    <w:rsid w:val="000C72FB"/>
    <w:rsid w:val="000D0044"/>
    <w:rsid w:val="000D3D1D"/>
    <w:rsid w:val="000D7908"/>
    <w:rsid w:val="000E0027"/>
    <w:rsid w:val="000E0174"/>
    <w:rsid w:val="000F1362"/>
    <w:rsid w:val="000F748E"/>
    <w:rsid w:val="00103C96"/>
    <w:rsid w:val="001049DB"/>
    <w:rsid w:val="00107BBA"/>
    <w:rsid w:val="00111210"/>
    <w:rsid w:val="001115CB"/>
    <w:rsid w:val="00111690"/>
    <w:rsid w:val="00113A6C"/>
    <w:rsid w:val="00126C7B"/>
    <w:rsid w:val="00131BD9"/>
    <w:rsid w:val="001356DE"/>
    <w:rsid w:val="001357B5"/>
    <w:rsid w:val="001416BF"/>
    <w:rsid w:val="001476FB"/>
    <w:rsid w:val="00150EE5"/>
    <w:rsid w:val="00151453"/>
    <w:rsid w:val="00152332"/>
    <w:rsid w:val="00153636"/>
    <w:rsid w:val="001542C4"/>
    <w:rsid w:val="00155C68"/>
    <w:rsid w:val="00156DBA"/>
    <w:rsid w:val="001577A7"/>
    <w:rsid w:val="00165076"/>
    <w:rsid w:val="00165D5F"/>
    <w:rsid w:val="00166A9B"/>
    <w:rsid w:val="00166DCE"/>
    <w:rsid w:val="0017032F"/>
    <w:rsid w:val="0017268C"/>
    <w:rsid w:val="00180723"/>
    <w:rsid w:val="0018239F"/>
    <w:rsid w:val="00182817"/>
    <w:rsid w:val="0019014C"/>
    <w:rsid w:val="001950B9"/>
    <w:rsid w:val="001965FF"/>
    <w:rsid w:val="001A18BE"/>
    <w:rsid w:val="001A4066"/>
    <w:rsid w:val="001A785A"/>
    <w:rsid w:val="001B150B"/>
    <w:rsid w:val="001B2D90"/>
    <w:rsid w:val="001B3B6F"/>
    <w:rsid w:val="001B3F92"/>
    <w:rsid w:val="001B755C"/>
    <w:rsid w:val="001C3D05"/>
    <w:rsid w:val="001C4803"/>
    <w:rsid w:val="001D1654"/>
    <w:rsid w:val="001D48F1"/>
    <w:rsid w:val="001E6BBE"/>
    <w:rsid w:val="001F175E"/>
    <w:rsid w:val="001F6CED"/>
    <w:rsid w:val="001F6DCE"/>
    <w:rsid w:val="001F7BD3"/>
    <w:rsid w:val="00201E28"/>
    <w:rsid w:val="00203214"/>
    <w:rsid w:val="00215C99"/>
    <w:rsid w:val="002170CD"/>
    <w:rsid w:val="00217C1B"/>
    <w:rsid w:val="00221D9F"/>
    <w:rsid w:val="002254B1"/>
    <w:rsid w:val="002308B0"/>
    <w:rsid w:val="00240478"/>
    <w:rsid w:val="00240D12"/>
    <w:rsid w:val="00241281"/>
    <w:rsid w:val="002440BB"/>
    <w:rsid w:val="00246712"/>
    <w:rsid w:val="00254D79"/>
    <w:rsid w:val="00265EAF"/>
    <w:rsid w:val="002665E6"/>
    <w:rsid w:val="00273ABD"/>
    <w:rsid w:val="00273DAE"/>
    <w:rsid w:val="0027744B"/>
    <w:rsid w:val="00280470"/>
    <w:rsid w:val="00281C4D"/>
    <w:rsid w:val="0028413F"/>
    <w:rsid w:val="002846EF"/>
    <w:rsid w:val="00291DCD"/>
    <w:rsid w:val="00291FBF"/>
    <w:rsid w:val="0029228B"/>
    <w:rsid w:val="002A2451"/>
    <w:rsid w:val="002A63B3"/>
    <w:rsid w:val="002A6A63"/>
    <w:rsid w:val="002A6C7C"/>
    <w:rsid w:val="002A7F71"/>
    <w:rsid w:val="002B616C"/>
    <w:rsid w:val="002B69B0"/>
    <w:rsid w:val="002B72A8"/>
    <w:rsid w:val="002C1EDF"/>
    <w:rsid w:val="002C3553"/>
    <w:rsid w:val="002C3563"/>
    <w:rsid w:val="002C5348"/>
    <w:rsid w:val="002C6A88"/>
    <w:rsid w:val="002D0ED5"/>
    <w:rsid w:val="002D3613"/>
    <w:rsid w:val="002D38CC"/>
    <w:rsid w:val="002D4DD7"/>
    <w:rsid w:val="002E3E80"/>
    <w:rsid w:val="002F6686"/>
    <w:rsid w:val="002F7C78"/>
    <w:rsid w:val="00300908"/>
    <w:rsid w:val="00300E14"/>
    <w:rsid w:val="003028D0"/>
    <w:rsid w:val="00303C58"/>
    <w:rsid w:val="00305F82"/>
    <w:rsid w:val="0030600D"/>
    <w:rsid w:val="00307698"/>
    <w:rsid w:val="00310398"/>
    <w:rsid w:val="00312DCC"/>
    <w:rsid w:val="00320D29"/>
    <w:rsid w:val="003211AA"/>
    <w:rsid w:val="003224CB"/>
    <w:rsid w:val="003232D3"/>
    <w:rsid w:val="00325AA3"/>
    <w:rsid w:val="00331082"/>
    <w:rsid w:val="003310E4"/>
    <w:rsid w:val="00331458"/>
    <w:rsid w:val="00332F43"/>
    <w:rsid w:val="00332F90"/>
    <w:rsid w:val="0034518C"/>
    <w:rsid w:val="00345E54"/>
    <w:rsid w:val="00354BF9"/>
    <w:rsid w:val="003605A4"/>
    <w:rsid w:val="00362519"/>
    <w:rsid w:val="00366C09"/>
    <w:rsid w:val="00367530"/>
    <w:rsid w:val="003676C4"/>
    <w:rsid w:val="00367CE8"/>
    <w:rsid w:val="00373AFE"/>
    <w:rsid w:val="00373D5B"/>
    <w:rsid w:val="0037754F"/>
    <w:rsid w:val="00383EA0"/>
    <w:rsid w:val="0038427E"/>
    <w:rsid w:val="00384429"/>
    <w:rsid w:val="00384BCA"/>
    <w:rsid w:val="003851A3"/>
    <w:rsid w:val="00387B5F"/>
    <w:rsid w:val="00390DF3"/>
    <w:rsid w:val="00393A7F"/>
    <w:rsid w:val="00393D40"/>
    <w:rsid w:val="003A5888"/>
    <w:rsid w:val="003A615D"/>
    <w:rsid w:val="003B3259"/>
    <w:rsid w:val="003B4502"/>
    <w:rsid w:val="003C0A4D"/>
    <w:rsid w:val="003C3A42"/>
    <w:rsid w:val="003C795A"/>
    <w:rsid w:val="003C799E"/>
    <w:rsid w:val="003D3480"/>
    <w:rsid w:val="003D4E11"/>
    <w:rsid w:val="003D624F"/>
    <w:rsid w:val="003E307E"/>
    <w:rsid w:val="003E4DD2"/>
    <w:rsid w:val="003E597E"/>
    <w:rsid w:val="003E5BA1"/>
    <w:rsid w:val="003F60F7"/>
    <w:rsid w:val="00403F36"/>
    <w:rsid w:val="00405611"/>
    <w:rsid w:val="00407D76"/>
    <w:rsid w:val="00415038"/>
    <w:rsid w:val="00415105"/>
    <w:rsid w:val="00425E0E"/>
    <w:rsid w:val="0042678F"/>
    <w:rsid w:val="00431F69"/>
    <w:rsid w:val="004411D6"/>
    <w:rsid w:val="004412D1"/>
    <w:rsid w:val="00451521"/>
    <w:rsid w:val="00451860"/>
    <w:rsid w:val="00452E2C"/>
    <w:rsid w:val="00452F3A"/>
    <w:rsid w:val="00455490"/>
    <w:rsid w:val="0046171E"/>
    <w:rsid w:val="0046297F"/>
    <w:rsid w:val="00463C53"/>
    <w:rsid w:val="0046461E"/>
    <w:rsid w:val="00465BF1"/>
    <w:rsid w:val="00470DE0"/>
    <w:rsid w:val="00476735"/>
    <w:rsid w:val="00480139"/>
    <w:rsid w:val="00482EDF"/>
    <w:rsid w:val="00487F71"/>
    <w:rsid w:val="004923F8"/>
    <w:rsid w:val="00497427"/>
    <w:rsid w:val="004A0AAD"/>
    <w:rsid w:val="004A0AD9"/>
    <w:rsid w:val="004A1461"/>
    <w:rsid w:val="004A2937"/>
    <w:rsid w:val="004A59B7"/>
    <w:rsid w:val="004A6EC4"/>
    <w:rsid w:val="004A702A"/>
    <w:rsid w:val="004B10E0"/>
    <w:rsid w:val="004B535F"/>
    <w:rsid w:val="004B597E"/>
    <w:rsid w:val="004B7218"/>
    <w:rsid w:val="004C1FA1"/>
    <w:rsid w:val="004E1FF4"/>
    <w:rsid w:val="004E38B1"/>
    <w:rsid w:val="004E48BF"/>
    <w:rsid w:val="004F0116"/>
    <w:rsid w:val="004F082A"/>
    <w:rsid w:val="00501819"/>
    <w:rsid w:val="00503AE5"/>
    <w:rsid w:val="005045DC"/>
    <w:rsid w:val="00504E1B"/>
    <w:rsid w:val="005057F6"/>
    <w:rsid w:val="005071DE"/>
    <w:rsid w:val="00507806"/>
    <w:rsid w:val="00510325"/>
    <w:rsid w:val="005227E3"/>
    <w:rsid w:val="00523AB4"/>
    <w:rsid w:val="00525BB4"/>
    <w:rsid w:val="00531152"/>
    <w:rsid w:val="005361AC"/>
    <w:rsid w:val="0054654D"/>
    <w:rsid w:val="005476EB"/>
    <w:rsid w:val="005514F4"/>
    <w:rsid w:val="00552515"/>
    <w:rsid w:val="00553035"/>
    <w:rsid w:val="0055653B"/>
    <w:rsid w:val="0056236B"/>
    <w:rsid w:val="005656E6"/>
    <w:rsid w:val="005708A3"/>
    <w:rsid w:val="00571443"/>
    <w:rsid w:val="00571C77"/>
    <w:rsid w:val="005741EF"/>
    <w:rsid w:val="00575F42"/>
    <w:rsid w:val="00580984"/>
    <w:rsid w:val="00585A89"/>
    <w:rsid w:val="0058609F"/>
    <w:rsid w:val="00587A1E"/>
    <w:rsid w:val="0059046A"/>
    <w:rsid w:val="00592895"/>
    <w:rsid w:val="00592BFE"/>
    <w:rsid w:val="005A469A"/>
    <w:rsid w:val="005A760B"/>
    <w:rsid w:val="005B3E04"/>
    <w:rsid w:val="005B5A0B"/>
    <w:rsid w:val="005B7039"/>
    <w:rsid w:val="005B7B84"/>
    <w:rsid w:val="005C1669"/>
    <w:rsid w:val="005C24CA"/>
    <w:rsid w:val="005C3D6C"/>
    <w:rsid w:val="005C5565"/>
    <w:rsid w:val="005C727A"/>
    <w:rsid w:val="005D099C"/>
    <w:rsid w:val="005D7E59"/>
    <w:rsid w:val="005E6A2E"/>
    <w:rsid w:val="005F0F68"/>
    <w:rsid w:val="00600C12"/>
    <w:rsid w:val="00600F27"/>
    <w:rsid w:val="0061557E"/>
    <w:rsid w:val="0062116F"/>
    <w:rsid w:val="00623CD2"/>
    <w:rsid w:val="0062588C"/>
    <w:rsid w:val="00625C5B"/>
    <w:rsid w:val="006271D8"/>
    <w:rsid w:val="006271E0"/>
    <w:rsid w:val="006309FF"/>
    <w:rsid w:val="00632F16"/>
    <w:rsid w:val="006337BA"/>
    <w:rsid w:val="006355D3"/>
    <w:rsid w:val="006463D7"/>
    <w:rsid w:val="00652AAA"/>
    <w:rsid w:val="00666C3D"/>
    <w:rsid w:val="00667449"/>
    <w:rsid w:val="00667B4B"/>
    <w:rsid w:val="0068313C"/>
    <w:rsid w:val="006841C6"/>
    <w:rsid w:val="006864C7"/>
    <w:rsid w:val="00686A41"/>
    <w:rsid w:val="006877EA"/>
    <w:rsid w:val="006A0BE8"/>
    <w:rsid w:val="006A2B14"/>
    <w:rsid w:val="006B36BE"/>
    <w:rsid w:val="006B4E60"/>
    <w:rsid w:val="006B5694"/>
    <w:rsid w:val="006C2DED"/>
    <w:rsid w:val="006C2F91"/>
    <w:rsid w:val="006C4775"/>
    <w:rsid w:val="006C50BB"/>
    <w:rsid w:val="006C7950"/>
    <w:rsid w:val="006D4EBD"/>
    <w:rsid w:val="006D6875"/>
    <w:rsid w:val="006E088B"/>
    <w:rsid w:val="006E4100"/>
    <w:rsid w:val="006E5765"/>
    <w:rsid w:val="006E61D1"/>
    <w:rsid w:val="006E7AF8"/>
    <w:rsid w:val="006F1C40"/>
    <w:rsid w:val="006F5DA8"/>
    <w:rsid w:val="007018DD"/>
    <w:rsid w:val="00711AFF"/>
    <w:rsid w:val="0071481C"/>
    <w:rsid w:val="00716080"/>
    <w:rsid w:val="007201FA"/>
    <w:rsid w:val="00732A32"/>
    <w:rsid w:val="00733722"/>
    <w:rsid w:val="00734855"/>
    <w:rsid w:val="00743483"/>
    <w:rsid w:val="00744E6E"/>
    <w:rsid w:val="007458FA"/>
    <w:rsid w:val="00750941"/>
    <w:rsid w:val="007663CC"/>
    <w:rsid w:val="007674AA"/>
    <w:rsid w:val="00773B81"/>
    <w:rsid w:val="00776B89"/>
    <w:rsid w:val="00776BFB"/>
    <w:rsid w:val="007801B0"/>
    <w:rsid w:val="0078063B"/>
    <w:rsid w:val="00787CB9"/>
    <w:rsid w:val="00790624"/>
    <w:rsid w:val="00792B8E"/>
    <w:rsid w:val="007A1283"/>
    <w:rsid w:val="007A13F0"/>
    <w:rsid w:val="007A38BD"/>
    <w:rsid w:val="007A4121"/>
    <w:rsid w:val="007A4333"/>
    <w:rsid w:val="007A5517"/>
    <w:rsid w:val="007B18E5"/>
    <w:rsid w:val="007B60F4"/>
    <w:rsid w:val="007B6AA5"/>
    <w:rsid w:val="007C07AF"/>
    <w:rsid w:val="007C1660"/>
    <w:rsid w:val="007D016A"/>
    <w:rsid w:val="007D1170"/>
    <w:rsid w:val="007D165D"/>
    <w:rsid w:val="007D2B38"/>
    <w:rsid w:val="007D3494"/>
    <w:rsid w:val="007D7CBC"/>
    <w:rsid w:val="007D7E1B"/>
    <w:rsid w:val="007F2DE5"/>
    <w:rsid w:val="007F42BC"/>
    <w:rsid w:val="007F5DED"/>
    <w:rsid w:val="00802108"/>
    <w:rsid w:val="008103F7"/>
    <w:rsid w:val="00812DD1"/>
    <w:rsid w:val="00812DFD"/>
    <w:rsid w:val="00816C6C"/>
    <w:rsid w:val="008250E7"/>
    <w:rsid w:val="00830A2C"/>
    <w:rsid w:val="00831E07"/>
    <w:rsid w:val="008362CF"/>
    <w:rsid w:val="00836DE4"/>
    <w:rsid w:val="008407B5"/>
    <w:rsid w:val="008414BB"/>
    <w:rsid w:val="008417B0"/>
    <w:rsid w:val="00845D30"/>
    <w:rsid w:val="008515DB"/>
    <w:rsid w:val="00853B6E"/>
    <w:rsid w:val="0085718D"/>
    <w:rsid w:val="00860244"/>
    <w:rsid w:val="008662A5"/>
    <w:rsid w:val="00866F01"/>
    <w:rsid w:val="008673F5"/>
    <w:rsid w:val="00871C6F"/>
    <w:rsid w:val="0087677E"/>
    <w:rsid w:val="008810AB"/>
    <w:rsid w:val="008842A2"/>
    <w:rsid w:val="00886558"/>
    <w:rsid w:val="00890C45"/>
    <w:rsid w:val="00890F2D"/>
    <w:rsid w:val="0089584B"/>
    <w:rsid w:val="00897944"/>
    <w:rsid w:val="008A2CDA"/>
    <w:rsid w:val="008B0578"/>
    <w:rsid w:val="008C427C"/>
    <w:rsid w:val="008C48D6"/>
    <w:rsid w:val="008C7CD0"/>
    <w:rsid w:val="008D189B"/>
    <w:rsid w:val="008D2954"/>
    <w:rsid w:val="008D45A7"/>
    <w:rsid w:val="008D713A"/>
    <w:rsid w:val="008F1607"/>
    <w:rsid w:val="008F4E50"/>
    <w:rsid w:val="008F5162"/>
    <w:rsid w:val="008F5E6E"/>
    <w:rsid w:val="008F6590"/>
    <w:rsid w:val="00902C08"/>
    <w:rsid w:val="00904428"/>
    <w:rsid w:val="0091516B"/>
    <w:rsid w:val="00915639"/>
    <w:rsid w:val="00920A55"/>
    <w:rsid w:val="00922657"/>
    <w:rsid w:val="00933D38"/>
    <w:rsid w:val="0093798D"/>
    <w:rsid w:val="00937C8A"/>
    <w:rsid w:val="00945A22"/>
    <w:rsid w:val="009467BE"/>
    <w:rsid w:val="00946A0F"/>
    <w:rsid w:val="0095531C"/>
    <w:rsid w:val="009554D5"/>
    <w:rsid w:val="00962510"/>
    <w:rsid w:val="009634C9"/>
    <w:rsid w:val="00965C7C"/>
    <w:rsid w:val="00970061"/>
    <w:rsid w:val="009736D6"/>
    <w:rsid w:val="0097563C"/>
    <w:rsid w:val="0097719E"/>
    <w:rsid w:val="009774B4"/>
    <w:rsid w:val="00985F09"/>
    <w:rsid w:val="00991C57"/>
    <w:rsid w:val="00992EA8"/>
    <w:rsid w:val="00994EF6"/>
    <w:rsid w:val="009A50A1"/>
    <w:rsid w:val="009A550D"/>
    <w:rsid w:val="009A6458"/>
    <w:rsid w:val="009A73C9"/>
    <w:rsid w:val="009B078B"/>
    <w:rsid w:val="009B4C44"/>
    <w:rsid w:val="009B4EF5"/>
    <w:rsid w:val="009C21A8"/>
    <w:rsid w:val="009D0186"/>
    <w:rsid w:val="009D35DD"/>
    <w:rsid w:val="009D436E"/>
    <w:rsid w:val="009E4D77"/>
    <w:rsid w:val="009E5785"/>
    <w:rsid w:val="009E76FA"/>
    <w:rsid w:val="009F0E9F"/>
    <w:rsid w:val="009F400D"/>
    <w:rsid w:val="009F6E39"/>
    <w:rsid w:val="009F7D25"/>
    <w:rsid w:val="00A10304"/>
    <w:rsid w:val="00A12FE5"/>
    <w:rsid w:val="00A149D2"/>
    <w:rsid w:val="00A22D7F"/>
    <w:rsid w:val="00A2449F"/>
    <w:rsid w:val="00A26F18"/>
    <w:rsid w:val="00A34CDD"/>
    <w:rsid w:val="00A37AB9"/>
    <w:rsid w:val="00A414F5"/>
    <w:rsid w:val="00A53B60"/>
    <w:rsid w:val="00A551F0"/>
    <w:rsid w:val="00A57482"/>
    <w:rsid w:val="00A60699"/>
    <w:rsid w:val="00A607A9"/>
    <w:rsid w:val="00A63820"/>
    <w:rsid w:val="00A63D51"/>
    <w:rsid w:val="00A647A1"/>
    <w:rsid w:val="00A64C05"/>
    <w:rsid w:val="00A7032A"/>
    <w:rsid w:val="00A70744"/>
    <w:rsid w:val="00A72F3B"/>
    <w:rsid w:val="00A73479"/>
    <w:rsid w:val="00A7559F"/>
    <w:rsid w:val="00A831E5"/>
    <w:rsid w:val="00A94FD0"/>
    <w:rsid w:val="00A96E02"/>
    <w:rsid w:val="00A97A32"/>
    <w:rsid w:val="00AA16C9"/>
    <w:rsid w:val="00AA2F07"/>
    <w:rsid w:val="00AA6019"/>
    <w:rsid w:val="00AB13DF"/>
    <w:rsid w:val="00AB23B6"/>
    <w:rsid w:val="00AB368D"/>
    <w:rsid w:val="00AB6DF7"/>
    <w:rsid w:val="00AC17C9"/>
    <w:rsid w:val="00AC1905"/>
    <w:rsid w:val="00AC2E48"/>
    <w:rsid w:val="00AC462A"/>
    <w:rsid w:val="00AC571A"/>
    <w:rsid w:val="00AC5C20"/>
    <w:rsid w:val="00AC70A0"/>
    <w:rsid w:val="00AD573E"/>
    <w:rsid w:val="00AD6E79"/>
    <w:rsid w:val="00AD75D3"/>
    <w:rsid w:val="00AE354D"/>
    <w:rsid w:val="00AE3D21"/>
    <w:rsid w:val="00AE60EA"/>
    <w:rsid w:val="00AE7A5D"/>
    <w:rsid w:val="00AF06E1"/>
    <w:rsid w:val="00AF113D"/>
    <w:rsid w:val="00AF3D9A"/>
    <w:rsid w:val="00B00746"/>
    <w:rsid w:val="00B061FC"/>
    <w:rsid w:val="00B10144"/>
    <w:rsid w:val="00B122EA"/>
    <w:rsid w:val="00B13E2A"/>
    <w:rsid w:val="00B26CEF"/>
    <w:rsid w:val="00B27B3E"/>
    <w:rsid w:val="00B33CEB"/>
    <w:rsid w:val="00B36A31"/>
    <w:rsid w:val="00B4144A"/>
    <w:rsid w:val="00B459FA"/>
    <w:rsid w:val="00B51B69"/>
    <w:rsid w:val="00B54A04"/>
    <w:rsid w:val="00B716FC"/>
    <w:rsid w:val="00B72010"/>
    <w:rsid w:val="00B806C2"/>
    <w:rsid w:val="00B85EA0"/>
    <w:rsid w:val="00B860F2"/>
    <w:rsid w:val="00B8796C"/>
    <w:rsid w:val="00B90606"/>
    <w:rsid w:val="00B91752"/>
    <w:rsid w:val="00B92958"/>
    <w:rsid w:val="00B92A89"/>
    <w:rsid w:val="00B93996"/>
    <w:rsid w:val="00B9599D"/>
    <w:rsid w:val="00B96917"/>
    <w:rsid w:val="00B9798D"/>
    <w:rsid w:val="00BA2102"/>
    <w:rsid w:val="00BA6331"/>
    <w:rsid w:val="00BB416C"/>
    <w:rsid w:val="00BB506E"/>
    <w:rsid w:val="00BB65C3"/>
    <w:rsid w:val="00BB6BA5"/>
    <w:rsid w:val="00BC3CF2"/>
    <w:rsid w:val="00BC60C2"/>
    <w:rsid w:val="00BE116D"/>
    <w:rsid w:val="00BE2250"/>
    <w:rsid w:val="00BF1DDE"/>
    <w:rsid w:val="00BF22D9"/>
    <w:rsid w:val="00BF2A44"/>
    <w:rsid w:val="00C035A3"/>
    <w:rsid w:val="00C13F2A"/>
    <w:rsid w:val="00C269B7"/>
    <w:rsid w:val="00C3312A"/>
    <w:rsid w:val="00C334E2"/>
    <w:rsid w:val="00C37F43"/>
    <w:rsid w:val="00C427DF"/>
    <w:rsid w:val="00C43399"/>
    <w:rsid w:val="00C5069C"/>
    <w:rsid w:val="00C53B6F"/>
    <w:rsid w:val="00C54632"/>
    <w:rsid w:val="00C561A5"/>
    <w:rsid w:val="00C60396"/>
    <w:rsid w:val="00C65922"/>
    <w:rsid w:val="00C672E3"/>
    <w:rsid w:val="00C71749"/>
    <w:rsid w:val="00C71855"/>
    <w:rsid w:val="00C7287E"/>
    <w:rsid w:val="00C77207"/>
    <w:rsid w:val="00C84267"/>
    <w:rsid w:val="00C87230"/>
    <w:rsid w:val="00C905F4"/>
    <w:rsid w:val="00CA010A"/>
    <w:rsid w:val="00CA2595"/>
    <w:rsid w:val="00CA3C4D"/>
    <w:rsid w:val="00CA46B6"/>
    <w:rsid w:val="00CC090D"/>
    <w:rsid w:val="00CC2380"/>
    <w:rsid w:val="00CC47E1"/>
    <w:rsid w:val="00CC6D2F"/>
    <w:rsid w:val="00CC7524"/>
    <w:rsid w:val="00CD11F9"/>
    <w:rsid w:val="00CD6475"/>
    <w:rsid w:val="00CE0CA6"/>
    <w:rsid w:val="00CE57D9"/>
    <w:rsid w:val="00CF11B0"/>
    <w:rsid w:val="00CF1B88"/>
    <w:rsid w:val="00CF29B2"/>
    <w:rsid w:val="00D03CE8"/>
    <w:rsid w:val="00D03F0B"/>
    <w:rsid w:val="00D06767"/>
    <w:rsid w:val="00D069B2"/>
    <w:rsid w:val="00D07FDA"/>
    <w:rsid w:val="00D1278A"/>
    <w:rsid w:val="00D22277"/>
    <w:rsid w:val="00D232FB"/>
    <w:rsid w:val="00D33AA2"/>
    <w:rsid w:val="00D340EB"/>
    <w:rsid w:val="00D36136"/>
    <w:rsid w:val="00D36E2E"/>
    <w:rsid w:val="00D43628"/>
    <w:rsid w:val="00D469EB"/>
    <w:rsid w:val="00D51BE2"/>
    <w:rsid w:val="00D52D7B"/>
    <w:rsid w:val="00D56954"/>
    <w:rsid w:val="00D60FCD"/>
    <w:rsid w:val="00D61C47"/>
    <w:rsid w:val="00D639FE"/>
    <w:rsid w:val="00D63C4E"/>
    <w:rsid w:val="00D70C5A"/>
    <w:rsid w:val="00D7313B"/>
    <w:rsid w:val="00D83019"/>
    <w:rsid w:val="00D92D51"/>
    <w:rsid w:val="00D93C7B"/>
    <w:rsid w:val="00D95425"/>
    <w:rsid w:val="00DA3FB7"/>
    <w:rsid w:val="00DA426B"/>
    <w:rsid w:val="00DA7CE5"/>
    <w:rsid w:val="00DB0C0A"/>
    <w:rsid w:val="00DB1454"/>
    <w:rsid w:val="00DC0A70"/>
    <w:rsid w:val="00DC1121"/>
    <w:rsid w:val="00DC2019"/>
    <w:rsid w:val="00DC4003"/>
    <w:rsid w:val="00DC6029"/>
    <w:rsid w:val="00DC7F62"/>
    <w:rsid w:val="00DD2D86"/>
    <w:rsid w:val="00DD4EA0"/>
    <w:rsid w:val="00DE2088"/>
    <w:rsid w:val="00DF249F"/>
    <w:rsid w:val="00DF3B48"/>
    <w:rsid w:val="00DF4401"/>
    <w:rsid w:val="00DF4A88"/>
    <w:rsid w:val="00E00822"/>
    <w:rsid w:val="00E008C5"/>
    <w:rsid w:val="00E10DC0"/>
    <w:rsid w:val="00E11077"/>
    <w:rsid w:val="00E11A28"/>
    <w:rsid w:val="00E12443"/>
    <w:rsid w:val="00E13878"/>
    <w:rsid w:val="00E1711B"/>
    <w:rsid w:val="00E30319"/>
    <w:rsid w:val="00E37364"/>
    <w:rsid w:val="00E417A2"/>
    <w:rsid w:val="00E453B1"/>
    <w:rsid w:val="00E51CFA"/>
    <w:rsid w:val="00E55C53"/>
    <w:rsid w:val="00E73818"/>
    <w:rsid w:val="00E754BF"/>
    <w:rsid w:val="00E80733"/>
    <w:rsid w:val="00E81D11"/>
    <w:rsid w:val="00E84B7B"/>
    <w:rsid w:val="00E85DAC"/>
    <w:rsid w:val="00EA3C6C"/>
    <w:rsid w:val="00EA3CF1"/>
    <w:rsid w:val="00EA61D5"/>
    <w:rsid w:val="00EA6479"/>
    <w:rsid w:val="00EA7939"/>
    <w:rsid w:val="00EB585F"/>
    <w:rsid w:val="00EC3A1A"/>
    <w:rsid w:val="00EC5B86"/>
    <w:rsid w:val="00ED3ED5"/>
    <w:rsid w:val="00EE680F"/>
    <w:rsid w:val="00EF25CA"/>
    <w:rsid w:val="00EF408B"/>
    <w:rsid w:val="00EF4842"/>
    <w:rsid w:val="00EF552F"/>
    <w:rsid w:val="00EF7262"/>
    <w:rsid w:val="00F025E1"/>
    <w:rsid w:val="00F10802"/>
    <w:rsid w:val="00F17F4A"/>
    <w:rsid w:val="00F274F3"/>
    <w:rsid w:val="00F35B81"/>
    <w:rsid w:val="00F45E2B"/>
    <w:rsid w:val="00F460E1"/>
    <w:rsid w:val="00F50DDE"/>
    <w:rsid w:val="00F51500"/>
    <w:rsid w:val="00F567A4"/>
    <w:rsid w:val="00F578ED"/>
    <w:rsid w:val="00F62629"/>
    <w:rsid w:val="00F63E96"/>
    <w:rsid w:val="00F64708"/>
    <w:rsid w:val="00F720FA"/>
    <w:rsid w:val="00F75383"/>
    <w:rsid w:val="00F756FE"/>
    <w:rsid w:val="00F8252F"/>
    <w:rsid w:val="00F903FD"/>
    <w:rsid w:val="00F9432A"/>
    <w:rsid w:val="00F947B1"/>
    <w:rsid w:val="00FA2F17"/>
    <w:rsid w:val="00FA57D8"/>
    <w:rsid w:val="00FB4E1E"/>
    <w:rsid w:val="00FC2027"/>
    <w:rsid w:val="00FC5EE1"/>
    <w:rsid w:val="00FD45CD"/>
    <w:rsid w:val="00FD6D89"/>
    <w:rsid w:val="00FE0EF1"/>
    <w:rsid w:val="00FE4059"/>
    <w:rsid w:val="00FE63D2"/>
    <w:rsid w:val="00FF30C8"/>
    <w:rsid w:val="00FF4EFB"/>
    <w:rsid w:val="00FF568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chartTrackingRefBased/>
  <w15:docId w15:val="{53732493-4EFA-48BF-9F04-227A3008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76BFB"/>
  </w:style>
  <w:style w:type="paragraph" w:styleId="Cmsor1">
    <w:name w:val="heading 1"/>
    <w:basedOn w:val="Norml"/>
    <w:next w:val="Norml"/>
    <w:link w:val="Cmsor1Char"/>
    <w:qFormat/>
    <w:rsid w:val="00600F27"/>
    <w:pPr>
      <w:keepNext/>
      <w:spacing w:before="240" w:after="60"/>
      <w:outlineLvl w:val="0"/>
    </w:pPr>
    <w:rPr>
      <w:rFonts w:ascii="Cambria" w:eastAsia="Times New Roman" w:hAnsi="Cambria" w:cs="Times New Roman"/>
      <w:b/>
      <w:bCs/>
      <w:kern w:val="32"/>
      <w:sz w:val="32"/>
      <w:szCs w:val="32"/>
    </w:rPr>
  </w:style>
  <w:style w:type="paragraph" w:styleId="Cmsor8">
    <w:name w:val="heading 8"/>
    <w:basedOn w:val="Norml"/>
    <w:next w:val="Norml"/>
    <w:link w:val="Cmsor8Char"/>
    <w:qFormat/>
    <w:rsid w:val="00F50DDE"/>
    <w:pPr>
      <w:spacing w:before="240" w:after="60"/>
      <w:outlineLvl w:val="7"/>
    </w:pPr>
    <w:rPr>
      <w:rFonts w:ascii="Times New Roman" w:eastAsia="Times New Roman" w:hAnsi="Times New Roman" w:cs="Times New Roman"/>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600F27"/>
    <w:rPr>
      <w:rFonts w:ascii="Cambria" w:eastAsia="Times New Roman" w:hAnsi="Cambria" w:cs="Times New Roman"/>
      <w:b/>
      <w:bCs/>
      <w:kern w:val="32"/>
      <w:sz w:val="32"/>
      <w:szCs w:val="32"/>
    </w:rPr>
  </w:style>
  <w:style w:type="character" w:customStyle="1" w:styleId="Cmsor8Char">
    <w:name w:val="Címsor 8 Char"/>
    <w:link w:val="Cmsor8"/>
    <w:rsid w:val="00F50DDE"/>
    <w:rPr>
      <w:rFonts w:ascii="Times New Roman" w:eastAsia="Times New Roman" w:hAnsi="Times New Roman" w:cs="Times New Roman"/>
      <w:i/>
      <w:iCs/>
      <w:sz w:val="24"/>
      <w:szCs w:val="24"/>
    </w:rPr>
  </w:style>
  <w:style w:type="paragraph" w:styleId="Buborkszveg">
    <w:name w:val="Balloon Text"/>
    <w:basedOn w:val="Norml"/>
    <w:link w:val="BuborkszvegChar"/>
    <w:uiPriority w:val="99"/>
    <w:semiHidden/>
    <w:unhideWhenUsed/>
    <w:rsid w:val="002846EF"/>
    <w:rPr>
      <w:rFonts w:ascii="Tahoma" w:hAnsi="Tahoma" w:cs="Tahoma"/>
      <w:sz w:val="16"/>
      <w:szCs w:val="16"/>
    </w:rPr>
  </w:style>
  <w:style w:type="character" w:customStyle="1" w:styleId="BuborkszvegChar">
    <w:name w:val="Buborékszöveg Char"/>
    <w:link w:val="Buborkszveg"/>
    <w:uiPriority w:val="99"/>
    <w:semiHidden/>
    <w:rsid w:val="002846EF"/>
    <w:rPr>
      <w:rFonts w:ascii="Tahoma" w:hAnsi="Tahoma" w:cs="Tahoma"/>
      <w:sz w:val="16"/>
      <w:szCs w:val="16"/>
    </w:rPr>
  </w:style>
  <w:style w:type="paragraph" w:styleId="Lbjegyzetszveg">
    <w:name w:val="footnote text"/>
    <w:basedOn w:val="Norml"/>
    <w:link w:val="LbjegyzetszvegChar"/>
    <w:uiPriority w:val="99"/>
    <w:semiHidden/>
    <w:rsid w:val="00802108"/>
    <w:rPr>
      <w:rFonts w:ascii="Times New Roman" w:eastAsia="Times New Roman" w:hAnsi="Times New Roman" w:cs="Times New Roman"/>
    </w:rPr>
  </w:style>
  <w:style w:type="character" w:customStyle="1" w:styleId="LbjegyzetszvegChar">
    <w:name w:val="Lábjegyzetszöveg Char"/>
    <w:link w:val="Lbjegyzetszveg"/>
    <w:uiPriority w:val="99"/>
    <w:semiHidden/>
    <w:rsid w:val="00802108"/>
    <w:rPr>
      <w:rFonts w:ascii="Times New Roman" w:eastAsia="Times New Roman" w:hAnsi="Times New Roman" w:cs="Times New Roman"/>
    </w:rPr>
  </w:style>
  <w:style w:type="character" w:styleId="Lbjegyzet-hivatkozs">
    <w:name w:val="footnote reference"/>
    <w:uiPriority w:val="99"/>
    <w:semiHidden/>
    <w:rsid w:val="00802108"/>
    <w:rPr>
      <w:vertAlign w:val="superscript"/>
    </w:rPr>
  </w:style>
  <w:style w:type="paragraph" w:styleId="Nincstrkz">
    <w:name w:val="No Spacing"/>
    <w:uiPriority w:val="1"/>
    <w:qFormat/>
    <w:rsid w:val="00802108"/>
    <w:rPr>
      <w:rFonts w:cs="Times New Roman"/>
      <w:sz w:val="22"/>
      <w:szCs w:val="22"/>
      <w:lang w:eastAsia="en-US"/>
    </w:rPr>
  </w:style>
  <w:style w:type="table" w:styleId="Rcsostblzat">
    <w:name w:val="Table Grid"/>
    <w:basedOn w:val="Normltblzat"/>
    <w:uiPriority w:val="39"/>
    <w:rsid w:val="0080210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semiHidden/>
    <w:unhideWhenUsed/>
    <w:rsid w:val="00802108"/>
    <w:rPr>
      <w:sz w:val="16"/>
      <w:szCs w:val="16"/>
    </w:rPr>
  </w:style>
  <w:style w:type="paragraph" w:styleId="Jegyzetszveg">
    <w:name w:val="annotation text"/>
    <w:basedOn w:val="Norml"/>
    <w:link w:val="JegyzetszvegChar"/>
    <w:uiPriority w:val="99"/>
    <w:semiHidden/>
    <w:unhideWhenUsed/>
    <w:rsid w:val="00802108"/>
    <w:pPr>
      <w:spacing w:after="160"/>
    </w:pPr>
    <w:rPr>
      <w:rFonts w:cs="Times New Roman"/>
      <w:lang w:eastAsia="en-US"/>
    </w:rPr>
  </w:style>
  <w:style w:type="character" w:customStyle="1" w:styleId="JegyzetszvegChar">
    <w:name w:val="Jegyzetszöveg Char"/>
    <w:link w:val="Jegyzetszveg"/>
    <w:uiPriority w:val="99"/>
    <w:semiHidden/>
    <w:rsid w:val="00802108"/>
    <w:rPr>
      <w:rFonts w:cs="Times New Roman"/>
      <w:lang w:eastAsia="en-US"/>
    </w:rPr>
  </w:style>
  <w:style w:type="character" w:styleId="Hiperhivatkozs">
    <w:name w:val="Hyperlink"/>
    <w:uiPriority w:val="99"/>
    <w:unhideWhenUsed/>
    <w:rsid w:val="00802108"/>
    <w:rPr>
      <w:color w:val="0563C1"/>
      <w:u w:val="single"/>
    </w:rPr>
  </w:style>
  <w:style w:type="paragraph" w:styleId="Vltozat">
    <w:name w:val="Revision"/>
    <w:hidden/>
    <w:uiPriority w:val="99"/>
    <w:semiHidden/>
    <w:rsid w:val="00354BF9"/>
  </w:style>
  <w:style w:type="paragraph" w:styleId="lfej">
    <w:name w:val="header"/>
    <w:basedOn w:val="Norml"/>
    <w:link w:val="lfejChar"/>
    <w:uiPriority w:val="99"/>
    <w:unhideWhenUsed/>
    <w:rsid w:val="007D7CBC"/>
    <w:pPr>
      <w:tabs>
        <w:tab w:val="center" w:pos="4536"/>
        <w:tab w:val="right" w:pos="9072"/>
      </w:tabs>
    </w:pPr>
  </w:style>
  <w:style w:type="character" w:customStyle="1" w:styleId="lfejChar">
    <w:name w:val="Élőfej Char"/>
    <w:basedOn w:val="Bekezdsalapbettpusa"/>
    <w:link w:val="lfej"/>
    <w:uiPriority w:val="99"/>
    <w:rsid w:val="007D7CBC"/>
  </w:style>
  <w:style w:type="paragraph" w:styleId="llb">
    <w:name w:val="footer"/>
    <w:basedOn w:val="Norml"/>
    <w:link w:val="llbChar"/>
    <w:uiPriority w:val="99"/>
    <w:unhideWhenUsed/>
    <w:rsid w:val="007D7CBC"/>
    <w:pPr>
      <w:tabs>
        <w:tab w:val="center" w:pos="4536"/>
        <w:tab w:val="right" w:pos="9072"/>
      </w:tabs>
    </w:pPr>
  </w:style>
  <w:style w:type="character" w:customStyle="1" w:styleId="llbChar">
    <w:name w:val="Élőláb Char"/>
    <w:basedOn w:val="Bekezdsalapbettpusa"/>
    <w:link w:val="llb"/>
    <w:uiPriority w:val="99"/>
    <w:rsid w:val="007D7CBC"/>
  </w:style>
  <w:style w:type="paragraph" w:styleId="Szvegtrzs3">
    <w:name w:val="Body Text 3"/>
    <w:basedOn w:val="Norml"/>
    <w:link w:val="Szvegtrzs3Char"/>
    <w:rsid w:val="00F50DDE"/>
    <w:pPr>
      <w:spacing w:after="120"/>
    </w:pPr>
    <w:rPr>
      <w:rFonts w:ascii="Times New Roman" w:eastAsia="Times New Roman" w:hAnsi="Times New Roman" w:cs="Times New Roman"/>
      <w:sz w:val="16"/>
      <w:szCs w:val="16"/>
    </w:rPr>
  </w:style>
  <w:style w:type="character" w:customStyle="1" w:styleId="Szvegtrzs3Char">
    <w:name w:val="Szövegtörzs 3 Char"/>
    <w:link w:val="Szvegtrzs3"/>
    <w:rsid w:val="00F50DDE"/>
    <w:rPr>
      <w:rFonts w:ascii="Times New Roman" w:eastAsia="Times New Roman" w:hAnsi="Times New Roman" w:cs="Times New Roman"/>
      <w:sz w:val="16"/>
      <w:szCs w:val="16"/>
    </w:rPr>
  </w:style>
  <w:style w:type="paragraph" w:styleId="Szvegtrzsbehzssal">
    <w:name w:val="Body Text Indent"/>
    <w:basedOn w:val="Norml"/>
    <w:link w:val="SzvegtrzsbehzssalChar"/>
    <w:uiPriority w:val="99"/>
    <w:semiHidden/>
    <w:unhideWhenUsed/>
    <w:rsid w:val="005741EF"/>
    <w:pPr>
      <w:spacing w:after="120"/>
      <w:ind w:left="283"/>
    </w:pPr>
  </w:style>
  <w:style w:type="character" w:customStyle="1" w:styleId="SzvegtrzsbehzssalChar">
    <w:name w:val="Szövegtörzs behúzással Char"/>
    <w:basedOn w:val="Bekezdsalapbettpusa"/>
    <w:link w:val="Szvegtrzsbehzssal"/>
    <w:uiPriority w:val="99"/>
    <w:semiHidden/>
    <w:rsid w:val="005741EF"/>
  </w:style>
  <w:style w:type="paragraph" w:styleId="Listaszerbekezds">
    <w:name w:val="List Paragraph"/>
    <w:basedOn w:val="Norml"/>
    <w:uiPriority w:val="34"/>
    <w:qFormat/>
    <w:rsid w:val="00600F27"/>
    <w:pPr>
      <w:ind w:left="708"/>
    </w:pPr>
    <w:rPr>
      <w:rFonts w:ascii="Times New Roman" w:eastAsia="Times New Roman" w:hAnsi="Times New Roman" w:cs="Times New Roman"/>
      <w:sz w:val="24"/>
      <w:szCs w:val="24"/>
    </w:rPr>
  </w:style>
  <w:style w:type="paragraph" w:styleId="Lista">
    <w:name w:val="List"/>
    <w:basedOn w:val="Norml"/>
    <w:rsid w:val="00600F27"/>
    <w:pPr>
      <w:spacing w:after="120" w:line="360" w:lineRule="auto"/>
      <w:ind w:left="283" w:hanging="283"/>
      <w:jc w:val="both"/>
    </w:pPr>
    <w:rPr>
      <w:rFonts w:ascii="Times New Roman" w:eastAsia="Times New Roman" w:hAnsi="Times New Roman" w:cs="Times New Roman"/>
      <w:sz w:val="24"/>
      <w:szCs w:val="24"/>
    </w:rPr>
  </w:style>
  <w:style w:type="paragraph" w:customStyle="1" w:styleId="c1">
    <w:name w:val="c1"/>
    <w:basedOn w:val="Norml"/>
    <w:rsid w:val="00600F27"/>
    <w:pPr>
      <w:numPr>
        <w:numId w:val="158"/>
      </w:numPr>
    </w:pPr>
    <w:rPr>
      <w:rFonts w:ascii="Times New Roman" w:eastAsia="Times New Roman" w:hAnsi="Times New Roman" w:cs="Times New Roman"/>
      <w:sz w:val="24"/>
      <w:szCs w:val="24"/>
    </w:rPr>
  </w:style>
  <w:style w:type="paragraph" w:customStyle="1" w:styleId="c11">
    <w:name w:val="c11"/>
    <w:basedOn w:val="Norml"/>
    <w:rsid w:val="00600F27"/>
    <w:pPr>
      <w:numPr>
        <w:ilvl w:val="1"/>
        <w:numId w:val="158"/>
      </w:numPr>
    </w:pPr>
    <w:rPr>
      <w:rFonts w:ascii="Times New Roman" w:eastAsia="Times New Roman" w:hAnsi="Times New Roman" w:cs="Times New Roman"/>
      <w:sz w:val="24"/>
      <w:szCs w:val="24"/>
    </w:rPr>
  </w:style>
  <w:style w:type="paragraph" w:customStyle="1" w:styleId="c111">
    <w:name w:val="c111"/>
    <w:basedOn w:val="Norml"/>
    <w:rsid w:val="00600F27"/>
    <w:pPr>
      <w:numPr>
        <w:ilvl w:val="2"/>
        <w:numId w:val="158"/>
      </w:numPr>
    </w:pPr>
    <w:rPr>
      <w:rFonts w:ascii="Times New Roman" w:eastAsia="Times New Roman" w:hAnsi="Times New Roman" w:cs="Times New Roman"/>
      <w:sz w:val="24"/>
      <w:szCs w:val="24"/>
    </w:rPr>
  </w:style>
  <w:style w:type="paragraph" w:styleId="Befejezs">
    <w:name w:val="Closing"/>
    <w:basedOn w:val="Norml"/>
    <w:link w:val="BefejezsChar"/>
    <w:rsid w:val="00571C77"/>
    <w:pPr>
      <w:spacing w:after="120" w:line="360" w:lineRule="auto"/>
      <w:ind w:left="4252"/>
      <w:jc w:val="both"/>
    </w:pPr>
    <w:rPr>
      <w:rFonts w:ascii="Times New Roman" w:eastAsia="Times New Roman" w:hAnsi="Times New Roman" w:cs="Times New Roman"/>
      <w:sz w:val="24"/>
      <w:szCs w:val="24"/>
    </w:rPr>
  </w:style>
  <w:style w:type="character" w:customStyle="1" w:styleId="BefejezsChar">
    <w:name w:val="Befejezés Char"/>
    <w:link w:val="Befejezs"/>
    <w:rsid w:val="00571C77"/>
    <w:rPr>
      <w:rFonts w:ascii="Times New Roman" w:eastAsia="Times New Roman" w:hAnsi="Times New Roman" w:cs="Times New Roman"/>
      <w:sz w:val="24"/>
      <w:szCs w:val="24"/>
    </w:rPr>
  </w:style>
  <w:style w:type="character" w:styleId="Mrltotthiperhivatkozs">
    <w:name w:val="FollowedHyperlink"/>
    <w:uiPriority w:val="99"/>
    <w:semiHidden/>
    <w:unhideWhenUsed/>
    <w:rsid w:val="00463C53"/>
    <w:rPr>
      <w:color w:val="800080"/>
      <w:u w:val="single"/>
    </w:rPr>
  </w:style>
  <w:style w:type="table" w:customStyle="1" w:styleId="Rcsostblzat1">
    <w:name w:val="Rácsos táblázat1"/>
    <w:basedOn w:val="Normltblzat"/>
    <w:next w:val="Rcsostblzat"/>
    <w:uiPriority w:val="39"/>
    <w:rsid w:val="00310398"/>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59"/>
    <w:rsid w:val="0036251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gjegyzstrgya">
    <w:name w:val="annotation subject"/>
    <w:basedOn w:val="Jegyzetszveg"/>
    <w:next w:val="Jegyzetszveg"/>
    <w:link w:val="MegjegyzstrgyaChar"/>
    <w:uiPriority w:val="99"/>
    <w:semiHidden/>
    <w:unhideWhenUsed/>
    <w:rsid w:val="002E3E80"/>
    <w:pPr>
      <w:spacing w:after="0"/>
    </w:pPr>
    <w:rPr>
      <w:rFonts w:cs="Arial"/>
      <w:b/>
      <w:bCs/>
      <w:lang w:eastAsia="hu-HU"/>
    </w:rPr>
  </w:style>
  <w:style w:type="character" w:customStyle="1" w:styleId="MegjegyzstrgyaChar">
    <w:name w:val="Megjegyzés tárgya Char"/>
    <w:basedOn w:val="JegyzetszvegChar"/>
    <w:link w:val="Megjegyzstrgya"/>
    <w:uiPriority w:val="99"/>
    <w:semiHidden/>
    <w:rsid w:val="002E3E80"/>
    <w:rPr>
      <w:rFonts w:cs="Times New Roman"/>
      <w:b/>
      <w:bCs/>
      <w:lang w:eastAsia="en-US"/>
    </w:rPr>
  </w:style>
  <w:style w:type="paragraph" w:styleId="Tartalomjegyzkcmsora">
    <w:name w:val="TOC Heading"/>
    <w:basedOn w:val="Cmsor1"/>
    <w:next w:val="Norml"/>
    <w:uiPriority w:val="39"/>
    <w:unhideWhenUsed/>
    <w:qFormat/>
    <w:rsid w:val="001115CB"/>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J1">
    <w:name w:val="toc 1"/>
    <w:basedOn w:val="Norml"/>
    <w:next w:val="Norml"/>
    <w:autoRedefine/>
    <w:uiPriority w:val="39"/>
    <w:unhideWhenUsed/>
    <w:rsid w:val="00480139"/>
    <w:pPr>
      <w:tabs>
        <w:tab w:val="right" w:leader="dot" w:pos="9050"/>
      </w:tabs>
      <w:spacing w:after="100"/>
    </w:pPr>
    <w:rPr>
      <w:rFonts w:ascii="Arial Narrow" w:hAnsi="Arial Narrow"/>
      <w:b/>
      <w:noProof/>
      <w:sz w:val="24"/>
    </w:rPr>
  </w:style>
  <w:style w:type="paragraph" w:styleId="TJ2">
    <w:name w:val="toc 2"/>
    <w:basedOn w:val="Norml"/>
    <w:next w:val="Norml"/>
    <w:autoRedefine/>
    <w:uiPriority w:val="39"/>
    <w:unhideWhenUsed/>
    <w:rsid w:val="00291DCD"/>
    <w:pPr>
      <w:spacing w:after="100"/>
      <w:ind w:left="200"/>
    </w:pPr>
    <w:rPr>
      <w:rFonts w:ascii="Arial Narrow" w:hAnsi="Arial Narrow"/>
      <w:b/>
      <w:sz w:val="22"/>
    </w:rPr>
  </w:style>
  <w:style w:type="paragraph" w:styleId="TJ3">
    <w:name w:val="toc 3"/>
    <w:basedOn w:val="Norml"/>
    <w:next w:val="Norml"/>
    <w:autoRedefine/>
    <w:uiPriority w:val="39"/>
    <w:unhideWhenUsed/>
    <w:rsid w:val="00291DCD"/>
    <w:pPr>
      <w:spacing w:after="100" w:line="259" w:lineRule="auto"/>
      <w:ind w:left="440"/>
    </w:pPr>
    <w:rPr>
      <w:rFonts w:ascii="Arial Narrow" w:eastAsiaTheme="minorEastAsia" w:hAnsi="Arial Narrow" w:cstheme="minorBidi"/>
      <w:b/>
      <w:szCs w:val="22"/>
    </w:rPr>
  </w:style>
  <w:style w:type="paragraph" w:styleId="TJ4">
    <w:name w:val="toc 4"/>
    <w:basedOn w:val="Norml"/>
    <w:next w:val="Norml"/>
    <w:autoRedefine/>
    <w:uiPriority w:val="39"/>
    <w:unhideWhenUsed/>
    <w:rsid w:val="00291DCD"/>
    <w:pPr>
      <w:spacing w:after="100" w:line="259" w:lineRule="auto"/>
      <w:ind w:left="660"/>
    </w:pPr>
    <w:rPr>
      <w:rFonts w:ascii="Arial Narrow" w:eastAsiaTheme="minorEastAsia" w:hAnsi="Arial Narrow" w:cstheme="minorBidi"/>
      <w:szCs w:val="22"/>
    </w:rPr>
  </w:style>
  <w:style w:type="paragraph" w:styleId="TJ5">
    <w:name w:val="toc 5"/>
    <w:basedOn w:val="Norml"/>
    <w:next w:val="Norml"/>
    <w:autoRedefine/>
    <w:uiPriority w:val="39"/>
    <w:unhideWhenUsed/>
    <w:rsid w:val="00291DCD"/>
    <w:pPr>
      <w:spacing w:after="100" w:line="259" w:lineRule="auto"/>
      <w:ind w:left="880"/>
    </w:pPr>
    <w:rPr>
      <w:rFonts w:ascii="Arial Narrow" w:eastAsiaTheme="minorEastAsia" w:hAnsi="Arial Narrow" w:cstheme="minorBidi"/>
      <w:i/>
      <w:szCs w:val="22"/>
    </w:rPr>
  </w:style>
  <w:style w:type="paragraph" w:styleId="TJ6">
    <w:name w:val="toc 6"/>
    <w:basedOn w:val="Norml"/>
    <w:next w:val="Norml"/>
    <w:autoRedefine/>
    <w:uiPriority w:val="39"/>
    <w:unhideWhenUsed/>
    <w:rsid w:val="00291DCD"/>
    <w:pPr>
      <w:spacing w:after="100" w:line="259" w:lineRule="auto"/>
      <w:ind w:left="1100"/>
    </w:pPr>
    <w:rPr>
      <w:rFonts w:ascii="Arial Narrow" w:eastAsiaTheme="minorEastAsia" w:hAnsi="Arial Narrow" w:cstheme="minorBidi"/>
      <w:i/>
      <w:sz w:val="18"/>
      <w:szCs w:val="22"/>
    </w:rPr>
  </w:style>
  <w:style w:type="paragraph" w:styleId="Vgjegyzetszvege">
    <w:name w:val="endnote text"/>
    <w:basedOn w:val="Norml"/>
    <w:link w:val="VgjegyzetszvegeChar"/>
    <w:uiPriority w:val="99"/>
    <w:unhideWhenUsed/>
    <w:rsid w:val="00F10802"/>
  </w:style>
  <w:style w:type="character" w:customStyle="1" w:styleId="VgjegyzetszvegeChar">
    <w:name w:val="Végjegyzet szövege Char"/>
    <w:basedOn w:val="Bekezdsalapbettpusa"/>
    <w:link w:val="Vgjegyzetszvege"/>
    <w:uiPriority w:val="99"/>
    <w:rsid w:val="00F10802"/>
  </w:style>
  <w:style w:type="character" w:styleId="Vgjegyzet-hivatkozs">
    <w:name w:val="endnote reference"/>
    <w:basedOn w:val="Bekezdsalapbettpusa"/>
    <w:uiPriority w:val="99"/>
    <w:semiHidden/>
    <w:unhideWhenUsed/>
    <w:rsid w:val="00F10802"/>
    <w:rPr>
      <w:vertAlign w:val="superscript"/>
    </w:rPr>
  </w:style>
  <w:style w:type="paragraph" w:customStyle="1" w:styleId="zskf6szabalyzatbekezds">
    <w:name w:val="zskf6 szabalyzat bekezdés"/>
    <w:basedOn w:val="Norml"/>
    <w:qFormat/>
    <w:rsid w:val="00BA6331"/>
    <w:pPr>
      <w:widowControl w:val="0"/>
      <w:suppressAutoHyphens/>
      <w:spacing w:before="57"/>
      <w:ind w:left="454" w:hanging="454"/>
      <w:jc w:val="both"/>
    </w:pPr>
    <w:rPr>
      <w:rFonts w:ascii="Garamond" w:eastAsia="SimSun" w:hAnsi="Garamond" w:cs="Mangal"/>
      <w:color w:val="00000A"/>
      <w:sz w:val="24"/>
      <w:szCs w:val="24"/>
      <w:lang w:eastAsia="zh-CN" w:bidi="hi-IN"/>
    </w:rPr>
  </w:style>
  <w:style w:type="paragraph" w:customStyle="1" w:styleId="zskf7szablyzatpont">
    <w:name w:val="zskf7 szabályzat pont"/>
    <w:basedOn w:val="Norml"/>
    <w:qFormat/>
    <w:rsid w:val="00BA6331"/>
    <w:pPr>
      <w:widowControl w:val="0"/>
      <w:tabs>
        <w:tab w:val="left" w:pos="850"/>
      </w:tabs>
      <w:suppressAutoHyphens/>
      <w:ind w:left="737" w:hanging="283"/>
      <w:jc w:val="both"/>
    </w:pPr>
    <w:rPr>
      <w:rFonts w:ascii="Garamond" w:eastAsia="SimSun" w:hAnsi="Garamond" w:cs="Mangal"/>
      <w:color w:val="00000A"/>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311966">
      <w:bodyDiv w:val="1"/>
      <w:marLeft w:val="0"/>
      <w:marRight w:val="0"/>
      <w:marTop w:val="0"/>
      <w:marBottom w:val="0"/>
      <w:divBdr>
        <w:top w:val="none" w:sz="0" w:space="0" w:color="auto"/>
        <w:left w:val="none" w:sz="0" w:space="0" w:color="auto"/>
        <w:bottom w:val="none" w:sz="0" w:space="0" w:color="auto"/>
        <w:right w:val="none" w:sz="0" w:space="0" w:color="auto"/>
      </w:divBdr>
    </w:div>
    <w:div w:id="954170705">
      <w:bodyDiv w:val="1"/>
      <w:marLeft w:val="0"/>
      <w:marRight w:val="0"/>
      <w:marTop w:val="0"/>
      <w:marBottom w:val="0"/>
      <w:divBdr>
        <w:top w:val="none" w:sz="0" w:space="0" w:color="auto"/>
        <w:left w:val="none" w:sz="0" w:space="0" w:color="auto"/>
        <w:bottom w:val="none" w:sz="0" w:space="0" w:color="auto"/>
        <w:right w:val="none" w:sz="0" w:space="0" w:color="auto"/>
      </w:divBdr>
    </w:div>
    <w:div w:id="1290745977">
      <w:bodyDiv w:val="1"/>
      <w:marLeft w:val="0"/>
      <w:marRight w:val="0"/>
      <w:marTop w:val="0"/>
      <w:marBottom w:val="0"/>
      <w:divBdr>
        <w:top w:val="none" w:sz="0" w:space="0" w:color="auto"/>
        <w:left w:val="none" w:sz="0" w:space="0" w:color="auto"/>
        <w:bottom w:val="none" w:sz="0" w:space="0" w:color="auto"/>
        <w:right w:val="none" w:sz="0" w:space="0" w:color="auto"/>
      </w:divBdr>
    </w:div>
    <w:div w:id="1415663875">
      <w:bodyDiv w:val="1"/>
      <w:marLeft w:val="0"/>
      <w:marRight w:val="0"/>
      <w:marTop w:val="0"/>
      <w:marBottom w:val="0"/>
      <w:divBdr>
        <w:top w:val="none" w:sz="0" w:space="0" w:color="auto"/>
        <w:left w:val="none" w:sz="0" w:space="0" w:color="auto"/>
        <w:bottom w:val="none" w:sz="0" w:space="0" w:color="auto"/>
        <w:right w:val="none" w:sz="0" w:space="0" w:color="auto"/>
      </w:divBdr>
    </w:div>
    <w:div w:id="1704086681">
      <w:bodyDiv w:val="1"/>
      <w:marLeft w:val="0"/>
      <w:marRight w:val="0"/>
      <w:marTop w:val="0"/>
      <w:marBottom w:val="0"/>
      <w:divBdr>
        <w:top w:val="none" w:sz="0" w:space="0" w:color="auto"/>
        <w:left w:val="none" w:sz="0" w:space="0" w:color="auto"/>
        <w:bottom w:val="none" w:sz="0" w:space="0" w:color="auto"/>
        <w:right w:val="none" w:sz="0" w:space="0" w:color="auto"/>
      </w:divBdr>
    </w:div>
    <w:div w:id="1782455939">
      <w:bodyDiv w:val="1"/>
      <w:marLeft w:val="0"/>
      <w:marRight w:val="0"/>
      <w:marTop w:val="0"/>
      <w:marBottom w:val="0"/>
      <w:divBdr>
        <w:top w:val="none" w:sz="0" w:space="0" w:color="auto"/>
        <w:left w:val="none" w:sz="0" w:space="0" w:color="auto"/>
        <w:bottom w:val="none" w:sz="0" w:space="0" w:color="auto"/>
        <w:right w:val="none" w:sz="0" w:space="0" w:color="auto"/>
      </w:divBdr>
    </w:div>
    <w:div w:id="1810970887">
      <w:bodyDiv w:val="1"/>
      <w:marLeft w:val="0"/>
      <w:marRight w:val="0"/>
      <w:marTop w:val="0"/>
      <w:marBottom w:val="0"/>
      <w:divBdr>
        <w:top w:val="none" w:sz="0" w:space="0" w:color="auto"/>
        <w:left w:val="none" w:sz="0" w:space="0" w:color="auto"/>
        <w:bottom w:val="none" w:sz="0" w:space="0" w:color="auto"/>
        <w:right w:val="none" w:sz="0" w:space="0" w:color="auto"/>
      </w:divBdr>
    </w:div>
    <w:div w:id="1865895537">
      <w:bodyDiv w:val="1"/>
      <w:marLeft w:val="0"/>
      <w:marRight w:val="0"/>
      <w:marTop w:val="0"/>
      <w:marBottom w:val="0"/>
      <w:divBdr>
        <w:top w:val="none" w:sz="0" w:space="0" w:color="auto"/>
        <w:left w:val="none" w:sz="0" w:space="0" w:color="auto"/>
        <w:bottom w:val="none" w:sz="0" w:space="0" w:color="auto"/>
        <w:right w:val="none" w:sz="0" w:space="0" w:color="auto"/>
      </w:divBdr>
    </w:div>
    <w:div w:id="19106493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kmooc.uni-obuda.hu/" TargetMode="External"/><Relationship Id="rId26" Type="http://schemas.openxmlformats.org/officeDocument/2006/relationships/hyperlink" Target="http://www.dualisdiploma.hu/" TargetMode="External"/><Relationship Id="rId39" Type="http://schemas.openxmlformats.org/officeDocument/2006/relationships/image" Target="media/image18.jpeg"/><Relationship Id="rId21" Type="http://schemas.openxmlformats.org/officeDocument/2006/relationships/hyperlink" Target="http://www.neptun.uni-obuda.hu/" TargetMode="External"/><Relationship Id="rId34" Type="http://schemas.openxmlformats.org/officeDocument/2006/relationships/header" Target="header2.xm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mooc.uni-obuda.h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mpk.uni-obuda.hu/"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5.jpeg"/><Relationship Id="rId10" Type="http://schemas.openxmlformats.org/officeDocument/2006/relationships/hyperlink" Target="http://www.felvi.hu/" TargetMode="External"/><Relationship Id="rId19" Type="http://schemas.openxmlformats.org/officeDocument/2006/relationships/hyperlink" Target="http://kmooc.uni-obuda.hu/" TargetMode="External"/><Relationship Id="rId31" Type="http://schemas.openxmlformats.org/officeDocument/2006/relationships/image" Target="media/image12.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mpk.uni-obuda.hu/"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3.xml"/><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kmooc.uni-obuda.hu/" TargetMode="External"/><Relationship Id="rId25" Type="http://schemas.openxmlformats.org/officeDocument/2006/relationships/hyperlink" Target="http://uni-obuda.hu/en/academics/application-and-admission/enrolment-information" TargetMode="External"/><Relationship Id="rId33" Type="http://schemas.openxmlformats.org/officeDocument/2006/relationships/header" Target="header1.xml"/><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szakdolgozat.uni-obuda.hu/" TargetMode="External"/><Relationship Id="rId4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47E88-7302-4929-AC43-3E7BD9964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210</Pages>
  <Words>49495</Words>
  <Characters>376415</Characters>
  <Application>Microsoft Office Word</Application>
  <DocSecurity>0</DocSecurity>
  <Lines>3136</Lines>
  <Paragraphs>850</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425060</CharactersWithSpaces>
  <SharedDoc>false</SharedDoc>
  <HLinks>
    <vt:vector size="3066" baseType="variant">
      <vt:variant>
        <vt:i4>2031696</vt:i4>
      </vt:variant>
      <vt:variant>
        <vt:i4>1530</vt:i4>
      </vt:variant>
      <vt:variant>
        <vt:i4>0</vt:i4>
      </vt:variant>
      <vt:variant>
        <vt:i4>5</vt:i4>
      </vt:variant>
      <vt:variant>
        <vt:lpwstr>http://duke.dualisdiploma.hu/hu/index</vt:lpwstr>
      </vt:variant>
      <vt:variant>
        <vt:lpwstr/>
      </vt:variant>
      <vt:variant>
        <vt:i4>1703945</vt:i4>
      </vt:variant>
      <vt:variant>
        <vt:i4>1527</vt:i4>
      </vt:variant>
      <vt:variant>
        <vt:i4>0</vt:i4>
      </vt:variant>
      <vt:variant>
        <vt:i4>5</vt:i4>
      </vt:variant>
      <vt:variant>
        <vt:lpwstr>http://www.dualisdiploma.hu/</vt:lpwstr>
      </vt:variant>
      <vt:variant>
        <vt:lpwstr/>
      </vt:variant>
      <vt:variant>
        <vt:i4>524311</vt:i4>
      </vt:variant>
      <vt:variant>
        <vt:i4>1524</vt:i4>
      </vt:variant>
      <vt:variant>
        <vt:i4>0</vt:i4>
      </vt:variant>
      <vt:variant>
        <vt:i4>5</vt:i4>
      </vt:variant>
      <vt:variant>
        <vt:lpwstr>http://uni-obuda.hu/en/academics/application-and-admission/enrolment-information</vt:lpwstr>
      </vt:variant>
      <vt:variant>
        <vt:lpwstr/>
      </vt:variant>
      <vt:variant>
        <vt:i4>524311</vt:i4>
      </vt:variant>
      <vt:variant>
        <vt:i4>1521</vt:i4>
      </vt:variant>
      <vt:variant>
        <vt:i4>0</vt:i4>
      </vt:variant>
      <vt:variant>
        <vt:i4>5</vt:i4>
      </vt:variant>
      <vt:variant>
        <vt:lpwstr>http://uni-obuda.hu/en/academics/application-and-admission/enrolment-information</vt:lpwstr>
      </vt:variant>
      <vt:variant>
        <vt:lpwstr/>
      </vt:variant>
      <vt:variant>
        <vt:i4>7340064</vt:i4>
      </vt:variant>
      <vt:variant>
        <vt:i4>1518</vt:i4>
      </vt:variant>
      <vt:variant>
        <vt:i4>0</vt:i4>
      </vt:variant>
      <vt:variant>
        <vt:i4>5</vt:i4>
      </vt:variant>
      <vt:variant>
        <vt:lpwstr>http://www.neptun.uni-obuda.hu/</vt:lpwstr>
      </vt:variant>
      <vt:variant>
        <vt:lpwstr/>
      </vt:variant>
      <vt:variant>
        <vt:i4>983057</vt:i4>
      </vt:variant>
      <vt:variant>
        <vt:i4>1515</vt:i4>
      </vt:variant>
      <vt:variant>
        <vt:i4>0</vt:i4>
      </vt:variant>
      <vt:variant>
        <vt:i4>5</vt:i4>
      </vt:variant>
      <vt:variant>
        <vt:lpwstr>http://szakdolgozat.uni-obuda.hu/</vt:lpwstr>
      </vt:variant>
      <vt:variant>
        <vt:lpwstr/>
      </vt:variant>
      <vt:variant>
        <vt:i4>7077947</vt:i4>
      </vt:variant>
      <vt:variant>
        <vt:i4>1512</vt:i4>
      </vt:variant>
      <vt:variant>
        <vt:i4>0</vt:i4>
      </vt:variant>
      <vt:variant>
        <vt:i4>5</vt:i4>
      </vt:variant>
      <vt:variant>
        <vt:lpwstr>http://kmooc.uni-obuda.hu/</vt:lpwstr>
      </vt:variant>
      <vt:variant>
        <vt:lpwstr/>
      </vt:variant>
      <vt:variant>
        <vt:i4>7077947</vt:i4>
      </vt:variant>
      <vt:variant>
        <vt:i4>1509</vt:i4>
      </vt:variant>
      <vt:variant>
        <vt:i4>0</vt:i4>
      </vt:variant>
      <vt:variant>
        <vt:i4>5</vt:i4>
      </vt:variant>
      <vt:variant>
        <vt:lpwstr>http://kmooc.uni-obuda.hu/</vt:lpwstr>
      </vt:variant>
      <vt:variant>
        <vt:lpwstr/>
      </vt:variant>
      <vt:variant>
        <vt:i4>7077947</vt:i4>
      </vt:variant>
      <vt:variant>
        <vt:i4>1506</vt:i4>
      </vt:variant>
      <vt:variant>
        <vt:i4>0</vt:i4>
      </vt:variant>
      <vt:variant>
        <vt:i4>5</vt:i4>
      </vt:variant>
      <vt:variant>
        <vt:lpwstr>http://kmooc.uni-obuda.hu/</vt:lpwstr>
      </vt:variant>
      <vt:variant>
        <vt:lpwstr/>
      </vt:variant>
      <vt:variant>
        <vt:i4>7077947</vt:i4>
      </vt:variant>
      <vt:variant>
        <vt:i4>1503</vt:i4>
      </vt:variant>
      <vt:variant>
        <vt:i4>0</vt:i4>
      </vt:variant>
      <vt:variant>
        <vt:i4>5</vt:i4>
      </vt:variant>
      <vt:variant>
        <vt:lpwstr>http://kmooc.uni-obuda.hu/</vt:lpwstr>
      </vt:variant>
      <vt:variant>
        <vt:lpwstr/>
      </vt:variant>
      <vt:variant>
        <vt:i4>2031705</vt:i4>
      </vt:variant>
      <vt:variant>
        <vt:i4>1500</vt:i4>
      </vt:variant>
      <vt:variant>
        <vt:i4>0</vt:i4>
      </vt:variant>
      <vt:variant>
        <vt:i4>5</vt:i4>
      </vt:variant>
      <vt:variant>
        <vt:lpwstr>http://www.tmpk.uni-obuda.hu/</vt:lpwstr>
      </vt:variant>
      <vt:variant>
        <vt:lpwstr/>
      </vt:variant>
      <vt:variant>
        <vt:i4>2031705</vt:i4>
      </vt:variant>
      <vt:variant>
        <vt:i4>1497</vt:i4>
      </vt:variant>
      <vt:variant>
        <vt:i4>0</vt:i4>
      </vt:variant>
      <vt:variant>
        <vt:i4>5</vt:i4>
      </vt:variant>
      <vt:variant>
        <vt:lpwstr>http://www.tmpk.uni-obuda.hu/</vt:lpwstr>
      </vt:variant>
      <vt:variant>
        <vt:lpwstr/>
      </vt:variant>
      <vt:variant>
        <vt:i4>983064</vt:i4>
      </vt:variant>
      <vt:variant>
        <vt:i4>1494</vt:i4>
      </vt:variant>
      <vt:variant>
        <vt:i4>0</vt:i4>
      </vt:variant>
      <vt:variant>
        <vt:i4>5</vt:i4>
      </vt:variant>
      <vt:variant>
        <vt:lpwstr>http://www.felvi.hu/</vt:lpwstr>
      </vt:variant>
      <vt:variant>
        <vt:lpwstr/>
      </vt:variant>
      <vt:variant>
        <vt:i4>3211302</vt:i4>
      </vt:variant>
      <vt:variant>
        <vt:i4>1491</vt:i4>
      </vt:variant>
      <vt:variant>
        <vt:i4>0</vt:i4>
      </vt:variant>
      <vt:variant>
        <vt:i4>5</vt:i4>
      </vt:variant>
      <vt:variant>
        <vt:lpwstr/>
      </vt:variant>
      <vt:variant>
        <vt:lpwstr>page153</vt:lpwstr>
      </vt:variant>
      <vt:variant>
        <vt:i4>3211302</vt:i4>
      </vt:variant>
      <vt:variant>
        <vt:i4>1488</vt:i4>
      </vt:variant>
      <vt:variant>
        <vt:i4>0</vt:i4>
      </vt:variant>
      <vt:variant>
        <vt:i4>5</vt:i4>
      </vt:variant>
      <vt:variant>
        <vt:lpwstr/>
      </vt:variant>
      <vt:variant>
        <vt:lpwstr>page153</vt:lpwstr>
      </vt:variant>
      <vt:variant>
        <vt:i4>3145766</vt:i4>
      </vt:variant>
      <vt:variant>
        <vt:i4>1485</vt:i4>
      </vt:variant>
      <vt:variant>
        <vt:i4>0</vt:i4>
      </vt:variant>
      <vt:variant>
        <vt:i4>5</vt:i4>
      </vt:variant>
      <vt:variant>
        <vt:lpwstr/>
      </vt:variant>
      <vt:variant>
        <vt:lpwstr>page149</vt:lpwstr>
      </vt:variant>
      <vt:variant>
        <vt:i4>3145766</vt:i4>
      </vt:variant>
      <vt:variant>
        <vt:i4>1482</vt:i4>
      </vt:variant>
      <vt:variant>
        <vt:i4>0</vt:i4>
      </vt:variant>
      <vt:variant>
        <vt:i4>5</vt:i4>
      </vt:variant>
      <vt:variant>
        <vt:lpwstr/>
      </vt:variant>
      <vt:variant>
        <vt:lpwstr>page148</vt:lpwstr>
      </vt:variant>
      <vt:variant>
        <vt:i4>3145766</vt:i4>
      </vt:variant>
      <vt:variant>
        <vt:i4>1479</vt:i4>
      </vt:variant>
      <vt:variant>
        <vt:i4>0</vt:i4>
      </vt:variant>
      <vt:variant>
        <vt:i4>5</vt:i4>
      </vt:variant>
      <vt:variant>
        <vt:lpwstr/>
      </vt:variant>
      <vt:variant>
        <vt:lpwstr>page148</vt:lpwstr>
      </vt:variant>
      <vt:variant>
        <vt:i4>3145766</vt:i4>
      </vt:variant>
      <vt:variant>
        <vt:i4>1476</vt:i4>
      </vt:variant>
      <vt:variant>
        <vt:i4>0</vt:i4>
      </vt:variant>
      <vt:variant>
        <vt:i4>5</vt:i4>
      </vt:variant>
      <vt:variant>
        <vt:lpwstr/>
      </vt:variant>
      <vt:variant>
        <vt:lpwstr>page144</vt:lpwstr>
      </vt:variant>
      <vt:variant>
        <vt:i4>3145766</vt:i4>
      </vt:variant>
      <vt:variant>
        <vt:i4>1473</vt:i4>
      </vt:variant>
      <vt:variant>
        <vt:i4>0</vt:i4>
      </vt:variant>
      <vt:variant>
        <vt:i4>5</vt:i4>
      </vt:variant>
      <vt:variant>
        <vt:lpwstr/>
      </vt:variant>
      <vt:variant>
        <vt:lpwstr>page144</vt:lpwstr>
      </vt:variant>
      <vt:variant>
        <vt:i4>3604518</vt:i4>
      </vt:variant>
      <vt:variant>
        <vt:i4>1470</vt:i4>
      </vt:variant>
      <vt:variant>
        <vt:i4>0</vt:i4>
      </vt:variant>
      <vt:variant>
        <vt:i4>5</vt:i4>
      </vt:variant>
      <vt:variant>
        <vt:lpwstr/>
      </vt:variant>
      <vt:variant>
        <vt:lpwstr>page131</vt:lpwstr>
      </vt:variant>
      <vt:variant>
        <vt:i4>3604518</vt:i4>
      </vt:variant>
      <vt:variant>
        <vt:i4>1467</vt:i4>
      </vt:variant>
      <vt:variant>
        <vt:i4>0</vt:i4>
      </vt:variant>
      <vt:variant>
        <vt:i4>5</vt:i4>
      </vt:variant>
      <vt:variant>
        <vt:lpwstr/>
      </vt:variant>
      <vt:variant>
        <vt:lpwstr>page131</vt:lpwstr>
      </vt:variant>
      <vt:variant>
        <vt:i4>3604518</vt:i4>
      </vt:variant>
      <vt:variant>
        <vt:i4>1464</vt:i4>
      </vt:variant>
      <vt:variant>
        <vt:i4>0</vt:i4>
      </vt:variant>
      <vt:variant>
        <vt:i4>5</vt:i4>
      </vt:variant>
      <vt:variant>
        <vt:lpwstr/>
      </vt:variant>
      <vt:variant>
        <vt:lpwstr>page130</vt:lpwstr>
      </vt:variant>
      <vt:variant>
        <vt:i4>3604518</vt:i4>
      </vt:variant>
      <vt:variant>
        <vt:i4>1461</vt:i4>
      </vt:variant>
      <vt:variant>
        <vt:i4>0</vt:i4>
      </vt:variant>
      <vt:variant>
        <vt:i4>5</vt:i4>
      </vt:variant>
      <vt:variant>
        <vt:lpwstr/>
      </vt:variant>
      <vt:variant>
        <vt:lpwstr>page130</vt:lpwstr>
      </vt:variant>
      <vt:variant>
        <vt:i4>5242894</vt:i4>
      </vt:variant>
      <vt:variant>
        <vt:i4>1458</vt:i4>
      </vt:variant>
      <vt:variant>
        <vt:i4>0</vt:i4>
      </vt:variant>
      <vt:variant>
        <vt:i4>5</vt:i4>
      </vt:variant>
      <vt:variant>
        <vt:lpwstr>C:\Users\bocsora\AppData\Local\Microsoft\Acs Szilvia\Documents\utasitasok\rektori utasitasok\2016\3_2016.-rektori utasitas-Tanulmanyi ugyrend\3-2016-rektori utasitas melleklete-Tanulmanyi ugyrend.docx#_Toc457473062</vt:lpwstr>
      </vt:variant>
      <vt:variant>
        <vt:lpwstr/>
      </vt:variant>
      <vt:variant>
        <vt:i4>5242894</vt:i4>
      </vt:variant>
      <vt:variant>
        <vt:i4>1455</vt:i4>
      </vt:variant>
      <vt:variant>
        <vt:i4>0</vt:i4>
      </vt:variant>
      <vt:variant>
        <vt:i4>5</vt:i4>
      </vt:variant>
      <vt:variant>
        <vt:lpwstr>C:\Users\bocsora\AppData\Local\Microsoft\Acs Szilvia\Documents\utasitasok\rektori utasitasok\2016\3_2016.-rektori utasitas-Tanulmanyi ugyrend\3-2016-rektori utasitas melleklete-Tanulmanyi ugyrend.docx#_Toc457473062</vt:lpwstr>
      </vt:variant>
      <vt:variant>
        <vt:lpwstr/>
      </vt:variant>
      <vt:variant>
        <vt:i4>5439502</vt:i4>
      </vt:variant>
      <vt:variant>
        <vt:i4>1452</vt:i4>
      </vt:variant>
      <vt:variant>
        <vt:i4>0</vt:i4>
      </vt:variant>
      <vt:variant>
        <vt:i4>5</vt:i4>
      </vt:variant>
      <vt:variant>
        <vt:lpwstr>C:\Users\bocsora\AppData\Local\Microsoft\Acs Szilvia\Documents\utasitasok\rektori utasitasok\2016\3_2016.-rektori utasitas-Tanulmanyi ugyrend\3-2016-rektori utasitas melleklete-Tanulmanyi ugyrend.docx#_Toc457473061</vt:lpwstr>
      </vt:variant>
      <vt:variant>
        <vt:lpwstr/>
      </vt:variant>
      <vt:variant>
        <vt:i4>5439502</vt:i4>
      </vt:variant>
      <vt:variant>
        <vt:i4>1449</vt:i4>
      </vt:variant>
      <vt:variant>
        <vt:i4>0</vt:i4>
      </vt:variant>
      <vt:variant>
        <vt:i4>5</vt:i4>
      </vt:variant>
      <vt:variant>
        <vt:lpwstr>C:\Users\bocsora\AppData\Local\Microsoft\Acs Szilvia\Documents\utasitasok\rektori utasitasok\2016\3_2016.-rektori utasitas-Tanulmanyi ugyrend\3-2016-rektori utasitas melleklete-Tanulmanyi ugyrend.docx#_Toc457473061</vt:lpwstr>
      </vt:variant>
      <vt:variant>
        <vt:lpwstr/>
      </vt:variant>
      <vt:variant>
        <vt:i4>5373966</vt:i4>
      </vt:variant>
      <vt:variant>
        <vt:i4>1446</vt:i4>
      </vt:variant>
      <vt:variant>
        <vt:i4>0</vt:i4>
      </vt:variant>
      <vt:variant>
        <vt:i4>5</vt:i4>
      </vt:variant>
      <vt:variant>
        <vt:lpwstr>C:\Users\bocsora\AppData\Local\Microsoft\Acs Szilvia\Documents\utasitasok\rektori utasitasok\2016\3_2016.-rektori utasitas-Tanulmanyi ugyrend\3-2016-rektori utasitas melleklete-Tanulmanyi ugyrend.docx#_Toc457473060</vt:lpwstr>
      </vt:variant>
      <vt:variant>
        <vt:lpwstr/>
      </vt:variant>
      <vt:variant>
        <vt:i4>5373966</vt:i4>
      </vt:variant>
      <vt:variant>
        <vt:i4>1443</vt:i4>
      </vt:variant>
      <vt:variant>
        <vt:i4>0</vt:i4>
      </vt:variant>
      <vt:variant>
        <vt:i4>5</vt:i4>
      </vt:variant>
      <vt:variant>
        <vt:lpwstr>C:\Users\bocsora\AppData\Local\Microsoft\Acs Szilvia\Documents\utasitasok\rektori utasitasok\2016\3_2016.-rektori utasitas-Tanulmanyi ugyrend\3-2016-rektori utasitas melleklete-Tanulmanyi ugyrend.docx#_Toc457473060</vt:lpwstr>
      </vt:variant>
      <vt:variant>
        <vt:lpwstr/>
      </vt:variant>
      <vt:variant>
        <vt:i4>3538982</vt:i4>
      </vt:variant>
      <vt:variant>
        <vt:i4>1440</vt:i4>
      </vt:variant>
      <vt:variant>
        <vt:i4>0</vt:i4>
      </vt:variant>
      <vt:variant>
        <vt:i4>5</vt:i4>
      </vt:variant>
      <vt:variant>
        <vt:lpwstr/>
      </vt:variant>
      <vt:variant>
        <vt:lpwstr>page127</vt:lpwstr>
      </vt:variant>
      <vt:variant>
        <vt:i4>3538982</vt:i4>
      </vt:variant>
      <vt:variant>
        <vt:i4>1437</vt:i4>
      </vt:variant>
      <vt:variant>
        <vt:i4>0</vt:i4>
      </vt:variant>
      <vt:variant>
        <vt:i4>5</vt:i4>
      </vt:variant>
      <vt:variant>
        <vt:lpwstr/>
      </vt:variant>
      <vt:variant>
        <vt:lpwstr>page127</vt:lpwstr>
      </vt:variant>
      <vt:variant>
        <vt:i4>3538982</vt:i4>
      </vt:variant>
      <vt:variant>
        <vt:i4>1434</vt:i4>
      </vt:variant>
      <vt:variant>
        <vt:i4>0</vt:i4>
      </vt:variant>
      <vt:variant>
        <vt:i4>5</vt:i4>
      </vt:variant>
      <vt:variant>
        <vt:lpwstr/>
      </vt:variant>
      <vt:variant>
        <vt:lpwstr>page127</vt:lpwstr>
      </vt:variant>
      <vt:variant>
        <vt:i4>3538982</vt:i4>
      </vt:variant>
      <vt:variant>
        <vt:i4>1431</vt:i4>
      </vt:variant>
      <vt:variant>
        <vt:i4>0</vt:i4>
      </vt:variant>
      <vt:variant>
        <vt:i4>5</vt:i4>
      </vt:variant>
      <vt:variant>
        <vt:lpwstr/>
      </vt:variant>
      <vt:variant>
        <vt:lpwstr>page128</vt:lpwstr>
      </vt:variant>
      <vt:variant>
        <vt:i4>3538982</vt:i4>
      </vt:variant>
      <vt:variant>
        <vt:i4>1428</vt:i4>
      </vt:variant>
      <vt:variant>
        <vt:i4>0</vt:i4>
      </vt:variant>
      <vt:variant>
        <vt:i4>5</vt:i4>
      </vt:variant>
      <vt:variant>
        <vt:lpwstr/>
      </vt:variant>
      <vt:variant>
        <vt:lpwstr>page127</vt:lpwstr>
      </vt:variant>
      <vt:variant>
        <vt:i4>3538982</vt:i4>
      </vt:variant>
      <vt:variant>
        <vt:i4>1425</vt:i4>
      </vt:variant>
      <vt:variant>
        <vt:i4>0</vt:i4>
      </vt:variant>
      <vt:variant>
        <vt:i4>5</vt:i4>
      </vt:variant>
      <vt:variant>
        <vt:lpwstr/>
      </vt:variant>
      <vt:variant>
        <vt:lpwstr>page126</vt:lpwstr>
      </vt:variant>
      <vt:variant>
        <vt:i4>3538982</vt:i4>
      </vt:variant>
      <vt:variant>
        <vt:i4>1422</vt:i4>
      </vt:variant>
      <vt:variant>
        <vt:i4>0</vt:i4>
      </vt:variant>
      <vt:variant>
        <vt:i4>5</vt:i4>
      </vt:variant>
      <vt:variant>
        <vt:lpwstr/>
      </vt:variant>
      <vt:variant>
        <vt:lpwstr>page126</vt:lpwstr>
      </vt:variant>
      <vt:variant>
        <vt:i4>3538982</vt:i4>
      </vt:variant>
      <vt:variant>
        <vt:i4>1419</vt:i4>
      </vt:variant>
      <vt:variant>
        <vt:i4>0</vt:i4>
      </vt:variant>
      <vt:variant>
        <vt:i4>5</vt:i4>
      </vt:variant>
      <vt:variant>
        <vt:lpwstr/>
      </vt:variant>
      <vt:variant>
        <vt:lpwstr>page125</vt:lpwstr>
      </vt:variant>
      <vt:variant>
        <vt:i4>3538982</vt:i4>
      </vt:variant>
      <vt:variant>
        <vt:i4>1416</vt:i4>
      </vt:variant>
      <vt:variant>
        <vt:i4>0</vt:i4>
      </vt:variant>
      <vt:variant>
        <vt:i4>5</vt:i4>
      </vt:variant>
      <vt:variant>
        <vt:lpwstr/>
      </vt:variant>
      <vt:variant>
        <vt:lpwstr>page125</vt:lpwstr>
      </vt:variant>
      <vt:variant>
        <vt:i4>3538982</vt:i4>
      </vt:variant>
      <vt:variant>
        <vt:i4>1413</vt:i4>
      </vt:variant>
      <vt:variant>
        <vt:i4>0</vt:i4>
      </vt:variant>
      <vt:variant>
        <vt:i4>5</vt:i4>
      </vt:variant>
      <vt:variant>
        <vt:lpwstr/>
      </vt:variant>
      <vt:variant>
        <vt:lpwstr>page123</vt:lpwstr>
      </vt:variant>
      <vt:variant>
        <vt:i4>3538982</vt:i4>
      </vt:variant>
      <vt:variant>
        <vt:i4>1410</vt:i4>
      </vt:variant>
      <vt:variant>
        <vt:i4>0</vt:i4>
      </vt:variant>
      <vt:variant>
        <vt:i4>5</vt:i4>
      </vt:variant>
      <vt:variant>
        <vt:lpwstr/>
      </vt:variant>
      <vt:variant>
        <vt:lpwstr>page123</vt:lpwstr>
      </vt:variant>
      <vt:variant>
        <vt:i4>3538982</vt:i4>
      </vt:variant>
      <vt:variant>
        <vt:i4>1407</vt:i4>
      </vt:variant>
      <vt:variant>
        <vt:i4>0</vt:i4>
      </vt:variant>
      <vt:variant>
        <vt:i4>5</vt:i4>
      </vt:variant>
      <vt:variant>
        <vt:lpwstr/>
      </vt:variant>
      <vt:variant>
        <vt:lpwstr>page122</vt:lpwstr>
      </vt:variant>
      <vt:variant>
        <vt:i4>3538982</vt:i4>
      </vt:variant>
      <vt:variant>
        <vt:i4>1404</vt:i4>
      </vt:variant>
      <vt:variant>
        <vt:i4>0</vt:i4>
      </vt:variant>
      <vt:variant>
        <vt:i4>5</vt:i4>
      </vt:variant>
      <vt:variant>
        <vt:lpwstr/>
      </vt:variant>
      <vt:variant>
        <vt:lpwstr>page122</vt:lpwstr>
      </vt:variant>
      <vt:variant>
        <vt:i4>3538982</vt:i4>
      </vt:variant>
      <vt:variant>
        <vt:i4>1401</vt:i4>
      </vt:variant>
      <vt:variant>
        <vt:i4>0</vt:i4>
      </vt:variant>
      <vt:variant>
        <vt:i4>5</vt:i4>
      </vt:variant>
      <vt:variant>
        <vt:lpwstr/>
      </vt:variant>
      <vt:variant>
        <vt:lpwstr>page121</vt:lpwstr>
      </vt:variant>
      <vt:variant>
        <vt:i4>3538982</vt:i4>
      </vt:variant>
      <vt:variant>
        <vt:i4>1398</vt:i4>
      </vt:variant>
      <vt:variant>
        <vt:i4>0</vt:i4>
      </vt:variant>
      <vt:variant>
        <vt:i4>5</vt:i4>
      </vt:variant>
      <vt:variant>
        <vt:lpwstr/>
      </vt:variant>
      <vt:variant>
        <vt:lpwstr>page121</vt:lpwstr>
      </vt:variant>
      <vt:variant>
        <vt:i4>3538982</vt:i4>
      </vt:variant>
      <vt:variant>
        <vt:i4>1395</vt:i4>
      </vt:variant>
      <vt:variant>
        <vt:i4>0</vt:i4>
      </vt:variant>
      <vt:variant>
        <vt:i4>5</vt:i4>
      </vt:variant>
      <vt:variant>
        <vt:lpwstr/>
      </vt:variant>
      <vt:variant>
        <vt:lpwstr>page120</vt:lpwstr>
      </vt:variant>
      <vt:variant>
        <vt:i4>3473446</vt:i4>
      </vt:variant>
      <vt:variant>
        <vt:i4>1392</vt:i4>
      </vt:variant>
      <vt:variant>
        <vt:i4>0</vt:i4>
      </vt:variant>
      <vt:variant>
        <vt:i4>5</vt:i4>
      </vt:variant>
      <vt:variant>
        <vt:lpwstr/>
      </vt:variant>
      <vt:variant>
        <vt:lpwstr>page119</vt:lpwstr>
      </vt:variant>
      <vt:variant>
        <vt:i4>3473446</vt:i4>
      </vt:variant>
      <vt:variant>
        <vt:i4>1389</vt:i4>
      </vt:variant>
      <vt:variant>
        <vt:i4>0</vt:i4>
      </vt:variant>
      <vt:variant>
        <vt:i4>5</vt:i4>
      </vt:variant>
      <vt:variant>
        <vt:lpwstr/>
      </vt:variant>
      <vt:variant>
        <vt:lpwstr>page119</vt:lpwstr>
      </vt:variant>
      <vt:variant>
        <vt:i4>3473446</vt:i4>
      </vt:variant>
      <vt:variant>
        <vt:i4>1386</vt:i4>
      </vt:variant>
      <vt:variant>
        <vt:i4>0</vt:i4>
      </vt:variant>
      <vt:variant>
        <vt:i4>5</vt:i4>
      </vt:variant>
      <vt:variant>
        <vt:lpwstr/>
      </vt:variant>
      <vt:variant>
        <vt:lpwstr>page118</vt:lpwstr>
      </vt:variant>
      <vt:variant>
        <vt:i4>3473446</vt:i4>
      </vt:variant>
      <vt:variant>
        <vt:i4>1383</vt:i4>
      </vt:variant>
      <vt:variant>
        <vt:i4>0</vt:i4>
      </vt:variant>
      <vt:variant>
        <vt:i4>5</vt:i4>
      </vt:variant>
      <vt:variant>
        <vt:lpwstr/>
      </vt:variant>
      <vt:variant>
        <vt:lpwstr>page118</vt:lpwstr>
      </vt:variant>
      <vt:variant>
        <vt:i4>3473446</vt:i4>
      </vt:variant>
      <vt:variant>
        <vt:i4>1380</vt:i4>
      </vt:variant>
      <vt:variant>
        <vt:i4>0</vt:i4>
      </vt:variant>
      <vt:variant>
        <vt:i4>5</vt:i4>
      </vt:variant>
      <vt:variant>
        <vt:lpwstr/>
      </vt:variant>
      <vt:variant>
        <vt:lpwstr>page117</vt:lpwstr>
      </vt:variant>
      <vt:variant>
        <vt:i4>3473446</vt:i4>
      </vt:variant>
      <vt:variant>
        <vt:i4>1377</vt:i4>
      </vt:variant>
      <vt:variant>
        <vt:i4>0</vt:i4>
      </vt:variant>
      <vt:variant>
        <vt:i4>5</vt:i4>
      </vt:variant>
      <vt:variant>
        <vt:lpwstr/>
      </vt:variant>
      <vt:variant>
        <vt:lpwstr>page117</vt:lpwstr>
      </vt:variant>
      <vt:variant>
        <vt:i4>3473446</vt:i4>
      </vt:variant>
      <vt:variant>
        <vt:i4>1374</vt:i4>
      </vt:variant>
      <vt:variant>
        <vt:i4>0</vt:i4>
      </vt:variant>
      <vt:variant>
        <vt:i4>5</vt:i4>
      </vt:variant>
      <vt:variant>
        <vt:lpwstr/>
      </vt:variant>
      <vt:variant>
        <vt:lpwstr>page116</vt:lpwstr>
      </vt:variant>
      <vt:variant>
        <vt:i4>3473446</vt:i4>
      </vt:variant>
      <vt:variant>
        <vt:i4>1371</vt:i4>
      </vt:variant>
      <vt:variant>
        <vt:i4>0</vt:i4>
      </vt:variant>
      <vt:variant>
        <vt:i4>5</vt:i4>
      </vt:variant>
      <vt:variant>
        <vt:lpwstr/>
      </vt:variant>
      <vt:variant>
        <vt:lpwstr>page116</vt:lpwstr>
      </vt:variant>
      <vt:variant>
        <vt:i4>3473446</vt:i4>
      </vt:variant>
      <vt:variant>
        <vt:i4>1368</vt:i4>
      </vt:variant>
      <vt:variant>
        <vt:i4>0</vt:i4>
      </vt:variant>
      <vt:variant>
        <vt:i4>5</vt:i4>
      </vt:variant>
      <vt:variant>
        <vt:lpwstr/>
      </vt:variant>
      <vt:variant>
        <vt:lpwstr>page114</vt:lpwstr>
      </vt:variant>
      <vt:variant>
        <vt:i4>3473446</vt:i4>
      </vt:variant>
      <vt:variant>
        <vt:i4>1365</vt:i4>
      </vt:variant>
      <vt:variant>
        <vt:i4>0</vt:i4>
      </vt:variant>
      <vt:variant>
        <vt:i4>5</vt:i4>
      </vt:variant>
      <vt:variant>
        <vt:lpwstr/>
      </vt:variant>
      <vt:variant>
        <vt:lpwstr>page114</vt:lpwstr>
      </vt:variant>
      <vt:variant>
        <vt:i4>3473446</vt:i4>
      </vt:variant>
      <vt:variant>
        <vt:i4>1362</vt:i4>
      </vt:variant>
      <vt:variant>
        <vt:i4>0</vt:i4>
      </vt:variant>
      <vt:variant>
        <vt:i4>5</vt:i4>
      </vt:variant>
      <vt:variant>
        <vt:lpwstr/>
      </vt:variant>
      <vt:variant>
        <vt:lpwstr>page111</vt:lpwstr>
      </vt:variant>
      <vt:variant>
        <vt:i4>3473446</vt:i4>
      </vt:variant>
      <vt:variant>
        <vt:i4>1359</vt:i4>
      </vt:variant>
      <vt:variant>
        <vt:i4>0</vt:i4>
      </vt:variant>
      <vt:variant>
        <vt:i4>5</vt:i4>
      </vt:variant>
      <vt:variant>
        <vt:lpwstr/>
      </vt:variant>
      <vt:variant>
        <vt:lpwstr>page111</vt:lpwstr>
      </vt:variant>
      <vt:variant>
        <vt:i4>3473446</vt:i4>
      </vt:variant>
      <vt:variant>
        <vt:i4>1356</vt:i4>
      </vt:variant>
      <vt:variant>
        <vt:i4>0</vt:i4>
      </vt:variant>
      <vt:variant>
        <vt:i4>5</vt:i4>
      </vt:variant>
      <vt:variant>
        <vt:lpwstr/>
      </vt:variant>
      <vt:variant>
        <vt:lpwstr>page110</vt:lpwstr>
      </vt:variant>
      <vt:variant>
        <vt:i4>3473446</vt:i4>
      </vt:variant>
      <vt:variant>
        <vt:i4>1353</vt:i4>
      </vt:variant>
      <vt:variant>
        <vt:i4>0</vt:i4>
      </vt:variant>
      <vt:variant>
        <vt:i4>5</vt:i4>
      </vt:variant>
      <vt:variant>
        <vt:lpwstr/>
      </vt:variant>
      <vt:variant>
        <vt:lpwstr>page110</vt:lpwstr>
      </vt:variant>
      <vt:variant>
        <vt:i4>3407910</vt:i4>
      </vt:variant>
      <vt:variant>
        <vt:i4>1350</vt:i4>
      </vt:variant>
      <vt:variant>
        <vt:i4>0</vt:i4>
      </vt:variant>
      <vt:variant>
        <vt:i4>5</vt:i4>
      </vt:variant>
      <vt:variant>
        <vt:lpwstr/>
      </vt:variant>
      <vt:variant>
        <vt:lpwstr>page101</vt:lpwstr>
      </vt:variant>
      <vt:variant>
        <vt:i4>3407910</vt:i4>
      </vt:variant>
      <vt:variant>
        <vt:i4>1347</vt:i4>
      </vt:variant>
      <vt:variant>
        <vt:i4>0</vt:i4>
      </vt:variant>
      <vt:variant>
        <vt:i4>5</vt:i4>
      </vt:variant>
      <vt:variant>
        <vt:lpwstr/>
      </vt:variant>
      <vt:variant>
        <vt:lpwstr>page101</vt:lpwstr>
      </vt:variant>
      <vt:variant>
        <vt:i4>3407910</vt:i4>
      </vt:variant>
      <vt:variant>
        <vt:i4>1344</vt:i4>
      </vt:variant>
      <vt:variant>
        <vt:i4>0</vt:i4>
      </vt:variant>
      <vt:variant>
        <vt:i4>5</vt:i4>
      </vt:variant>
      <vt:variant>
        <vt:lpwstr/>
      </vt:variant>
      <vt:variant>
        <vt:lpwstr>page100</vt:lpwstr>
      </vt:variant>
      <vt:variant>
        <vt:i4>3997742</vt:i4>
      </vt:variant>
      <vt:variant>
        <vt:i4>1341</vt:i4>
      </vt:variant>
      <vt:variant>
        <vt:i4>0</vt:i4>
      </vt:variant>
      <vt:variant>
        <vt:i4>5</vt:i4>
      </vt:variant>
      <vt:variant>
        <vt:lpwstr/>
      </vt:variant>
      <vt:variant>
        <vt:lpwstr>page99</vt:lpwstr>
      </vt:variant>
      <vt:variant>
        <vt:i4>3997742</vt:i4>
      </vt:variant>
      <vt:variant>
        <vt:i4>1338</vt:i4>
      </vt:variant>
      <vt:variant>
        <vt:i4>0</vt:i4>
      </vt:variant>
      <vt:variant>
        <vt:i4>5</vt:i4>
      </vt:variant>
      <vt:variant>
        <vt:lpwstr/>
      </vt:variant>
      <vt:variant>
        <vt:lpwstr>page99</vt:lpwstr>
      </vt:variant>
      <vt:variant>
        <vt:i4>3932206</vt:i4>
      </vt:variant>
      <vt:variant>
        <vt:i4>1335</vt:i4>
      </vt:variant>
      <vt:variant>
        <vt:i4>0</vt:i4>
      </vt:variant>
      <vt:variant>
        <vt:i4>5</vt:i4>
      </vt:variant>
      <vt:variant>
        <vt:lpwstr/>
      </vt:variant>
      <vt:variant>
        <vt:lpwstr>page98</vt:lpwstr>
      </vt:variant>
      <vt:variant>
        <vt:i4>3932206</vt:i4>
      </vt:variant>
      <vt:variant>
        <vt:i4>1332</vt:i4>
      </vt:variant>
      <vt:variant>
        <vt:i4>0</vt:i4>
      </vt:variant>
      <vt:variant>
        <vt:i4>5</vt:i4>
      </vt:variant>
      <vt:variant>
        <vt:lpwstr/>
      </vt:variant>
      <vt:variant>
        <vt:lpwstr>page98</vt:lpwstr>
      </vt:variant>
      <vt:variant>
        <vt:i4>3342382</vt:i4>
      </vt:variant>
      <vt:variant>
        <vt:i4>1329</vt:i4>
      </vt:variant>
      <vt:variant>
        <vt:i4>0</vt:i4>
      </vt:variant>
      <vt:variant>
        <vt:i4>5</vt:i4>
      </vt:variant>
      <vt:variant>
        <vt:lpwstr/>
      </vt:variant>
      <vt:variant>
        <vt:lpwstr>page97</vt:lpwstr>
      </vt:variant>
      <vt:variant>
        <vt:i4>3342382</vt:i4>
      </vt:variant>
      <vt:variant>
        <vt:i4>1326</vt:i4>
      </vt:variant>
      <vt:variant>
        <vt:i4>0</vt:i4>
      </vt:variant>
      <vt:variant>
        <vt:i4>5</vt:i4>
      </vt:variant>
      <vt:variant>
        <vt:lpwstr/>
      </vt:variant>
      <vt:variant>
        <vt:lpwstr>page97</vt:lpwstr>
      </vt:variant>
      <vt:variant>
        <vt:i4>3211310</vt:i4>
      </vt:variant>
      <vt:variant>
        <vt:i4>1323</vt:i4>
      </vt:variant>
      <vt:variant>
        <vt:i4>0</vt:i4>
      </vt:variant>
      <vt:variant>
        <vt:i4>5</vt:i4>
      </vt:variant>
      <vt:variant>
        <vt:lpwstr/>
      </vt:variant>
      <vt:variant>
        <vt:lpwstr>page95</vt:lpwstr>
      </vt:variant>
      <vt:variant>
        <vt:i4>3211310</vt:i4>
      </vt:variant>
      <vt:variant>
        <vt:i4>1320</vt:i4>
      </vt:variant>
      <vt:variant>
        <vt:i4>0</vt:i4>
      </vt:variant>
      <vt:variant>
        <vt:i4>5</vt:i4>
      </vt:variant>
      <vt:variant>
        <vt:lpwstr/>
      </vt:variant>
      <vt:variant>
        <vt:lpwstr>page95</vt:lpwstr>
      </vt:variant>
      <vt:variant>
        <vt:i4>3145774</vt:i4>
      </vt:variant>
      <vt:variant>
        <vt:i4>1317</vt:i4>
      </vt:variant>
      <vt:variant>
        <vt:i4>0</vt:i4>
      </vt:variant>
      <vt:variant>
        <vt:i4>5</vt:i4>
      </vt:variant>
      <vt:variant>
        <vt:lpwstr/>
      </vt:variant>
      <vt:variant>
        <vt:lpwstr>page94</vt:lpwstr>
      </vt:variant>
      <vt:variant>
        <vt:i4>3145774</vt:i4>
      </vt:variant>
      <vt:variant>
        <vt:i4>1314</vt:i4>
      </vt:variant>
      <vt:variant>
        <vt:i4>0</vt:i4>
      </vt:variant>
      <vt:variant>
        <vt:i4>5</vt:i4>
      </vt:variant>
      <vt:variant>
        <vt:lpwstr/>
      </vt:variant>
      <vt:variant>
        <vt:lpwstr>page94</vt:lpwstr>
      </vt:variant>
      <vt:variant>
        <vt:i4>3604526</vt:i4>
      </vt:variant>
      <vt:variant>
        <vt:i4>1311</vt:i4>
      </vt:variant>
      <vt:variant>
        <vt:i4>0</vt:i4>
      </vt:variant>
      <vt:variant>
        <vt:i4>5</vt:i4>
      </vt:variant>
      <vt:variant>
        <vt:lpwstr/>
      </vt:variant>
      <vt:variant>
        <vt:lpwstr>page93</vt:lpwstr>
      </vt:variant>
      <vt:variant>
        <vt:i4>3604526</vt:i4>
      </vt:variant>
      <vt:variant>
        <vt:i4>1308</vt:i4>
      </vt:variant>
      <vt:variant>
        <vt:i4>0</vt:i4>
      </vt:variant>
      <vt:variant>
        <vt:i4>5</vt:i4>
      </vt:variant>
      <vt:variant>
        <vt:lpwstr/>
      </vt:variant>
      <vt:variant>
        <vt:lpwstr>page93</vt:lpwstr>
      </vt:variant>
      <vt:variant>
        <vt:i4>3538990</vt:i4>
      </vt:variant>
      <vt:variant>
        <vt:i4>1305</vt:i4>
      </vt:variant>
      <vt:variant>
        <vt:i4>0</vt:i4>
      </vt:variant>
      <vt:variant>
        <vt:i4>5</vt:i4>
      </vt:variant>
      <vt:variant>
        <vt:lpwstr/>
      </vt:variant>
      <vt:variant>
        <vt:lpwstr>page92</vt:lpwstr>
      </vt:variant>
      <vt:variant>
        <vt:i4>3538990</vt:i4>
      </vt:variant>
      <vt:variant>
        <vt:i4>1302</vt:i4>
      </vt:variant>
      <vt:variant>
        <vt:i4>0</vt:i4>
      </vt:variant>
      <vt:variant>
        <vt:i4>5</vt:i4>
      </vt:variant>
      <vt:variant>
        <vt:lpwstr/>
      </vt:variant>
      <vt:variant>
        <vt:lpwstr>page92</vt:lpwstr>
      </vt:variant>
      <vt:variant>
        <vt:i4>3997743</vt:i4>
      </vt:variant>
      <vt:variant>
        <vt:i4>1299</vt:i4>
      </vt:variant>
      <vt:variant>
        <vt:i4>0</vt:i4>
      </vt:variant>
      <vt:variant>
        <vt:i4>5</vt:i4>
      </vt:variant>
      <vt:variant>
        <vt:lpwstr/>
      </vt:variant>
      <vt:variant>
        <vt:lpwstr>page89</vt:lpwstr>
      </vt:variant>
      <vt:variant>
        <vt:i4>3997743</vt:i4>
      </vt:variant>
      <vt:variant>
        <vt:i4>1296</vt:i4>
      </vt:variant>
      <vt:variant>
        <vt:i4>0</vt:i4>
      </vt:variant>
      <vt:variant>
        <vt:i4>5</vt:i4>
      </vt:variant>
      <vt:variant>
        <vt:lpwstr/>
      </vt:variant>
      <vt:variant>
        <vt:lpwstr>page89</vt:lpwstr>
      </vt:variant>
      <vt:variant>
        <vt:i4>3997743</vt:i4>
      </vt:variant>
      <vt:variant>
        <vt:i4>1293</vt:i4>
      </vt:variant>
      <vt:variant>
        <vt:i4>0</vt:i4>
      </vt:variant>
      <vt:variant>
        <vt:i4>5</vt:i4>
      </vt:variant>
      <vt:variant>
        <vt:lpwstr/>
      </vt:variant>
      <vt:variant>
        <vt:lpwstr>page89</vt:lpwstr>
      </vt:variant>
      <vt:variant>
        <vt:i4>3997743</vt:i4>
      </vt:variant>
      <vt:variant>
        <vt:i4>1290</vt:i4>
      </vt:variant>
      <vt:variant>
        <vt:i4>0</vt:i4>
      </vt:variant>
      <vt:variant>
        <vt:i4>5</vt:i4>
      </vt:variant>
      <vt:variant>
        <vt:lpwstr/>
      </vt:variant>
      <vt:variant>
        <vt:lpwstr>page89</vt:lpwstr>
      </vt:variant>
      <vt:variant>
        <vt:i4>3997743</vt:i4>
      </vt:variant>
      <vt:variant>
        <vt:i4>1287</vt:i4>
      </vt:variant>
      <vt:variant>
        <vt:i4>0</vt:i4>
      </vt:variant>
      <vt:variant>
        <vt:i4>5</vt:i4>
      </vt:variant>
      <vt:variant>
        <vt:lpwstr/>
      </vt:variant>
      <vt:variant>
        <vt:lpwstr>page89</vt:lpwstr>
      </vt:variant>
      <vt:variant>
        <vt:i4>3997743</vt:i4>
      </vt:variant>
      <vt:variant>
        <vt:i4>1284</vt:i4>
      </vt:variant>
      <vt:variant>
        <vt:i4>0</vt:i4>
      </vt:variant>
      <vt:variant>
        <vt:i4>5</vt:i4>
      </vt:variant>
      <vt:variant>
        <vt:lpwstr/>
      </vt:variant>
      <vt:variant>
        <vt:lpwstr>page89</vt:lpwstr>
      </vt:variant>
      <vt:variant>
        <vt:i4>3997743</vt:i4>
      </vt:variant>
      <vt:variant>
        <vt:i4>1281</vt:i4>
      </vt:variant>
      <vt:variant>
        <vt:i4>0</vt:i4>
      </vt:variant>
      <vt:variant>
        <vt:i4>5</vt:i4>
      </vt:variant>
      <vt:variant>
        <vt:lpwstr/>
      </vt:variant>
      <vt:variant>
        <vt:lpwstr>page89</vt:lpwstr>
      </vt:variant>
      <vt:variant>
        <vt:i4>3997743</vt:i4>
      </vt:variant>
      <vt:variant>
        <vt:i4>1278</vt:i4>
      </vt:variant>
      <vt:variant>
        <vt:i4>0</vt:i4>
      </vt:variant>
      <vt:variant>
        <vt:i4>5</vt:i4>
      </vt:variant>
      <vt:variant>
        <vt:lpwstr/>
      </vt:variant>
      <vt:variant>
        <vt:lpwstr>page89</vt:lpwstr>
      </vt:variant>
      <vt:variant>
        <vt:i4>3997743</vt:i4>
      </vt:variant>
      <vt:variant>
        <vt:i4>1275</vt:i4>
      </vt:variant>
      <vt:variant>
        <vt:i4>0</vt:i4>
      </vt:variant>
      <vt:variant>
        <vt:i4>5</vt:i4>
      </vt:variant>
      <vt:variant>
        <vt:lpwstr/>
      </vt:variant>
      <vt:variant>
        <vt:lpwstr>page89</vt:lpwstr>
      </vt:variant>
      <vt:variant>
        <vt:i4>3932207</vt:i4>
      </vt:variant>
      <vt:variant>
        <vt:i4>1272</vt:i4>
      </vt:variant>
      <vt:variant>
        <vt:i4>0</vt:i4>
      </vt:variant>
      <vt:variant>
        <vt:i4>5</vt:i4>
      </vt:variant>
      <vt:variant>
        <vt:lpwstr/>
      </vt:variant>
      <vt:variant>
        <vt:lpwstr>page88</vt:lpwstr>
      </vt:variant>
      <vt:variant>
        <vt:i4>3932207</vt:i4>
      </vt:variant>
      <vt:variant>
        <vt:i4>1269</vt:i4>
      </vt:variant>
      <vt:variant>
        <vt:i4>0</vt:i4>
      </vt:variant>
      <vt:variant>
        <vt:i4>5</vt:i4>
      </vt:variant>
      <vt:variant>
        <vt:lpwstr/>
      </vt:variant>
      <vt:variant>
        <vt:lpwstr>page88</vt:lpwstr>
      </vt:variant>
      <vt:variant>
        <vt:i4>3932207</vt:i4>
      </vt:variant>
      <vt:variant>
        <vt:i4>1266</vt:i4>
      </vt:variant>
      <vt:variant>
        <vt:i4>0</vt:i4>
      </vt:variant>
      <vt:variant>
        <vt:i4>5</vt:i4>
      </vt:variant>
      <vt:variant>
        <vt:lpwstr/>
      </vt:variant>
      <vt:variant>
        <vt:lpwstr>page88</vt:lpwstr>
      </vt:variant>
      <vt:variant>
        <vt:i4>3932207</vt:i4>
      </vt:variant>
      <vt:variant>
        <vt:i4>1263</vt:i4>
      </vt:variant>
      <vt:variant>
        <vt:i4>0</vt:i4>
      </vt:variant>
      <vt:variant>
        <vt:i4>5</vt:i4>
      </vt:variant>
      <vt:variant>
        <vt:lpwstr/>
      </vt:variant>
      <vt:variant>
        <vt:lpwstr>page88</vt:lpwstr>
      </vt:variant>
      <vt:variant>
        <vt:i4>3932207</vt:i4>
      </vt:variant>
      <vt:variant>
        <vt:i4>1260</vt:i4>
      </vt:variant>
      <vt:variant>
        <vt:i4>0</vt:i4>
      </vt:variant>
      <vt:variant>
        <vt:i4>5</vt:i4>
      </vt:variant>
      <vt:variant>
        <vt:lpwstr/>
      </vt:variant>
      <vt:variant>
        <vt:lpwstr>page88</vt:lpwstr>
      </vt:variant>
      <vt:variant>
        <vt:i4>3932207</vt:i4>
      </vt:variant>
      <vt:variant>
        <vt:i4>1257</vt:i4>
      </vt:variant>
      <vt:variant>
        <vt:i4>0</vt:i4>
      </vt:variant>
      <vt:variant>
        <vt:i4>5</vt:i4>
      </vt:variant>
      <vt:variant>
        <vt:lpwstr/>
      </vt:variant>
      <vt:variant>
        <vt:lpwstr>page88</vt:lpwstr>
      </vt:variant>
      <vt:variant>
        <vt:i4>3342383</vt:i4>
      </vt:variant>
      <vt:variant>
        <vt:i4>1254</vt:i4>
      </vt:variant>
      <vt:variant>
        <vt:i4>0</vt:i4>
      </vt:variant>
      <vt:variant>
        <vt:i4>5</vt:i4>
      </vt:variant>
      <vt:variant>
        <vt:lpwstr/>
      </vt:variant>
      <vt:variant>
        <vt:lpwstr>page87</vt:lpwstr>
      </vt:variant>
      <vt:variant>
        <vt:i4>3342383</vt:i4>
      </vt:variant>
      <vt:variant>
        <vt:i4>1251</vt:i4>
      </vt:variant>
      <vt:variant>
        <vt:i4>0</vt:i4>
      </vt:variant>
      <vt:variant>
        <vt:i4>5</vt:i4>
      </vt:variant>
      <vt:variant>
        <vt:lpwstr/>
      </vt:variant>
      <vt:variant>
        <vt:lpwstr>page87</vt:lpwstr>
      </vt:variant>
      <vt:variant>
        <vt:i4>3342383</vt:i4>
      </vt:variant>
      <vt:variant>
        <vt:i4>1248</vt:i4>
      </vt:variant>
      <vt:variant>
        <vt:i4>0</vt:i4>
      </vt:variant>
      <vt:variant>
        <vt:i4>5</vt:i4>
      </vt:variant>
      <vt:variant>
        <vt:lpwstr/>
      </vt:variant>
      <vt:variant>
        <vt:lpwstr>page87</vt:lpwstr>
      </vt:variant>
      <vt:variant>
        <vt:i4>3342383</vt:i4>
      </vt:variant>
      <vt:variant>
        <vt:i4>1245</vt:i4>
      </vt:variant>
      <vt:variant>
        <vt:i4>0</vt:i4>
      </vt:variant>
      <vt:variant>
        <vt:i4>5</vt:i4>
      </vt:variant>
      <vt:variant>
        <vt:lpwstr/>
      </vt:variant>
      <vt:variant>
        <vt:lpwstr>page87</vt:lpwstr>
      </vt:variant>
      <vt:variant>
        <vt:i4>3276847</vt:i4>
      </vt:variant>
      <vt:variant>
        <vt:i4>1242</vt:i4>
      </vt:variant>
      <vt:variant>
        <vt:i4>0</vt:i4>
      </vt:variant>
      <vt:variant>
        <vt:i4>5</vt:i4>
      </vt:variant>
      <vt:variant>
        <vt:lpwstr/>
      </vt:variant>
      <vt:variant>
        <vt:lpwstr>page86</vt:lpwstr>
      </vt:variant>
      <vt:variant>
        <vt:i4>3276847</vt:i4>
      </vt:variant>
      <vt:variant>
        <vt:i4>1239</vt:i4>
      </vt:variant>
      <vt:variant>
        <vt:i4>0</vt:i4>
      </vt:variant>
      <vt:variant>
        <vt:i4>5</vt:i4>
      </vt:variant>
      <vt:variant>
        <vt:lpwstr/>
      </vt:variant>
      <vt:variant>
        <vt:lpwstr>page86</vt:lpwstr>
      </vt:variant>
      <vt:variant>
        <vt:i4>3276847</vt:i4>
      </vt:variant>
      <vt:variant>
        <vt:i4>1236</vt:i4>
      </vt:variant>
      <vt:variant>
        <vt:i4>0</vt:i4>
      </vt:variant>
      <vt:variant>
        <vt:i4>5</vt:i4>
      </vt:variant>
      <vt:variant>
        <vt:lpwstr/>
      </vt:variant>
      <vt:variant>
        <vt:lpwstr>page86</vt:lpwstr>
      </vt:variant>
      <vt:variant>
        <vt:i4>3276847</vt:i4>
      </vt:variant>
      <vt:variant>
        <vt:i4>1233</vt:i4>
      </vt:variant>
      <vt:variant>
        <vt:i4>0</vt:i4>
      </vt:variant>
      <vt:variant>
        <vt:i4>5</vt:i4>
      </vt:variant>
      <vt:variant>
        <vt:lpwstr/>
      </vt:variant>
      <vt:variant>
        <vt:lpwstr>page86</vt:lpwstr>
      </vt:variant>
      <vt:variant>
        <vt:i4>3276847</vt:i4>
      </vt:variant>
      <vt:variant>
        <vt:i4>1230</vt:i4>
      </vt:variant>
      <vt:variant>
        <vt:i4>0</vt:i4>
      </vt:variant>
      <vt:variant>
        <vt:i4>5</vt:i4>
      </vt:variant>
      <vt:variant>
        <vt:lpwstr/>
      </vt:variant>
      <vt:variant>
        <vt:lpwstr>page86</vt:lpwstr>
      </vt:variant>
      <vt:variant>
        <vt:i4>3276847</vt:i4>
      </vt:variant>
      <vt:variant>
        <vt:i4>1227</vt:i4>
      </vt:variant>
      <vt:variant>
        <vt:i4>0</vt:i4>
      </vt:variant>
      <vt:variant>
        <vt:i4>5</vt:i4>
      </vt:variant>
      <vt:variant>
        <vt:lpwstr/>
      </vt:variant>
      <vt:variant>
        <vt:lpwstr>page86</vt:lpwstr>
      </vt:variant>
      <vt:variant>
        <vt:i4>3276847</vt:i4>
      </vt:variant>
      <vt:variant>
        <vt:i4>1224</vt:i4>
      </vt:variant>
      <vt:variant>
        <vt:i4>0</vt:i4>
      </vt:variant>
      <vt:variant>
        <vt:i4>5</vt:i4>
      </vt:variant>
      <vt:variant>
        <vt:lpwstr/>
      </vt:variant>
      <vt:variant>
        <vt:lpwstr>page86</vt:lpwstr>
      </vt:variant>
      <vt:variant>
        <vt:i4>3276847</vt:i4>
      </vt:variant>
      <vt:variant>
        <vt:i4>1221</vt:i4>
      </vt:variant>
      <vt:variant>
        <vt:i4>0</vt:i4>
      </vt:variant>
      <vt:variant>
        <vt:i4>5</vt:i4>
      </vt:variant>
      <vt:variant>
        <vt:lpwstr/>
      </vt:variant>
      <vt:variant>
        <vt:lpwstr>page86</vt:lpwstr>
      </vt:variant>
      <vt:variant>
        <vt:i4>3276847</vt:i4>
      </vt:variant>
      <vt:variant>
        <vt:i4>1218</vt:i4>
      </vt:variant>
      <vt:variant>
        <vt:i4>0</vt:i4>
      </vt:variant>
      <vt:variant>
        <vt:i4>5</vt:i4>
      </vt:variant>
      <vt:variant>
        <vt:lpwstr/>
      </vt:variant>
      <vt:variant>
        <vt:lpwstr>page86</vt:lpwstr>
      </vt:variant>
      <vt:variant>
        <vt:i4>3276847</vt:i4>
      </vt:variant>
      <vt:variant>
        <vt:i4>1215</vt:i4>
      </vt:variant>
      <vt:variant>
        <vt:i4>0</vt:i4>
      </vt:variant>
      <vt:variant>
        <vt:i4>5</vt:i4>
      </vt:variant>
      <vt:variant>
        <vt:lpwstr/>
      </vt:variant>
      <vt:variant>
        <vt:lpwstr>page86</vt:lpwstr>
      </vt:variant>
      <vt:variant>
        <vt:i4>3276847</vt:i4>
      </vt:variant>
      <vt:variant>
        <vt:i4>1212</vt:i4>
      </vt:variant>
      <vt:variant>
        <vt:i4>0</vt:i4>
      </vt:variant>
      <vt:variant>
        <vt:i4>5</vt:i4>
      </vt:variant>
      <vt:variant>
        <vt:lpwstr/>
      </vt:variant>
      <vt:variant>
        <vt:lpwstr>page86</vt:lpwstr>
      </vt:variant>
      <vt:variant>
        <vt:i4>3276847</vt:i4>
      </vt:variant>
      <vt:variant>
        <vt:i4>1209</vt:i4>
      </vt:variant>
      <vt:variant>
        <vt:i4>0</vt:i4>
      </vt:variant>
      <vt:variant>
        <vt:i4>5</vt:i4>
      </vt:variant>
      <vt:variant>
        <vt:lpwstr/>
      </vt:variant>
      <vt:variant>
        <vt:lpwstr>page86</vt:lpwstr>
      </vt:variant>
      <vt:variant>
        <vt:i4>3276847</vt:i4>
      </vt:variant>
      <vt:variant>
        <vt:i4>1206</vt:i4>
      </vt:variant>
      <vt:variant>
        <vt:i4>0</vt:i4>
      </vt:variant>
      <vt:variant>
        <vt:i4>5</vt:i4>
      </vt:variant>
      <vt:variant>
        <vt:lpwstr/>
      </vt:variant>
      <vt:variant>
        <vt:lpwstr>page86</vt:lpwstr>
      </vt:variant>
      <vt:variant>
        <vt:i4>3276847</vt:i4>
      </vt:variant>
      <vt:variant>
        <vt:i4>1203</vt:i4>
      </vt:variant>
      <vt:variant>
        <vt:i4>0</vt:i4>
      </vt:variant>
      <vt:variant>
        <vt:i4>5</vt:i4>
      </vt:variant>
      <vt:variant>
        <vt:lpwstr/>
      </vt:variant>
      <vt:variant>
        <vt:lpwstr>page86</vt:lpwstr>
      </vt:variant>
      <vt:variant>
        <vt:i4>3211311</vt:i4>
      </vt:variant>
      <vt:variant>
        <vt:i4>1200</vt:i4>
      </vt:variant>
      <vt:variant>
        <vt:i4>0</vt:i4>
      </vt:variant>
      <vt:variant>
        <vt:i4>5</vt:i4>
      </vt:variant>
      <vt:variant>
        <vt:lpwstr/>
      </vt:variant>
      <vt:variant>
        <vt:lpwstr>page85</vt:lpwstr>
      </vt:variant>
      <vt:variant>
        <vt:i4>3211311</vt:i4>
      </vt:variant>
      <vt:variant>
        <vt:i4>1197</vt:i4>
      </vt:variant>
      <vt:variant>
        <vt:i4>0</vt:i4>
      </vt:variant>
      <vt:variant>
        <vt:i4>5</vt:i4>
      </vt:variant>
      <vt:variant>
        <vt:lpwstr/>
      </vt:variant>
      <vt:variant>
        <vt:lpwstr>page85</vt:lpwstr>
      </vt:variant>
      <vt:variant>
        <vt:i4>3211311</vt:i4>
      </vt:variant>
      <vt:variant>
        <vt:i4>1194</vt:i4>
      </vt:variant>
      <vt:variant>
        <vt:i4>0</vt:i4>
      </vt:variant>
      <vt:variant>
        <vt:i4>5</vt:i4>
      </vt:variant>
      <vt:variant>
        <vt:lpwstr/>
      </vt:variant>
      <vt:variant>
        <vt:lpwstr>page85</vt:lpwstr>
      </vt:variant>
      <vt:variant>
        <vt:i4>3211311</vt:i4>
      </vt:variant>
      <vt:variant>
        <vt:i4>1191</vt:i4>
      </vt:variant>
      <vt:variant>
        <vt:i4>0</vt:i4>
      </vt:variant>
      <vt:variant>
        <vt:i4>5</vt:i4>
      </vt:variant>
      <vt:variant>
        <vt:lpwstr/>
      </vt:variant>
      <vt:variant>
        <vt:lpwstr>page85</vt:lpwstr>
      </vt:variant>
      <vt:variant>
        <vt:i4>3145775</vt:i4>
      </vt:variant>
      <vt:variant>
        <vt:i4>1188</vt:i4>
      </vt:variant>
      <vt:variant>
        <vt:i4>0</vt:i4>
      </vt:variant>
      <vt:variant>
        <vt:i4>5</vt:i4>
      </vt:variant>
      <vt:variant>
        <vt:lpwstr/>
      </vt:variant>
      <vt:variant>
        <vt:lpwstr>page84</vt:lpwstr>
      </vt:variant>
      <vt:variant>
        <vt:i4>3145775</vt:i4>
      </vt:variant>
      <vt:variant>
        <vt:i4>1185</vt:i4>
      </vt:variant>
      <vt:variant>
        <vt:i4>0</vt:i4>
      </vt:variant>
      <vt:variant>
        <vt:i4>5</vt:i4>
      </vt:variant>
      <vt:variant>
        <vt:lpwstr/>
      </vt:variant>
      <vt:variant>
        <vt:lpwstr>page84</vt:lpwstr>
      </vt:variant>
      <vt:variant>
        <vt:i4>3145775</vt:i4>
      </vt:variant>
      <vt:variant>
        <vt:i4>1182</vt:i4>
      </vt:variant>
      <vt:variant>
        <vt:i4>0</vt:i4>
      </vt:variant>
      <vt:variant>
        <vt:i4>5</vt:i4>
      </vt:variant>
      <vt:variant>
        <vt:lpwstr/>
      </vt:variant>
      <vt:variant>
        <vt:lpwstr>page84</vt:lpwstr>
      </vt:variant>
      <vt:variant>
        <vt:i4>3145775</vt:i4>
      </vt:variant>
      <vt:variant>
        <vt:i4>1179</vt:i4>
      </vt:variant>
      <vt:variant>
        <vt:i4>0</vt:i4>
      </vt:variant>
      <vt:variant>
        <vt:i4>5</vt:i4>
      </vt:variant>
      <vt:variant>
        <vt:lpwstr/>
      </vt:variant>
      <vt:variant>
        <vt:lpwstr>page84</vt:lpwstr>
      </vt:variant>
      <vt:variant>
        <vt:i4>3145775</vt:i4>
      </vt:variant>
      <vt:variant>
        <vt:i4>1176</vt:i4>
      </vt:variant>
      <vt:variant>
        <vt:i4>0</vt:i4>
      </vt:variant>
      <vt:variant>
        <vt:i4>5</vt:i4>
      </vt:variant>
      <vt:variant>
        <vt:lpwstr/>
      </vt:variant>
      <vt:variant>
        <vt:lpwstr>page84</vt:lpwstr>
      </vt:variant>
      <vt:variant>
        <vt:i4>3145775</vt:i4>
      </vt:variant>
      <vt:variant>
        <vt:i4>1173</vt:i4>
      </vt:variant>
      <vt:variant>
        <vt:i4>0</vt:i4>
      </vt:variant>
      <vt:variant>
        <vt:i4>5</vt:i4>
      </vt:variant>
      <vt:variant>
        <vt:lpwstr/>
      </vt:variant>
      <vt:variant>
        <vt:lpwstr>page84</vt:lpwstr>
      </vt:variant>
      <vt:variant>
        <vt:i4>3145775</vt:i4>
      </vt:variant>
      <vt:variant>
        <vt:i4>1170</vt:i4>
      </vt:variant>
      <vt:variant>
        <vt:i4>0</vt:i4>
      </vt:variant>
      <vt:variant>
        <vt:i4>5</vt:i4>
      </vt:variant>
      <vt:variant>
        <vt:lpwstr/>
      </vt:variant>
      <vt:variant>
        <vt:lpwstr>page84</vt:lpwstr>
      </vt:variant>
      <vt:variant>
        <vt:i4>3145775</vt:i4>
      </vt:variant>
      <vt:variant>
        <vt:i4>1167</vt:i4>
      </vt:variant>
      <vt:variant>
        <vt:i4>0</vt:i4>
      </vt:variant>
      <vt:variant>
        <vt:i4>5</vt:i4>
      </vt:variant>
      <vt:variant>
        <vt:lpwstr/>
      </vt:variant>
      <vt:variant>
        <vt:lpwstr>page84</vt:lpwstr>
      </vt:variant>
      <vt:variant>
        <vt:i4>3145775</vt:i4>
      </vt:variant>
      <vt:variant>
        <vt:i4>1164</vt:i4>
      </vt:variant>
      <vt:variant>
        <vt:i4>0</vt:i4>
      </vt:variant>
      <vt:variant>
        <vt:i4>5</vt:i4>
      </vt:variant>
      <vt:variant>
        <vt:lpwstr/>
      </vt:variant>
      <vt:variant>
        <vt:lpwstr>page84</vt:lpwstr>
      </vt:variant>
      <vt:variant>
        <vt:i4>3145775</vt:i4>
      </vt:variant>
      <vt:variant>
        <vt:i4>1161</vt:i4>
      </vt:variant>
      <vt:variant>
        <vt:i4>0</vt:i4>
      </vt:variant>
      <vt:variant>
        <vt:i4>5</vt:i4>
      </vt:variant>
      <vt:variant>
        <vt:lpwstr/>
      </vt:variant>
      <vt:variant>
        <vt:lpwstr>page84</vt:lpwstr>
      </vt:variant>
      <vt:variant>
        <vt:i4>3145775</vt:i4>
      </vt:variant>
      <vt:variant>
        <vt:i4>1158</vt:i4>
      </vt:variant>
      <vt:variant>
        <vt:i4>0</vt:i4>
      </vt:variant>
      <vt:variant>
        <vt:i4>5</vt:i4>
      </vt:variant>
      <vt:variant>
        <vt:lpwstr/>
      </vt:variant>
      <vt:variant>
        <vt:lpwstr>page84</vt:lpwstr>
      </vt:variant>
      <vt:variant>
        <vt:i4>3145775</vt:i4>
      </vt:variant>
      <vt:variant>
        <vt:i4>1155</vt:i4>
      </vt:variant>
      <vt:variant>
        <vt:i4>0</vt:i4>
      </vt:variant>
      <vt:variant>
        <vt:i4>5</vt:i4>
      </vt:variant>
      <vt:variant>
        <vt:lpwstr/>
      </vt:variant>
      <vt:variant>
        <vt:lpwstr>page84</vt:lpwstr>
      </vt:variant>
      <vt:variant>
        <vt:i4>3604527</vt:i4>
      </vt:variant>
      <vt:variant>
        <vt:i4>1152</vt:i4>
      </vt:variant>
      <vt:variant>
        <vt:i4>0</vt:i4>
      </vt:variant>
      <vt:variant>
        <vt:i4>5</vt:i4>
      </vt:variant>
      <vt:variant>
        <vt:lpwstr/>
      </vt:variant>
      <vt:variant>
        <vt:lpwstr>page83</vt:lpwstr>
      </vt:variant>
      <vt:variant>
        <vt:i4>3604527</vt:i4>
      </vt:variant>
      <vt:variant>
        <vt:i4>1149</vt:i4>
      </vt:variant>
      <vt:variant>
        <vt:i4>0</vt:i4>
      </vt:variant>
      <vt:variant>
        <vt:i4>5</vt:i4>
      </vt:variant>
      <vt:variant>
        <vt:lpwstr/>
      </vt:variant>
      <vt:variant>
        <vt:lpwstr>page83</vt:lpwstr>
      </vt:variant>
      <vt:variant>
        <vt:i4>3604527</vt:i4>
      </vt:variant>
      <vt:variant>
        <vt:i4>1146</vt:i4>
      </vt:variant>
      <vt:variant>
        <vt:i4>0</vt:i4>
      </vt:variant>
      <vt:variant>
        <vt:i4>5</vt:i4>
      </vt:variant>
      <vt:variant>
        <vt:lpwstr/>
      </vt:variant>
      <vt:variant>
        <vt:lpwstr>page83</vt:lpwstr>
      </vt:variant>
      <vt:variant>
        <vt:i4>3604527</vt:i4>
      </vt:variant>
      <vt:variant>
        <vt:i4>1143</vt:i4>
      </vt:variant>
      <vt:variant>
        <vt:i4>0</vt:i4>
      </vt:variant>
      <vt:variant>
        <vt:i4>5</vt:i4>
      </vt:variant>
      <vt:variant>
        <vt:lpwstr/>
      </vt:variant>
      <vt:variant>
        <vt:lpwstr>page83</vt:lpwstr>
      </vt:variant>
      <vt:variant>
        <vt:i4>3604527</vt:i4>
      </vt:variant>
      <vt:variant>
        <vt:i4>1140</vt:i4>
      </vt:variant>
      <vt:variant>
        <vt:i4>0</vt:i4>
      </vt:variant>
      <vt:variant>
        <vt:i4>5</vt:i4>
      </vt:variant>
      <vt:variant>
        <vt:lpwstr/>
      </vt:variant>
      <vt:variant>
        <vt:lpwstr>page83</vt:lpwstr>
      </vt:variant>
      <vt:variant>
        <vt:i4>3604527</vt:i4>
      </vt:variant>
      <vt:variant>
        <vt:i4>1137</vt:i4>
      </vt:variant>
      <vt:variant>
        <vt:i4>0</vt:i4>
      </vt:variant>
      <vt:variant>
        <vt:i4>5</vt:i4>
      </vt:variant>
      <vt:variant>
        <vt:lpwstr/>
      </vt:variant>
      <vt:variant>
        <vt:lpwstr>page83</vt:lpwstr>
      </vt:variant>
      <vt:variant>
        <vt:i4>3604527</vt:i4>
      </vt:variant>
      <vt:variant>
        <vt:i4>1134</vt:i4>
      </vt:variant>
      <vt:variant>
        <vt:i4>0</vt:i4>
      </vt:variant>
      <vt:variant>
        <vt:i4>5</vt:i4>
      </vt:variant>
      <vt:variant>
        <vt:lpwstr/>
      </vt:variant>
      <vt:variant>
        <vt:lpwstr>page83</vt:lpwstr>
      </vt:variant>
      <vt:variant>
        <vt:i4>3604527</vt:i4>
      </vt:variant>
      <vt:variant>
        <vt:i4>1131</vt:i4>
      </vt:variant>
      <vt:variant>
        <vt:i4>0</vt:i4>
      </vt:variant>
      <vt:variant>
        <vt:i4>5</vt:i4>
      </vt:variant>
      <vt:variant>
        <vt:lpwstr/>
      </vt:variant>
      <vt:variant>
        <vt:lpwstr>page83</vt:lpwstr>
      </vt:variant>
      <vt:variant>
        <vt:i4>3604527</vt:i4>
      </vt:variant>
      <vt:variant>
        <vt:i4>1128</vt:i4>
      </vt:variant>
      <vt:variant>
        <vt:i4>0</vt:i4>
      </vt:variant>
      <vt:variant>
        <vt:i4>5</vt:i4>
      </vt:variant>
      <vt:variant>
        <vt:lpwstr/>
      </vt:variant>
      <vt:variant>
        <vt:lpwstr>page83</vt:lpwstr>
      </vt:variant>
      <vt:variant>
        <vt:i4>3604527</vt:i4>
      </vt:variant>
      <vt:variant>
        <vt:i4>1125</vt:i4>
      </vt:variant>
      <vt:variant>
        <vt:i4>0</vt:i4>
      </vt:variant>
      <vt:variant>
        <vt:i4>5</vt:i4>
      </vt:variant>
      <vt:variant>
        <vt:lpwstr/>
      </vt:variant>
      <vt:variant>
        <vt:lpwstr>page83</vt:lpwstr>
      </vt:variant>
      <vt:variant>
        <vt:i4>3538991</vt:i4>
      </vt:variant>
      <vt:variant>
        <vt:i4>1122</vt:i4>
      </vt:variant>
      <vt:variant>
        <vt:i4>0</vt:i4>
      </vt:variant>
      <vt:variant>
        <vt:i4>5</vt:i4>
      </vt:variant>
      <vt:variant>
        <vt:lpwstr/>
      </vt:variant>
      <vt:variant>
        <vt:lpwstr>page82</vt:lpwstr>
      </vt:variant>
      <vt:variant>
        <vt:i4>3538991</vt:i4>
      </vt:variant>
      <vt:variant>
        <vt:i4>1119</vt:i4>
      </vt:variant>
      <vt:variant>
        <vt:i4>0</vt:i4>
      </vt:variant>
      <vt:variant>
        <vt:i4>5</vt:i4>
      </vt:variant>
      <vt:variant>
        <vt:lpwstr/>
      </vt:variant>
      <vt:variant>
        <vt:lpwstr>page82</vt:lpwstr>
      </vt:variant>
      <vt:variant>
        <vt:i4>3538991</vt:i4>
      </vt:variant>
      <vt:variant>
        <vt:i4>1116</vt:i4>
      </vt:variant>
      <vt:variant>
        <vt:i4>0</vt:i4>
      </vt:variant>
      <vt:variant>
        <vt:i4>5</vt:i4>
      </vt:variant>
      <vt:variant>
        <vt:lpwstr/>
      </vt:variant>
      <vt:variant>
        <vt:lpwstr>page82</vt:lpwstr>
      </vt:variant>
      <vt:variant>
        <vt:i4>3538991</vt:i4>
      </vt:variant>
      <vt:variant>
        <vt:i4>1113</vt:i4>
      </vt:variant>
      <vt:variant>
        <vt:i4>0</vt:i4>
      </vt:variant>
      <vt:variant>
        <vt:i4>5</vt:i4>
      </vt:variant>
      <vt:variant>
        <vt:lpwstr/>
      </vt:variant>
      <vt:variant>
        <vt:lpwstr>page82</vt:lpwstr>
      </vt:variant>
      <vt:variant>
        <vt:i4>3473455</vt:i4>
      </vt:variant>
      <vt:variant>
        <vt:i4>1110</vt:i4>
      </vt:variant>
      <vt:variant>
        <vt:i4>0</vt:i4>
      </vt:variant>
      <vt:variant>
        <vt:i4>5</vt:i4>
      </vt:variant>
      <vt:variant>
        <vt:lpwstr/>
      </vt:variant>
      <vt:variant>
        <vt:lpwstr>page81</vt:lpwstr>
      </vt:variant>
      <vt:variant>
        <vt:i4>3473455</vt:i4>
      </vt:variant>
      <vt:variant>
        <vt:i4>1107</vt:i4>
      </vt:variant>
      <vt:variant>
        <vt:i4>0</vt:i4>
      </vt:variant>
      <vt:variant>
        <vt:i4>5</vt:i4>
      </vt:variant>
      <vt:variant>
        <vt:lpwstr/>
      </vt:variant>
      <vt:variant>
        <vt:lpwstr>page81</vt:lpwstr>
      </vt:variant>
      <vt:variant>
        <vt:i4>3473455</vt:i4>
      </vt:variant>
      <vt:variant>
        <vt:i4>1104</vt:i4>
      </vt:variant>
      <vt:variant>
        <vt:i4>0</vt:i4>
      </vt:variant>
      <vt:variant>
        <vt:i4>5</vt:i4>
      </vt:variant>
      <vt:variant>
        <vt:lpwstr/>
      </vt:variant>
      <vt:variant>
        <vt:lpwstr>page81</vt:lpwstr>
      </vt:variant>
      <vt:variant>
        <vt:i4>3473455</vt:i4>
      </vt:variant>
      <vt:variant>
        <vt:i4>1101</vt:i4>
      </vt:variant>
      <vt:variant>
        <vt:i4>0</vt:i4>
      </vt:variant>
      <vt:variant>
        <vt:i4>5</vt:i4>
      </vt:variant>
      <vt:variant>
        <vt:lpwstr/>
      </vt:variant>
      <vt:variant>
        <vt:lpwstr>page81</vt:lpwstr>
      </vt:variant>
      <vt:variant>
        <vt:i4>3473455</vt:i4>
      </vt:variant>
      <vt:variant>
        <vt:i4>1098</vt:i4>
      </vt:variant>
      <vt:variant>
        <vt:i4>0</vt:i4>
      </vt:variant>
      <vt:variant>
        <vt:i4>5</vt:i4>
      </vt:variant>
      <vt:variant>
        <vt:lpwstr/>
      </vt:variant>
      <vt:variant>
        <vt:lpwstr>page81</vt:lpwstr>
      </vt:variant>
      <vt:variant>
        <vt:i4>3473455</vt:i4>
      </vt:variant>
      <vt:variant>
        <vt:i4>1095</vt:i4>
      </vt:variant>
      <vt:variant>
        <vt:i4>0</vt:i4>
      </vt:variant>
      <vt:variant>
        <vt:i4>5</vt:i4>
      </vt:variant>
      <vt:variant>
        <vt:lpwstr/>
      </vt:variant>
      <vt:variant>
        <vt:lpwstr>page81</vt:lpwstr>
      </vt:variant>
      <vt:variant>
        <vt:i4>3473455</vt:i4>
      </vt:variant>
      <vt:variant>
        <vt:i4>1092</vt:i4>
      </vt:variant>
      <vt:variant>
        <vt:i4>0</vt:i4>
      </vt:variant>
      <vt:variant>
        <vt:i4>5</vt:i4>
      </vt:variant>
      <vt:variant>
        <vt:lpwstr/>
      </vt:variant>
      <vt:variant>
        <vt:lpwstr>page81</vt:lpwstr>
      </vt:variant>
      <vt:variant>
        <vt:i4>3473455</vt:i4>
      </vt:variant>
      <vt:variant>
        <vt:i4>1089</vt:i4>
      </vt:variant>
      <vt:variant>
        <vt:i4>0</vt:i4>
      </vt:variant>
      <vt:variant>
        <vt:i4>5</vt:i4>
      </vt:variant>
      <vt:variant>
        <vt:lpwstr/>
      </vt:variant>
      <vt:variant>
        <vt:lpwstr>page81</vt:lpwstr>
      </vt:variant>
      <vt:variant>
        <vt:i4>3473455</vt:i4>
      </vt:variant>
      <vt:variant>
        <vt:i4>1086</vt:i4>
      </vt:variant>
      <vt:variant>
        <vt:i4>0</vt:i4>
      </vt:variant>
      <vt:variant>
        <vt:i4>5</vt:i4>
      </vt:variant>
      <vt:variant>
        <vt:lpwstr/>
      </vt:variant>
      <vt:variant>
        <vt:lpwstr>page81</vt:lpwstr>
      </vt:variant>
      <vt:variant>
        <vt:i4>3473455</vt:i4>
      </vt:variant>
      <vt:variant>
        <vt:i4>1083</vt:i4>
      </vt:variant>
      <vt:variant>
        <vt:i4>0</vt:i4>
      </vt:variant>
      <vt:variant>
        <vt:i4>5</vt:i4>
      </vt:variant>
      <vt:variant>
        <vt:lpwstr/>
      </vt:variant>
      <vt:variant>
        <vt:lpwstr>page81</vt:lpwstr>
      </vt:variant>
      <vt:variant>
        <vt:i4>3473455</vt:i4>
      </vt:variant>
      <vt:variant>
        <vt:i4>1080</vt:i4>
      </vt:variant>
      <vt:variant>
        <vt:i4>0</vt:i4>
      </vt:variant>
      <vt:variant>
        <vt:i4>5</vt:i4>
      </vt:variant>
      <vt:variant>
        <vt:lpwstr/>
      </vt:variant>
      <vt:variant>
        <vt:lpwstr>page81</vt:lpwstr>
      </vt:variant>
      <vt:variant>
        <vt:i4>3473455</vt:i4>
      </vt:variant>
      <vt:variant>
        <vt:i4>1077</vt:i4>
      </vt:variant>
      <vt:variant>
        <vt:i4>0</vt:i4>
      </vt:variant>
      <vt:variant>
        <vt:i4>5</vt:i4>
      </vt:variant>
      <vt:variant>
        <vt:lpwstr/>
      </vt:variant>
      <vt:variant>
        <vt:lpwstr>page81</vt:lpwstr>
      </vt:variant>
      <vt:variant>
        <vt:i4>3997728</vt:i4>
      </vt:variant>
      <vt:variant>
        <vt:i4>1074</vt:i4>
      </vt:variant>
      <vt:variant>
        <vt:i4>0</vt:i4>
      </vt:variant>
      <vt:variant>
        <vt:i4>5</vt:i4>
      </vt:variant>
      <vt:variant>
        <vt:lpwstr/>
      </vt:variant>
      <vt:variant>
        <vt:lpwstr>page79</vt:lpwstr>
      </vt:variant>
      <vt:variant>
        <vt:i4>3997728</vt:i4>
      </vt:variant>
      <vt:variant>
        <vt:i4>1071</vt:i4>
      </vt:variant>
      <vt:variant>
        <vt:i4>0</vt:i4>
      </vt:variant>
      <vt:variant>
        <vt:i4>5</vt:i4>
      </vt:variant>
      <vt:variant>
        <vt:lpwstr/>
      </vt:variant>
      <vt:variant>
        <vt:lpwstr>page79</vt:lpwstr>
      </vt:variant>
      <vt:variant>
        <vt:i4>3997728</vt:i4>
      </vt:variant>
      <vt:variant>
        <vt:i4>1068</vt:i4>
      </vt:variant>
      <vt:variant>
        <vt:i4>0</vt:i4>
      </vt:variant>
      <vt:variant>
        <vt:i4>5</vt:i4>
      </vt:variant>
      <vt:variant>
        <vt:lpwstr/>
      </vt:variant>
      <vt:variant>
        <vt:lpwstr>page79</vt:lpwstr>
      </vt:variant>
      <vt:variant>
        <vt:i4>3997728</vt:i4>
      </vt:variant>
      <vt:variant>
        <vt:i4>1065</vt:i4>
      </vt:variant>
      <vt:variant>
        <vt:i4>0</vt:i4>
      </vt:variant>
      <vt:variant>
        <vt:i4>5</vt:i4>
      </vt:variant>
      <vt:variant>
        <vt:lpwstr/>
      </vt:variant>
      <vt:variant>
        <vt:lpwstr>page79</vt:lpwstr>
      </vt:variant>
      <vt:variant>
        <vt:i4>3932192</vt:i4>
      </vt:variant>
      <vt:variant>
        <vt:i4>1062</vt:i4>
      </vt:variant>
      <vt:variant>
        <vt:i4>0</vt:i4>
      </vt:variant>
      <vt:variant>
        <vt:i4>5</vt:i4>
      </vt:variant>
      <vt:variant>
        <vt:lpwstr/>
      </vt:variant>
      <vt:variant>
        <vt:lpwstr>page78</vt:lpwstr>
      </vt:variant>
      <vt:variant>
        <vt:i4>3932192</vt:i4>
      </vt:variant>
      <vt:variant>
        <vt:i4>1059</vt:i4>
      </vt:variant>
      <vt:variant>
        <vt:i4>0</vt:i4>
      </vt:variant>
      <vt:variant>
        <vt:i4>5</vt:i4>
      </vt:variant>
      <vt:variant>
        <vt:lpwstr/>
      </vt:variant>
      <vt:variant>
        <vt:lpwstr>page78</vt:lpwstr>
      </vt:variant>
      <vt:variant>
        <vt:i4>3932192</vt:i4>
      </vt:variant>
      <vt:variant>
        <vt:i4>1056</vt:i4>
      </vt:variant>
      <vt:variant>
        <vt:i4>0</vt:i4>
      </vt:variant>
      <vt:variant>
        <vt:i4>5</vt:i4>
      </vt:variant>
      <vt:variant>
        <vt:lpwstr/>
      </vt:variant>
      <vt:variant>
        <vt:lpwstr>page78</vt:lpwstr>
      </vt:variant>
      <vt:variant>
        <vt:i4>3932192</vt:i4>
      </vt:variant>
      <vt:variant>
        <vt:i4>1053</vt:i4>
      </vt:variant>
      <vt:variant>
        <vt:i4>0</vt:i4>
      </vt:variant>
      <vt:variant>
        <vt:i4>5</vt:i4>
      </vt:variant>
      <vt:variant>
        <vt:lpwstr/>
      </vt:variant>
      <vt:variant>
        <vt:lpwstr>page78</vt:lpwstr>
      </vt:variant>
      <vt:variant>
        <vt:i4>3276832</vt:i4>
      </vt:variant>
      <vt:variant>
        <vt:i4>1050</vt:i4>
      </vt:variant>
      <vt:variant>
        <vt:i4>0</vt:i4>
      </vt:variant>
      <vt:variant>
        <vt:i4>5</vt:i4>
      </vt:variant>
      <vt:variant>
        <vt:lpwstr/>
      </vt:variant>
      <vt:variant>
        <vt:lpwstr>page76</vt:lpwstr>
      </vt:variant>
      <vt:variant>
        <vt:i4>3276832</vt:i4>
      </vt:variant>
      <vt:variant>
        <vt:i4>1047</vt:i4>
      </vt:variant>
      <vt:variant>
        <vt:i4>0</vt:i4>
      </vt:variant>
      <vt:variant>
        <vt:i4>5</vt:i4>
      </vt:variant>
      <vt:variant>
        <vt:lpwstr/>
      </vt:variant>
      <vt:variant>
        <vt:lpwstr>page76</vt:lpwstr>
      </vt:variant>
      <vt:variant>
        <vt:i4>3276832</vt:i4>
      </vt:variant>
      <vt:variant>
        <vt:i4>1044</vt:i4>
      </vt:variant>
      <vt:variant>
        <vt:i4>0</vt:i4>
      </vt:variant>
      <vt:variant>
        <vt:i4>5</vt:i4>
      </vt:variant>
      <vt:variant>
        <vt:lpwstr/>
      </vt:variant>
      <vt:variant>
        <vt:lpwstr>page76</vt:lpwstr>
      </vt:variant>
      <vt:variant>
        <vt:i4>3276832</vt:i4>
      </vt:variant>
      <vt:variant>
        <vt:i4>1041</vt:i4>
      </vt:variant>
      <vt:variant>
        <vt:i4>0</vt:i4>
      </vt:variant>
      <vt:variant>
        <vt:i4>5</vt:i4>
      </vt:variant>
      <vt:variant>
        <vt:lpwstr/>
      </vt:variant>
      <vt:variant>
        <vt:lpwstr>page76</vt:lpwstr>
      </vt:variant>
      <vt:variant>
        <vt:i4>3276832</vt:i4>
      </vt:variant>
      <vt:variant>
        <vt:i4>1038</vt:i4>
      </vt:variant>
      <vt:variant>
        <vt:i4>0</vt:i4>
      </vt:variant>
      <vt:variant>
        <vt:i4>5</vt:i4>
      </vt:variant>
      <vt:variant>
        <vt:lpwstr/>
      </vt:variant>
      <vt:variant>
        <vt:lpwstr>page76</vt:lpwstr>
      </vt:variant>
      <vt:variant>
        <vt:i4>3276832</vt:i4>
      </vt:variant>
      <vt:variant>
        <vt:i4>1035</vt:i4>
      </vt:variant>
      <vt:variant>
        <vt:i4>0</vt:i4>
      </vt:variant>
      <vt:variant>
        <vt:i4>5</vt:i4>
      </vt:variant>
      <vt:variant>
        <vt:lpwstr/>
      </vt:variant>
      <vt:variant>
        <vt:lpwstr>page76</vt:lpwstr>
      </vt:variant>
      <vt:variant>
        <vt:i4>3276832</vt:i4>
      </vt:variant>
      <vt:variant>
        <vt:i4>1032</vt:i4>
      </vt:variant>
      <vt:variant>
        <vt:i4>0</vt:i4>
      </vt:variant>
      <vt:variant>
        <vt:i4>5</vt:i4>
      </vt:variant>
      <vt:variant>
        <vt:lpwstr/>
      </vt:variant>
      <vt:variant>
        <vt:lpwstr>page76</vt:lpwstr>
      </vt:variant>
      <vt:variant>
        <vt:i4>3276832</vt:i4>
      </vt:variant>
      <vt:variant>
        <vt:i4>1029</vt:i4>
      </vt:variant>
      <vt:variant>
        <vt:i4>0</vt:i4>
      </vt:variant>
      <vt:variant>
        <vt:i4>5</vt:i4>
      </vt:variant>
      <vt:variant>
        <vt:lpwstr/>
      </vt:variant>
      <vt:variant>
        <vt:lpwstr>page76</vt:lpwstr>
      </vt:variant>
      <vt:variant>
        <vt:i4>3276832</vt:i4>
      </vt:variant>
      <vt:variant>
        <vt:i4>1026</vt:i4>
      </vt:variant>
      <vt:variant>
        <vt:i4>0</vt:i4>
      </vt:variant>
      <vt:variant>
        <vt:i4>5</vt:i4>
      </vt:variant>
      <vt:variant>
        <vt:lpwstr/>
      </vt:variant>
      <vt:variant>
        <vt:lpwstr>page76</vt:lpwstr>
      </vt:variant>
      <vt:variant>
        <vt:i4>3276832</vt:i4>
      </vt:variant>
      <vt:variant>
        <vt:i4>1023</vt:i4>
      </vt:variant>
      <vt:variant>
        <vt:i4>0</vt:i4>
      </vt:variant>
      <vt:variant>
        <vt:i4>5</vt:i4>
      </vt:variant>
      <vt:variant>
        <vt:lpwstr/>
      </vt:variant>
      <vt:variant>
        <vt:lpwstr>page76</vt:lpwstr>
      </vt:variant>
      <vt:variant>
        <vt:i4>3276832</vt:i4>
      </vt:variant>
      <vt:variant>
        <vt:i4>1020</vt:i4>
      </vt:variant>
      <vt:variant>
        <vt:i4>0</vt:i4>
      </vt:variant>
      <vt:variant>
        <vt:i4>5</vt:i4>
      </vt:variant>
      <vt:variant>
        <vt:lpwstr/>
      </vt:variant>
      <vt:variant>
        <vt:lpwstr>page76</vt:lpwstr>
      </vt:variant>
      <vt:variant>
        <vt:i4>3276832</vt:i4>
      </vt:variant>
      <vt:variant>
        <vt:i4>1017</vt:i4>
      </vt:variant>
      <vt:variant>
        <vt:i4>0</vt:i4>
      </vt:variant>
      <vt:variant>
        <vt:i4>5</vt:i4>
      </vt:variant>
      <vt:variant>
        <vt:lpwstr/>
      </vt:variant>
      <vt:variant>
        <vt:lpwstr>page76</vt:lpwstr>
      </vt:variant>
      <vt:variant>
        <vt:i4>3211296</vt:i4>
      </vt:variant>
      <vt:variant>
        <vt:i4>1014</vt:i4>
      </vt:variant>
      <vt:variant>
        <vt:i4>0</vt:i4>
      </vt:variant>
      <vt:variant>
        <vt:i4>5</vt:i4>
      </vt:variant>
      <vt:variant>
        <vt:lpwstr/>
      </vt:variant>
      <vt:variant>
        <vt:lpwstr>page75</vt:lpwstr>
      </vt:variant>
      <vt:variant>
        <vt:i4>3211296</vt:i4>
      </vt:variant>
      <vt:variant>
        <vt:i4>1011</vt:i4>
      </vt:variant>
      <vt:variant>
        <vt:i4>0</vt:i4>
      </vt:variant>
      <vt:variant>
        <vt:i4>5</vt:i4>
      </vt:variant>
      <vt:variant>
        <vt:lpwstr/>
      </vt:variant>
      <vt:variant>
        <vt:lpwstr>page75</vt:lpwstr>
      </vt:variant>
      <vt:variant>
        <vt:i4>3211296</vt:i4>
      </vt:variant>
      <vt:variant>
        <vt:i4>1008</vt:i4>
      </vt:variant>
      <vt:variant>
        <vt:i4>0</vt:i4>
      </vt:variant>
      <vt:variant>
        <vt:i4>5</vt:i4>
      </vt:variant>
      <vt:variant>
        <vt:lpwstr/>
      </vt:variant>
      <vt:variant>
        <vt:lpwstr>page75</vt:lpwstr>
      </vt:variant>
      <vt:variant>
        <vt:i4>3211296</vt:i4>
      </vt:variant>
      <vt:variant>
        <vt:i4>1005</vt:i4>
      </vt:variant>
      <vt:variant>
        <vt:i4>0</vt:i4>
      </vt:variant>
      <vt:variant>
        <vt:i4>5</vt:i4>
      </vt:variant>
      <vt:variant>
        <vt:lpwstr/>
      </vt:variant>
      <vt:variant>
        <vt:lpwstr>page75</vt:lpwstr>
      </vt:variant>
      <vt:variant>
        <vt:i4>3211296</vt:i4>
      </vt:variant>
      <vt:variant>
        <vt:i4>1002</vt:i4>
      </vt:variant>
      <vt:variant>
        <vt:i4>0</vt:i4>
      </vt:variant>
      <vt:variant>
        <vt:i4>5</vt:i4>
      </vt:variant>
      <vt:variant>
        <vt:lpwstr/>
      </vt:variant>
      <vt:variant>
        <vt:lpwstr>page75</vt:lpwstr>
      </vt:variant>
      <vt:variant>
        <vt:i4>3211296</vt:i4>
      </vt:variant>
      <vt:variant>
        <vt:i4>999</vt:i4>
      </vt:variant>
      <vt:variant>
        <vt:i4>0</vt:i4>
      </vt:variant>
      <vt:variant>
        <vt:i4>5</vt:i4>
      </vt:variant>
      <vt:variant>
        <vt:lpwstr/>
      </vt:variant>
      <vt:variant>
        <vt:lpwstr>page75</vt:lpwstr>
      </vt:variant>
      <vt:variant>
        <vt:i4>3211296</vt:i4>
      </vt:variant>
      <vt:variant>
        <vt:i4>996</vt:i4>
      </vt:variant>
      <vt:variant>
        <vt:i4>0</vt:i4>
      </vt:variant>
      <vt:variant>
        <vt:i4>5</vt:i4>
      </vt:variant>
      <vt:variant>
        <vt:lpwstr/>
      </vt:variant>
      <vt:variant>
        <vt:lpwstr>page75</vt:lpwstr>
      </vt:variant>
      <vt:variant>
        <vt:i4>3211296</vt:i4>
      </vt:variant>
      <vt:variant>
        <vt:i4>993</vt:i4>
      </vt:variant>
      <vt:variant>
        <vt:i4>0</vt:i4>
      </vt:variant>
      <vt:variant>
        <vt:i4>5</vt:i4>
      </vt:variant>
      <vt:variant>
        <vt:lpwstr/>
      </vt:variant>
      <vt:variant>
        <vt:lpwstr>page75</vt:lpwstr>
      </vt:variant>
      <vt:variant>
        <vt:i4>3211296</vt:i4>
      </vt:variant>
      <vt:variant>
        <vt:i4>990</vt:i4>
      </vt:variant>
      <vt:variant>
        <vt:i4>0</vt:i4>
      </vt:variant>
      <vt:variant>
        <vt:i4>5</vt:i4>
      </vt:variant>
      <vt:variant>
        <vt:lpwstr/>
      </vt:variant>
      <vt:variant>
        <vt:lpwstr>page75</vt:lpwstr>
      </vt:variant>
      <vt:variant>
        <vt:i4>3211296</vt:i4>
      </vt:variant>
      <vt:variant>
        <vt:i4>987</vt:i4>
      </vt:variant>
      <vt:variant>
        <vt:i4>0</vt:i4>
      </vt:variant>
      <vt:variant>
        <vt:i4>5</vt:i4>
      </vt:variant>
      <vt:variant>
        <vt:lpwstr/>
      </vt:variant>
      <vt:variant>
        <vt:lpwstr>page75</vt:lpwstr>
      </vt:variant>
      <vt:variant>
        <vt:i4>3211296</vt:i4>
      </vt:variant>
      <vt:variant>
        <vt:i4>984</vt:i4>
      </vt:variant>
      <vt:variant>
        <vt:i4>0</vt:i4>
      </vt:variant>
      <vt:variant>
        <vt:i4>5</vt:i4>
      </vt:variant>
      <vt:variant>
        <vt:lpwstr/>
      </vt:variant>
      <vt:variant>
        <vt:lpwstr>page75</vt:lpwstr>
      </vt:variant>
      <vt:variant>
        <vt:i4>3211296</vt:i4>
      </vt:variant>
      <vt:variant>
        <vt:i4>981</vt:i4>
      </vt:variant>
      <vt:variant>
        <vt:i4>0</vt:i4>
      </vt:variant>
      <vt:variant>
        <vt:i4>5</vt:i4>
      </vt:variant>
      <vt:variant>
        <vt:lpwstr/>
      </vt:variant>
      <vt:variant>
        <vt:lpwstr>page75</vt:lpwstr>
      </vt:variant>
      <vt:variant>
        <vt:i4>3145760</vt:i4>
      </vt:variant>
      <vt:variant>
        <vt:i4>978</vt:i4>
      </vt:variant>
      <vt:variant>
        <vt:i4>0</vt:i4>
      </vt:variant>
      <vt:variant>
        <vt:i4>5</vt:i4>
      </vt:variant>
      <vt:variant>
        <vt:lpwstr/>
      </vt:variant>
      <vt:variant>
        <vt:lpwstr>page74</vt:lpwstr>
      </vt:variant>
      <vt:variant>
        <vt:i4>3145760</vt:i4>
      </vt:variant>
      <vt:variant>
        <vt:i4>975</vt:i4>
      </vt:variant>
      <vt:variant>
        <vt:i4>0</vt:i4>
      </vt:variant>
      <vt:variant>
        <vt:i4>5</vt:i4>
      </vt:variant>
      <vt:variant>
        <vt:lpwstr/>
      </vt:variant>
      <vt:variant>
        <vt:lpwstr>page74</vt:lpwstr>
      </vt:variant>
      <vt:variant>
        <vt:i4>3145760</vt:i4>
      </vt:variant>
      <vt:variant>
        <vt:i4>972</vt:i4>
      </vt:variant>
      <vt:variant>
        <vt:i4>0</vt:i4>
      </vt:variant>
      <vt:variant>
        <vt:i4>5</vt:i4>
      </vt:variant>
      <vt:variant>
        <vt:lpwstr/>
      </vt:variant>
      <vt:variant>
        <vt:lpwstr>page74</vt:lpwstr>
      </vt:variant>
      <vt:variant>
        <vt:i4>3145760</vt:i4>
      </vt:variant>
      <vt:variant>
        <vt:i4>969</vt:i4>
      </vt:variant>
      <vt:variant>
        <vt:i4>0</vt:i4>
      </vt:variant>
      <vt:variant>
        <vt:i4>5</vt:i4>
      </vt:variant>
      <vt:variant>
        <vt:lpwstr/>
      </vt:variant>
      <vt:variant>
        <vt:lpwstr>page74</vt:lpwstr>
      </vt:variant>
      <vt:variant>
        <vt:i4>3145760</vt:i4>
      </vt:variant>
      <vt:variant>
        <vt:i4>966</vt:i4>
      </vt:variant>
      <vt:variant>
        <vt:i4>0</vt:i4>
      </vt:variant>
      <vt:variant>
        <vt:i4>5</vt:i4>
      </vt:variant>
      <vt:variant>
        <vt:lpwstr/>
      </vt:variant>
      <vt:variant>
        <vt:lpwstr>page74</vt:lpwstr>
      </vt:variant>
      <vt:variant>
        <vt:i4>3145760</vt:i4>
      </vt:variant>
      <vt:variant>
        <vt:i4>963</vt:i4>
      </vt:variant>
      <vt:variant>
        <vt:i4>0</vt:i4>
      </vt:variant>
      <vt:variant>
        <vt:i4>5</vt:i4>
      </vt:variant>
      <vt:variant>
        <vt:lpwstr/>
      </vt:variant>
      <vt:variant>
        <vt:lpwstr>page74</vt:lpwstr>
      </vt:variant>
      <vt:variant>
        <vt:i4>3145760</vt:i4>
      </vt:variant>
      <vt:variant>
        <vt:i4>960</vt:i4>
      </vt:variant>
      <vt:variant>
        <vt:i4>0</vt:i4>
      </vt:variant>
      <vt:variant>
        <vt:i4>5</vt:i4>
      </vt:variant>
      <vt:variant>
        <vt:lpwstr/>
      </vt:variant>
      <vt:variant>
        <vt:lpwstr>page74</vt:lpwstr>
      </vt:variant>
      <vt:variant>
        <vt:i4>3145760</vt:i4>
      </vt:variant>
      <vt:variant>
        <vt:i4>957</vt:i4>
      </vt:variant>
      <vt:variant>
        <vt:i4>0</vt:i4>
      </vt:variant>
      <vt:variant>
        <vt:i4>5</vt:i4>
      </vt:variant>
      <vt:variant>
        <vt:lpwstr/>
      </vt:variant>
      <vt:variant>
        <vt:lpwstr>page74</vt:lpwstr>
      </vt:variant>
      <vt:variant>
        <vt:i4>3145760</vt:i4>
      </vt:variant>
      <vt:variant>
        <vt:i4>954</vt:i4>
      </vt:variant>
      <vt:variant>
        <vt:i4>0</vt:i4>
      </vt:variant>
      <vt:variant>
        <vt:i4>5</vt:i4>
      </vt:variant>
      <vt:variant>
        <vt:lpwstr/>
      </vt:variant>
      <vt:variant>
        <vt:lpwstr>page74</vt:lpwstr>
      </vt:variant>
      <vt:variant>
        <vt:i4>3604512</vt:i4>
      </vt:variant>
      <vt:variant>
        <vt:i4>951</vt:i4>
      </vt:variant>
      <vt:variant>
        <vt:i4>0</vt:i4>
      </vt:variant>
      <vt:variant>
        <vt:i4>5</vt:i4>
      </vt:variant>
      <vt:variant>
        <vt:lpwstr/>
      </vt:variant>
      <vt:variant>
        <vt:lpwstr>page73</vt:lpwstr>
      </vt:variant>
      <vt:variant>
        <vt:i4>3604512</vt:i4>
      </vt:variant>
      <vt:variant>
        <vt:i4>948</vt:i4>
      </vt:variant>
      <vt:variant>
        <vt:i4>0</vt:i4>
      </vt:variant>
      <vt:variant>
        <vt:i4>5</vt:i4>
      </vt:variant>
      <vt:variant>
        <vt:lpwstr/>
      </vt:variant>
      <vt:variant>
        <vt:lpwstr>page73</vt:lpwstr>
      </vt:variant>
      <vt:variant>
        <vt:i4>3604512</vt:i4>
      </vt:variant>
      <vt:variant>
        <vt:i4>945</vt:i4>
      </vt:variant>
      <vt:variant>
        <vt:i4>0</vt:i4>
      </vt:variant>
      <vt:variant>
        <vt:i4>5</vt:i4>
      </vt:variant>
      <vt:variant>
        <vt:lpwstr/>
      </vt:variant>
      <vt:variant>
        <vt:lpwstr>page73</vt:lpwstr>
      </vt:variant>
      <vt:variant>
        <vt:i4>3604512</vt:i4>
      </vt:variant>
      <vt:variant>
        <vt:i4>942</vt:i4>
      </vt:variant>
      <vt:variant>
        <vt:i4>0</vt:i4>
      </vt:variant>
      <vt:variant>
        <vt:i4>5</vt:i4>
      </vt:variant>
      <vt:variant>
        <vt:lpwstr/>
      </vt:variant>
      <vt:variant>
        <vt:lpwstr>page73</vt:lpwstr>
      </vt:variant>
      <vt:variant>
        <vt:i4>3604512</vt:i4>
      </vt:variant>
      <vt:variant>
        <vt:i4>939</vt:i4>
      </vt:variant>
      <vt:variant>
        <vt:i4>0</vt:i4>
      </vt:variant>
      <vt:variant>
        <vt:i4>5</vt:i4>
      </vt:variant>
      <vt:variant>
        <vt:lpwstr/>
      </vt:variant>
      <vt:variant>
        <vt:lpwstr>page73</vt:lpwstr>
      </vt:variant>
      <vt:variant>
        <vt:i4>3604512</vt:i4>
      </vt:variant>
      <vt:variant>
        <vt:i4>936</vt:i4>
      </vt:variant>
      <vt:variant>
        <vt:i4>0</vt:i4>
      </vt:variant>
      <vt:variant>
        <vt:i4>5</vt:i4>
      </vt:variant>
      <vt:variant>
        <vt:lpwstr/>
      </vt:variant>
      <vt:variant>
        <vt:lpwstr>page73</vt:lpwstr>
      </vt:variant>
      <vt:variant>
        <vt:i4>3538976</vt:i4>
      </vt:variant>
      <vt:variant>
        <vt:i4>933</vt:i4>
      </vt:variant>
      <vt:variant>
        <vt:i4>0</vt:i4>
      </vt:variant>
      <vt:variant>
        <vt:i4>5</vt:i4>
      </vt:variant>
      <vt:variant>
        <vt:lpwstr/>
      </vt:variant>
      <vt:variant>
        <vt:lpwstr>page72</vt:lpwstr>
      </vt:variant>
      <vt:variant>
        <vt:i4>3538976</vt:i4>
      </vt:variant>
      <vt:variant>
        <vt:i4>930</vt:i4>
      </vt:variant>
      <vt:variant>
        <vt:i4>0</vt:i4>
      </vt:variant>
      <vt:variant>
        <vt:i4>5</vt:i4>
      </vt:variant>
      <vt:variant>
        <vt:lpwstr/>
      </vt:variant>
      <vt:variant>
        <vt:lpwstr>page72</vt:lpwstr>
      </vt:variant>
      <vt:variant>
        <vt:i4>3473440</vt:i4>
      </vt:variant>
      <vt:variant>
        <vt:i4>927</vt:i4>
      </vt:variant>
      <vt:variant>
        <vt:i4>0</vt:i4>
      </vt:variant>
      <vt:variant>
        <vt:i4>5</vt:i4>
      </vt:variant>
      <vt:variant>
        <vt:lpwstr/>
      </vt:variant>
      <vt:variant>
        <vt:lpwstr>page71</vt:lpwstr>
      </vt:variant>
      <vt:variant>
        <vt:i4>3473440</vt:i4>
      </vt:variant>
      <vt:variant>
        <vt:i4>924</vt:i4>
      </vt:variant>
      <vt:variant>
        <vt:i4>0</vt:i4>
      </vt:variant>
      <vt:variant>
        <vt:i4>5</vt:i4>
      </vt:variant>
      <vt:variant>
        <vt:lpwstr/>
      </vt:variant>
      <vt:variant>
        <vt:lpwstr>page71</vt:lpwstr>
      </vt:variant>
      <vt:variant>
        <vt:i4>3473440</vt:i4>
      </vt:variant>
      <vt:variant>
        <vt:i4>921</vt:i4>
      </vt:variant>
      <vt:variant>
        <vt:i4>0</vt:i4>
      </vt:variant>
      <vt:variant>
        <vt:i4>5</vt:i4>
      </vt:variant>
      <vt:variant>
        <vt:lpwstr/>
      </vt:variant>
      <vt:variant>
        <vt:lpwstr>page71</vt:lpwstr>
      </vt:variant>
      <vt:variant>
        <vt:i4>3473440</vt:i4>
      </vt:variant>
      <vt:variant>
        <vt:i4>918</vt:i4>
      </vt:variant>
      <vt:variant>
        <vt:i4>0</vt:i4>
      </vt:variant>
      <vt:variant>
        <vt:i4>5</vt:i4>
      </vt:variant>
      <vt:variant>
        <vt:lpwstr/>
      </vt:variant>
      <vt:variant>
        <vt:lpwstr>page71</vt:lpwstr>
      </vt:variant>
      <vt:variant>
        <vt:i4>3473440</vt:i4>
      </vt:variant>
      <vt:variant>
        <vt:i4>915</vt:i4>
      </vt:variant>
      <vt:variant>
        <vt:i4>0</vt:i4>
      </vt:variant>
      <vt:variant>
        <vt:i4>5</vt:i4>
      </vt:variant>
      <vt:variant>
        <vt:lpwstr/>
      </vt:variant>
      <vt:variant>
        <vt:lpwstr>page71</vt:lpwstr>
      </vt:variant>
      <vt:variant>
        <vt:i4>3473440</vt:i4>
      </vt:variant>
      <vt:variant>
        <vt:i4>912</vt:i4>
      </vt:variant>
      <vt:variant>
        <vt:i4>0</vt:i4>
      </vt:variant>
      <vt:variant>
        <vt:i4>5</vt:i4>
      </vt:variant>
      <vt:variant>
        <vt:lpwstr/>
      </vt:variant>
      <vt:variant>
        <vt:lpwstr>page71</vt:lpwstr>
      </vt:variant>
      <vt:variant>
        <vt:i4>3473440</vt:i4>
      </vt:variant>
      <vt:variant>
        <vt:i4>909</vt:i4>
      </vt:variant>
      <vt:variant>
        <vt:i4>0</vt:i4>
      </vt:variant>
      <vt:variant>
        <vt:i4>5</vt:i4>
      </vt:variant>
      <vt:variant>
        <vt:lpwstr/>
      </vt:variant>
      <vt:variant>
        <vt:lpwstr>page71</vt:lpwstr>
      </vt:variant>
      <vt:variant>
        <vt:i4>3473440</vt:i4>
      </vt:variant>
      <vt:variant>
        <vt:i4>906</vt:i4>
      </vt:variant>
      <vt:variant>
        <vt:i4>0</vt:i4>
      </vt:variant>
      <vt:variant>
        <vt:i4>5</vt:i4>
      </vt:variant>
      <vt:variant>
        <vt:lpwstr/>
      </vt:variant>
      <vt:variant>
        <vt:lpwstr>page71</vt:lpwstr>
      </vt:variant>
      <vt:variant>
        <vt:i4>3407904</vt:i4>
      </vt:variant>
      <vt:variant>
        <vt:i4>903</vt:i4>
      </vt:variant>
      <vt:variant>
        <vt:i4>0</vt:i4>
      </vt:variant>
      <vt:variant>
        <vt:i4>5</vt:i4>
      </vt:variant>
      <vt:variant>
        <vt:lpwstr/>
      </vt:variant>
      <vt:variant>
        <vt:lpwstr>page70</vt:lpwstr>
      </vt:variant>
      <vt:variant>
        <vt:i4>3407904</vt:i4>
      </vt:variant>
      <vt:variant>
        <vt:i4>900</vt:i4>
      </vt:variant>
      <vt:variant>
        <vt:i4>0</vt:i4>
      </vt:variant>
      <vt:variant>
        <vt:i4>5</vt:i4>
      </vt:variant>
      <vt:variant>
        <vt:lpwstr/>
      </vt:variant>
      <vt:variant>
        <vt:lpwstr>page70</vt:lpwstr>
      </vt:variant>
      <vt:variant>
        <vt:i4>3997729</vt:i4>
      </vt:variant>
      <vt:variant>
        <vt:i4>897</vt:i4>
      </vt:variant>
      <vt:variant>
        <vt:i4>0</vt:i4>
      </vt:variant>
      <vt:variant>
        <vt:i4>5</vt:i4>
      </vt:variant>
      <vt:variant>
        <vt:lpwstr/>
      </vt:variant>
      <vt:variant>
        <vt:lpwstr>page69</vt:lpwstr>
      </vt:variant>
      <vt:variant>
        <vt:i4>3997729</vt:i4>
      </vt:variant>
      <vt:variant>
        <vt:i4>894</vt:i4>
      </vt:variant>
      <vt:variant>
        <vt:i4>0</vt:i4>
      </vt:variant>
      <vt:variant>
        <vt:i4>5</vt:i4>
      </vt:variant>
      <vt:variant>
        <vt:lpwstr/>
      </vt:variant>
      <vt:variant>
        <vt:lpwstr>page69</vt:lpwstr>
      </vt:variant>
      <vt:variant>
        <vt:i4>3997729</vt:i4>
      </vt:variant>
      <vt:variant>
        <vt:i4>891</vt:i4>
      </vt:variant>
      <vt:variant>
        <vt:i4>0</vt:i4>
      </vt:variant>
      <vt:variant>
        <vt:i4>5</vt:i4>
      </vt:variant>
      <vt:variant>
        <vt:lpwstr/>
      </vt:variant>
      <vt:variant>
        <vt:lpwstr>page69</vt:lpwstr>
      </vt:variant>
      <vt:variant>
        <vt:i4>3997729</vt:i4>
      </vt:variant>
      <vt:variant>
        <vt:i4>888</vt:i4>
      </vt:variant>
      <vt:variant>
        <vt:i4>0</vt:i4>
      </vt:variant>
      <vt:variant>
        <vt:i4>5</vt:i4>
      </vt:variant>
      <vt:variant>
        <vt:lpwstr/>
      </vt:variant>
      <vt:variant>
        <vt:lpwstr>page69</vt:lpwstr>
      </vt:variant>
      <vt:variant>
        <vt:i4>3997729</vt:i4>
      </vt:variant>
      <vt:variant>
        <vt:i4>885</vt:i4>
      </vt:variant>
      <vt:variant>
        <vt:i4>0</vt:i4>
      </vt:variant>
      <vt:variant>
        <vt:i4>5</vt:i4>
      </vt:variant>
      <vt:variant>
        <vt:lpwstr/>
      </vt:variant>
      <vt:variant>
        <vt:lpwstr>page69</vt:lpwstr>
      </vt:variant>
      <vt:variant>
        <vt:i4>3997729</vt:i4>
      </vt:variant>
      <vt:variant>
        <vt:i4>882</vt:i4>
      </vt:variant>
      <vt:variant>
        <vt:i4>0</vt:i4>
      </vt:variant>
      <vt:variant>
        <vt:i4>5</vt:i4>
      </vt:variant>
      <vt:variant>
        <vt:lpwstr/>
      </vt:variant>
      <vt:variant>
        <vt:lpwstr>page69</vt:lpwstr>
      </vt:variant>
      <vt:variant>
        <vt:i4>3997729</vt:i4>
      </vt:variant>
      <vt:variant>
        <vt:i4>879</vt:i4>
      </vt:variant>
      <vt:variant>
        <vt:i4>0</vt:i4>
      </vt:variant>
      <vt:variant>
        <vt:i4>5</vt:i4>
      </vt:variant>
      <vt:variant>
        <vt:lpwstr/>
      </vt:variant>
      <vt:variant>
        <vt:lpwstr>page69</vt:lpwstr>
      </vt:variant>
      <vt:variant>
        <vt:i4>3997729</vt:i4>
      </vt:variant>
      <vt:variant>
        <vt:i4>876</vt:i4>
      </vt:variant>
      <vt:variant>
        <vt:i4>0</vt:i4>
      </vt:variant>
      <vt:variant>
        <vt:i4>5</vt:i4>
      </vt:variant>
      <vt:variant>
        <vt:lpwstr/>
      </vt:variant>
      <vt:variant>
        <vt:lpwstr>page69</vt:lpwstr>
      </vt:variant>
      <vt:variant>
        <vt:i4>3997729</vt:i4>
      </vt:variant>
      <vt:variant>
        <vt:i4>873</vt:i4>
      </vt:variant>
      <vt:variant>
        <vt:i4>0</vt:i4>
      </vt:variant>
      <vt:variant>
        <vt:i4>5</vt:i4>
      </vt:variant>
      <vt:variant>
        <vt:lpwstr/>
      </vt:variant>
      <vt:variant>
        <vt:lpwstr>page69</vt:lpwstr>
      </vt:variant>
      <vt:variant>
        <vt:i4>3997729</vt:i4>
      </vt:variant>
      <vt:variant>
        <vt:i4>870</vt:i4>
      </vt:variant>
      <vt:variant>
        <vt:i4>0</vt:i4>
      </vt:variant>
      <vt:variant>
        <vt:i4>5</vt:i4>
      </vt:variant>
      <vt:variant>
        <vt:lpwstr/>
      </vt:variant>
      <vt:variant>
        <vt:lpwstr>page69</vt:lpwstr>
      </vt:variant>
      <vt:variant>
        <vt:i4>3997729</vt:i4>
      </vt:variant>
      <vt:variant>
        <vt:i4>867</vt:i4>
      </vt:variant>
      <vt:variant>
        <vt:i4>0</vt:i4>
      </vt:variant>
      <vt:variant>
        <vt:i4>5</vt:i4>
      </vt:variant>
      <vt:variant>
        <vt:lpwstr/>
      </vt:variant>
      <vt:variant>
        <vt:lpwstr>page69</vt:lpwstr>
      </vt:variant>
      <vt:variant>
        <vt:i4>3997729</vt:i4>
      </vt:variant>
      <vt:variant>
        <vt:i4>864</vt:i4>
      </vt:variant>
      <vt:variant>
        <vt:i4>0</vt:i4>
      </vt:variant>
      <vt:variant>
        <vt:i4>5</vt:i4>
      </vt:variant>
      <vt:variant>
        <vt:lpwstr/>
      </vt:variant>
      <vt:variant>
        <vt:lpwstr>page69</vt:lpwstr>
      </vt:variant>
      <vt:variant>
        <vt:i4>3932193</vt:i4>
      </vt:variant>
      <vt:variant>
        <vt:i4>861</vt:i4>
      </vt:variant>
      <vt:variant>
        <vt:i4>0</vt:i4>
      </vt:variant>
      <vt:variant>
        <vt:i4>5</vt:i4>
      </vt:variant>
      <vt:variant>
        <vt:lpwstr/>
      </vt:variant>
      <vt:variant>
        <vt:lpwstr>page68</vt:lpwstr>
      </vt:variant>
      <vt:variant>
        <vt:i4>3932193</vt:i4>
      </vt:variant>
      <vt:variant>
        <vt:i4>858</vt:i4>
      </vt:variant>
      <vt:variant>
        <vt:i4>0</vt:i4>
      </vt:variant>
      <vt:variant>
        <vt:i4>5</vt:i4>
      </vt:variant>
      <vt:variant>
        <vt:lpwstr/>
      </vt:variant>
      <vt:variant>
        <vt:lpwstr>page68</vt:lpwstr>
      </vt:variant>
      <vt:variant>
        <vt:i4>3932193</vt:i4>
      </vt:variant>
      <vt:variant>
        <vt:i4>855</vt:i4>
      </vt:variant>
      <vt:variant>
        <vt:i4>0</vt:i4>
      </vt:variant>
      <vt:variant>
        <vt:i4>5</vt:i4>
      </vt:variant>
      <vt:variant>
        <vt:lpwstr/>
      </vt:variant>
      <vt:variant>
        <vt:lpwstr>page68</vt:lpwstr>
      </vt:variant>
      <vt:variant>
        <vt:i4>3932193</vt:i4>
      </vt:variant>
      <vt:variant>
        <vt:i4>852</vt:i4>
      </vt:variant>
      <vt:variant>
        <vt:i4>0</vt:i4>
      </vt:variant>
      <vt:variant>
        <vt:i4>5</vt:i4>
      </vt:variant>
      <vt:variant>
        <vt:lpwstr/>
      </vt:variant>
      <vt:variant>
        <vt:lpwstr>page68</vt:lpwstr>
      </vt:variant>
      <vt:variant>
        <vt:i4>3342369</vt:i4>
      </vt:variant>
      <vt:variant>
        <vt:i4>849</vt:i4>
      </vt:variant>
      <vt:variant>
        <vt:i4>0</vt:i4>
      </vt:variant>
      <vt:variant>
        <vt:i4>5</vt:i4>
      </vt:variant>
      <vt:variant>
        <vt:lpwstr/>
      </vt:variant>
      <vt:variant>
        <vt:lpwstr>page67</vt:lpwstr>
      </vt:variant>
      <vt:variant>
        <vt:i4>3342369</vt:i4>
      </vt:variant>
      <vt:variant>
        <vt:i4>846</vt:i4>
      </vt:variant>
      <vt:variant>
        <vt:i4>0</vt:i4>
      </vt:variant>
      <vt:variant>
        <vt:i4>5</vt:i4>
      </vt:variant>
      <vt:variant>
        <vt:lpwstr/>
      </vt:variant>
      <vt:variant>
        <vt:lpwstr>page67</vt:lpwstr>
      </vt:variant>
      <vt:variant>
        <vt:i4>3342369</vt:i4>
      </vt:variant>
      <vt:variant>
        <vt:i4>843</vt:i4>
      </vt:variant>
      <vt:variant>
        <vt:i4>0</vt:i4>
      </vt:variant>
      <vt:variant>
        <vt:i4>5</vt:i4>
      </vt:variant>
      <vt:variant>
        <vt:lpwstr/>
      </vt:variant>
      <vt:variant>
        <vt:lpwstr>page67</vt:lpwstr>
      </vt:variant>
      <vt:variant>
        <vt:i4>3211297</vt:i4>
      </vt:variant>
      <vt:variant>
        <vt:i4>840</vt:i4>
      </vt:variant>
      <vt:variant>
        <vt:i4>0</vt:i4>
      </vt:variant>
      <vt:variant>
        <vt:i4>5</vt:i4>
      </vt:variant>
      <vt:variant>
        <vt:lpwstr/>
      </vt:variant>
      <vt:variant>
        <vt:lpwstr>page65</vt:lpwstr>
      </vt:variant>
      <vt:variant>
        <vt:i4>3211297</vt:i4>
      </vt:variant>
      <vt:variant>
        <vt:i4>837</vt:i4>
      </vt:variant>
      <vt:variant>
        <vt:i4>0</vt:i4>
      </vt:variant>
      <vt:variant>
        <vt:i4>5</vt:i4>
      </vt:variant>
      <vt:variant>
        <vt:lpwstr/>
      </vt:variant>
      <vt:variant>
        <vt:lpwstr>page65</vt:lpwstr>
      </vt:variant>
      <vt:variant>
        <vt:i4>3211297</vt:i4>
      </vt:variant>
      <vt:variant>
        <vt:i4>834</vt:i4>
      </vt:variant>
      <vt:variant>
        <vt:i4>0</vt:i4>
      </vt:variant>
      <vt:variant>
        <vt:i4>5</vt:i4>
      </vt:variant>
      <vt:variant>
        <vt:lpwstr/>
      </vt:variant>
      <vt:variant>
        <vt:lpwstr>page65</vt:lpwstr>
      </vt:variant>
      <vt:variant>
        <vt:i4>3211297</vt:i4>
      </vt:variant>
      <vt:variant>
        <vt:i4>831</vt:i4>
      </vt:variant>
      <vt:variant>
        <vt:i4>0</vt:i4>
      </vt:variant>
      <vt:variant>
        <vt:i4>5</vt:i4>
      </vt:variant>
      <vt:variant>
        <vt:lpwstr/>
      </vt:variant>
      <vt:variant>
        <vt:lpwstr>page65</vt:lpwstr>
      </vt:variant>
      <vt:variant>
        <vt:i4>3211297</vt:i4>
      </vt:variant>
      <vt:variant>
        <vt:i4>828</vt:i4>
      </vt:variant>
      <vt:variant>
        <vt:i4>0</vt:i4>
      </vt:variant>
      <vt:variant>
        <vt:i4>5</vt:i4>
      </vt:variant>
      <vt:variant>
        <vt:lpwstr/>
      </vt:variant>
      <vt:variant>
        <vt:lpwstr>page65</vt:lpwstr>
      </vt:variant>
      <vt:variant>
        <vt:i4>3211297</vt:i4>
      </vt:variant>
      <vt:variant>
        <vt:i4>825</vt:i4>
      </vt:variant>
      <vt:variant>
        <vt:i4>0</vt:i4>
      </vt:variant>
      <vt:variant>
        <vt:i4>5</vt:i4>
      </vt:variant>
      <vt:variant>
        <vt:lpwstr/>
      </vt:variant>
      <vt:variant>
        <vt:lpwstr>page65</vt:lpwstr>
      </vt:variant>
      <vt:variant>
        <vt:i4>3604513</vt:i4>
      </vt:variant>
      <vt:variant>
        <vt:i4>822</vt:i4>
      </vt:variant>
      <vt:variant>
        <vt:i4>0</vt:i4>
      </vt:variant>
      <vt:variant>
        <vt:i4>5</vt:i4>
      </vt:variant>
      <vt:variant>
        <vt:lpwstr/>
      </vt:variant>
      <vt:variant>
        <vt:lpwstr>page63</vt:lpwstr>
      </vt:variant>
      <vt:variant>
        <vt:i4>3604513</vt:i4>
      </vt:variant>
      <vt:variant>
        <vt:i4>819</vt:i4>
      </vt:variant>
      <vt:variant>
        <vt:i4>0</vt:i4>
      </vt:variant>
      <vt:variant>
        <vt:i4>5</vt:i4>
      </vt:variant>
      <vt:variant>
        <vt:lpwstr/>
      </vt:variant>
      <vt:variant>
        <vt:lpwstr>page63</vt:lpwstr>
      </vt:variant>
      <vt:variant>
        <vt:i4>3604513</vt:i4>
      </vt:variant>
      <vt:variant>
        <vt:i4>816</vt:i4>
      </vt:variant>
      <vt:variant>
        <vt:i4>0</vt:i4>
      </vt:variant>
      <vt:variant>
        <vt:i4>5</vt:i4>
      </vt:variant>
      <vt:variant>
        <vt:lpwstr/>
      </vt:variant>
      <vt:variant>
        <vt:lpwstr>page63</vt:lpwstr>
      </vt:variant>
      <vt:variant>
        <vt:i4>3604513</vt:i4>
      </vt:variant>
      <vt:variant>
        <vt:i4>813</vt:i4>
      </vt:variant>
      <vt:variant>
        <vt:i4>0</vt:i4>
      </vt:variant>
      <vt:variant>
        <vt:i4>5</vt:i4>
      </vt:variant>
      <vt:variant>
        <vt:lpwstr/>
      </vt:variant>
      <vt:variant>
        <vt:lpwstr>page63</vt:lpwstr>
      </vt:variant>
      <vt:variant>
        <vt:i4>3604513</vt:i4>
      </vt:variant>
      <vt:variant>
        <vt:i4>810</vt:i4>
      </vt:variant>
      <vt:variant>
        <vt:i4>0</vt:i4>
      </vt:variant>
      <vt:variant>
        <vt:i4>5</vt:i4>
      </vt:variant>
      <vt:variant>
        <vt:lpwstr/>
      </vt:variant>
      <vt:variant>
        <vt:lpwstr>page63</vt:lpwstr>
      </vt:variant>
      <vt:variant>
        <vt:i4>3604513</vt:i4>
      </vt:variant>
      <vt:variant>
        <vt:i4>807</vt:i4>
      </vt:variant>
      <vt:variant>
        <vt:i4>0</vt:i4>
      </vt:variant>
      <vt:variant>
        <vt:i4>5</vt:i4>
      </vt:variant>
      <vt:variant>
        <vt:lpwstr/>
      </vt:variant>
      <vt:variant>
        <vt:lpwstr>page63</vt:lpwstr>
      </vt:variant>
      <vt:variant>
        <vt:i4>3604513</vt:i4>
      </vt:variant>
      <vt:variant>
        <vt:i4>804</vt:i4>
      </vt:variant>
      <vt:variant>
        <vt:i4>0</vt:i4>
      </vt:variant>
      <vt:variant>
        <vt:i4>5</vt:i4>
      </vt:variant>
      <vt:variant>
        <vt:lpwstr/>
      </vt:variant>
      <vt:variant>
        <vt:lpwstr>page63</vt:lpwstr>
      </vt:variant>
      <vt:variant>
        <vt:i4>3604513</vt:i4>
      </vt:variant>
      <vt:variant>
        <vt:i4>801</vt:i4>
      </vt:variant>
      <vt:variant>
        <vt:i4>0</vt:i4>
      </vt:variant>
      <vt:variant>
        <vt:i4>5</vt:i4>
      </vt:variant>
      <vt:variant>
        <vt:lpwstr/>
      </vt:variant>
      <vt:variant>
        <vt:lpwstr>page63</vt:lpwstr>
      </vt:variant>
      <vt:variant>
        <vt:i4>3604513</vt:i4>
      </vt:variant>
      <vt:variant>
        <vt:i4>798</vt:i4>
      </vt:variant>
      <vt:variant>
        <vt:i4>0</vt:i4>
      </vt:variant>
      <vt:variant>
        <vt:i4>5</vt:i4>
      </vt:variant>
      <vt:variant>
        <vt:lpwstr/>
      </vt:variant>
      <vt:variant>
        <vt:lpwstr>page63</vt:lpwstr>
      </vt:variant>
      <vt:variant>
        <vt:i4>3604513</vt:i4>
      </vt:variant>
      <vt:variant>
        <vt:i4>795</vt:i4>
      </vt:variant>
      <vt:variant>
        <vt:i4>0</vt:i4>
      </vt:variant>
      <vt:variant>
        <vt:i4>5</vt:i4>
      </vt:variant>
      <vt:variant>
        <vt:lpwstr/>
      </vt:variant>
      <vt:variant>
        <vt:lpwstr>page63</vt:lpwstr>
      </vt:variant>
      <vt:variant>
        <vt:i4>3604513</vt:i4>
      </vt:variant>
      <vt:variant>
        <vt:i4>792</vt:i4>
      </vt:variant>
      <vt:variant>
        <vt:i4>0</vt:i4>
      </vt:variant>
      <vt:variant>
        <vt:i4>5</vt:i4>
      </vt:variant>
      <vt:variant>
        <vt:lpwstr/>
      </vt:variant>
      <vt:variant>
        <vt:lpwstr>page63</vt:lpwstr>
      </vt:variant>
      <vt:variant>
        <vt:i4>3604513</vt:i4>
      </vt:variant>
      <vt:variant>
        <vt:i4>789</vt:i4>
      </vt:variant>
      <vt:variant>
        <vt:i4>0</vt:i4>
      </vt:variant>
      <vt:variant>
        <vt:i4>5</vt:i4>
      </vt:variant>
      <vt:variant>
        <vt:lpwstr/>
      </vt:variant>
      <vt:variant>
        <vt:lpwstr>page63</vt:lpwstr>
      </vt:variant>
      <vt:variant>
        <vt:i4>3604513</vt:i4>
      </vt:variant>
      <vt:variant>
        <vt:i4>786</vt:i4>
      </vt:variant>
      <vt:variant>
        <vt:i4>0</vt:i4>
      </vt:variant>
      <vt:variant>
        <vt:i4>5</vt:i4>
      </vt:variant>
      <vt:variant>
        <vt:lpwstr/>
      </vt:variant>
      <vt:variant>
        <vt:lpwstr>page63</vt:lpwstr>
      </vt:variant>
      <vt:variant>
        <vt:i4>3604513</vt:i4>
      </vt:variant>
      <vt:variant>
        <vt:i4>783</vt:i4>
      </vt:variant>
      <vt:variant>
        <vt:i4>0</vt:i4>
      </vt:variant>
      <vt:variant>
        <vt:i4>5</vt:i4>
      </vt:variant>
      <vt:variant>
        <vt:lpwstr/>
      </vt:variant>
      <vt:variant>
        <vt:lpwstr>page63</vt:lpwstr>
      </vt:variant>
      <vt:variant>
        <vt:i4>3473441</vt:i4>
      </vt:variant>
      <vt:variant>
        <vt:i4>780</vt:i4>
      </vt:variant>
      <vt:variant>
        <vt:i4>0</vt:i4>
      </vt:variant>
      <vt:variant>
        <vt:i4>5</vt:i4>
      </vt:variant>
      <vt:variant>
        <vt:lpwstr/>
      </vt:variant>
      <vt:variant>
        <vt:lpwstr>page61</vt:lpwstr>
      </vt:variant>
      <vt:variant>
        <vt:i4>3473441</vt:i4>
      </vt:variant>
      <vt:variant>
        <vt:i4>777</vt:i4>
      </vt:variant>
      <vt:variant>
        <vt:i4>0</vt:i4>
      </vt:variant>
      <vt:variant>
        <vt:i4>5</vt:i4>
      </vt:variant>
      <vt:variant>
        <vt:lpwstr/>
      </vt:variant>
      <vt:variant>
        <vt:lpwstr>page61</vt:lpwstr>
      </vt:variant>
      <vt:variant>
        <vt:i4>3473441</vt:i4>
      </vt:variant>
      <vt:variant>
        <vt:i4>774</vt:i4>
      </vt:variant>
      <vt:variant>
        <vt:i4>0</vt:i4>
      </vt:variant>
      <vt:variant>
        <vt:i4>5</vt:i4>
      </vt:variant>
      <vt:variant>
        <vt:lpwstr/>
      </vt:variant>
      <vt:variant>
        <vt:lpwstr>page61</vt:lpwstr>
      </vt:variant>
      <vt:variant>
        <vt:i4>3473441</vt:i4>
      </vt:variant>
      <vt:variant>
        <vt:i4>771</vt:i4>
      </vt:variant>
      <vt:variant>
        <vt:i4>0</vt:i4>
      </vt:variant>
      <vt:variant>
        <vt:i4>5</vt:i4>
      </vt:variant>
      <vt:variant>
        <vt:lpwstr/>
      </vt:variant>
      <vt:variant>
        <vt:lpwstr>page61</vt:lpwstr>
      </vt:variant>
      <vt:variant>
        <vt:i4>3407905</vt:i4>
      </vt:variant>
      <vt:variant>
        <vt:i4>768</vt:i4>
      </vt:variant>
      <vt:variant>
        <vt:i4>0</vt:i4>
      </vt:variant>
      <vt:variant>
        <vt:i4>5</vt:i4>
      </vt:variant>
      <vt:variant>
        <vt:lpwstr/>
      </vt:variant>
      <vt:variant>
        <vt:lpwstr>page60</vt:lpwstr>
      </vt:variant>
      <vt:variant>
        <vt:i4>3407905</vt:i4>
      </vt:variant>
      <vt:variant>
        <vt:i4>765</vt:i4>
      </vt:variant>
      <vt:variant>
        <vt:i4>0</vt:i4>
      </vt:variant>
      <vt:variant>
        <vt:i4>5</vt:i4>
      </vt:variant>
      <vt:variant>
        <vt:lpwstr/>
      </vt:variant>
      <vt:variant>
        <vt:lpwstr>page60</vt:lpwstr>
      </vt:variant>
      <vt:variant>
        <vt:i4>3407905</vt:i4>
      </vt:variant>
      <vt:variant>
        <vt:i4>762</vt:i4>
      </vt:variant>
      <vt:variant>
        <vt:i4>0</vt:i4>
      </vt:variant>
      <vt:variant>
        <vt:i4>5</vt:i4>
      </vt:variant>
      <vt:variant>
        <vt:lpwstr/>
      </vt:variant>
      <vt:variant>
        <vt:lpwstr>page60</vt:lpwstr>
      </vt:variant>
      <vt:variant>
        <vt:i4>3407905</vt:i4>
      </vt:variant>
      <vt:variant>
        <vt:i4>759</vt:i4>
      </vt:variant>
      <vt:variant>
        <vt:i4>0</vt:i4>
      </vt:variant>
      <vt:variant>
        <vt:i4>5</vt:i4>
      </vt:variant>
      <vt:variant>
        <vt:lpwstr/>
      </vt:variant>
      <vt:variant>
        <vt:lpwstr>page60</vt:lpwstr>
      </vt:variant>
      <vt:variant>
        <vt:i4>3407905</vt:i4>
      </vt:variant>
      <vt:variant>
        <vt:i4>756</vt:i4>
      </vt:variant>
      <vt:variant>
        <vt:i4>0</vt:i4>
      </vt:variant>
      <vt:variant>
        <vt:i4>5</vt:i4>
      </vt:variant>
      <vt:variant>
        <vt:lpwstr/>
      </vt:variant>
      <vt:variant>
        <vt:lpwstr>page60</vt:lpwstr>
      </vt:variant>
      <vt:variant>
        <vt:i4>3407905</vt:i4>
      </vt:variant>
      <vt:variant>
        <vt:i4>753</vt:i4>
      </vt:variant>
      <vt:variant>
        <vt:i4>0</vt:i4>
      </vt:variant>
      <vt:variant>
        <vt:i4>5</vt:i4>
      </vt:variant>
      <vt:variant>
        <vt:lpwstr/>
      </vt:variant>
      <vt:variant>
        <vt:lpwstr>page60</vt:lpwstr>
      </vt:variant>
      <vt:variant>
        <vt:i4>3407905</vt:i4>
      </vt:variant>
      <vt:variant>
        <vt:i4>750</vt:i4>
      </vt:variant>
      <vt:variant>
        <vt:i4>0</vt:i4>
      </vt:variant>
      <vt:variant>
        <vt:i4>5</vt:i4>
      </vt:variant>
      <vt:variant>
        <vt:lpwstr/>
      </vt:variant>
      <vt:variant>
        <vt:lpwstr>page60</vt:lpwstr>
      </vt:variant>
      <vt:variant>
        <vt:i4>3407905</vt:i4>
      </vt:variant>
      <vt:variant>
        <vt:i4>747</vt:i4>
      </vt:variant>
      <vt:variant>
        <vt:i4>0</vt:i4>
      </vt:variant>
      <vt:variant>
        <vt:i4>5</vt:i4>
      </vt:variant>
      <vt:variant>
        <vt:lpwstr/>
      </vt:variant>
      <vt:variant>
        <vt:lpwstr>page60</vt:lpwstr>
      </vt:variant>
      <vt:variant>
        <vt:i4>3997730</vt:i4>
      </vt:variant>
      <vt:variant>
        <vt:i4>744</vt:i4>
      </vt:variant>
      <vt:variant>
        <vt:i4>0</vt:i4>
      </vt:variant>
      <vt:variant>
        <vt:i4>5</vt:i4>
      </vt:variant>
      <vt:variant>
        <vt:lpwstr/>
      </vt:variant>
      <vt:variant>
        <vt:lpwstr>page59</vt:lpwstr>
      </vt:variant>
      <vt:variant>
        <vt:i4>3997730</vt:i4>
      </vt:variant>
      <vt:variant>
        <vt:i4>741</vt:i4>
      </vt:variant>
      <vt:variant>
        <vt:i4>0</vt:i4>
      </vt:variant>
      <vt:variant>
        <vt:i4>5</vt:i4>
      </vt:variant>
      <vt:variant>
        <vt:lpwstr/>
      </vt:variant>
      <vt:variant>
        <vt:lpwstr>page59</vt:lpwstr>
      </vt:variant>
      <vt:variant>
        <vt:i4>3997730</vt:i4>
      </vt:variant>
      <vt:variant>
        <vt:i4>738</vt:i4>
      </vt:variant>
      <vt:variant>
        <vt:i4>0</vt:i4>
      </vt:variant>
      <vt:variant>
        <vt:i4>5</vt:i4>
      </vt:variant>
      <vt:variant>
        <vt:lpwstr/>
      </vt:variant>
      <vt:variant>
        <vt:lpwstr>page59</vt:lpwstr>
      </vt:variant>
      <vt:variant>
        <vt:i4>3997730</vt:i4>
      </vt:variant>
      <vt:variant>
        <vt:i4>735</vt:i4>
      </vt:variant>
      <vt:variant>
        <vt:i4>0</vt:i4>
      </vt:variant>
      <vt:variant>
        <vt:i4>5</vt:i4>
      </vt:variant>
      <vt:variant>
        <vt:lpwstr/>
      </vt:variant>
      <vt:variant>
        <vt:lpwstr>page59</vt:lpwstr>
      </vt:variant>
      <vt:variant>
        <vt:i4>3997730</vt:i4>
      </vt:variant>
      <vt:variant>
        <vt:i4>732</vt:i4>
      </vt:variant>
      <vt:variant>
        <vt:i4>0</vt:i4>
      </vt:variant>
      <vt:variant>
        <vt:i4>5</vt:i4>
      </vt:variant>
      <vt:variant>
        <vt:lpwstr/>
      </vt:variant>
      <vt:variant>
        <vt:lpwstr>page59</vt:lpwstr>
      </vt:variant>
      <vt:variant>
        <vt:i4>3932194</vt:i4>
      </vt:variant>
      <vt:variant>
        <vt:i4>729</vt:i4>
      </vt:variant>
      <vt:variant>
        <vt:i4>0</vt:i4>
      </vt:variant>
      <vt:variant>
        <vt:i4>5</vt:i4>
      </vt:variant>
      <vt:variant>
        <vt:lpwstr/>
      </vt:variant>
      <vt:variant>
        <vt:lpwstr>page58</vt:lpwstr>
      </vt:variant>
      <vt:variant>
        <vt:i4>3932194</vt:i4>
      </vt:variant>
      <vt:variant>
        <vt:i4>726</vt:i4>
      </vt:variant>
      <vt:variant>
        <vt:i4>0</vt:i4>
      </vt:variant>
      <vt:variant>
        <vt:i4>5</vt:i4>
      </vt:variant>
      <vt:variant>
        <vt:lpwstr/>
      </vt:variant>
      <vt:variant>
        <vt:lpwstr>page58</vt:lpwstr>
      </vt:variant>
      <vt:variant>
        <vt:i4>3932194</vt:i4>
      </vt:variant>
      <vt:variant>
        <vt:i4>723</vt:i4>
      </vt:variant>
      <vt:variant>
        <vt:i4>0</vt:i4>
      </vt:variant>
      <vt:variant>
        <vt:i4>5</vt:i4>
      </vt:variant>
      <vt:variant>
        <vt:lpwstr/>
      </vt:variant>
      <vt:variant>
        <vt:lpwstr>page58</vt:lpwstr>
      </vt:variant>
      <vt:variant>
        <vt:i4>3932194</vt:i4>
      </vt:variant>
      <vt:variant>
        <vt:i4>720</vt:i4>
      </vt:variant>
      <vt:variant>
        <vt:i4>0</vt:i4>
      </vt:variant>
      <vt:variant>
        <vt:i4>5</vt:i4>
      </vt:variant>
      <vt:variant>
        <vt:lpwstr/>
      </vt:variant>
      <vt:variant>
        <vt:lpwstr>page58</vt:lpwstr>
      </vt:variant>
      <vt:variant>
        <vt:i4>3932194</vt:i4>
      </vt:variant>
      <vt:variant>
        <vt:i4>717</vt:i4>
      </vt:variant>
      <vt:variant>
        <vt:i4>0</vt:i4>
      </vt:variant>
      <vt:variant>
        <vt:i4>5</vt:i4>
      </vt:variant>
      <vt:variant>
        <vt:lpwstr/>
      </vt:variant>
      <vt:variant>
        <vt:lpwstr>page58</vt:lpwstr>
      </vt:variant>
      <vt:variant>
        <vt:i4>3932194</vt:i4>
      </vt:variant>
      <vt:variant>
        <vt:i4>714</vt:i4>
      </vt:variant>
      <vt:variant>
        <vt:i4>0</vt:i4>
      </vt:variant>
      <vt:variant>
        <vt:i4>5</vt:i4>
      </vt:variant>
      <vt:variant>
        <vt:lpwstr/>
      </vt:variant>
      <vt:variant>
        <vt:lpwstr>page58</vt:lpwstr>
      </vt:variant>
      <vt:variant>
        <vt:i4>3932194</vt:i4>
      </vt:variant>
      <vt:variant>
        <vt:i4>711</vt:i4>
      </vt:variant>
      <vt:variant>
        <vt:i4>0</vt:i4>
      </vt:variant>
      <vt:variant>
        <vt:i4>5</vt:i4>
      </vt:variant>
      <vt:variant>
        <vt:lpwstr/>
      </vt:variant>
      <vt:variant>
        <vt:lpwstr>page58</vt:lpwstr>
      </vt:variant>
      <vt:variant>
        <vt:i4>3932194</vt:i4>
      </vt:variant>
      <vt:variant>
        <vt:i4>708</vt:i4>
      </vt:variant>
      <vt:variant>
        <vt:i4>0</vt:i4>
      </vt:variant>
      <vt:variant>
        <vt:i4>5</vt:i4>
      </vt:variant>
      <vt:variant>
        <vt:lpwstr/>
      </vt:variant>
      <vt:variant>
        <vt:lpwstr>page58</vt:lpwstr>
      </vt:variant>
      <vt:variant>
        <vt:i4>3932194</vt:i4>
      </vt:variant>
      <vt:variant>
        <vt:i4>705</vt:i4>
      </vt:variant>
      <vt:variant>
        <vt:i4>0</vt:i4>
      </vt:variant>
      <vt:variant>
        <vt:i4>5</vt:i4>
      </vt:variant>
      <vt:variant>
        <vt:lpwstr/>
      </vt:variant>
      <vt:variant>
        <vt:lpwstr>page58</vt:lpwstr>
      </vt:variant>
      <vt:variant>
        <vt:i4>3932194</vt:i4>
      </vt:variant>
      <vt:variant>
        <vt:i4>702</vt:i4>
      </vt:variant>
      <vt:variant>
        <vt:i4>0</vt:i4>
      </vt:variant>
      <vt:variant>
        <vt:i4>5</vt:i4>
      </vt:variant>
      <vt:variant>
        <vt:lpwstr/>
      </vt:variant>
      <vt:variant>
        <vt:lpwstr>page58</vt:lpwstr>
      </vt:variant>
      <vt:variant>
        <vt:i4>3932194</vt:i4>
      </vt:variant>
      <vt:variant>
        <vt:i4>699</vt:i4>
      </vt:variant>
      <vt:variant>
        <vt:i4>0</vt:i4>
      </vt:variant>
      <vt:variant>
        <vt:i4>5</vt:i4>
      </vt:variant>
      <vt:variant>
        <vt:lpwstr/>
      </vt:variant>
      <vt:variant>
        <vt:lpwstr>page58</vt:lpwstr>
      </vt:variant>
      <vt:variant>
        <vt:i4>3932194</vt:i4>
      </vt:variant>
      <vt:variant>
        <vt:i4>696</vt:i4>
      </vt:variant>
      <vt:variant>
        <vt:i4>0</vt:i4>
      </vt:variant>
      <vt:variant>
        <vt:i4>5</vt:i4>
      </vt:variant>
      <vt:variant>
        <vt:lpwstr/>
      </vt:variant>
      <vt:variant>
        <vt:lpwstr>page58</vt:lpwstr>
      </vt:variant>
      <vt:variant>
        <vt:i4>3932194</vt:i4>
      </vt:variant>
      <vt:variant>
        <vt:i4>693</vt:i4>
      </vt:variant>
      <vt:variant>
        <vt:i4>0</vt:i4>
      </vt:variant>
      <vt:variant>
        <vt:i4>5</vt:i4>
      </vt:variant>
      <vt:variant>
        <vt:lpwstr/>
      </vt:variant>
      <vt:variant>
        <vt:lpwstr>page58</vt:lpwstr>
      </vt:variant>
      <vt:variant>
        <vt:i4>3932194</vt:i4>
      </vt:variant>
      <vt:variant>
        <vt:i4>690</vt:i4>
      </vt:variant>
      <vt:variant>
        <vt:i4>0</vt:i4>
      </vt:variant>
      <vt:variant>
        <vt:i4>5</vt:i4>
      </vt:variant>
      <vt:variant>
        <vt:lpwstr/>
      </vt:variant>
      <vt:variant>
        <vt:lpwstr>page58</vt:lpwstr>
      </vt:variant>
      <vt:variant>
        <vt:i4>3342370</vt:i4>
      </vt:variant>
      <vt:variant>
        <vt:i4>687</vt:i4>
      </vt:variant>
      <vt:variant>
        <vt:i4>0</vt:i4>
      </vt:variant>
      <vt:variant>
        <vt:i4>5</vt:i4>
      </vt:variant>
      <vt:variant>
        <vt:lpwstr/>
      </vt:variant>
      <vt:variant>
        <vt:lpwstr>page57</vt:lpwstr>
      </vt:variant>
      <vt:variant>
        <vt:i4>3342370</vt:i4>
      </vt:variant>
      <vt:variant>
        <vt:i4>684</vt:i4>
      </vt:variant>
      <vt:variant>
        <vt:i4>0</vt:i4>
      </vt:variant>
      <vt:variant>
        <vt:i4>5</vt:i4>
      </vt:variant>
      <vt:variant>
        <vt:lpwstr/>
      </vt:variant>
      <vt:variant>
        <vt:lpwstr>page57</vt:lpwstr>
      </vt:variant>
      <vt:variant>
        <vt:i4>3342370</vt:i4>
      </vt:variant>
      <vt:variant>
        <vt:i4>681</vt:i4>
      </vt:variant>
      <vt:variant>
        <vt:i4>0</vt:i4>
      </vt:variant>
      <vt:variant>
        <vt:i4>5</vt:i4>
      </vt:variant>
      <vt:variant>
        <vt:lpwstr/>
      </vt:variant>
      <vt:variant>
        <vt:lpwstr>page57</vt:lpwstr>
      </vt:variant>
      <vt:variant>
        <vt:i4>3342370</vt:i4>
      </vt:variant>
      <vt:variant>
        <vt:i4>678</vt:i4>
      </vt:variant>
      <vt:variant>
        <vt:i4>0</vt:i4>
      </vt:variant>
      <vt:variant>
        <vt:i4>5</vt:i4>
      </vt:variant>
      <vt:variant>
        <vt:lpwstr/>
      </vt:variant>
      <vt:variant>
        <vt:lpwstr>page57</vt:lpwstr>
      </vt:variant>
      <vt:variant>
        <vt:i4>3342370</vt:i4>
      </vt:variant>
      <vt:variant>
        <vt:i4>675</vt:i4>
      </vt:variant>
      <vt:variant>
        <vt:i4>0</vt:i4>
      </vt:variant>
      <vt:variant>
        <vt:i4>5</vt:i4>
      </vt:variant>
      <vt:variant>
        <vt:lpwstr/>
      </vt:variant>
      <vt:variant>
        <vt:lpwstr>page57</vt:lpwstr>
      </vt:variant>
      <vt:variant>
        <vt:i4>3342370</vt:i4>
      </vt:variant>
      <vt:variant>
        <vt:i4>672</vt:i4>
      </vt:variant>
      <vt:variant>
        <vt:i4>0</vt:i4>
      </vt:variant>
      <vt:variant>
        <vt:i4>5</vt:i4>
      </vt:variant>
      <vt:variant>
        <vt:lpwstr/>
      </vt:variant>
      <vt:variant>
        <vt:lpwstr>page57</vt:lpwstr>
      </vt:variant>
      <vt:variant>
        <vt:i4>3342370</vt:i4>
      </vt:variant>
      <vt:variant>
        <vt:i4>669</vt:i4>
      </vt:variant>
      <vt:variant>
        <vt:i4>0</vt:i4>
      </vt:variant>
      <vt:variant>
        <vt:i4>5</vt:i4>
      </vt:variant>
      <vt:variant>
        <vt:lpwstr/>
      </vt:variant>
      <vt:variant>
        <vt:lpwstr>page57</vt:lpwstr>
      </vt:variant>
      <vt:variant>
        <vt:i4>3342370</vt:i4>
      </vt:variant>
      <vt:variant>
        <vt:i4>666</vt:i4>
      </vt:variant>
      <vt:variant>
        <vt:i4>0</vt:i4>
      </vt:variant>
      <vt:variant>
        <vt:i4>5</vt:i4>
      </vt:variant>
      <vt:variant>
        <vt:lpwstr/>
      </vt:variant>
      <vt:variant>
        <vt:lpwstr>page57</vt:lpwstr>
      </vt:variant>
      <vt:variant>
        <vt:i4>3342370</vt:i4>
      </vt:variant>
      <vt:variant>
        <vt:i4>663</vt:i4>
      </vt:variant>
      <vt:variant>
        <vt:i4>0</vt:i4>
      </vt:variant>
      <vt:variant>
        <vt:i4>5</vt:i4>
      </vt:variant>
      <vt:variant>
        <vt:lpwstr/>
      </vt:variant>
      <vt:variant>
        <vt:lpwstr>page57</vt:lpwstr>
      </vt:variant>
      <vt:variant>
        <vt:i4>3342370</vt:i4>
      </vt:variant>
      <vt:variant>
        <vt:i4>660</vt:i4>
      </vt:variant>
      <vt:variant>
        <vt:i4>0</vt:i4>
      </vt:variant>
      <vt:variant>
        <vt:i4>5</vt:i4>
      </vt:variant>
      <vt:variant>
        <vt:lpwstr/>
      </vt:variant>
      <vt:variant>
        <vt:lpwstr>page57</vt:lpwstr>
      </vt:variant>
      <vt:variant>
        <vt:i4>3211298</vt:i4>
      </vt:variant>
      <vt:variant>
        <vt:i4>657</vt:i4>
      </vt:variant>
      <vt:variant>
        <vt:i4>0</vt:i4>
      </vt:variant>
      <vt:variant>
        <vt:i4>5</vt:i4>
      </vt:variant>
      <vt:variant>
        <vt:lpwstr/>
      </vt:variant>
      <vt:variant>
        <vt:lpwstr>page55</vt:lpwstr>
      </vt:variant>
      <vt:variant>
        <vt:i4>3211298</vt:i4>
      </vt:variant>
      <vt:variant>
        <vt:i4>654</vt:i4>
      </vt:variant>
      <vt:variant>
        <vt:i4>0</vt:i4>
      </vt:variant>
      <vt:variant>
        <vt:i4>5</vt:i4>
      </vt:variant>
      <vt:variant>
        <vt:lpwstr/>
      </vt:variant>
      <vt:variant>
        <vt:lpwstr>page55</vt:lpwstr>
      </vt:variant>
      <vt:variant>
        <vt:i4>3211298</vt:i4>
      </vt:variant>
      <vt:variant>
        <vt:i4>651</vt:i4>
      </vt:variant>
      <vt:variant>
        <vt:i4>0</vt:i4>
      </vt:variant>
      <vt:variant>
        <vt:i4>5</vt:i4>
      </vt:variant>
      <vt:variant>
        <vt:lpwstr/>
      </vt:variant>
      <vt:variant>
        <vt:lpwstr>page55</vt:lpwstr>
      </vt:variant>
      <vt:variant>
        <vt:i4>3211298</vt:i4>
      </vt:variant>
      <vt:variant>
        <vt:i4>648</vt:i4>
      </vt:variant>
      <vt:variant>
        <vt:i4>0</vt:i4>
      </vt:variant>
      <vt:variant>
        <vt:i4>5</vt:i4>
      </vt:variant>
      <vt:variant>
        <vt:lpwstr/>
      </vt:variant>
      <vt:variant>
        <vt:lpwstr>page55</vt:lpwstr>
      </vt:variant>
      <vt:variant>
        <vt:i4>3145762</vt:i4>
      </vt:variant>
      <vt:variant>
        <vt:i4>645</vt:i4>
      </vt:variant>
      <vt:variant>
        <vt:i4>0</vt:i4>
      </vt:variant>
      <vt:variant>
        <vt:i4>5</vt:i4>
      </vt:variant>
      <vt:variant>
        <vt:lpwstr/>
      </vt:variant>
      <vt:variant>
        <vt:lpwstr>page54</vt:lpwstr>
      </vt:variant>
      <vt:variant>
        <vt:i4>3145762</vt:i4>
      </vt:variant>
      <vt:variant>
        <vt:i4>642</vt:i4>
      </vt:variant>
      <vt:variant>
        <vt:i4>0</vt:i4>
      </vt:variant>
      <vt:variant>
        <vt:i4>5</vt:i4>
      </vt:variant>
      <vt:variant>
        <vt:lpwstr/>
      </vt:variant>
      <vt:variant>
        <vt:lpwstr>page54</vt:lpwstr>
      </vt:variant>
      <vt:variant>
        <vt:i4>3145762</vt:i4>
      </vt:variant>
      <vt:variant>
        <vt:i4>639</vt:i4>
      </vt:variant>
      <vt:variant>
        <vt:i4>0</vt:i4>
      </vt:variant>
      <vt:variant>
        <vt:i4>5</vt:i4>
      </vt:variant>
      <vt:variant>
        <vt:lpwstr/>
      </vt:variant>
      <vt:variant>
        <vt:lpwstr>page54</vt:lpwstr>
      </vt:variant>
      <vt:variant>
        <vt:i4>3145762</vt:i4>
      </vt:variant>
      <vt:variant>
        <vt:i4>636</vt:i4>
      </vt:variant>
      <vt:variant>
        <vt:i4>0</vt:i4>
      </vt:variant>
      <vt:variant>
        <vt:i4>5</vt:i4>
      </vt:variant>
      <vt:variant>
        <vt:lpwstr/>
      </vt:variant>
      <vt:variant>
        <vt:lpwstr>page54</vt:lpwstr>
      </vt:variant>
      <vt:variant>
        <vt:i4>3145762</vt:i4>
      </vt:variant>
      <vt:variant>
        <vt:i4>633</vt:i4>
      </vt:variant>
      <vt:variant>
        <vt:i4>0</vt:i4>
      </vt:variant>
      <vt:variant>
        <vt:i4>5</vt:i4>
      </vt:variant>
      <vt:variant>
        <vt:lpwstr/>
      </vt:variant>
      <vt:variant>
        <vt:lpwstr>page54</vt:lpwstr>
      </vt:variant>
      <vt:variant>
        <vt:i4>3145762</vt:i4>
      </vt:variant>
      <vt:variant>
        <vt:i4>630</vt:i4>
      </vt:variant>
      <vt:variant>
        <vt:i4>0</vt:i4>
      </vt:variant>
      <vt:variant>
        <vt:i4>5</vt:i4>
      </vt:variant>
      <vt:variant>
        <vt:lpwstr/>
      </vt:variant>
      <vt:variant>
        <vt:lpwstr>page54</vt:lpwstr>
      </vt:variant>
      <vt:variant>
        <vt:i4>3145762</vt:i4>
      </vt:variant>
      <vt:variant>
        <vt:i4>627</vt:i4>
      </vt:variant>
      <vt:variant>
        <vt:i4>0</vt:i4>
      </vt:variant>
      <vt:variant>
        <vt:i4>5</vt:i4>
      </vt:variant>
      <vt:variant>
        <vt:lpwstr/>
      </vt:variant>
      <vt:variant>
        <vt:lpwstr>page54</vt:lpwstr>
      </vt:variant>
      <vt:variant>
        <vt:i4>3145762</vt:i4>
      </vt:variant>
      <vt:variant>
        <vt:i4>624</vt:i4>
      </vt:variant>
      <vt:variant>
        <vt:i4>0</vt:i4>
      </vt:variant>
      <vt:variant>
        <vt:i4>5</vt:i4>
      </vt:variant>
      <vt:variant>
        <vt:lpwstr/>
      </vt:variant>
      <vt:variant>
        <vt:lpwstr>page54</vt:lpwstr>
      </vt:variant>
      <vt:variant>
        <vt:i4>3145762</vt:i4>
      </vt:variant>
      <vt:variant>
        <vt:i4>621</vt:i4>
      </vt:variant>
      <vt:variant>
        <vt:i4>0</vt:i4>
      </vt:variant>
      <vt:variant>
        <vt:i4>5</vt:i4>
      </vt:variant>
      <vt:variant>
        <vt:lpwstr/>
      </vt:variant>
      <vt:variant>
        <vt:lpwstr>page54</vt:lpwstr>
      </vt:variant>
      <vt:variant>
        <vt:i4>3145762</vt:i4>
      </vt:variant>
      <vt:variant>
        <vt:i4>618</vt:i4>
      </vt:variant>
      <vt:variant>
        <vt:i4>0</vt:i4>
      </vt:variant>
      <vt:variant>
        <vt:i4>5</vt:i4>
      </vt:variant>
      <vt:variant>
        <vt:lpwstr/>
      </vt:variant>
      <vt:variant>
        <vt:lpwstr>page54</vt:lpwstr>
      </vt:variant>
      <vt:variant>
        <vt:i4>3145762</vt:i4>
      </vt:variant>
      <vt:variant>
        <vt:i4>615</vt:i4>
      </vt:variant>
      <vt:variant>
        <vt:i4>0</vt:i4>
      </vt:variant>
      <vt:variant>
        <vt:i4>5</vt:i4>
      </vt:variant>
      <vt:variant>
        <vt:lpwstr/>
      </vt:variant>
      <vt:variant>
        <vt:lpwstr>page54</vt:lpwstr>
      </vt:variant>
      <vt:variant>
        <vt:i4>3145762</vt:i4>
      </vt:variant>
      <vt:variant>
        <vt:i4>612</vt:i4>
      </vt:variant>
      <vt:variant>
        <vt:i4>0</vt:i4>
      </vt:variant>
      <vt:variant>
        <vt:i4>5</vt:i4>
      </vt:variant>
      <vt:variant>
        <vt:lpwstr/>
      </vt:variant>
      <vt:variant>
        <vt:lpwstr>page54</vt:lpwstr>
      </vt:variant>
      <vt:variant>
        <vt:i4>3145762</vt:i4>
      </vt:variant>
      <vt:variant>
        <vt:i4>609</vt:i4>
      </vt:variant>
      <vt:variant>
        <vt:i4>0</vt:i4>
      </vt:variant>
      <vt:variant>
        <vt:i4>5</vt:i4>
      </vt:variant>
      <vt:variant>
        <vt:lpwstr/>
      </vt:variant>
      <vt:variant>
        <vt:lpwstr>page54</vt:lpwstr>
      </vt:variant>
      <vt:variant>
        <vt:i4>3145762</vt:i4>
      </vt:variant>
      <vt:variant>
        <vt:i4>606</vt:i4>
      </vt:variant>
      <vt:variant>
        <vt:i4>0</vt:i4>
      </vt:variant>
      <vt:variant>
        <vt:i4>5</vt:i4>
      </vt:variant>
      <vt:variant>
        <vt:lpwstr/>
      </vt:variant>
      <vt:variant>
        <vt:lpwstr>page54</vt:lpwstr>
      </vt:variant>
      <vt:variant>
        <vt:i4>3145762</vt:i4>
      </vt:variant>
      <vt:variant>
        <vt:i4>603</vt:i4>
      </vt:variant>
      <vt:variant>
        <vt:i4>0</vt:i4>
      </vt:variant>
      <vt:variant>
        <vt:i4>5</vt:i4>
      </vt:variant>
      <vt:variant>
        <vt:lpwstr/>
      </vt:variant>
      <vt:variant>
        <vt:lpwstr>page54</vt:lpwstr>
      </vt:variant>
      <vt:variant>
        <vt:i4>3145762</vt:i4>
      </vt:variant>
      <vt:variant>
        <vt:i4>600</vt:i4>
      </vt:variant>
      <vt:variant>
        <vt:i4>0</vt:i4>
      </vt:variant>
      <vt:variant>
        <vt:i4>5</vt:i4>
      </vt:variant>
      <vt:variant>
        <vt:lpwstr/>
      </vt:variant>
      <vt:variant>
        <vt:lpwstr>page54</vt:lpwstr>
      </vt:variant>
      <vt:variant>
        <vt:i4>3145762</vt:i4>
      </vt:variant>
      <vt:variant>
        <vt:i4>597</vt:i4>
      </vt:variant>
      <vt:variant>
        <vt:i4>0</vt:i4>
      </vt:variant>
      <vt:variant>
        <vt:i4>5</vt:i4>
      </vt:variant>
      <vt:variant>
        <vt:lpwstr/>
      </vt:variant>
      <vt:variant>
        <vt:lpwstr>page54</vt:lpwstr>
      </vt:variant>
      <vt:variant>
        <vt:i4>3145762</vt:i4>
      </vt:variant>
      <vt:variant>
        <vt:i4>594</vt:i4>
      </vt:variant>
      <vt:variant>
        <vt:i4>0</vt:i4>
      </vt:variant>
      <vt:variant>
        <vt:i4>5</vt:i4>
      </vt:variant>
      <vt:variant>
        <vt:lpwstr/>
      </vt:variant>
      <vt:variant>
        <vt:lpwstr>page54</vt:lpwstr>
      </vt:variant>
      <vt:variant>
        <vt:i4>3145762</vt:i4>
      </vt:variant>
      <vt:variant>
        <vt:i4>591</vt:i4>
      </vt:variant>
      <vt:variant>
        <vt:i4>0</vt:i4>
      </vt:variant>
      <vt:variant>
        <vt:i4>5</vt:i4>
      </vt:variant>
      <vt:variant>
        <vt:lpwstr/>
      </vt:variant>
      <vt:variant>
        <vt:lpwstr>page54</vt:lpwstr>
      </vt:variant>
      <vt:variant>
        <vt:i4>3145762</vt:i4>
      </vt:variant>
      <vt:variant>
        <vt:i4>588</vt:i4>
      </vt:variant>
      <vt:variant>
        <vt:i4>0</vt:i4>
      </vt:variant>
      <vt:variant>
        <vt:i4>5</vt:i4>
      </vt:variant>
      <vt:variant>
        <vt:lpwstr/>
      </vt:variant>
      <vt:variant>
        <vt:lpwstr>page54</vt:lpwstr>
      </vt:variant>
      <vt:variant>
        <vt:i4>3145762</vt:i4>
      </vt:variant>
      <vt:variant>
        <vt:i4>585</vt:i4>
      </vt:variant>
      <vt:variant>
        <vt:i4>0</vt:i4>
      </vt:variant>
      <vt:variant>
        <vt:i4>5</vt:i4>
      </vt:variant>
      <vt:variant>
        <vt:lpwstr/>
      </vt:variant>
      <vt:variant>
        <vt:lpwstr>page54</vt:lpwstr>
      </vt:variant>
      <vt:variant>
        <vt:i4>3145762</vt:i4>
      </vt:variant>
      <vt:variant>
        <vt:i4>582</vt:i4>
      </vt:variant>
      <vt:variant>
        <vt:i4>0</vt:i4>
      </vt:variant>
      <vt:variant>
        <vt:i4>5</vt:i4>
      </vt:variant>
      <vt:variant>
        <vt:lpwstr/>
      </vt:variant>
      <vt:variant>
        <vt:lpwstr>page54</vt:lpwstr>
      </vt:variant>
      <vt:variant>
        <vt:i4>3538978</vt:i4>
      </vt:variant>
      <vt:variant>
        <vt:i4>579</vt:i4>
      </vt:variant>
      <vt:variant>
        <vt:i4>0</vt:i4>
      </vt:variant>
      <vt:variant>
        <vt:i4>5</vt:i4>
      </vt:variant>
      <vt:variant>
        <vt:lpwstr/>
      </vt:variant>
      <vt:variant>
        <vt:lpwstr>page52</vt:lpwstr>
      </vt:variant>
      <vt:variant>
        <vt:i4>3473442</vt:i4>
      </vt:variant>
      <vt:variant>
        <vt:i4>576</vt:i4>
      </vt:variant>
      <vt:variant>
        <vt:i4>0</vt:i4>
      </vt:variant>
      <vt:variant>
        <vt:i4>5</vt:i4>
      </vt:variant>
      <vt:variant>
        <vt:lpwstr/>
      </vt:variant>
      <vt:variant>
        <vt:lpwstr>page51</vt:lpwstr>
      </vt:variant>
      <vt:variant>
        <vt:i4>3473442</vt:i4>
      </vt:variant>
      <vt:variant>
        <vt:i4>573</vt:i4>
      </vt:variant>
      <vt:variant>
        <vt:i4>0</vt:i4>
      </vt:variant>
      <vt:variant>
        <vt:i4>5</vt:i4>
      </vt:variant>
      <vt:variant>
        <vt:lpwstr/>
      </vt:variant>
      <vt:variant>
        <vt:lpwstr>page51</vt:lpwstr>
      </vt:variant>
      <vt:variant>
        <vt:i4>3407906</vt:i4>
      </vt:variant>
      <vt:variant>
        <vt:i4>570</vt:i4>
      </vt:variant>
      <vt:variant>
        <vt:i4>0</vt:i4>
      </vt:variant>
      <vt:variant>
        <vt:i4>5</vt:i4>
      </vt:variant>
      <vt:variant>
        <vt:lpwstr/>
      </vt:variant>
      <vt:variant>
        <vt:lpwstr>page50</vt:lpwstr>
      </vt:variant>
      <vt:variant>
        <vt:i4>3407906</vt:i4>
      </vt:variant>
      <vt:variant>
        <vt:i4>567</vt:i4>
      </vt:variant>
      <vt:variant>
        <vt:i4>0</vt:i4>
      </vt:variant>
      <vt:variant>
        <vt:i4>5</vt:i4>
      </vt:variant>
      <vt:variant>
        <vt:lpwstr/>
      </vt:variant>
      <vt:variant>
        <vt:lpwstr>page50</vt:lpwstr>
      </vt:variant>
      <vt:variant>
        <vt:i4>3407906</vt:i4>
      </vt:variant>
      <vt:variant>
        <vt:i4>564</vt:i4>
      </vt:variant>
      <vt:variant>
        <vt:i4>0</vt:i4>
      </vt:variant>
      <vt:variant>
        <vt:i4>5</vt:i4>
      </vt:variant>
      <vt:variant>
        <vt:lpwstr/>
      </vt:variant>
      <vt:variant>
        <vt:lpwstr>page50</vt:lpwstr>
      </vt:variant>
      <vt:variant>
        <vt:i4>3407906</vt:i4>
      </vt:variant>
      <vt:variant>
        <vt:i4>561</vt:i4>
      </vt:variant>
      <vt:variant>
        <vt:i4>0</vt:i4>
      </vt:variant>
      <vt:variant>
        <vt:i4>5</vt:i4>
      </vt:variant>
      <vt:variant>
        <vt:lpwstr/>
      </vt:variant>
      <vt:variant>
        <vt:lpwstr>page50</vt:lpwstr>
      </vt:variant>
      <vt:variant>
        <vt:i4>3407906</vt:i4>
      </vt:variant>
      <vt:variant>
        <vt:i4>558</vt:i4>
      </vt:variant>
      <vt:variant>
        <vt:i4>0</vt:i4>
      </vt:variant>
      <vt:variant>
        <vt:i4>5</vt:i4>
      </vt:variant>
      <vt:variant>
        <vt:lpwstr/>
      </vt:variant>
      <vt:variant>
        <vt:lpwstr>page50</vt:lpwstr>
      </vt:variant>
      <vt:variant>
        <vt:i4>3997731</vt:i4>
      </vt:variant>
      <vt:variant>
        <vt:i4>555</vt:i4>
      </vt:variant>
      <vt:variant>
        <vt:i4>0</vt:i4>
      </vt:variant>
      <vt:variant>
        <vt:i4>5</vt:i4>
      </vt:variant>
      <vt:variant>
        <vt:lpwstr/>
      </vt:variant>
      <vt:variant>
        <vt:lpwstr>page49</vt:lpwstr>
      </vt:variant>
      <vt:variant>
        <vt:i4>3997731</vt:i4>
      </vt:variant>
      <vt:variant>
        <vt:i4>552</vt:i4>
      </vt:variant>
      <vt:variant>
        <vt:i4>0</vt:i4>
      </vt:variant>
      <vt:variant>
        <vt:i4>5</vt:i4>
      </vt:variant>
      <vt:variant>
        <vt:lpwstr/>
      </vt:variant>
      <vt:variant>
        <vt:lpwstr>page49</vt:lpwstr>
      </vt:variant>
      <vt:variant>
        <vt:i4>3997731</vt:i4>
      </vt:variant>
      <vt:variant>
        <vt:i4>549</vt:i4>
      </vt:variant>
      <vt:variant>
        <vt:i4>0</vt:i4>
      </vt:variant>
      <vt:variant>
        <vt:i4>5</vt:i4>
      </vt:variant>
      <vt:variant>
        <vt:lpwstr/>
      </vt:variant>
      <vt:variant>
        <vt:lpwstr>page49</vt:lpwstr>
      </vt:variant>
      <vt:variant>
        <vt:i4>3997731</vt:i4>
      </vt:variant>
      <vt:variant>
        <vt:i4>546</vt:i4>
      </vt:variant>
      <vt:variant>
        <vt:i4>0</vt:i4>
      </vt:variant>
      <vt:variant>
        <vt:i4>5</vt:i4>
      </vt:variant>
      <vt:variant>
        <vt:lpwstr/>
      </vt:variant>
      <vt:variant>
        <vt:lpwstr>page49</vt:lpwstr>
      </vt:variant>
      <vt:variant>
        <vt:i4>3997731</vt:i4>
      </vt:variant>
      <vt:variant>
        <vt:i4>543</vt:i4>
      </vt:variant>
      <vt:variant>
        <vt:i4>0</vt:i4>
      </vt:variant>
      <vt:variant>
        <vt:i4>5</vt:i4>
      </vt:variant>
      <vt:variant>
        <vt:lpwstr/>
      </vt:variant>
      <vt:variant>
        <vt:lpwstr>page49</vt:lpwstr>
      </vt:variant>
      <vt:variant>
        <vt:i4>3997731</vt:i4>
      </vt:variant>
      <vt:variant>
        <vt:i4>540</vt:i4>
      </vt:variant>
      <vt:variant>
        <vt:i4>0</vt:i4>
      </vt:variant>
      <vt:variant>
        <vt:i4>5</vt:i4>
      </vt:variant>
      <vt:variant>
        <vt:lpwstr/>
      </vt:variant>
      <vt:variant>
        <vt:lpwstr>page49</vt:lpwstr>
      </vt:variant>
      <vt:variant>
        <vt:i4>3997731</vt:i4>
      </vt:variant>
      <vt:variant>
        <vt:i4>537</vt:i4>
      </vt:variant>
      <vt:variant>
        <vt:i4>0</vt:i4>
      </vt:variant>
      <vt:variant>
        <vt:i4>5</vt:i4>
      </vt:variant>
      <vt:variant>
        <vt:lpwstr/>
      </vt:variant>
      <vt:variant>
        <vt:lpwstr>page49</vt:lpwstr>
      </vt:variant>
      <vt:variant>
        <vt:i4>3997731</vt:i4>
      </vt:variant>
      <vt:variant>
        <vt:i4>534</vt:i4>
      </vt:variant>
      <vt:variant>
        <vt:i4>0</vt:i4>
      </vt:variant>
      <vt:variant>
        <vt:i4>5</vt:i4>
      </vt:variant>
      <vt:variant>
        <vt:lpwstr/>
      </vt:variant>
      <vt:variant>
        <vt:lpwstr>page49</vt:lpwstr>
      </vt:variant>
      <vt:variant>
        <vt:i4>3997731</vt:i4>
      </vt:variant>
      <vt:variant>
        <vt:i4>531</vt:i4>
      </vt:variant>
      <vt:variant>
        <vt:i4>0</vt:i4>
      </vt:variant>
      <vt:variant>
        <vt:i4>5</vt:i4>
      </vt:variant>
      <vt:variant>
        <vt:lpwstr/>
      </vt:variant>
      <vt:variant>
        <vt:lpwstr>page49</vt:lpwstr>
      </vt:variant>
      <vt:variant>
        <vt:i4>3997731</vt:i4>
      </vt:variant>
      <vt:variant>
        <vt:i4>528</vt:i4>
      </vt:variant>
      <vt:variant>
        <vt:i4>0</vt:i4>
      </vt:variant>
      <vt:variant>
        <vt:i4>5</vt:i4>
      </vt:variant>
      <vt:variant>
        <vt:lpwstr/>
      </vt:variant>
      <vt:variant>
        <vt:lpwstr>page49</vt:lpwstr>
      </vt:variant>
      <vt:variant>
        <vt:i4>3997731</vt:i4>
      </vt:variant>
      <vt:variant>
        <vt:i4>525</vt:i4>
      </vt:variant>
      <vt:variant>
        <vt:i4>0</vt:i4>
      </vt:variant>
      <vt:variant>
        <vt:i4>5</vt:i4>
      </vt:variant>
      <vt:variant>
        <vt:lpwstr/>
      </vt:variant>
      <vt:variant>
        <vt:lpwstr>page49</vt:lpwstr>
      </vt:variant>
      <vt:variant>
        <vt:i4>3997731</vt:i4>
      </vt:variant>
      <vt:variant>
        <vt:i4>522</vt:i4>
      </vt:variant>
      <vt:variant>
        <vt:i4>0</vt:i4>
      </vt:variant>
      <vt:variant>
        <vt:i4>5</vt:i4>
      </vt:variant>
      <vt:variant>
        <vt:lpwstr/>
      </vt:variant>
      <vt:variant>
        <vt:lpwstr>page49</vt:lpwstr>
      </vt:variant>
      <vt:variant>
        <vt:i4>3932195</vt:i4>
      </vt:variant>
      <vt:variant>
        <vt:i4>519</vt:i4>
      </vt:variant>
      <vt:variant>
        <vt:i4>0</vt:i4>
      </vt:variant>
      <vt:variant>
        <vt:i4>5</vt:i4>
      </vt:variant>
      <vt:variant>
        <vt:lpwstr/>
      </vt:variant>
      <vt:variant>
        <vt:lpwstr>page48</vt:lpwstr>
      </vt:variant>
      <vt:variant>
        <vt:i4>3932195</vt:i4>
      </vt:variant>
      <vt:variant>
        <vt:i4>516</vt:i4>
      </vt:variant>
      <vt:variant>
        <vt:i4>0</vt:i4>
      </vt:variant>
      <vt:variant>
        <vt:i4>5</vt:i4>
      </vt:variant>
      <vt:variant>
        <vt:lpwstr/>
      </vt:variant>
      <vt:variant>
        <vt:lpwstr>page48</vt:lpwstr>
      </vt:variant>
      <vt:variant>
        <vt:i4>3276835</vt:i4>
      </vt:variant>
      <vt:variant>
        <vt:i4>513</vt:i4>
      </vt:variant>
      <vt:variant>
        <vt:i4>0</vt:i4>
      </vt:variant>
      <vt:variant>
        <vt:i4>5</vt:i4>
      </vt:variant>
      <vt:variant>
        <vt:lpwstr/>
      </vt:variant>
      <vt:variant>
        <vt:lpwstr>page46</vt:lpwstr>
      </vt:variant>
      <vt:variant>
        <vt:i4>3276835</vt:i4>
      </vt:variant>
      <vt:variant>
        <vt:i4>510</vt:i4>
      </vt:variant>
      <vt:variant>
        <vt:i4>0</vt:i4>
      </vt:variant>
      <vt:variant>
        <vt:i4>5</vt:i4>
      </vt:variant>
      <vt:variant>
        <vt:lpwstr/>
      </vt:variant>
      <vt:variant>
        <vt:lpwstr>page46</vt:lpwstr>
      </vt:variant>
      <vt:variant>
        <vt:i4>3211299</vt:i4>
      </vt:variant>
      <vt:variant>
        <vt:i4>507</vt:i4>
      </vt:variant>
      <vt:variant>
        <vt:i4>0</vt:i4>
      </vt:variant>
      <vt:variant>
        <vt:i4>5</vt:i4>
      </vt:variant>
      <vt:variant>
        <vt:lpwstr/>
      </vt:variant>
      <vt:variant>
        <vt:lpwstr>page45</vt:lpwstr>
      </vt:variant>
      <vt:variant>
        <vt:i4>3211299</vt:i4>
      </vt:variant>
      <vt:variant>
        <vt:i4>504</vt:i4>
      </vt:variant>
      <vt:variant>
        <vt:i4>0</vt:i4>
      </vt:variant>
      <vt:variant>
        <vt:i4>5</vt:i4>
      </vt:variant>
      <vt:variant>
        <vt:lpwstr/>
      </vt:variant>
      <vt:variant>
        <vt:lpwstr>page45</vt:lpwstr>
      </vt:variant>
      <vt:variant>
        <vt:i4>3211299</vt:i4>
      </vt:variant>
      <vt:variant>
        <vt:i4>501</vt:i4>
      </vt:variant>
      <vt:variant>
        <vt:i4>0</vt:i4>
      </vt:variant>
      <vt:variant>
        <vt:i4>5</vt:i4>
      </vt:variant>
      <vt:variant>
        <vt:lpwstr/>
      </vt:variant>
      <vt:variant>
        <vt:lpwstr>page45</vt:lpwstr>
      </vt:variant>
      <vt:variant>
        <vt:i4>3211299</vt:i4>
      </vt:variant>
      <vt:variant>
        <vt:i4>498</vt:i4>
      </vt:variant>
      <vt:variant>
        <vt:i4>0</vt:i4>
      </vt:variant>
      <vt:variant>
        <vt:i4>5</vt:i4>
      </vt:variant>
      <vt:variant>
        <vt:lpwstr/>
      </vt:variant>
      <vt:variant>
        <vt:lpwstr>page45</vt:lpwstr>
      </vt:variant>
      <vt:variant>
        <vt:i4>3145763</vt:i4>
      </vt:variant>
      <vt:variant>
        <vt:i4>495</vt:i4>
      </vt:variant>
      <vt:variant>
        <vt:i4>0</vt:i4>
      </vt:variant>
      <vt:variant>
        <vt:i4>5</vt:i4>
      </vt:variant>
      <vt:variant>
        <vt:lpwstr/>
      </vt:variant>
      <vt:variant>
        <vt:lpwstr>page44</vt:lpwstr>
      </vt:variant>
      <vt:variant>
        <vt:i4>3145763</vt:i4>
      </vt:variant>
      <vt:variant>
        <vt:i4>492</vt:i4>
      </vt:variant>
      <vt:variant>
        <vt:i4>0</vt:i4>
      </vt:variant>
      <vt:variant>
        <vt:i4>5</vt:i4>
      </vt:variant>
      <vt:variant>
        <vt:lpwstr/>
      </vt:variant>
      <vt:variant>
        <vt:lpwstr>page44</vt:lpwstr>
      </vt:variant>
      <vt:variant>
        <vt:i4>3604515</vt:i4>
      </vt:variant>
      <vt:variant>
        <vt:i4>489</vt:i4>
      </vt:variant>
      <vt:variant>
        <vt:i4>0</vt:i4>
      </vt:variant>
      <vt:variant>
        <vt:i4>5</vt:i4>
      </vt:variant>
      <vt:variant>
        <vt:lpwstr/>
      </vt:variant>
      <vt:variant>
        <vt:lpwstr>page43</vt:lpwstr>
      </vt:variant>
      <vt:variant>
        <vt:i4>3604515</vt:i4>
      </vt:variant>
      <vt:variant>
        <vt:i4>486</vt:i4>
      </vt:variant>
      <vt:variant>
        <vt:i4>0</vt:i4>
      </vt:variant>
      <vt:variant>
        <vt:i4>5</vt:i4>
      </vt:variant>
      <vt:variant>
        <vt:lpwstr/>
      </vt:variant>
      <vt:variant>
        <vt:lpwstr>page43</vt:lpwstr>
      </vt:variant>
      <vt:variant>
        <vt:i4>3604515</vt:i4>
      </vt:variant>
      <vt:variant>
        <vt:i4>483</vt:i4>
      </vt:variant>
      <vt:variant>
        <vt:i4>0</vt:i4>
      </vt:variant>
      <vt:variant>
        <vt:i4>5</vt:i4>
      </vt:variant>
      <vt:variant>
        <vt:lpwstr/>
      </vt:variant>
      <vt:variant>
        <vt:lpwstr>page43</vt:lpwstr>
      </vt:variant>
      <vt:variant>
        <vt:i4>3604515</vt:i4>
      </vt:variant>
      <vt:variant>
        <vt:i4>480</vt:i4>
      </vt:variant>
      <vt:variant>
        <vt:i4>0</vt:i4>
      </vt:variant>
      <vt:variant>
        <vt:i4>5</vt:i4>
      </vt:variant>
      <vt:variant>
        <vt:lpwstr/>
      </vt:variant>
      <vt:variant>
        <vt:lpwstr>page43</vt:lpwstr>
      </vt:variant>
      <vt:variant>
        <vt:i4>3604515</vt:i4>
      </vt:variant>
      <vt:variant>
        <vt:i4>477</vt:i4>
      </vt:variant>
      <vt:variant>
        <vt:i4>0</vt:i4>
      </vt:variant>
      <vt:variant>
        <vt:i4>5</vt:i4>
      </vt:variant>
      <vt:variant>
        <vt:lpwstr/>
      </vt:variant>
      <vt:variant>
        <vt:lpwstr>page43</vt:lpwstr>
      </vt:variant>
      <vt:variant>
        <vt:i4>3604515</vt:i4>
      </vt:variant>
      <vt:variant>
        <vt:i4>474</vt:i4>
      </vt:variant>
      <vt:variant>
        <vt:i4>0</vt:i4>
      </vt:variant>
      <vt:variant>
        <vt:i4>5</vt:i4>
      </vt:variant>
      <vt:variant>
        <vt:lpwstr/>
      </vt:variant>
      <vt:variant>
        <vt:lpwstr>page43</vt:lpwstr>
      </vt:variant>
      <vt:variant>
        <vt:i4>3604515</vt:i4>
      </vt:variant>
      <vt:variant>
        <vt:i4>471</vt:i4>
      </vt:variant>
      <vt:variant>
        <vt:i4>0</vt:i4>
      </vt:variant>
      <vt:variant>
        <vt:i4>5</vt:i4>
      </vt:variant>
      <vt:variant>
        <vt:lpwstr/>
      </vt:variant>
      <vt:variant>
        <vt:lpwstr>page43</vt:lpwstr>
      </vt:variant>
      <vt:variant>
        <vt:i4>3604515</vt:i4>
      </vt:variant>
      <vt:variant>
        <vt:i4>468</vt:i4>
      </vt:variant>
      <vt:variant>
        <vt:i4>0</vt:i4>
      </vt:variant>
      <vt:variant>
        <vt:i4>5</vt:i4>
      </vt:variant>
      <vt:variant>
        <vt:lpwstr/>
      </vt:variant>
      <vt:variant>
        <vt:lpwstr>page43</vt:lpwstr>
      </vt:variant>
      <vt:variant>
        <vt:i4>3538979</vt:i4>
      </vt:variant>
      <vt:variant>
        <vt:i4>465</vt:i4>
      </vt:variant>
      <vt:variant>
        <vt:i4>0</vt:i4>
      </vt:variant>
      <vt:variant>
        <vt:i4>5</vt:i4>
      </vt:variant>
      <vt:variant>
        <vt:lpwstr/>
      </vt:variant>
      <vt:variant>
        <vt:lpwstr>page42</vt:lpwstr>
      </vt:variant>
      <vt:variant>
        <vt:i4>3538979</vt:i4>
      </vt:variant>
      <vt:variant>
        <vt:i4>462</vt:i4>
      </vt:variant>
      <vt:variant>
        <vt:i4>0</vt:i4>
      </vt:variant>
      <vt:variant>
        <vt:i4>5</vt:i4>
      </vt:variant>
      <vt:variant>
        <vt:lpwstr/>
      </vt:variant>
      <vt:variant>
        <vt:lpwstr>page42</vt:lpwstr>
      </vt:variant>
      <vt:variant>
        <vt:i4>3538979</vt:i4>
      </vt:variant>
      <vt:variant>
        <vt:i4>459</vt:i4>
      </vt:variant>
      <vt:variant>
        <vt:i4>0</vt:i4>
      </vt:variant>
      <vt:variant>
        <vt:i4>5</vt:i4>
      </vt:variant>
      <vt:variant>
        <vt:lpwstr/>
      </vt:variant>
      <vt:variant>
        <vt:lpwstr>page42</vt:lpwstr>
      </vt:variant>
      <vt:variant>
        <vt:i4>3538979</vt:i4>
      </vt:variant>
      <vt:variant>
        <vt:i4>456</vt:i4>
      </vt:variant>
      <vt:variant>
        <vt:i4>0</vt:i4>
      </vt:variant>
      <vt:variant>
        <vt:i4>5</vt:i4>
      </vt:variant>
      <vt:variant>
        <vt:lpwstr/>
      </vt:variant>
      <vt:variant>
        <vt:lpwstr>page42</vt:lpwstr>
      </vt:variant>
      <vt:variant>
        <vt:i4>3342372</vt:i4>
      </vt:variant>
      <vt:variant>
        <vt:i4>453</vt:i4>
      </vt:variant>
      <vt:variant>
        <vt:i4>0</vt:i4>
      </vt:variant>
      <vt:variant>
        <vt:i4>5</vt:i4>
      </vt:variant>
      <vt:variant>
        <vt:lpwstr/>
      </vt:variant>
      <vt:variant>
        <vt:lpwstr>page37</vt:lpwstr>
      </vt:variant>
      <vt:variant>
        <vt:i4>3342372</vt:i4>
      </vt:variant>
      <vt:variant>
        <vt:i4>450</vt:i4>
      </vt:variant>
      <vt:variant>
        <vt:i4>0</vt:i4>
      </vt:variant>
      <vt:variant>
        <vt:i4>5</vt:i4>
      </vt:variant>
      <vt:variant>
        <vt:lpwstr/>
      </vt:variant>
      <vt:variant>
        <vt:lpwstr>page37</vt:lpwstr>
      </vt:variant>
      <vt:variant>
        <vt:i4>3342372</vt:i4>
      </vt:variant>
      <vt:variant>
        <vt:i4>447</vt:i4>
      </vt:variant>
      <vt:variant>
        <vt:i4>0</vt:i4>
      </vt:variant>
      <vt:variant>
        <vt:i4>5</vt:i4>
      </vt:variant>
      <vt:variant>
        <vt:lpwstr/>
      </vt:variant>
      <vt:variant>
        <vt:lpwstr>page37</vt:lpwstr>
      </vt:variant>
      <vt:variant>
        <vt:i4>3342372</vt:i4>
      </vt:variant>
      <vt:variant>
        <vt:i4>444</vt:i4>
      </vt:variant>
      <vt:variant>
        <vt:i4>0</vt:i4>
      </vt:variant>
      <vt:variant>
        <vt:i4>5</vt:i4>
      </vt:variant>
      <vt:variant>
        <vt:lpwstr/>
      </vt:variant>
      <vt:variant>
        <vt:lpwstr>page37</vt:lpwstr>
      </vt:variant>
      <vt:variant>
        <vt:i4>3342372</vt:i4>
      </vt:variant>
      <vt:variant>
        <vt:i4>441</vt:i4>
      </vt:variant>
      <vt:variant>
        <vt:i4>0</vt:i4>
      </vt:variant>
      <vt:variant>
        <vt:i4>5</vt:i4>
      </vt:variant>
      <vt:variant>
        <vt:lpwstr/>
      </vt:variant>
      <vt:variant>
        <vt:lpwstr>page37</vt:lpwstr>
      </vt:variant>
      <vt:variant>
        <vt:i4>3342372</vt:i4>
      </vt:variant>
      <vt:variant>
        <vt:i4>438</vt:i4>
      </vt:variant>
      <vt:variant>
        <vt:i4>0</vt:i4>
      </vt:variant>
      <vt:variant>
        <vt:i4>5</vt:i4>
      </vt:variant>
      <vt:variant>
        <vt:lpwstr/>
      </vt:variant>
      <vt:variant>
        <vt:lpwstr>page37</vt:lpwstr>
      </vt:variant>
      <vt:variant>
        <vt:i4>3342372</vt:i4>
      </vt:variant>
      <vt:variant>
        <vt:i4>435</vt:i4>
      </vt:variant>
      <vt:variant>
        <vt:i4>0</vt:i4>
      </vt:variant>
      <vt:variant>
        <vt:i4>5</vt:i4>
      </vt:variant>
      <vt:variant>
        <vt:lpwstr/>
      </vt:variant>
      <vt:variant>
        <vt:lpwstr>page37</vt:lpwstr>
      </vt:variant>
      <vt:variant>
        <vt:i4>3342372</vt:i4>
      </vt:variant>
      <vt:variant>
        <vt:i4>432</vt:i4>
      </vt:variant>
      <vt:variant>
        <vt:i4>0</vt:i4>
      </vt:variant>
      <vt:variant>
        <vt:i4>5</vt:i4>
      </vt:variant>
      <vt:variant>
        <vt:lpwstr/>
      </vt:variant>
      <vt:variant>
        <vt:lpwstr>page37</vt:lpwstr>
      </vt:variant>
      <vt:variant>
        <vt:i4>3342372</vt:i4>
      </vt:variant>
      <vt:variant>
        <vt:i4>429</vt:i4>
      </vt:variant>
      <vt:variant>
        <vt:i4>0</vt:i4>
      </vt:variant>
      <vt:variant>
        <vt:i4>5</vt:i4>
      </vt:variant>
      <vt:variant>
        <vt:lpwstr/>
      </vt:variant>
      <vt:variant>
        <vt:lpwstr>page37</vt:lpwstr>
      </vt:variant>
      <vt:variant>
        <vt:i4>3342372</vt:i4>
      </vt:variant>
      <vt:variant>
        <vt:i4>426</vt:i4>
      </vt:variant>
      <vt:variant>
        <vt:i4>0</vt:i4>
      </vt:variant>
      <vt:variant>
        <vt:i4>5</vt:i4>
      </vt:variant>
      <vt:variant>
        <vt:lpwstr/>
      </vt:variant>
      <vt:variant>
        <vt:lpwstr>page37</vt:lpwstr>
      </vt:variant>
      <vt:variant>
        <vt:i4>3342372</vt:i4>
      </vt:variant>
      <vt:variant>
        <vt:i4>423</vt:i4>
      </vt:variant>
      <vt:variant>
        <vt:i4>0</vt:i4>
      </vt:variant>
      <vt:variant>
        <vt:i4>5</vt:i4>
      </vt:variant>
      <vt:variant>
        <vt:lpwstr/>
      </vt:variant>
      <vt:variant>
        <vt:lpwstr>page37</vt:lpwstr>
      </vt:variant>
      <vt:variant>
        <vt:i4>3342372</vt:i4>
      </vt:variant>
      <vt:variant>
        <vt:i4>420</vt:i4>
      </vt:variant>
      <vt:variant>
        <vt:i4>0</vt:i4>
      </vt:variant>
      <vt:variant>
        <vt:i4>5</vt:i4>
      </vt:variant>
      <vt:variant>
        <vt:lpwstr/>
      </vt:variant>
      <vt:variant>
        <vt:lpwstr>page37</vt:lpwstr>
      </vt:variant>
      <vt:variant>
        <vt:i4>3276836</vt:i4>
      </vt:variant>
      <vt:variant>
        <vt:i4>417</vt:i4>
      </vt:variant>
      <vt:variant>
        <vt:i4>0</vt:i4>
      </vt:variant>
      <vt:variant>
        <vt:i4>5</vt:i4>
      </vt:variant>
      <vt:variant>
        <vt:lpwstr/>
      </vt:variant>
      <vt:variant>
        <vt:lpwstr>page36</vt:lpwstr>
      </vt:variant>
      <vt:variant>
        <vt:i4>3276836</vt:i4>
      </vt:variant>
      <vt:variant>
        <vt:i4>414</vt:i4>
      </vt:variant>
      <vt:variant>
        <vt:i4>0</vt:i4>
      </vt:variant>
      <vt:variant>
        <vt:i4>5</vt:i4>
      </vt:variant>
      <vt:variant>
        <vt:lpwstr/>
      </vt:variant>
      <vt:variant>
        <vt:lpwstr>page36</vt:lpwstr>
      </vt:variant>
      <vt:variant>
        <vt:i4>3211300</vt:i4>
      </vt:variant>
      <vt:variant>
        <vt:i4>411</vt:i4>
      </vt:variant>
      <vt:variant>
        <vt:i4>0</vt:i4>
      </vt:variant>
      <vt:variant>
        <vt:i4>5</vt:i4>
      </vt:variant>
      <vt:variant>
        <vt:lpwstr/>
      </vt:variant>
      <vt:variant>
        <vt:lpwstr>page35</vt:lpwstr>
      </vt:variant>
      <vt:variant>
        <vt:i4>3211300</vt:i4>
      </vt:variant>
      <vt:variant>
        <vt:i4>408</vt:i4>
      </vt:variant>
      <vt:variant>
        <vt:i4>0</vt:i4>
      </vt:variant>
      <vt:variant>
        <vt:i4>5</vt:i4>
      </vt:variant>
      <vt:variant>
        <vt:lpwstr/>
      </vt:variant>
      <vt:variant>
        <vt:lpwstr>page35</vt:lpwstr>
      </vt:variant>
      <vt:variant>
        <vt:i4>3211300</vt:i4>
      </vt:variant>
      <vt:variant>
        <vt:i4>405</vt:i4>
      </vt:variant>
      <vt:variant>
        <vt:i4>0</vt:i4>
      </vt:variant>
      <vt:variant>
        <vt:i4>5</vt:i4>
      </vt:variant>
      <vt:variant>
        <vt:lpwstr/>
      </vt:variant>
      <vt:variant>
        <vt:lpwstr>page35</vt:lpwstr>
      </vt:variant>
      <vt:variant>
        <vt:i4>3211300</vt:i4>
      </vt:variant>
      <vt:variant>
        <vt:i4>402</vt:i4>
      </vt:variant>
      <vt:variant>
        <vt:i4>0</vt:i4>
      </vt:variant>
      <vt:variant>
        <vt:i4>5</vt:i4>
      </vt:variant>
      <vt:variant>
        <vt:lpwstr/>
      </vt:variant>
      <vt:variant>
        <vt:lpwstr>page35</vt:lpwstr>
      </vt:variant>
      <vt:variant>
        <vt:i4>3211300</vt:i4>
      </vt:variant>
      <vt:variant>
        <vt:i4>399</vt:i4>
      </vt:variant>
      <vt:variant>
        <vt:i4>0</vt:i4>
      </vt:variant>
      <vt:variant>
        <vt:i4>5</vt:i4>
      </vt:variant>
      <vt:variant>
        <vt:lpwstr/>
      </vt:variant>
      <vt:variant>
        <vt:lpwstr>page35</vt:lpwstr>
      </vt:variant>
      <vt:variant>
        <vt:i4>3211300</vt:i4>
      </vt:variant>
      <vt:variant>
        <vt:i4>396</vt:i4>
      </vt:variant>
      <vt:variant>
        <vt:i4>0</vt:i4>
      </vt:variant>
      <vt:variant>
        <vt:i4>5</vt:i4>
      </vt:variant>
      <vt:variant>
        <vt:lpwstr/>
      </vt:variant>
      <vt:variant>
        <vt:lpwstr>page35</vt:lpwstr>
      </vt:variant>
      <vt:variant>
        <vt:i4>3211300</vt:i4>
      </vt:variant>
      <vt:variant>
        <vt:i4>393</vt:i4>
      </vt:variant>
      <vt:variant>
        <vt:i4>0</vt:i4>
      </vt:variant>
      <vt:variant>
        <vt:i4>5</vt:i4>
      </vt:variant>
      <vt:variant>
        <vt:lpwstr/>
      </vt:variant>
      <vt:variant>
        <vt:lpwstr>page35</vt:lpwstr>
      </vt:variant>
      <vt:variant>
        <vt:i4>3211300</vt:i4>
      </vt:variant>
      <vt:variant>
        <vt:i4>390</vt:i4>
      </vt:variant>
      <vt:variant>
        <vt:i4>0</vt:i4>
      </vt:variant>
      <vt:variant>
        <vt:i4>5</vt:i4>
      </vt:variant>
      <vt:variant>
        <vt:lpwstr/>
      </vt:variant>
      <vt:variant>
        <vt:lpwstr>page35</vt:lpwstr>
      </vt:variant>
      <vt:variant>
        <vt:i4>3211300</vt:i4>
      </vt:variant>
      <vt:variant>
        <vt:i4>387</vt:i4>
      </vt:variant>
      <vt:variant>
        <vt:i4>0</vt:i4>
      </vt:variant>
      <vt:variant>
        <vt:i4>5</vt:i4>
      </vt:variant>
      <vt:variant>
        <vt:lpwstr/>
      </vt:variant>
      <vt:variant>
        <vt:lpwstr>page35</vt:lpwstr>
      </vt:variant>
      <vt:variant>
        <vt:i4>3211300</vt:i4>
      </vt:variant>
      <vt:variant>
        <vt:i4>384</vt:i4>
      </vt:variant>
      <vt:variant>
        <vt:i4>0</vt:i4>
      </vt:variant>
      <vt:variant>
        <vt:i4>5</vt:i4>
      </vt:variant>
      <vt:variant>
        <vt:lpwstr/>
      </vt:variant>
      <vt:variant>
        <vt:lpwstr>page35</vt:lpwstr>
      </vt:variant>
      <vt:variant>
        <vt:i4>3211300</vt:i4>
      </vt:variant>
      <vt:variant>
        <vt:i4>381</vt:i4>
      </vt:variant>
      <vt:variant>
        <vt:i4>0</vt:i4>
      </vt:variant>
      <vt:variant>
        <vt:i4>5</vt:i4>
      </vt:variant>
      <vt:variant>
        <vt:lpwstr/>
      </vt:variant>
      <vt:variant>
        <vt:lpwstr>page35</vt:lpwstr>
      </vt:variant>
      <vt:variant>
        <vt:i4>3211300</vt:i4>
      </vt:variant>
      <vt:variant>
        <vt:i4>378</vt:i4>
      </vt:variant>
      <vt:variant>
        <vt:i4>0</vt:i4>
      </vt:variant>
      <vt:variant>
        <vt:i4>5</vt:i4>
      </vt:variant>
      <vt:variant>
        <vt:lpwstr/>
      </vt:variant>
      <vt:variant>
        <vt:lpwstr>page35</vt:lpwstr>
      </vt:variant>
      <vt:variant>
        <vt:i4>3211300</vt:i4>
      </vt:variant>
      <vt:variant>
        <vt:i4>375</vt:i4>
      </vt:variant>
      <vt:variant>
        <vt:i4>0</vt:i4>
      </vt:variant>
      <vt:variant>
        <vt:i4>5</vt:i4>
      </vt:variant>
      <vt:variant>
        <vt:lpwstr/>
      </vt:variant>
      <vt:variant>
        <vt:lpwstr>page35</vt:lpwstr>
      </vt:variant>
      <vt:variant>
        <vt:i4>3211300</vt:i4>
      </vt:variant>
      <vt:variant>
        <vt:i4>372</vt:i4>
      </vt:variant>
      <vt:variant>
        <vt:i4>0</vt:i4>
      </vt:variant>
      <vt:variant>
        <vt:i4>5</vt:i4>
      </vt:variant>
      <vt:variant>
        <vt:lpwstr/>
      </vt:variant>
      <vt:variant>
        <vt:lpwstr>page35</vt:lpwstr>
      </vt:variant>
      <vt:variant>
        <vt:i4>3145764</vt:i4>
      </vt:variant>
      <vt:variant>
        <vt:i4>369</vt:i4>
      </vt:variant>
      <vt:variant>
        <vt:i4>0</vt:i4>
      </vt:variant>
      <vt:variant>
        <vt:i4>5</vt:i4>
      </vt:variant>
      <vt:variant>
        <vt:lpwstr/>
      </vt:variant>
      <vt:variant>
        <vt:lpwstr>page34</vt:lpwstr>
      </vt:variant>
      <vt:variant>
        <vt:i4>3145764</vt:i4>
      </vt:variant>
      <vt:variant>
        <vt:i4>366</vt:i4>
      </vt:variant>
      <vt:variant>
        <vt:i4>0</vt:i4>
      </vt:variant>
      <vt:variant>
        <vt:i4>5</vt:i4>
      </vt:variant>
      <vt:variant>
        <vt:lpwstr/>
      </vt:variant>
      <vt:variant>
        <vt:lpwstr>page34</vt:lpwstr>
      </vt:variant>
      <vt:variant>
        <vt:i4>3145764</vt:i4>
      </vt:variant>
      <vt:variant>
        <vt:i4>363</vt:i4>
      </vt:variant>
      <vt:variant>
        <vt:i4>0</vt:i4>
      </vt:variant>
      <vt:variant>
        <vt:i4>5</vt:i4>
      </vt:variant>
      <vt:variant>
        <vt:lpwstr/>
      </vt:variant>
      <vt:variant>
        <vt:lpwstr>page34</vt:lpwstr>
      </vt:variant>
      <vt:variant>
        <vt:i4>3145764</vt:i4>
      </vt:variant>
      <vt:variant>
        <vt:i4>360</vt:i4>
      </vt:variant>
      <vt:variant>
        <vt:i4>0</vt:i4>
      </vt:variant>
      <vt:variant>
        <vt:i4>5</vt:i4>
      </vt:variant>
      <vt:variant>
        <vt:lpwstr/>
      </vt:variant>
      <vt:variant>
        <vt:lpwstr>page34</vt:lpwstr>
      </vt:variant>
      <vt:variant>
        <vt:i4>3145764</vt:i4>
      </vt:variant>
      <vt:variant>
        <vt:i4>357</vt:i4>
      </vt:variant>
      <vt:variant>
        <vt:i4>0</vt:i4>
      </vt:variant>
      <vt:variant>
        <vt:i4>5</vt:i4>
      </vt:variant>
      <vt:variant>
        <vt:lpwstr/>
      </vt:variant>
      <vt:variant>
        <vt:lpwstr>page34</vt:lpwstr>
      </vt:variant>
      <vt:variant>
        <vt:i4>3145764</vt:i4>
      </vt:variant>
      <vt:variant>
        <vt:i4>354</vt:i4>
      </vt:variant>
      <vt:variant>
        <vt:i4>0</vt:i4>
      </vt:variant>
      <vt:variant>
        <vt:i4>5</vt:i4>
      </vt:variant>
      <vt:variant>
        <vt:lpwstr/>
      </vt:variant>
      <vt:variant>
        <vt:lpwstr>page34</vt:lpwstr>
      </vt:variant>
      <vt:variant>
        <vt:i4>3604516</vt:i4>
      </vt:variant>
      <vt:variant>
        <vt:i4>351</vt:i4>
      </vt:variant>
      <vt:variant>
        <vt:i4>0</vt:i4>
      </vt:variant>
      <vt:variant>
        <vt:i4>5</vt:i4>
      </vt:variant>
      <vt:variant>
        <vt:lpwstr/>
      </vt:variant>
      <vt:variant>
        <vt:lpwstr>page33</vt:lpwstr>
      </vt:variant>
      <vt:variant>
        <vt:i4>3604516</vt:i4>
      </vt:variant>
      <vt:variant>
        <vt:i4>348</vt:i4>
      </vt:variant>
      <vt:variant>
        <vt:i4>0</vt:i4>
      </vt:variant>
      <vt:variant>
        <vt:i4>5</vt:i4>
      </vt:variant>
      <vt:variant>
        <vt:lpwstr/>
      </vt:variant>
      <vt:variant>
        <vt:lpwstr>page33</vt:lpwstr>
      </vt:variant>
      <vt:variant>
        <vt:i4>3538980</vt:i4>
      </vt:variant>
      <vt:variant>
        <vt:i4>345</vt:i4>
      </vt:variant>
      <vt:variant>
        <vt:i4>0</vt:i4>
      </vt:variant>
      <vt:variant>
        <vt:i4>5</vt:i4>
      </vt:variant>
      <vt:variant>
        <vt:lpwstr/>
      </vt:variant>
      <vt:variant>
        <vt:lpwstr>page32</vt:lpwstr>
      </vt:variant>
      <vt:variant>
        <vt:i4>3538980</vt:i4>
      </vt:variant>
      <vt:variant>
        <vt:i4>342</vt:i4>
      </vt:variant>
      <vt:variant>
        <vt:i4>0</vt:i4>
      </vt:variant>
      <vt:variant>
        <vt:i4>5</vt:i4>
      </vt:variant>
      <vt:variant>
        <vt:lpwstr/>
      </vt:variant>
      <vt:variant>
        <vt:lpwstr>page32</vt:lpwstr>
      </vt:variant>
      <vt:variant>
        <vt:i4>3538980</vt:i4>
      </vt:variant>
      <vt:variant>
        <vt:i4>339</vt:i4>
      </vt:variant>
      <vt:variant>
        <vt:i4>0</vt:i4>
      </vt:variant>
      <vt:variant>
        <vt:i4>5</vt:i4>
      </vt:variant>
      <vt:variant>
        <vt:lpwstr/>
      </vt:variant>
      <vt:variant>
        <vt:lpwstr>page32</vt:lpwstr>
      </vt:variant>
      <vt:variant>
        <vt:i4>3538980</vt:i4>
      </vt:variant>
      <vt:variant>
        <vt:i4>336</vt:i4>
      </vt:variant>
      <vt:variant>
        <vt:i4>0</vt:i4>
      </vt:variant>
      <vt:variant>
        <vt:i4>5</vt:i4>
      </vt:variant>
      <vt:variant>
        <vt:lpwstr/>
      </vt:variant>
      <vt:variant>
        <vt:lpwstr>page32</vt:lpwstr>
      </vt:variant>
      <vt:variant>
        <vt:i4>3538980</vt:i4>
      </vt:variant>
      <vt:variant>
        <vt:i4>333</vt:i4>
      </vt:variant>
      <vt:variant>
        <vt:i4>0</vt:i4>
      </vt:variant>
      <vt:variant>
        <vt:i4>5</vt:i4>
      </vt:variant>
      <vt:variant>
        <vt:lpwstr/>
      </vt:variant>
      <vt:variant>
        <vt:lpwstr>page32</vt:lpwstr>
      </vt:variant>
      <vt:variant>
        <vt:i4>3538980</vt:i4>
      </vt:variant>
      <vt:variant>
        <vt:i4>330</vt:i4>
      </vt:variant>
      <vt:variant>
        <vt:i4>0</vt:i4>
      </vt:variant>
      <vt:variant>
        <vt:i4>5</vt:i4>
      </vt:variant>
      <vt:variant>
        <vt:lpwstr/>
      </vt:variant>
      <vt:variant>
        <vt:lpwstr>page32</vt:lpwstr>
      </vt:variant>
      <vt:variant>
        <vt:i4>3538980</vt:i4>
      </vt:variant>
      <vt:variant>
        <vt:i4>327</vt:i4>
      </vt:variant>
      <vt:variant>
        <vt:i4>0</vt:i4>
      </vt:variant>
      <vt:variant>
        <vt:i4>5</vt:i4>
      </vt:variant>
      <vt:variant>
        <vt:lpwstr/>
      </vt:variant>
      <vt:variant>
        <vt:lpwstr>page32</vt:lpwstr>
      </vt:variant>
      <vt:variant>
        <vt:i4>3538980</vt:i4>
      </vt:variant>
      <vt:variant>
        <vt:i4>324</vt:i4>
      </vt:variant>
      <vt:variant>
        <vt:i4>0</vt:i4>
      </vt:variant>
      <vt:variant>
        <vt:i4>5</vt:i4>
      </vt:variant>
      <vt:variant>
        <vt:lpwstr/>
      </vt:variant>
      <vt:variant>
        <vt:lpwstr>page32</vt:lpwstr>
      </vt:variant>
      <vt:variant>
        <vt:i4>3473444</vt:i4>
      </vt:variant>
      <vt:variant>
        <vt:i4>321</vt:i4>
      </vt:variant>
      <vt:variant>
        <vt:i4>0</vt:i4>
      </vt:variant>
      <vt:variant>
        <vt:i4>5</vt:i4>
      </vt:variant>
      <vt:variant>
        <vt:lpwstr/>
      </vt:variant>
      <vt:variant>
        <vt:lpwstr>page31</vt:lpwstr>
      </vt:variant>
      <vt:variant>
        <vt:i4>3473444</vt:i4>
      </vt:variant>
      <vt:variant>
        <vt:i4>318</vt:i4>
      </vt:variant>
      <vt:variant>
        <vt:i4>0</vt:i4>
      </vt:variant>
      <vt:variant>
        <vt:i4>5</vt:i4>
      </vt:variant>
      <vt:variant>
        <vt:lpwstr/>
      </vt:variant>
      <vt:variant>
        <vt:lpwstr>page31</vt:lpwstr>
      </vt:variant>
      <vt:variant>
        <vt:i4>3473444</vt:i4>
      </vt:variant>
      <vt:variant>
        <vt:i4>315</vt:i4>
      </vt:variant>
      <vt:variant>
        <vt:i4>0</vt:i4>
      </vt:variant>
      <vt:variant>
        <vt:i4>5</vt:i4>
      </vt:variant>
      <vt:variant>
        <vt:lpwstr/>
      </vt:variant>
      <vt:variant>
        <vt:lpwstr>page31</vt:lpwstr>
      </vt:variant>
      <vt:variant>
        <vt:i4>3407908</vt:i4>
      </vt:variant>
      <vt:variant>
        <vt:i4>312</vt:i4>
      </vt:variant>
      <vt:variant>
        <vt:i4>0</vt:i4>
      </vt:variant>
      <vt:variant>
        <vt:i4>5</vt:i4>
      </vt:variant>
      <vt:variant>
        <vt:lpwstr/>
      </vt:variant>
      <vt:variant>
        <vt:lpwstr>page30</vt:lpwstr>
      </vt:variant>
      <vt:variant>
        <vt:i4>3997733</vt:i4>
      </vt:variant>
      <vt:variant>
        <vt:i4>309</vt:i4>
      </vt:variant>
      <vt:variant>
        <vt:i4>0</vt:i4>
      </vt:variant>
      <vt:variant>
        <vt:i4>5</vt:i4>
      </vt:variant>
      <vt:variant>
        <vt:lpwstr/>
      </vt:variant>
      <vt:variant>
        <vt:lpwstr>page29</vt:lpwstr>
      </vt:variant>
      <vt:variant>
        <vt:i4>3997733</vt:i4>
      </vt:variant>
      <vt:variant>
        <vt:i4>306</vt:i4>
      </vt:variant>
      <vt:variant>
        <vt:i4>0</vt:i4>
      </vt:variant>
      <vt:variant>
        <vt:i4>5</vt:i4>
      </vt:variant>
      <vt:variant>
        <vt:lpwstr/>
      </vt:variant>
      <vt:variant>
        <vt:lpwstr>page29</vt:lpwstr>
      </vt:variant>
      <vt:variant>
        <vt:i4>3997733</vt:i4>
      </vt:variant>
      <vt:variant>
        <vt:i4>303</vt:i4>
      </vt:variant>
      <vt:variant>
        <vt:i4>0</vt:i4>
      </vt:variant>
      <vt:variant>
        <vt:i4>5</vt:i4>
      </vt:variant>
      <vt:variant>
        <vt:lpwstr/>
      </vt:variant>
      <vt:variant>
        <vt:lpwstr>page29</vt:lpwstr>
      </vt:variant>
      <vt:variant>
        <vt:i4>3997733</vt:i4>
      </vt:variant>
      <vt:variant>
        <vt:i4>300</vt:i4>
      </vt:variant>
      <vt:variant>
        <vt:i4>0</vt:i4>
      </vt:variant>
      <vt:variant>
        <vt:i4>5</vt:i4>
      </vt:variant>
      <vt:variant>
        <vt:lpwstr/>
      </vt:variant>
      <vt:variant>
        <vt:lpwstr>page29</vt:lpwstr>
      </vt:variant>
      <vt:variant>
        <vt:i4>3997733</vt:i4>
      </vt:variant>
      <vt:variant>
        <vt:i4>297</vt:i4>
      </vt:variant>
      <vt:variant>
        <vt:i4>0</vt:i4>
      </vt:variant>
      <vt:variant>
        <vt:i4>5</vt:i4>
      </vt:variant>
      <vt:variant>
        <vt:lpwstr/>
      </vt:variant>
      <vt:variant>
        <vt:lpwstr>page29</vt:lpwstr>
      </vt:variant>
      <vt:variant>
        <vt:i4>3997733</vt:i4>
      </vt:variant>
      <vt:variant>
        <vt:i4>294</vt:i4>
      </vt:variant>
      <vt:variant>
        <vt:i4>0</vt:i4>
      </vt:variant>
      <vt:variant>
        <vt:i4>5</vt:i4>
      </vt:variant>
      <vt:variant>
        <vt:lpwstr/>
      </vt:variant>
      <vt:variant>
        <vt:lpwstr>page29</vt:lpwstr>
      </vt:variant>
      <vt:variant>
        <vt:i4>3997733</vt:i4>
      </vt:variant>
      <vt:variant>
        <vt:i4>291</vt:i4>
      </vt:variant>
      <vt:variant>
        <vt:i4>0</vt:i4>
      </vt:variant>
      <vt:variant>
        <vt:i4>5</vt:i4>
      </vt:variant>
      <vt:variant>
        <vt:lpwstr/>
      </vt:variant>
      <vt:variant>
        <vt:lpwstr>page29</vt:lpwstr>
      </vt:variant>
      <vt:variant>
        <vt:i4>3997733</vt:i4>
      </vt:variant>
      <vt:variant>
        <vt:i4>288</vt:i4>
      </vt:variant>
      <vt:variant>
        <vt:i4>0</vt:i4>
      </vt:variant>
      <vt:variant>
        <vt:i4>5</vt:i4>
      </vt:variant>
      <vt:variant>
        <vt:lpwstr/>
      </vt:variant>
      <vt:variant>
        <vt:lpwstr>page29</vt:lpwstr>
      </vt:variant>
      <vt:variant>
        <vt:i4>3997733</vt:i4>
      </vt:variant>
      <vt:variant>
        <vt:i4>285</vt:i4>
      </vt:variant>
      <vt:variant>
        <vt:i4>0</vt:i4>
      </vt:variant>
      <vt:variant>
        <vt:i4>5</vt:i4>
      </vt:variant>
      <vt:variant>
        <vt:lpwstr/>
      </vt:variant>
      <vt:variant>
        <vt:lpwstr>page29</vt:lpwstr>
      </vt:variant>
      <vt:variant>
        <vt:i4>3997733</vt:i4>
      </vt:variant>
      <vt:variant>
        <vt:i4>282</vt:i4>
      </vt:variant>
      <vt:variant>
        <vt:i4>0</vt:i4>
      </vt:variant>
      <vt:variant>
        <vt:i4>5</vt:i4>
      </vt:variant>
      <vt:variant>
        <vt:lpwstr/>
      </vt:variant>
      <vt:variant>
        <vt:lpwstr>page29</vt:lpwstr>
      </vt:variant>
      <vt:variant>
        <vt:i4>3997733</vt:i4>
      </vt:variant>
      <vt:variant>
        <vt:i4>279</vt:i4>
      </vt:variant>
      <vt:variant>
        <vt:i4>0</vt:i4>
      </vt:variant>
      <vt:variant>
        <vt:i4>5</vt:i4>
      </vt:variant>
      <vt:variant>
        <vt:lpwstr/>
      </vt:variant>
      <vt:variant>
        <vt:lpwstr>page29</vt:lpwstr>
      </vt:variant>
      <vt:variant>
        <vt:i4>3997733</vt:i4>
      </vt:variant>
      <vt:variant>
        <vt:i4>276</vt:i4>
      </vt:variant>
      <vt:variant>
        <vt:i4>0</vt:i4>
      </vt:variant>
      <vt:variant>
        <vt:i4>5</vt:i4>
      </vt:variant>
      <vt:variant>
        <vt:lpwstr/>
      </vt:variant>
      <vt:variant>
        <vt:lpwstr>page29</vt:lpwstr>
      </vt:variant>
      <vt:variant>
        <vt:i4>3997733</vt:i4>
      </vt:variant>
      <vt:variant>
        <vt:i4>273</vt:i4>
      </vt:variant>
      <vt:variant>
        <vt:i4>0</vt:i4>
      </vt:variant>
      <vt:variant>
        <vt:i4>5</vt:i4>
      </vt:variant>
      <vt:variant>
        <vt:lpwstr/>
      </vt:variant>
      <vt:variant>
        <vt:lpwstr>page29</vt:lpwstr>
      </vt:variant>
      <vt:variant>
        <vt:i4>3997733</vt:i4>
      </vt:variant>
      <vt:variant>
        <vt:i4>270</vt:i4>
      </vt:variant>
      <vt:variant>
        <vt:i4>0</vt:i4>
      </vt:variant>
      <vt:variant>
        <vt:i4>5</vt:i4>
      </vt:variant>
      <vt:variant>
        <vt:lpwstr/>
      </vt:variant>
      <vt:variant>
        <vt:lpwstr>page29</vt:lpwstr>
      </vt:variant>
      <vt:variant>
        <vt:i4>3342373</vt:i4>
      </vt:variant>
      <vt:variant>
        <vt:i4>267</vt:i4>
      </vt:variant>
      <vt:variant>
        <vt:i4>0</vt:i4>
      </vt:variant>
      <vt:variant>
        <vt:i4>5</vt:i4>
      </vt:variant>
      <vt:variant>
        <vt:lpwstr/>
      </vt:variant>
      <vt:variant>
        <vt:lpwstr>page27</vt:lpwstr>
      </vt:variant>
      <vt:variant>
        <vt:i4>3342373</vt:i4>
      </vt:variant>
      <vt:variant>
        <vt:i4>264</vt:i4>
      </vt:variant>
      <vt:variant>
        <vt:i4>0</vt:i4>
      </vt:variant>
      <vt:variant>
        <vt:i4>5</vt:i4>
      </vt:variant>
      <vt:variant>
        <vt:lpwstr/>
      </vt:variant>
      <vt:variant>
        <vt:lpwstr>page27</vt:lpwstr>
      </vt:variant>
      <vt:variant>
        <vt:i4>3342373</vt:i4>
      </vt:variant>
      <vt:variant>
        <vt:i4>261</vt:i4>
      </vt:variant>
      <vt:variant>
        <vt:i4>0</vt:i4>
      </vt:variant>
      <vt:variant>
        <vt:i4>5</vt:i4>
      </vt:variant>
      <vt:variant>
        <vt:lpwstr/>
      </vt:variant>
      <vt:variant>
        <vt:lpwstr>page27</vt:lpwstr>
      </vt:variant>
      <vt:variant>
        <vt:i4>3342373</vt:i4>
      </vt:variant>
      <vt:variant>
        <vt:i4>258</vt:i4>
      </vt:variant>
      <vt:variant>
        <vt:i4>0</vt:i4>
      </vt:variant>
      <vt:variant>
        <vt:i4>5</vt:i4>
      </vt:variant>
      <vt:variant>
        <vt:lpwstr/>
      </vt:variant>
      <vt:variant>
        <vt:lpwstr>page27</vt:lpwstr>
      </vt:variant>
      <vt:variant>
        <vt:i4>3276837</vt:i4>
      </vt:variant>
      <vt:variant>
        <vt:i4>255</vt:i4>
      </vt:variant>
      <vt:variant>
        <vt:i4>0</vt:i4>
      </vt:variant>
      <vt:variant>
        <vt:i4>5</vt:i4>
      </vt:variant>
      <vt:variant>
        <vt:lpwstr/>
      </vt:variant>
      <vt:variant>
        <vt:lpwstr>page26</vt:lpwstr>
      </vt:variant>
      <vt:variant>
        <vt:i4>3276837</vt:i4>
      </vt:variant>
      <vt:variant>
        <vt:i4>252</vt:i4>
      </vt:variant>
      <vt:variant>
        <vt:i4>0</vt:i4>
      </vt:variant>
      <vt:variant>
        <vt:i4>5</vt:i4>
      </vt:variant>
      <vt:variant>
        <vt:lpwstr/>
      </vt:variant>
      <vt:variant>
        <vt:lpwstr>page26</vt:lpwstr>
      </vt:variant>
      <vt:variant>
        <vt:i4>3276837</vt:i4>
      </vt:variant>
      <vt:variant>
        <vt:i4>249</vt:i4>
      </vt:variant>
      <vt:variant>
        <vt:i4>0</vt:i4>
      </vt:variant>
      <vt:variant>
        <vt:i4>5</vt:i4>
      </vt:variant>
      <vt:variant>
        <vt:lpwstr/>
      </vt:variant>
      <vt:variant>
        <vt:lpwstr>page26</vt:lpwstr>
      </vt:variant>
      <vt:variant>
        <vt:i4>3276837</vt:i4>
      </vt:variant>
      <vt:variant>
        <vt:i4>246</vt:i4>
      </vt:variant>
      <vt:variant>
        <vt:i4>0</vt:i4>
      </vt:variant>
      <vt:variant>
        <vt:i4>5</vt:i4>
      </vt:variant>
      <vt:variant>
        <vt:lpwstr/>
      </vt:variant>
      <vt:variant>
        <vt:lpwstr>page26</vt:lpwstr>
      </vt:variant>
      <vt:variant>
        <vt:i4>3276837</vt:i4>
      </vt:variant>
      <vt:variant>
        <vt:i4>243</vt:i4>
      </vt:variant>
      <vt:variant>
        <vt:i4>0</vt:i4>
      </vt:variant>
      <vt:variant>
        <vt:i4>5</vt:i4>
      </vt:variant>
      <vt:variant>
        <vt:lpwstr/>
      </vt:variant>
      <vt:variant>
        <vt:lpwstr>page26</vt:lpwstr>
      </vt:variant>
      <vt:variant>
        <vt:i4>3276837</vt:i4>
      </vt:variant>
      <vt:variant>
        <vt:i4>240</vt:i4>
      </vt:variant>
      <vt:variant>
        <vt:i4>0</vt:i4>
      </vt:variant>
      <vt:variant>
        <vt:i4>5</vt:i4>
      </vt:variant>
      <vt:variant>
        <vt:lpwstr/>
      </vt:variant>
      <vt:variant>
        <vt:lpwstr>page26</vt:lpwstr>
      </vt:variant>
      <vt:variant>
        <vt:i4>3276837</vt:i4>
      </vt:variant>
      <vt:variant>
        <vt:i4>237</vt:i4>
      </vt:variant>
      <vt:variant>
        <vt:i4>0</vt:i4>
      </vt:variant>
      <vt:variant>
        <vt:i4>5</vt:i4>
      </vt:variant>
      <vt:variant>
        <vt:lpwstr/>
      </vt:variant>
      <vt:variant>
        <vt:lpwstr>page26</vt:lpwstr>
      </vt:variant>
      <vt:variant>
        <vt:i4>3276837</vt:i4>
      </vt:variant>
      <vt:variant>
        <vt:i4>234</vt:i4>
      </vt:variant>
      <vt:variant>
        <vt:i4>0</vt:i4>
      </vt:variant>
      <vt:variant>
        <vt:i4>5</vt:i4>
      </vt:variant>
      <vt:variant>
        <vt:lpwstr/>
      </vt:variant>
      <vt:variant>
        <vt:lpwstr>page26</vt:lpwstr>
      </vt:variant>
      <vt:variant>
        <vt:i4>3145765</vt:i4>
      </vt:variant>
      <vt:variant>
        <vt:i4>231</vt:i4>
      </vt:variant>
      <vt:variant>
        <vt:i4>0</vt:i4>
      </vt:variant>
      <vt:variant>
        <vt:i4>5</vt:i4>
      </vt:variant>
      <vt:variant>
        <vt:lpwstr/>
      </vt:variant>
      <vt:variant>
        <vt:lpwstr>page24</vt:lpwstr>
      </vt:variant>
      <vt:variant>
        <vt:i4>3145765</vt:i4>
      </vt:variant>
      <vt:variant>
        <vt:i4>228</vt:i4>
      </vt:variant>
      <vt:variant>
        <vt:i4>0</vt:i4>
      </vt:variant>
      <vt:variant>
        <vt:i4>5</vt:i4>
      </vt:variant>
      <vt:variant>
        <vt:lpwstr/>
      </vt:variant>
      <vt:variant>
        <vt:lpwstr>page24</vt:lpwstr>
      </vt:variant>
      <vt:variant>
        <vt:i4>3604517</vt:i4>
      </vt:variant>
      <vt:variant>
        <vt:i4>225</vt:i4>
      </vt:variant>
      <vt:variant>
        <vt:i4>0</vt:i4>
      </vt:variant>
      <vt:variant>
        <vt:i4>5</vt:i4>
      </vt:variant>
      <vt:variant>
        <vt:lpwstr/>
      </vt:variant>
      <vt:variant>
        <vt:lpwstr>page23</vt:lpwstr>
      </vt:variant>
      <vt:variant>
        <vt:i4>3604517</vt:i4>
      </vt:variant>
      <vt:variant>
        <vt:i4>222</vt:i4>
      </vt:variant>
      <vt:variant>
        <vt:i4>0</vt:i4>
      </vt:variant>
      <vt:variant>
        <vt:i4>5</vt:i4>
      </vt:variant>
      <vt:variant>
        <vt:lpwstr/>
      </vt:variant>
      <vt:variant>
        <vt:lpwstr>page23</vt:lpwstr>
      </vt:variant>
      <vt:variant>
        <vt:i4>3538981</vt:i4>
      </vt:variant>
      <vt:variant>
        <vt:i4>219</vt:i4>
      </vt:variant>
      <vt:variant>
        <vt:i4>0</vt:i4>
      </vt:variant>
      <vt:variant>
        <vt:i4>5</vt:i4>
      </vt:variant>
      <vt:variant>
        <vt:lpwstr/>
      </vt:variant>
      <vt:variant>
        <vt:lpwstr>page22</vt:lpwstr>
      </vt:variant>
      <vt:variant>
        <vt:i4>3538981</vt:i4>
      </vt:variant>
      <vt:variant>
        <vt:i4>216</vt:i4>
      </vt:variant>
      <vt:variant>
        <vt:i4>0</vt:i4>
      </vt:variant>
      <vt:variant>
        <vt:i4>5</vt:i4>
      </vt:variant>
      <vt:variant>
        <vt:lpwstr/>
      </vt:variant>
      <vt:variant>
        <vt:lpwstr>page22</vt:lpwstr>
      </vt:variant>
      <vt:variant>
        <vt:i4>3538981</vt:i4>
      </vt:variant>
      <vt:variant>
        <vt:i4>213</vt:i4>
      </vt:variant>
      <vt:variant>
        <vt:i4>0</vt:i4>
      </vt:variant>
      <vt:variant>
        <vt:i4>5</vt:i4>
      </vt:variant>
      <vt:variant>
        <vt:lpwstr/>
      </vt:variant>
      <vt:variant>
        <vt:lpwstr>page22</vt:lpwstr>
      </vt:variant>
      <vt:variant>
        <vt:i4>3538981</vt:i4>
      </vt:variant>
      <vt:variant>
        <vt:i4>210</vt:i4>
      </vt:variant>
      <vt:variant>
        <vt:i4>0</vt:i4>
      </vt:variant>
      <vt:variant>
        <vt:i4>5</vt:i4>
      </vt:variant>
      <vt:variant>
        <vt:lpwstr/>
      </vt:variant>
      <vt:variant>
        <vt:lpwstr>page22</vt:lpwstr>
      </vt:variant>
      <vt:variant>
        <vt:i4>3538981</vt:i4>
      </vt:variant>
      <vt:variant>
        <vt:i4>207</vt:i4>
      </vt:variant>
      <vt:variant>
        <vt:i4>0</vt:i4>
      </vt:variant>
      <vt:variant>
        <vt:i4>5</vt:i4>
      </vt:variant>
      <vt:variant>
        <vt:lpwstr/>
      </vt:variant>
      <vt:variant>
        <vt:lpwstr>page22</vt:lpwstr>
      </vt:variant>
      <vt:variant>
        <vt:i4>3538981</vt:i4>
      </vt:variant>
      <vt:variant>
        <vt:i4>204</vt:i4>
      </vt:variant>
      <vt:variant>
        <vt:i4>0</vt:i4>
      </vt:variant>
      <vt:variant>
        <vt:i4>5</vt:i4>
      </vt:variant>
      <vt:variant>
        <vt:lpwstr/>
      </vt:variant>
      <vt:variant>
        <vt:lpwstr>page22</vt:lpwstr>
      </vt:variant>
      <vt:variant>
        <vt:i4>3538981</vt:i4>
      </vt:variant>
      <vt:variant>
        <vt:i4>201</vt:i4>
      </vt:variant>
      <vt:variant>
        <vt:i4>0</vt:i4>
      </vt:variant>
      <vt:variant>
        <vt:i4>5</vt:i4>
      </vt:variant>
      <vt:variant>
        <vt:lpwstr/>
      </vt:variant>
      <vt:variant>
        <vt:lpwstr>page22</vt:lpwstr>
      </vt:variant>
      <vt:variant>
        <vt:i4>3538981</vt:i4>
      </vt:variant>
      <vt:variant>
        <vt:i4>198</vt:i4>
      </vt:variant>
      <vt:variant>
        <vt:i4>0</vt:i4>
      </vt:variant>
      <vt:variant>
        <vt:i4>5</vt:i4>
      </vt:variant>
      <vt:variant>
        <vt:lpwstr/>
      </vt:variant>
      <vt:variant>
        <vt:lpwstr>page22</vt:lpwstr>
      </vt:variant>
      <vt:variant>
        <vt:i4>3538981</vt:i4>
      </vt:variant>
      <vt:variant>
        <vt:i4>195</vt:i4>
      </vt:variant>
      <vt:variant>
        <vt:i4>0</vt:i4>
      </vt:variant>
      <vt:variant>
        <vt:i4>5</vt:i4>
      </vt:variant>
      <vt:variant>
        <vt:lpwstr/>
      </vt:variant>
      <vt:variant>
        <vt:lpwstr>page22</vt:lpwstr>
      </vt:variant>
      <vt:variant>
        <vt:i4>3538981</vt:i4>
      </vt:variant>
      <vt:variant>
        <vt:i4>192</vt:i4>
      </vt:variant>
      <vt:variant>
        <vt:i4>0</vt:i4>
      </vt:variant>
      <vt:variant>
        <vt:i4>5</vt:i4>
      </vt:variant>
      <vt:variant>
        <vt:lpwstr/>
      </vt:variant>
      <vt:variant>
        <vt:lpwstr>page22</vt:lpwstr>
      </vt:variant>
      <vt:variant>
        <vt:i4>3538981</vt:i4>
      </vt:variant>
      <vt:variant>
        <vt:i4>189</vt:i4>
      </vt:variant>
      <vt:variant>
        <vt:i4>0</vt:i4>
      </vt:variant>
      <vt:variant>
        <vt:i4>5</vt:i4>
      </vt:variant>
      <vt:variant>
        <vt:lpwstr/>
      </vt:variant>
      <vt:variant>
        <vt:lpwstr>page22</vt:lpwstr>
      </vt:variant>
      <vt:variant>
        <vt:i4>3538981</vt:i4>
      </vt:variant>
      <vt:variant>
        <vt:i4>186</vt:i4>
      </vt:variant>
      <vt:variant>
        <vt:i4>0</vt:i4>
      </vt:variant>
      <vt:variant>
        <vt:i4>5</vt:i4>
      </vt:variant>
      <vt:variant>
        <vt:lpwstr/>
      </vt:variant>
      <vt:variant>
        <vt:lpwstr>page22</vt:lpwstr>
      </vt:variant>
      <vt:variant>
        <vt:i4>3473445</vt:i4>
      </vt:variant>
      <vt:variant>
        <vt:i4>183</vt:i4>
      </vt:variant>
      <vt:variant>
        <vt:i4>0</vt:i4>
      </vt:variant>
      <vt:variant>
        <vt:i4>5</vt:i4>
      </vt:variant>
      <vt:variant>
        <vt:lpwstr/>
      </vt:variant>
      <vt:variant>
        <vt:lpwstr>page21</vt:lpwstr>
      </vt:variant>
      <vt:variant>
        <vt:i4>3473445</vt:i4>
      </vt:variant>
      <vt:variant>
        <vt:i4>180</vt:i4>
      </vt:variant>
      <vt:variant>
        <vt:i4>0</vt:i4>
      </vt:variant>
      <vt:variant>
        <vt:i4>5</vt:i4>
      </vt:variant>
      <vt:variant>
        <vt:lpwstr/>
      </vt:variant>
      <vt:variant>
        <vt:lpwstr>page21</vt:lpwstr>
      </vt:variant>
      <vt:variant>
        <vt:i4>3473445</vt:i4>
      </vt:variant>
      <vt:variant>
        <vt:i4>177</vt:i4>
      </vt:variant>
      <vt:variant>
        <vt:i4>0</vt:i4>
      </vt:variant>
      <vt:variant>
        <vt:i4>5</vt:i4>
      </vt:variant>
      <vt:variant>
        <vt:lpwstr/>
      </vt:variant>
      <vt:variant>
        <vt:lpwstr>page21</vt:lpwstr>
      </vt:variant>
      <vt:variant>
        <vt:i4>3473445</vt:i4>
      </vt:variant>
      <vt:variant>
        <vt:i4>174</vt:i4>
      </vt:variant>
      <vt:variant>
        <vt:i4>0</vt:i4>
      </vt:variant>
      <vt:variant>
        <vt:i4>5</vt:i4>
      </vt:variant>
      <vt:variant>
        <vt:lpwstr/>
      </vt:variant>
      <vt:variant>
        <vt:lpwstr>page21</vt:lpwstr>
      </vt:variant>
      <vt:variant>
        <vt:i4>3473445</vt:i4>
      </vt:variant>
      <vt:variant>
        <vt:i4>171</vt:i4>
      </vt:variant>
      <vt:variant>
        <vt:i4>0</vt:i4>
      </vt:variant>
      <vt:variant>
        <vt:i4>5</vt:i4>
      </vt:variant>
      <vt:variant>
        <vt:lpwstr/>
      </vt:variant>
      <vt:variant>
        <vt:lpwstr>page21</vt:lpwstr>
      </vt:variant>
      <vt:variant>
        <vt:i4>3473445</vt:i4>
      </vt:variant>
      <vt:variant>
        <vt:i4>168</vt:i4>
      </vt:variant>
      <vt:variant>
        <vt:i4>0</vt:i4>
      </vt:variant>
      <vt:variant>
        <vt:i4>5</vt:i4>
      </vt:variant>
      <vt:variant>
        <vt:lpwstr/>
      </vt:variant>
      <vt:variant>
        <vt:lpwstr>page21</vt:lpwstr>
      </vt:variant>
      <vt:variant>
        <vt:i4>3473445</vt:i4>
      </vt:variant>
      <vt:variant>
        <vt:i4>165</vt:i4>
      </vt:variant>
      <vt:variant>
        <vt:i4>0</vt:i4>
      </vt:variant>
      <vt:variant>
        <vt:i4>5</vt:i4>
      </vt:variant>
      <vt:variant>
        <vt:lpwstr/>
      </vt:variant>
      <vt:variant>
        <vt:lpwstr>page21</vt:lpwstr>
      </vt:variant>
      <vt:variant>
        <vt:i4>3473445</vt:i4>
      </vt:variant>
      <vt:variant>
        <vt:i4>162</vt:i4>
      </vt:variant>
      <vt:variant>
        <vt:i4>0</vt:i4>
      </vt:variant>
      <vt:variant>
        <vt:i4>5</vt:i4>
      </vt:variant>
      <vt:variant>
        <vt:lpwstr/>
      </vt:variant>
      <vt:variant>
        <vt:lpwstr>page21</vt:lpwstr>
      </vt:variant>
      <vt:variant>
        <vt:i4>3473445</vt:i4>
      </vt:variant>
      <vt:variant>
        <vt:i4>159</vt:i4>
      </vt:variant>
      <vt:variant>
        <vt:i4>0</vt:i4>
      </vt:variant>
      <vt:variant>
        <vt:i4>5</vt:i4>
      </vt:variant>
      <vt:variant>
        <vt:lpwstr/>
      </vt:variant>
      <vt:variant>
        <vt:lpwstr>page21</vt:lpwstr>
      </vt:variant>
      <vt:variant>
        <vt:i4>3407909</vt:i4>
      </vt:variant>
      <vt:variant>
        <vt:i4>156</vt:i4>
      </vt:variant>
      <vt:variant>
        <vt:i4>0</vt:i4>
      </vt:variant>
      <vt:variant>
        <vt:i4>5</vt:i4>
      </vt:variant>
      <vt:variant>
        <vt:lpwstr/>
      </vt:variant>
      <vt:variant>
        <vt:lpwstr>page20</vt:lpwstr>
      </vt:variant>
      <vt:variant>
        <vt:i4>3407909</vt:i4>
      </vt:variant>
      <vt:variant>
        <vt:i4>153</vt:i4>
      </vt:variant>
      <vt:variant>
        <vt:i4>0</vt:i4>
      </vt:variant>
      <vt:variant>
        <vt:i4>5</vt:i4>
      </vt:variant>
      <vt:variant>
        <vt:lpwstr/>
      </vt:variant>
      <vt:variant>
        <vt:lpwstr>page20</vt:lpwstr>
      </vt:variant>
      <vt:variant>
        <vt:i4>3407909</vt:i4>
      </vt:variant>
      <vt:variant>
        <vt:i4>150</vt:i4>
      </vt:variant>
      <vt:variant>
        <vt:i4>0</vt:i4>
      </vt:variant>
      <vt:variant>
        <vt:i4>5</vt:i4>
      </vt:variant>
      <vt:variant>
        <vt:lpwstr/>
      </vt:variant>
      <vt:variant>
        <vt:lpwstr>page20</vt:lpwstr>
      </vt:variant>
      <vt:variant>
        <vt:i4>3407909</vt:i4>
      </vt:variant>
      <vt:variant>
        <vt:i4>147</vt:i4>
      </vt:variant>
      <vt:variant>
        <vt:i4>0</vt:i4>
      </vt:variant>
      <vt:variant>
        <vt:i4>5</vt:i4>
      </vt:variant>
      <vt:variant>
        <vt:lpwstr/>
      </vt:variant>
      <vt:variant>
        <vt:lpwstr>page20</vt:lpwstr>
      </vt:variant>
      <vt:variant>
        <vt:i4>3997734</vt:i4>
      </vt:variant>
      <vt:variant>
        <vt:i4>144</vt:i4>
      </vt:variant>
      <vt:variant>
        <vt:i4>0</vt:i4>
      </vt:variant>
      <vt:variant>
        <vt:i4>5</vt:i4>
      </vt:variant>
      <vt:variant>
        <vt:lpwstr/>
      </vt:variant>
      <vt:variant>
        <vt:lpwstr>page19</vt:lpwstr>
      </vt:variant>
      <vt:variant>
        <vt:i4>3997734</vt:i4>
      </vt:variant>
      <vt:variant>
        <vt:i4>141</vt:i4>
      </vt:variant>
      <vt:variant>
        <vt:i4>0</vt:i4>
      </vt:variant>
      <vt:variant>
        <vt:i4>5</vt:i4>
      </vt:variant>
      <vt:variant>
        <vt:lpwstr/>
      </vt:variant>
      <vt:variant>
        <vt:lpwstr>page19</vt:lpwstr>
      </vt:variant>
      <vt:variant>
        <vt:i4>3932198</vt:i4>
      </vt:variant>
      <vt:variant>
        <vt:i4>138</vt:i4>
      </vt:variant>
      <vt:variant>
        <vt:i4>0</vt:i4>
      </vt:variant>
      <vt:variant>
        <vt:i4>5</vt:i4>
      </vt:variant>
      <vt:variant>
        <vt:lpwstr/>
      </vt:variant>
      <vt:variant>
        <vt:lpwstr>page18</vt:lpwstr>
      </vt:variant>
      <vt:variant>
        <vt:i4>3932198</vt:i4>
      </vt:variant>
      <vt:variant>
        <vt:i4>135</vt:i4>
      </vt:variant>
      <vt:variant>
        <vt:i4>0</vt:i4>
      </vt:variant>
      <vt:variant>
        <vt:i4>5</vt:i4>
      </vt:variant>
      <vt:variant>
        <vt:lpwstr/>
      </vt:variant>
      <vt:variant>
        <vt:lpwstr>page18</vt:lpwstr>
      </vt:variant>
      <vt:variant>
        <vt:i4>3932198</vt:i4>
      </vt:variant>
      <vt:variant>
        <vt:i4>132</vt:i4>
      </vt:variant>
      <vt:variant>
        <vt:i4>0</vt:i4>
      </vt:variant>
      <vt:variant>
        <vt:i4>5</vt:i4>
      </vt:variant>
      <vt:variant>
        <vt:lpwstr/>
      </vt:variant>
      <vt:variant>
        <vt:lpwstr>page18</vt:lpwstr>
      </vt:variant>
      <vt:variant>
        <vt:i4>3932198</vt:i4>
      </vt:variant>
      <vt:variant>
        <vt:i4>129</vt:i4>
      </vt:variant>
      <vt:variant>
        <vt:i4>0</vt:i4>
      </vt:variant>
      <vt:variant>
        <vt:i4>5</vt:i4>
      </vt:variant>
      <vt:variant>
        <vt:lpwstr/>
      </vt:variant>
      <vt:variant>
        <vt:lpwstr>page18</vt:lpwstr>
      </vt:variant>
      <vt:variant>
        <vt:i4>3932198</vt:i4>
      </vt:variant>
      <vt:variant>
        <vt:i4>126</vt:i4>
      </vt:variant>
      <vt:variant>
        <vt:i4>0</vt:i4>
      </vt:variant>
      <vt:variant>
        <vt:i4>5</vt:i4>
      </vt:variant>
      <vt:variant>
        <vt:lpwstr/>
      </vt:variant>
      <vt:variant>
        <vt:lpwstr>page18</vt:lpwstr>
      </vt:variant>
      <vt:variant>
        <vt:i4>3932198</vt:i4>
      </vt:variant>
      <vt:variant>
        <vt:i4>123</vt:i4>
      </vt:variant>
      <vt:variant>
        <vt:i4>0</vt:i4>
      </vt:variant>
      <vt:variant>
        <vt:i4>5</vt:i4>
      </vt:variant>
      <vt:variant>
        <vt:lpwstr/>
      </vt:variant>
      <vt:variant>
        <vt:lpwstr>page18</vt:lpwstr>
      </vt:variant>
      <vt:variant>
        <vt:i4>3932198</vt:i4>
      </vt:variant>
      <vt:variant>
        <vt:i4>120</vt:i4>
      </vt:variant>
      <vt:variant>
        <vt:i4>0</vt:i4>
      </vt:variant>
      <vt:variant>
        <vt:i4>5</vt:i4>
      </vt:variant>
      <vt:variant>
        <vt:lpwstr/>
      </vt:variant>
      <vt:variant>
        <vt:lpwstr>page18</vt:lpwstr>
      </vt:variant>
      <vt:variant>
        <vt:i4>3932198</vt:i4>
      </vt:variant>
      <vt:variant>
        <vt:i4>117</vt:i4>
      </vt:variant>
      <vt:variant>
        <vt:i4>0</vt:i4>
      </vt:variant>
      <vt:variant>
        <vt:i4>5</vt:i4>
      </vt:variant>
      <vt:variant>
        <vt:lpwstr/>
      </vt:variant>
      <vt:variant>
        <vt:lpwstr>page18</vt:lpwstr>
      </vt:variant>
      <vt:variant>
        <vt:i4>3932198</vt:i4>
      </vt:variant>
      <vt:variant>
        <vt:i4>114</vt:i4>
      </vt:variant>
      <vt:variant>
        <vt:i4>0</vt:i4>
      </vt:variant>
      <vt:variant>
        <vt:i4>5</vt:i4>
      </vt:variant>
      <vt:variant>
        <vt:lpwstr/>
      </vt:variant>
      <vt:variant>
        <vt:lpwstr>page18</vt:lpwstr>
      </vt:variant>
      <vt:variant>
        <vt:i4>3932198</vt:i4>
      </vt:variant>
      <vt:variant>
        <vt:i4>111</vt:i4>
      </vt:variant>
      <vt:variant>
        <vt:i4>0</vt:i4>
      </vt:variant>
      <vt:variant>
        <vt:i4>5</vt:i4>
      </vt:variant>
      <vt:variant>
        <vt:lpwstr/>
      </vt:variant>
      <vt:variant>
        <vt:lpwstr>page18</vt:lpwstr>
      </vt:variant>
      <vt:variant>
        <vt:i4>3932198</vt:i4>
      </vt:variant>
      <vt:variant>
        <vt:i4>108</vt:i4>
      </vt:variant>
      <vt:variant>
        <vt:i4>0</vt:i4>
      </vt:variant>
      <vt:variant>
        <vt:i4>5</vt:i4>
      </vt:variant>
      <vt:variant>
        <vt:lpwstr/>
      </vt:variant>
      <vt:variant>
        <vt:lpwstr>page18</vt:lpwstr>
      </vt:variant>
      <vt:variant>
        <vt:i4>3932198</vt:i4>
      </vt:variant>
      <vt:variant>
        <vt:i4>105</vt:i4>
      </vt:variant>
      <vt:variant>
        <vt:i4>0</vt:i4>
      </vt:variant>
      <vt:variant>
        <vt:i4>5</vt:i4>
      </vt:variant>
      <vt:variant>
        <vt:lpwstr/>
      </vt:variant>
      <vt:variant>
        <vt:lpwstr>page18</vt:lpwstr>
      </vt:variant>
      <vt:variant>
        <vt:i4>3932198</vt:i4>
      </vt:variant>
      <vt:variant>
        <vt:i4>102</vt:i4>
      </vt:variant>
      <vt:variant>
        <vt:i4>0</vt:i4>
      </vt:variant>
      <vt:variant>
        <vt:i4>5</vt:i4>
      </vt:variant>
      <vt:variant>
        <vt:lpwstr/>
      </vt:variant>
      <vt:variant>
        <vt:lpwstr>page18</vt:lpwstr>
      </vt:variant>
      <vt:variant>
        <vt:i4>3932198</vt:i4>
      </vt:variant>
      <vt:variant>
        <vt:i4>99</vt:i4>
      </vt:variant>
      <vt:variant>
        <vt:i4>0</vt:i4>
      </vt:variant>
      <vt:variant>
        <vt:i4>5</vt:i4>
      </vt:variant>
      <vt:variant>
        <vt:lpwstr/>
      </vt:variant>
      <vt:variant>
        <vt:lpwstr>page18</vt:lpwstr>
      </vt:variant>
      <vt:variant>
        <vt:i4>3932198</vt:i4>
      </vt:variant>
      <vt:variant>
        <vt:i4>96</vt:i4>
      </vt:variant>
      <vt:variant>
        <vt:i4>0</vt:i4>
      </vt:variant>
      <vt:variant>
        <vt:i4>5</vt:i4>
      </vt:variant>
      <vt:variant>
        <vt:lpwstr/>
      </vt:variant>
      <vt:variant>
        <vt:lpwstr>page18</vt:lpwstr>
      </vt:variant>
      <vt:variant>
        <vt:i4>3342374</vt:i4>
      </vt:variant>
      <vt:variant>
        <vt:i4>93</vt:i4>
      </vt:variant>
      <vt:variant>
        <vt:i4>0</vt:i4>
      </vt:variant>
      <vt:variant>
        <vt:i4>5</vt:i4>
      </vt:variant>
      <vt:variant>
        <vt:lpwstr/>
      </vt:variant>
      <vt:variant>
        <vt:lpwstr>page17</vt:lpwstr>
      </vt:variant>
      <vt:variant>
        <vt:i4>3342374</vt:i4>
      </vt:variant>
      <vt:variant>
        <vt:i4>90</vt:i4>
      </vt:variant>
      <vt:variant>
        <vt:i4>0</vt:i4>
      </vt:variant>
      <vt:variant>
        <vt:i4>5</vt:i4>
      </vt:variant>
      <vt:variant>
        <vt:lpwstr/>
      </vt:variant>
      <vt:variant>
        <vt:lpwstr>page17</vt:lpwstr>
      </vt:variant>
      <vt:variant>
        <vt:i4>3276838</vt:i4>
      </vt:variant>
      <vt:variant>
        <vt:i4>87</vt:i4>
      </vt:variant>
      <vt:variant>
        <vt:i4>0</vt:i4>
      </vt:variant>
      <vt:variant>
        <vt:i4>5</vt:i4>
      </vt:variant>
      <vt:variant>
        <vt:lpwstr/>
      </vt:variant>
      <vt:variant>
        <vt:lpwstr>page16</vt:lpwstr>
      </vt:variant>
      <vt:variant>
        <vt:i4>3276838</vt:i4>
      </vt:variant>
      <vt:variant>
        <vt:i4>84</vt:i4>
      </vt:variant>
      <vt:variant>
        <vt:i4>0</vt:i4>
      </vt:variant>
      <vt:variant>
        <vt:i4>5</vt:i4>
      </vt:variant>
      <vt:variant>
        <vt:lpwstr/>
      </vt:variant>
      <vt:variant>
        <vt:lpwstr>page16</vt:lpwstr>
      </vt:variant>
      <vt:variant>
        <vt:i4>3276838</vt:i4>
      </vt:variant>
      <vt:variant>
        <vt:i4>81</vt:i4>
      </vt:variant>
      <vt:variant>
        <vt:i4>0</vt:i4>
      </vt:variant>
      <vt:variant>
        <vt:i4>5</vt:i4>
      </vt:variant>
      <vt:variant>
        <vt:lpwstr/>
      </vt:variant>
      <vt:variant>
        <vt:lpwstr>page16</vt:lpwstr>
      </vt:variant>
      <vt:variant>
        <vt:i4>3276838</vt:i4>
      </vt:variant>
      <vt:variant>
        <vt:i4>78</vt:i4>
      </vt:variant>
      <vt:variant>
        <vt:i4>0</vt:i4>
      </vt:variant>
      <vt:variant>
        <vt:i4>5</vt:i4>
      </vt:variant>
      <vt:variant>
        <vt:lpwstr/>
      </vt:variant>
      <vt:variant>
        <vt:lpwstr>page16</vt:lpwstr>
      </vt:variant>
      <vt:variant>
        <vt:i4>3276838</vt:i4>
      </vt:variant>
      <vt:variant>
        <vt:i4>75</vt:i4>
      </vt:variant>
      <vt:variant>
        <vt:i4>0</vt:i4>
      </vt:variant>
      <vt:variant>
        <vt:i4>5</vt:i4>
      </vt:variant>
      <vt:variant>
        <vt:lpwstr/>
      </vt:variant>
      <vt:variant>
        <vt:lpwstr>page16</vt:lpwstr>
      </vt:variant>
      <vt:variant>
        <vt:i4>3276838</vt:i4>
      </vt:variant>
      <vt:variant>
        <vt:i4>72</vt:i4>
      </vt:variant>
      <vt:variant>
        <vt:i4>0</vt:i4>
      </vt:variant>
      <vt:variant>
        <vt:i4>5</vt:i4>
      </vt:variant>
      <vt:variant>
        <vt:lpwstr/>
      </vt:variant>
      <vt:variant>
        <vt:lpwstr>page16</vt:lpwstr>
      </vt:variant>
      <vt:variant>
        <vt:i4>3276838</vt:i4>
      </vt:variant>
      <vt:variant>
        <vt:i4>69</vt:i4>
      </vt:variant>
      <vt:variant>
        <vt:i4>0</vt:i4>
      </vt:variant>
      <vt:variant>
        <vt:i4>5</vt:i4>
      </vt:variant>
      <vt:variant>
        <vt:lpwstr/>
      </vt:variant>
      <vt:variant>
        <vt:lpwstr>page16</vt:lpwstr>
      </vt:variant>
      <vt:variant>
        <vt:i4>3276838</vt:i4>
      </vt:variant>
      <vt:variant>
        <vt:i4>66</vt:i4>
      </vt:variant>
      <vt:variant>
        <vt:i4>0</vt:i4>
      </vt:variant>
      <vt:variant>
        <vt:i4>5</vt:i4>
      </vt:variant>
      <vt:variant>
        <vt:lpwstr/>
      </vt:variant>
      <vt:variant>
        <vt:lpwstr>page16</vt:lpwstr>
      </vt:variant>
      <vt:variant>
        <vt:i4>3276838</vt:i4>
      </vt:variant>
      <vt:variant>
        <vt:i4>63</vt:i4>
      </vt:variant>
      <vt:variant>
        <vt:i4>0</vt:i4>
      </vt:variant>
      <vt:variant>
        <vt:i4>5</vt:i4>
      </vt:variant>
      <vt:variant>
        <vt:lpwstr/>
      </vt:variant>
      <vt:variant>
        <vt:lpwstr>page16</vt:lpwstr>
      </vt:variant>
      <vt:variant>
        <vt:i4>3276838</vt:i4>
      </vt:variant>
      <vt:variant>
        <vt:i4>60</vt:i4>
      </vt:variant>
      <vt:variant>
        <vt:i4>0</vt:i4>
      </vt:variant>
      <vt:variant>
        <vt:i4>5</vt:i4>
      </vt:variant>
      <vt:variant>
        <vt:lpwstr/>
      </vt:variant>
      <vt:variant>
        <vt:lpwstr>page16</vt:lpwstr>
      </vt:variant>
      <vt:variant>
        <vt:i4>3211302</vt:i4>
      </vt:variant>
      <vt:variant>
        <vt:i4>57</vt:i4>
      </vt:variant>
      <vt:variant>
        <vt:i4>0</vt:i4>
      </vt:variant>
      <vt:variant>
        <vt:i4>5</vt:i4>
      </vt:variant>
      <vt:variant>
        <vt:lpwstr/>
      </vt:variant>
      <vt:variant>
        <vt:lpwstr>page15</vt:lpwstr>
      </vt:variant>
      <vt:variant>
        <vt:i4>3211302</vt:i4>
      </vt:variant>
      <vt:variant>
        <vt:i4>54</vt:i4>
      </vt:variant>
      <vt:variant>
        <vt:i4>0</vt:i4>
      </vt:variant>
      <vt:variant>
        <vt:i4>5</vt:i4>
      </vt:variant>
      <vt:variant>
        <vt:lpwstr/>
      </vt:variant>
      <vt:variant>
        <vt:lpwstr>page15</vt:lpwstr>
      </vt:variant>
      <vt:variant>
        <vt:i4>3145766</vt:i4>
      </vt:variant>
      <vt:variant>
        <vt:i4>51</vt:i4>
      </vt:variant>
      <vt:variant>
        <vt:i4>0</vt:i4>
      </vt:variant>
      <vt:variant>
        <vt:i4>5</vt:i4>
      </vt:variant>
      <vt:variant>
        <vt:lpwstr/>
      </vt:variant>
      <vt:variant>
        <vt:lpwstr>page14</vt:lpwstr>
      </vt:variant>
      <vt:variant>
        <vt:i4>3145766</vt:i4>
      </vt:variant>
      <vt:variant>
        <vt:i4>48</vt:i4>
      </vt:variant>
      <vt:variant>
        <vt:i4>0</vt:i4>
      </vt:variant>
      <vt:variant>
        <vt:i4>5</vt:i4>
      </vt:variant>
      <vt:variant>
        <vt:lpwstr/>
      </vt:variant>
      <vt:variant>
        <vt:lpwstr>page14</vt:lpwstr>
      </vt:variant>
      <vt:variant>
        <vt:i4>3145766</vt:i4>
      </vt:variant>
      <vt:variant>
        <vt:i4>45</vt:i4>
      </vt:variant>
      <vt:variant>
        <vt:i4>0</vt:i4>
      </vt:variant>
      <vt:variant>
        <vt:i4>5</vt:i4>
      </vt:variant>
      <vt:variant>
        <vt:lpwstr/>
      </vt:variant>
      <vt:variant>
        <vt:lpwstr>page14</vt:lpwstr>
      </vt:variant>
      <vt:variant>
        <vt:i4>3145766</vt:i4>
      </vt:variant>
      <vt:variant>
        <vt:i4>42</vt:i4>
      </vt:variant>
      <vt:variant>
        <vt:i4>0</vt:i4>
      </vt:variant>
      <vt:variant>
        <vt:i4>5</vt:i4>
      </vt:variant>
      <vt:variant>
        <vt:lpwstr/>
      </vt:variant>
      <vt:variant>
        <vt:lpwstr>page14</vt:lpwstr>
      </vt:variant>
      <vt:variant>
        <vt:i4>3145766</vt:i4>
      </vt:variant>
      <vt:variant>
        <vt:i4>39</vt:i4>
      </vt:variant>
      <vt:variant>
        <vt:i4>0</vt:i4>
      </vt:variant>
      <vt:variant>
        <vt:i4>5</vt:i4>
      </vt:variant>
      <vt:variant>
        <vt:lpwstr/>
      </vt:variant>
      <vt:variant>
        <vt:lpwstr>page14</vt:lpwstr>
      </vt:variant>
      <vt:variant>
        <vt:i4>3145766</vt:i4>
      </vt:variant>
      <vt:variant>
        <vt:i4>36</vt:i4>
      </vt:variant>
      <vt:variant>
        <vt:i4>0</vt:i4>
      </vt:variant>
      <vt:variant>
        <vt:i4>5</vt:i4>
      </vt:variant>
      <vt:variant>
        <vt:lpwstr/>
      </vt:variant>
      <vt:variant>
        <vt:lpwstr>page14</vt:lpwstr>
      </vt:variant>
      <vt:variant>
        <vt:i4>3145766</vt:i4>
      </vt:variant>
      <vt:variant>
        <vt:i4>33</vt:i4>
      </vt:variant>
      <vt:variant>
        <vt:i4>0</vt:i4>
      </vt:variant>
      <vt:variant>
        <vt:i4>5</vt:i4>
      </vt:variant>
      <vt:variant>
        <vt:lpwstr/>
      </vt:variant>
      <vt:variant>
        <vt:lpwstr>page14</vt:lpwstr>
      </vt:variant>
      <vt:variant>
        <vt:i4>3145766</vt:i4>
      </vt:variant>
      <vt:variant>
        <vt:i4>30</vt:i4>
      </vt:variant>
      <vt:variant>
        <vt:i4>0</vt:i4>
      </vt:variant>
      <vt:variant>
        <vt:i4>5</vt:i4>
      </vt:variant>
      <vt:variant>
        <vt:lpwstr/>
      </vt:variant>
      <vt:variant>
        <vt:lpwstr>page14</vt:lpwstr>
      </vt:variant>
      <vt:variant>
        <vt:i4>3145766</vt:i4>
      </vt:variant>
      <vt:variant>
        <vt:i4>27</vt:i4>
      </vt:variant>
      <vt:variant>
        <vt:i4>0</vt:i4>
      </vt:variant>
      <vt:variant>
        <vt:i4>5</vt:i4>
      </vt:variant>
      <vt:variant>
        <vt:lpwstr/>
      </vt:variant>
      <vt:variant>
        <vt:lpwstr>page14</vt:lpwstr>
      </vt:variant>
      <vt:variant>
        <vt:i4>3145766</vt:i4>
      </vt:variant>
      <vt:variant>
        <vt:i4>24</vt:i4>
      </vt:variant>
      <vt:variant>
        <vt:i4>0</vt:i4>
      </vt:variant>
      <vt:variant>
        <vt:i4>5</vt:i4>
      </vt:variant>
      <vt:variant>
        <vt:lpwstr/>
      </vt:variant>
      <vt:variant>
        <vt:lpwstr>page14</vt:lpwstr>
      </vt:variant>
      <vt:variant>
        <vt:i4>3145766</vt:i4>
      </vt:variant>
      <vt:variant>
        <vt:i4>21</vt:i4>
      </vt:variant>
      <vt:variant>
        <vt:i4>0</vt:i4>
      </vt:variant>
      <vt:variant>
        <vt:i4>5</vt:i4>
      </vt:variant>
      <vt:variant>
        <vt:lpwstr/>
      </vt:variant>
      <vt:variant>
        <vt:lpwstr>page14</vt:lpwstr>
      </vt:variant>
      <vt:variant>
        <vt:i4>3145766</vt:i4>
      </vt:variant>
      <vt:variant>
        <vt:i4>18</vt:i4>
      </vt:variant>
      <vt:variant>
        <vt:i4>0</vt:i4>
      </vt:variant>
      <vt:variant>
        <vt:i4>5</vt:i4>
      </vt:variant>
      <vt:variant>
        <vt:lpwstr/>
      </vt:variant>
      <vt:variant>
        <vt:lpwstr>page14</vt:lpwstr>
      </vt:variant>
      <vt:variant>
        <vt:i4>3145766</vt:i4>
      </vt:variant>
      <vt:variant>
        <vt:i4>15</vt:i4>
      </vt:variant>
      <vt:variant>
        <vt:i4>0</vt:i4>
      </vt:variant>
      <vt:variant>
        <vt:i4>5</vt:i4>
      </vt:variant>
      <vt:variant>
        <vt:lpwstr/>
      </vt:variant>
      <vt:variant>
        <vt:lpwstr>page14</vt:lpwstr>
      </vt:variant>
      <vt:variant>
        <vt:i4>3145766</vt:i4>
      </vt:variant>
      <vt:variant>
        <vt:i4>12</vt:i4>
      </vt:variant>
      <vt:variant>
        <vt:i4>0</vt:i4>
      </vt:variant>
      <vt:variant>
        <vt:i4>5</vt:i4>
      </vt:variant>
      <vt:variant>
        <vt:lpwstr/>
      </vt:variant>
      <vt:variant>
        <vt:lpwstr>page14</vt:lpwstr>
      </vt:variant>
      <vt:variant>
        <vt:i4>3604518</vt:i4>
      </vt:variant>
      <vt:variant>
        <vt:i4>9</vt:i4>
      </vt:variant>
      <vt:variant>
        <vt:i4>0</vt:i4>
      </vt:variant>
      <vt:variant>
        <vt:i4>5</vt:i4>
      </vt:variant>
      <vt:variant>
        <vt:lpwstr/>
      </vt:variant>
      <vt:variant>
        <vt:lpwstr>page13</vt:lpwstr>
      </vt:variant>
      <vt:variant>
        <vt:i4>3604518</vt:i4>
      </vt:variant>
      <vt:variant>
        <vt:i4>6</vt:i4>
      </vt:variant>
      <vt:variant>
        <vt:i4>0</vt:i4>
      </vt:variant>
      <vt:variant>
        <vt:i4>5</vt:i4>
      </vt:variant>
      <vt:variant>
        <vt:lpwstr/>
      </vt:variant>
      <vt:variant>
        <vt:lpwstr>page13</vt:lpwstr>
      </vt:variant>
      <vt:variant>
        <vt:i4>3538982</vt:i4>
      </vt:variant>
      <vt:variant>
        <vt:i4>3</vt:i4>
      </vt:variant>
      <vt:variant>
        <vt:i4>0</vt:i4>
      </vt:variant>
      <vt:variant>
        <vt:i4>5</vt:i4>
      </vt:variant>
      <vt:variant>
        <vt:lpwstr/>
      </vt:variant>
      <vt:variant>
        <vt:lpwstr>page12</vt:lpwstr>
      </vt:variant>
      <vt:variant>
        <vt:i4>3538982</vt:i4>
      </vt:variant>
      <vt:variant>
        <vt:i4>0</vt:i4>
      </vt:variant>
      <vt:variant>
        <vt:i4>0</vt:i4>
      </vt:variant>
      <vt:variant>
        <vt:i4>5</vt:i4>
      </vt:variant>
      <vt:variant>
        <vt:lpwstr/>
      </vt:variant>
      <vt:variant>
        <vt:lpwstr>page12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Tóth Tibor</dc:creator>
  <cp:keywords/>
  <dc:description/>
  <cp:lastModifiedBy>lacziorsi</cp:lastModifiedBy>
  <cp:revision>6</cp:revision>
  <cp:lastPrinted>2020-09-10T12:14:00Z</cp:lastPrinted>
  <dcterms:created xsi:type="dcterms:W3CDTF">2020-09-08T09:05:00Z</dcterms:created>
  <dcterms:modified xsi:type="dcterms:W3CDTF">2020-09-10T12:15:00Z</dcterms:modified>
</cp:coreProperties>
</file>